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999937C" w14:textId="01AD4FAB" w:rsidR="00E970C8" w:rsidRPr="00E93412" w:rsidRDefault="00E970C8" w:rsidP="00E93412">
      <w:pPr>
        <w:pStyle w:val="NoSpacing"/>
        <w:rPr>
          <w:rFonts w:ascii="Arial" w:hAnsi="Arial" w:cs="Arial"/>
          <w:b/>
          <w:bCs/>
          <w:sz w:val="24"/>
          <w:szCs w:val="24"/>
        </w:rPr>
      </w:pPr>
      <w:r w:rsidRPr="00015997">
        <w:rPr>
          <w:rFonts w:ascii="Arial" w:hAnsi="Arial" w:cs="Arial"/>
          <w:b/>
          <w:bCs/>
          <w:sz w:val="24"/>
          <w:szCs w:val="24"/>
        </w:rPr>
        <w:t>Members’ Update</w:t>
      </w:r>
      <w:r w:rsidR="00E93412">
        <w:rPr>
          <w:rFonts w:ascii="Arial" w:hAnsi="Arial" w:cs="Arial"/>
          <w:b/>
          <w:bCs/>
          <w:sz w:val="24"/>
          <w:szCs w:val="24"/>
        </w:rPr>
        <w:t xml:space="preserve"> – East Sussex County Council – August 2023</w:t>
      </w:r>
    </w:p>
    <w:p w14:paraId="2AAC535C" w14:textId="01D354EF" w:rsidR="00FB579D" w:rsidRDefault="00E970C8" w:rsidP="00FB579D">
      <w:pPr>
        <w:spacing w:after="0" w:line="240" w:lineRule="auto"/>
        <w:rPr>
          <w:rFonts w:ascii="Arial" w:eastAsia="Times New Roman" w:hAnsi="Arial" w:cs="Arial"/>
          <w:b/>
          <w:bCs/>
          <w:sz w:val="24"/>
          <w:szCs w:val="24"/>
        </w:rPr>
      </w:pPr>
      <w:r>
        <w:rPr>
          <w:rFonts w:ascii="Arial" w:eastAsia="Times New Roman" w:hAnsi="Arial" w:cs="Arial"/>
          <w:b/>
          <w:bCs/>
          <w:sz w:val="24"/>
          <w:szCs w:val="24"/>
        </w:rPr>
        <w:t xml:space="preserve">Cllr </w:t>
      </w:r>
      <w:r w:rsidR="00FB579D">
        <w:rPr>
          <w:rFonts w:ascii="Arial" w:eastAsia="Times New Roman" w:hAnsi="Arial" w:cs="Arial"/>
          <w:b/>
          <w:bCs/>
          <w:sz w:val="24"/>
          <w:szCs w:val="24"/>
        </w:rPr>
        <w:t xml:space="preserve">Bob </w:t>
      </w:r>
      <w:r w:rsidR="00FB579D" w:rsidRPr="00E970C8">
        <w:rPr>
          <w:rFonts w:ascii="Arial" w:eastAsia="Times New Roman" w:hAnsi="Arial" w:cs="Arial"/>
          <w:b/>
          <w:bCs/>
          <w:sz w:val="24"/>
          <w:szCs w:val="24"/>
        </w:rPr>
        <w:t>Bowdler</w:t>
      </w:r>
      <w:r w:rsidRPr="00E970C8">
        <w:rPr>
          <w:rFonts w:ascii="Arial" w:eastAsia="Times New Roman" w:hAnsi="Arial" w:cs="Arial"/>
          <w:b/>
          <w:bCs/>
          <w:sz w:val="24"/>
          <w:szCs w:val="24"/>
        </w:rPr>
        <w:t xml:space="preserve"> </w:t>
      </w:r>
      <w:r w:rsidR="005750C8">
        <w:rPr>
          <w:rFonts w:ascii="Arial" w:eastAsia="Times New Roman" w:hAnsi="Arial" w:cs="Arial"/>
          <w:b/>
          <w:bCs/>
          <w:sz w:val="24"/>
          <w:szCs w:val="24"/>
        </w:rPr>
        <w:t xml:space="preserve">- </w:t>
      </w:r>
      <w:r w:rsidR="00FB579D" w:rsidRPr="00E970C8">
        <w:rPr>
          <w:rFonts w:ascii="Arial" w:eastAsia="Times New Roman" w:hAnsi="Arial" w:cs="Arial"/>
          <w:b/>
          <w:bCs/>
          <w:sz w:val="24"/>
          <w:szCs w:val="24"/>
        </w:rPr>
        <w:t>Wealden East Division</w:t>
      </w:r>
    </w:p>
    <w:p w14:paraId="06EB6FF0" w14:textId="77777777" w:rsidR="00E93412" w:rsidRPr="00F21444" w:rsidRDefault="00E93412" w:rsidP="00E93412">
      <w:pPr>
        <w:spacing w:after="0" w:line="240" w:lineRule="auto"/>
        <w:rPr>
          <w:rFonts w:asciiTheme="majorBidi" w:eastAsia="Times New Roman" w:hAnsiTheme="majorBidi" w:cstheme="majorBidi"/>
          <w:b/>
          <w:bCs/>
        </w:rPr>
      </w:pPr>
      <w:r w:rsidRPr="00F21444">
        <w:rPr>
          <w:rFonts w:asciiTheme="majorBidi" w:eastAsia="Times New Roman" w:hAnsiTheme="majorBidi" w:cstheme="majorBidi"/>
          <w:b/>
          <w:bCs/>
          <w:highlight w:val="yellow"/>
        </w:rPr>
        <w:t>(</w:t>
      </w:r>
      <w:r w:rsidRPr="00F21444">
        <w:rPr>
          <w:rFonts w:asciiTheme="majorBidi" w:eastAsia="Times New Roman" w:hAnsiTheme="majorBidi" w:cstheme="majorBidi"/>
          <w:b/>
          <w:bCs/>
          <w:highlight w:val="yellow"/>
          <w:u w:val="single"/>
        </w:rPr>
        <w:t>Wealden East Division</w:t>
      </w:r>
      <w:r w:rsidRPr="00F21444">
        <w:rPr>
          <w:rFonts w:asciiTheme="majorBidi" w:eastAsia="Times New Roman" w:hAnsiTheme="majorBidi" w:cstheme="majorBidi"/>
          <w:b/>
          <w:bCs/>
          <w:highlight w:val="yellow"/>
        </w:rPr>
        <w:t xml:space="preserve">:-  Heathfield, Horam, Hooe, </w:t>
      </w:r>
      <w:proofErr w:type="spellStart"/>
      <w:r w:rsidRPr="00F21444">
        <w:rPr>
          <w:rFonts w:asciiTheme="majorBidi" w:eastAsia="Times New Roman" w:hAnsiTheme="majorBidi" w:cstheme="majorBidi"/>
          <w:b/>
          <w:bCs/>
          <w:highlight w:val="yellow"/>
        </w:rPr>
        <w:t>Herstmonceux</w:t>
      </w:r>
      <w:proofErr w:type="spellEnd"/>
      <w:r w:rsidRPr="00F21444">
        <w:rPr>
          <w:rFonts w:asciiTheme="majorBidi" w:eastAsia="Times New Roman" w:hAnsiTheme="majorBidi" w:cstheme="majorBidi"/>
          <w:b/>
          <w:bCs/>
          <w:highlight w:val="yellow"/>
        </w:rPr>
        <w:t xml:space="preserve">, </w:t>
      </w:r>
      <w:proofErr w:type="spellStart"/>
      <w:r w:rsidRPr="00F21444">
        <w:rPr>
          <w:rFonts w:asciiTheme="majorBidi" w:eastAsia="Times New Roman" w:hAnsiTheme="majorBidi" w:cstheme="majorBidi"/>
          <w:b/>
          <w:bCs/>
          <w:highlight w:val="yellow"/>
        </w:rPr>
        <w:t>Ninfield</w:t>
      </w:r>
      <w:proofErr w:type="spellEnd"/>
      <w:r w:rsidRPr="00F21444">
        <w:rPr>
          <w:rFonts w:asciiTheme="majorBidi" w:eastAsia="Times New Roman" w:hAnsiTheme="majorBidi" w:cstheme="majorBidi"/>
          <w:b/>
          <w:bCs/>
          <w:highlight w:val="yellow"/>
        </w:rPr>
        <w:t xml:space="preserve">, Warbleton &amp; </w:t>
      </w:r>
      <w:proofErr w:type="spellStart"/>
      <w:r w:rsidRPr="00F21444">
        <w:rPr>
          <w:rFonts w:asciiTheme="majorBidi" w:eastAsia="Times New Roman" w:hAnsiTheme="majorBidi" w:cstheme="majorBidi"/>
          <w:b/>
          <w:bCs/>
          <w:highlight w:val="yellow"/>
        </w:rPr>
        <w:t>Wartling</w:t>
      </w:r>
      <w:proofErr w:type="spellEnd"/>
      <w:r w:rsidRPr="00F21444">
        <w:rPr>
          <w:rFonts w:asciiTheme="majorBidi" w:eastAsia="Times New Roman" w:hAnsiTheme="majorBidi" w:cstheme="majorBidi"/>
          <w:b/>
          <w:bCs/>
          <w:highlight w:val="yellow"/>
        </w:rPr>
        <w:t xml:space="preserve"> parishes)</w:t>
      </w:r>
    </w:p>
    <w:p w14:paraId="6291A3DE" w14:textId="77777777" w:rsidR="001932BD" w:rsidRPr="00E970C8" w:rsidRDefault="001932BD" w:rsidP="00FB579D">
      <w:pPr>
        <w:spacing w:after="0" w:line="240" w:lineRule="auto"/>
        <w:rPr>
          <w:rFonts w:ascii="Arial" w:eastAsia="Times New Roman" w:hAnsi="Arial" w:cs="Arial"/>
          <w:b/>
          <w:bCs/>
          <w:sz w:val="24"/>
          <w:szCs w:val="24"/>
        </w:rPr>
      </w:pPr>
    </w:p>
    <w:p w14:paraId="16783D4A" w14:textId="77777777" w:rsidR="00CB7FAC" w:rsidRPr="00F439C2" w:rsidRDefault="00CB7FAC" w:rsidP="00CB7FAC">
      <w:pPr>
        <w:spacing w:after="0" w:line="240" w:lineRule="auto"/>
        <w:rPr>
          <w:rFonts w:ascii="Arial" w:eastAsia="Times New Roman" w:hAnsi="Arial" w:cs="Arial"/>
          <w:b/>
          <w:bCs/>
          <w:sz w:val="26"/>
          <w:szCs w:val="26"/>
        </w:rPr>
      </w:pPr>
      <w:r w:rsidRPr="00F439C2">
        <w:rPr>
          <w:rFonts w:ascii="Arial" w:eastAsia="Times New Roman" w:hAnsi="Arial" w:cs="Arial"/>
          <w:b/>
          <w:bCs/>
          <w:sz w:val="26"/>
          <w:szCs w:val="26"/>
        </w:rPr>
        <w:t xml:space="preserve">Adult Social Care </w:t>
      </w:r>
    </w:p>
    <w:p w14:paraId="1DD3EEDE" w14:textId="77777777" w:rsidR="00CB7FAC" w:rsidRPr="00034206" w:rsidRDefault="00CB7FAC" w:rsidP="00CB7FAC">
      <w:pPr>
        <w:spacing w:after="0" w:line="240" w:lineRule="auto"/>
        <w:rPr>
          <w:rFonts w:ascii="Arial" w:eastAsia="Times New Roman" w:hAnsi="Arial" w:cs="Arial"/>
        </w:rPr>
      </w:pPr>
    </w:p>
    <w:p w14:paraId="667F69DA" w14:textId="77777777" w:rsidR="00CB7FAC" w:rsidRPr="00780A8F" w:rsidRDefault="00CB7FAC" w:rsidP="00CB7FAC">
      <w:pPr>
        <w:spacing w:after="0" w:line="240" w:lineRule="auto"/>
        <w:rPr>
          <w:rFonts w:ascii="Arial" w:eastAsia="Times New Roman" w:hAnsi="Arial" w:cs="Arial"/>
          <w:sz w:val="24"/>
          <w:szCs w:val="24"/>
          <w:u w:val="single"/>
        </w:rPr>
      </w:pPr>
      <w:r w:rsidRPr="00780A8F">
        <w:rPr>
          <w:rFonts w:ascii="Arial" w:eastAsia="Times New Roman" w:hAnsi="Arial" w:cs="Arial"/>
          <w:sz w:val="24"/>
          <w:szCs w:val="24"/>
          <w:u w:val="single"/>
        </w:rPr>
        <w:t>Events celebrate Older People’s Day</w:t>
      </w:r>
    </w:p>
    <w:p w14:paraId="410CBAAB" w14:textId="77777777" w:rsidR="00CB7FAC" w:rsidRDefault="00CB7FAC" w:rsidP="00CB7FAC">
      <w:pPr>
        <w:spacing w:after="0" w:line="240" w:lineRule="auto"/>
        <w:rPr>
          <w:rFonts w:ascii="Arial" w:eastAsia="Times New Roman" w:hAnsi="Arial" w:cs="Arial"/>
          <w:sz w:val="24"/>
          <w:szCs w:val="24"/>
        </w:rPr>
      </w:pPr>
    </w:p>
    <w:p w14:paraId="2062103C"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A programme of activities will take place across September and October to mark International Older People’s Day 2023. The ‘Full of Life’ events programme has been unveiled by East Sussex County Council and East Sussex Senior’s Association (ESSA) and features over 40 free and paid for activities open to the 50+ age group. </w:t>
      </w:r>
    </w:p>
    <w:p w14:paraId="6D1586AA" w14:textId="77777777" w:rsidR="00CB7FAC" w:rsidRDefault="00CB7FAC" w:rsidP="00CB7FAC">
      <w:pPr>
        <w:spacing w:after="0" w:line="240" w:lineRule="auto"/>
        <w:rPr>
          <w:rFonts w:ascii="Arial" w:eastAsia="Times New Roman" w:hAnsi="Arial" w:cs="Arial"/>
          <w:sz w:val="24"/>
          <w:szCs w:val="24"/>
        </w:rPr>
      </w:pPr>
    </w:p>
    <w:p w14:paraId="6DDC22CA"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Events will include film screenings, lunch clubs and wellbeing workshops, as well as coffee mornings, singalongs, creative </w:t>
      </w:r>
      <w:proofErr w:type="gramStart"/>
      <w:r>
        <w:rPr>
          <w:rFonts w:ascii="Arial" w:eastAsia="Times New Roman" w:hAnsi="Arial" w:cs="Arial"/>
          <w:sz w:val="24"/>
          <w:szCs w:val="24"/>
        </w:rPr>
        <w:t>crafting</w:t>
      </w:r>
      <w:proofErr w:type="gramEnd"/>
      <w:r>
        <w:rPr>
          <w:rFonts w:ascii="Arial" w:eastAsia="Times New Roman" w:hAnsi="Arial" w:cs="Arial"/>
          <w:sz w:val="24"/>
          <w:szCs w:val="24"/>
        </w:rPr>
        <w:t xml:space="preserve"> and board games sessions. Many of the events have been organised by ESSA Senior Forum groups which provide a collective voice for over 50s across the county, as well as holding social events and offering help and advice to older people. The Forums meet with the council’s Adult Social Care team and the NHS every two months, influencing the decisions made locally on the issues which impact their everyday lives.</w:t>
      </w:r>
    </w:p>
    <w:p w14:paraId="312F831D" w14:textId="77777777" w:rsidR="00CB7FAC" w:rsidRDefault="00CB7FAC" w:rsidP="00CB7FAC">
      <w:pPr>
        <w:spacing w:after="0" w:line="240" w:lineRule="auto"/>
        <w:rPr>
          <w:rFonts w:ascii="Arial" w:eastAsia="Times New Roman" w:hAnsi="Arial" w:cs="Arial"/>
          <w:sz w:val="24"/>
          <w:szCs w:val="24"/>
        </w:rPr>
      </w:pPr>
    </w:p>
    <w:p w14:paraId="06C5C063"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Older People’s Day and the full events programme can be found </w:t>
      </w:r>
      <w:hyperlink r:id="rId12" w:history="1">
        <w:r w:rsidRPr="002B4DFD">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6B724910" w14:textId="77777777" w:rsidR="00CB7FAC" w:rsidRDefault="00CB7FAC" w:rsidP="00CB7FAC">
      <w:pPr>
        <w:spacing w:after="0" w:line="240" w:lineRule="auto"/>
        <w:rPr>
          <w:rFonts w:ascii="Arial" w:eastAsia="Times New Roman" w:hAnsi="Arial" w:cs="Arial"/>
          <w:sz w:val="24"/>
          <w:szCs w:val="24"/>
        </w:rPr>
      </w:pPr>
    </w:p>
    <w:p w14:paraId="1A69E65F" w14:textId="77777777" w:rsidR="00CB7FAC" w:rsidRPr="0049660E"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Further details about Older People’s Forums in East Sussex, including how to join one, can be found on the </w:t>
      </w:r>
      <w:hyperlink r:id="rId13" w:history="1">
        <w:r w:rsidRPr="002B4DFD">
          <w:rPr>
            <w:rStyle w:val="Hyperlink"/>
            <w:rFonts w:ascii="Arial" w:eastAsia="Times New Roman" w:hAnsi="Arial" w:cs="Arial"/>
            <w:sz w:val="24"/>
            <w:szCs w:val="24"/>
          </w:rPr>
          <w:t>East Sussex County Council website</w:t>
        </w:r>
      </w:hyperlink>
      <w:r>
        <w:rPr>
          <w:rFonts w:ascii="Arial" w:eastAsia="Times New Roman" w:hAnsi="Arial" w:cs="Arial"/>
          <w:sz w:val="24"/>
          <w:szCs w:val="24"/>
        </w:rPr>
        <w:t xml:space="preserve">.  </w:t>
      </w:r>
    </w:p>
    <w:p w14:paraId="6BB79237" w14:textId="77777777" w:rsidR="00CB7FAC" w:rsidRDefault="00CB7FAC" w:rsidP="00CB7FAC">
      <w:pPr>
        <w:spacing w:after="0" w:line="240" w:lineRule="auto"/>
        <w:rPr>
          <w:rFonts w:ascii="Arial" w:eastAsia="Times New Roman" w:hAnsi="Arial" w:cs="Arial"/>
          <w:b/>
          <w:bCs/>
          <w:sz w:val="26"/>
          <w:szCs w:val="26"/>
        </w:rPr>
      </w:pPr>
    </w:p>
    <w:p w14:paraId="7C7141A9" w14:textId="77777777" w:rsidR="00CB7FAC" w:rsidRDefault="00CB7FAC" w:rsidP="00CB7FAC">
      <w:pPr>
        <w:spacing w:after="0" w:line="240" w:lineRule="auto"/>
        <w:rPr>
          <w:rFonts w:ascii="Arial" w:eastAsia="Times New Roman" w:hAnsi="Arial" w:cs="Arial"/>
          <w:b/>
          <w:bCs/>
          <w:sz w:val="26"/>
          <w:szCs w:val="26"/>
        </w:rPr>
      </w:pPr>
    </w:p>
    <w:p w14:paraId="1FF0F000" w14:textId="77777777" w:rsidR="00CB7FAC" w:rsidRDefault="00CB7FAC" w:rsidP="00CB7FAC">
      <w:pPr>
        <w:spacing w:after="0" w:line="240" w:lineRule="auto"/>
        <w:rPr>
          <w:rFonts w:ascii="Arial" w:eastAsia="Times New Roman" w:hAnsi="Arial" w:cs="Arial"/>
          <w:b/>
          <w:bCs/>
          <w:sz w:val="26"/>
          <w:szCs w:val="26"/>
        </w:rPr>
      </w:pPr>
      <w:r>
        <w:rPr>
          <w:rFonts w:ascii="Arial" w:eastAsia="Times New Roman" w:hAnsi="Arial" w:cs="Arial"/>
          <w:b/>
          <w:bCs/>
          <w:sz w:val="26"/>
          <w:szCs w:val="26"/>
        </w:rPr>
        <w:t>Children’s Services</w:t>
      </w:r>
    </w:p>
    <w:p w14:paraId="7933F05C" w14:textId="77777777" w:rsidR="00CB7FAC" w:rsidRDefault="00CB7FAC" w:rsidP="00CB7FAC">
      <w:pPr>
        <w:spacing w:after="0" w:line="240" w:lineRule="auto"/>
        <w:rPr>
          <w:rFonts w:ascii="Arial" w:eastAsia="Times New Roman" w:hAnsi="Arial" w:cs="Arial"/>
          <w:b/>
          <w:bCs/>
          <w:sz w:val="26"/>
          <w:szCs w:val="26"/>
        </w:rPr>
      </w:pPr>
    </w:p>
    <w:p w14:paraId="5898FABF" w14:textId="1FA8DAEA" w:rsidR="00CB7FAC" w:rsidRPr="00A90D79" w:rsidRDefault="00CB7FAC" w:rsidP="00CB7FAC">
      <w:pPr>
        <w:spacing w:after="0" w:line="240" w:lineRule="auto"/>
        <w:rPr>
          <w:rFonts w:ascii="Arial" w:eastAsia="Times New Roman" w:hAnsi="Arial" w:cs="Arial"/>
          <w:sz w:val="24"/>
          <w:szCs w:val="24"/>
          <w:u w:val="single"/>
        </w:rPr>
      </w:pPr>
      <w:r w:rsidRPr="00A90D79">
        <w:rPr>
          <w:rFonts w:ascii="Arial" w:eastAsia="Times New Roman" w:hAnsi="Arial" w:cs="Arial"/>
          <w:sz w:val="24"/>
          <w:szCs w:val="24"/>
          <w:u w:val="single"/>
        </w:rPr>
        <w:t xml:space="preserve">£7 million boost to help to </w:t>
      </w:r>
      <w:r>
        <w:rPr>
          <w:rFonts w:ascii="Arial" w:eastAsia="Times New Roman" w:hAnsi="Arial" w:cs="Arial"/>
          <w:sz w:val="24"/>
          <w:szCs w:val="24"/>
          <w:u w:val="single"/>
        </w:rPr>
        <w:t>C</w:t>
      </w:r>
      <w:r w:rsidRPr="00A90D79">
        <w:rPr>
          <w:rFonts w:ascii="Arial" w:eastAsia="Times New Roman" w:hAnsi="Arial" w:cs="Arial"/>
          <w:sz w:val="24"/>
          <w:szCs w:val="24"/>
          <w:u w:val="single"/>
        </w:rPr>
        <w:t xml:space="preserve">ounty </w:t>
      </w:r>
      <w:r>
        <w:rPr>
          <w:rFonts w:ascii="Arial" w:eastAsia="Times New Roman" w:hAnsi="Arial" w:cs="Arial"/>
          <w:sz w:val="24"/>
          <w:szCs w:val="24"/>
          <w:u w:val="single"/>
        </w:rPr>
        <w:t>Y</w:t>
      </w:r>
      <w:r w:rsidRPr="00A90D79">
        <w:rPr>
          <w:rFonts w:ascii="Arial" w:eastAsia="Times New Roman" w:hAnsi="Arial" w:cs="Arial"/>
          <w:sz w:val="24"/>
          <w:szCs w:val="24"/>
          <w:u w:val="single"/>
        </w:rPr>
        <w:t xml:space="preserve">outh </w:t>
      </w:r>
      <w:r>
        <w:rPr>
          <w:rFonts w:ascii="Arial" w:eastAsia="Times New Roman" w:hAnsi="Arial" w:cs="Arial"/>
          <w:sz w:val="24"/>
          <w:szCs w:val="24"/>
          <w:u w:val="single"/>
        </w:rPr>
        <w:t>C</w:t>
      </w:r>
      <w:r w:rsidRPr="00A90D79">
        <w:rPr>
          <w:rFonts w:ascii="Arial" w:eastAsia="Times New Roman" w:hAnsi="Arial" w:cs="Arial"/>
          <w:sz w:val="24"/>
          <w:szCs w:val="24"/>
          <w:u w:val="single"/>
        </w:rPr>
        <w:t xml:space="preserve">entres </w:t>
      </w:r>
    </w:p>
    <w:p w14:paraId="7FD85F01" w14:textId="77777777" w:rsidR="00CB7FAC" w:rsidRPr="00A90D79" w:rsidRDefault="00CB7FAC" w:rsidP="00CB7FAC">
      <w:pPr>
        <w:spacing w:after="0" w:line="240" w:lineRule="auto"/>
        <w:rPr>
          <w:rFonts w:ascii="Arial" w:eastAsia="Times New Roman" w:hAnsi="Arial" w:cs="Arial"/>
          <w:sz w:val="24"/>
          <w:szCs w:val="24"/>
          <w:u w:val="single"/>
        </w:rPr>
      </w:pPr>
    </w:p>
    <w:p w14:paraId="2AC19F9A" w14:textId="77777777" w:rsidR="00CB7FAC" w:rsidRPr="00A90D79" w:rsidRDefault="00CB7FAC" w:rsidP="00CB7FAC">
      <w:pPr>
        <w:spacing w:after="0" w:line="240" w:lineRule="auto"/>
        <w:rPr>
          <w:rFonts w:ascii="Arial" w:eastAsia="Times New Roman" w:hAnsi="Arial" w:cs="Arial"/>
          <w:sz w:val="24"/>
          <w:szCs w:val="24"/>
        </w:rPr>
      </w:pPr>
      <w:r w:rsidRPr="00A90D79">
        <w:rPr>
          <w:rFonts w:ascii="Arial" w:eastAsia="Times New Roman" w:hAnsi="Arial" w:cs="Arial"/>
          <w:sz w:val="24"/>
          <w:szCs w:val="24"/>
        </w:rPr>
        <w:t xml:space="preserve">Facilities for young people in Heathfield and Peacehaven will undergo a major upgrade thanks to more than £7 million of Government funding. The Youth Investment Fund will help East Sussex County Council to provide a range of positive activities and support services for young people after school, in the evenings and at weekends. </w:t>
      </w:r>
    </w:p>
    <w:p w14:paraId="6114A2B2" w14:textId="77777777" w:rsidR="00CB7FAC" w:rsidRPr="00A90D79" w:rsidRDefault="00CB7FAC" w:rsidP="00CB7FAC">
      <w:pPr>
        <w:spacing w:after="0" w:line="240" w:lineRule="auto"/>
        <w:rPr>
          <w:rFonts w:ascii="Arial" w:eastAsia="Times New Roman" w:hAnsi="Arial" w:cs="Arial"/>
          <w:sz w:val="24"/>
          <w:szCs w:val="24"/>
        </w:rPr>
      </w:pPr>
    </w:p>
    <w:p w14:paraId="6FB27901" w14:textId="77777777" w:rsidR="00CB7FAC" w:rsidRPr="00A90D79" w:rsidRDefault="00CB7FAC" w:rsidP="00CB7FAC">
      <w:pPr>
        <w:spacing w:after="0" w:line="240" w:lineRule="auto"/>
        <w:rPr>
          <w:rFonts w:ascii="Arial" w:eastAsia="Times New Roman" w:hAnsi="Arial" w:cs="Arial"/>
          <w:sz w:val="24"/>
          <w:szCs w:val="24"/>
        </w:rPr>
      </w:pPr>
      <w:r w:rsidRPr="00A90D79">
        <w:rPr>
          <w:rFonts w:ascii="Arial" w:eastAsia="Times New Roman" w:hAnsi="Arial" w:cs="Arial"/>
          <w:sz w:val="24"/>
          <w:szCs w:val="24"/>
        </w:rPr>
        <w:t xml:space="preserve">The funding is part of a £300 million commitment by the Government to transform and level up the out-of-school youth sector in levelling up priority areas. With the funding secured, the County Council hopes to have the youth centres completed by December 2024. </w:t>
      </w:r>
    </w:p>
    <w:p w14:paraId="2CD8FC3F" w14:textId="77777777" w:rsidR="00CB7FAC" w:rsidRPr="00A90D79" w:rsidRDefault="00CB7FAC" w:rsidP="00CB7FAC">
      <w:pPr>
        <w:spacing w:after="0" w:line="240" w:lineRule="auto"/>
        <w:rPr>
          <w:rFonts w:ascii="Arial" w:eastAsia="Times New Roman" w:hAnsi="Arial" w:cs="Arial"/>
          <w:sz w:val="24"/>
          <w:szCs w:val="24"/>
        </w:rPr>
      </w:pPr>
    </w:p>
    <w:p w14:paraId="1B51D17C" w14:textId="77777777" w:rsidR="00CB7FAC" w:rsidRDefault="00CB7FAC" w:rsidP="00CB7FAC">
      <w:pPr>
        <w:spacing w:after="0" w:line="240" w:lineRule="auto"/>
        <w:rPr>
          <w:rFonts w:ascii="Arial" w:eastAsia="Times New Roman" w:hAnsi="Arial" w:cs="Arial"/>
          <w:sz w:val="24"/>
          <w:szCs w:val="24"/>
        </w:rPr>
      </w:pPr>
      <w:r w:rsidRPr="00A90D79">
        <w:rPr>
          <w:rFonts w:ascii="Arial" w:eastAsia="Times New Roman" w:hAnsi="Arial" w:cs="Arial"/>
          <w:sz w:val="24"/>
          <w:szCs w:val="24"/>
        </w:rPr>
        <w:t xml:space="preserve">More information on this story can be found </w:t>
      </w:r>
      <w:hyperlink r:id="rId14" w:history="1">
        <w:r w:rsidRPr="00A90D79">
          <w:rPr>
            <w:rStyle w:val="Hyperlink"/>
            <w:rFonts w:ascii="Arial" w:eastAsia="Times New Roman" w:hAnsi="Arial" w:cs="Arial"/>
            <w:sz w:val="24"/>
            <w:szCs w:val="24"/>
          </w:rPr>
          <w:t>here</w:t>
        </w:r>
      </w:hyperlink>
      <w:r w:rsidRPr="00A90D79">
        <w:rPr>
          <w:rFonts w:ascii="Arial" w:eastAsia="Times New Roman" w:hAnsi="Arial" w:cs="Arial"/>
          <w:sz w:val="24"/>
          <w:szCs w:val="24"/>
        </w:rPr>
        <w:t xml:space="preserve">. </w:t>
      </w:r>
    </w:p>
    <w:p w14:paraId="2FCE8EB9" w14:textId="77777777" w:rsidR="00CB7FAC" w:rsidRPr="00A90D79" w:rsidRDefault="00CB7FAC" w:rsidP="00CB7FAC">
      <w:pPr>
        <w:spacing w:after="0" w:line="240" w:lineRule="auto"/>
        <w:rPr>
          <w:rFonts w:ascii="Arial" w:eastAsia="Times New Roman" w:hAnsi="Arial" w:cs="Arial"/>
          <w:sz w:val="24"/>
          <w:szCs w:val="24"/>
        </w:rPr>
      </w:pPr>
    </w:p>
    <w:p w14:paraId="22460BC0" w14:textId="77777777" w:rsidR="00CB7FAC" w:rsidRPr="00A352D4" w:rsidRDefault="00CB7FAC" w:rsidP="00CB7FAC">
      <w:pPr>
        <w:spacing w:after="0" w:line="240" w:lineRule="auto"/>
        <w:rPr>
          <w:rFonts w:ascii="Arial" w:eastAsia="Times New Roman" w:hAnsi="Arial" w:cs="Arial"/>
          <w:b/>
          <w:bCs/>
          <w:sz w:val="26"/>
          <w:szCs w:val="26"/>
        </w:rPr>
      </w:pPr>
    </w:p>
    <w:p w14:paraId="743D9598" w14:textId="77777777" w:rsidR="00CB7FAC" w:rsidRDefault="00CB7FAC" w:rsidP="00CB7FAC">
      <w:pPr>
        <w:spacing w:after="0" w:line="240" w:lineRule="auto"/>
        <w:rPr>
          <w:rFonts w:ascii="Arial" w:eastAsia="Times New Roman" w:hAnsi="Arial" w:cs="Arial"/>
          <w:b/>
          <w:bCs/>
          <w:sz w:val="26"/>
          <w:szCs w:val="26"/>
        </w:rPr>
      </w:pPr>
      <w:r w:rsidRPr="004124B2">
        <w:rPr>
          <w:rFonts w:ascii="Arial" w:eastAsia="Times New Roman" w:hAnsi="Arial" w:cs="Arial"/>
          <w:b/>
          <w:bCs/>
          <w:sz w:val="26"/>
          <w:szCs w:val="26"/>
        </w:rPr>
        <w:t xml:space="preserve">Communities, </w:t>
      </w:r>
      <w:proofErr w:type="gramStart"/>
      <w:r w:rsidRPr="004124B2">
        <w:rPr>
          <w:rFonts w:ascii="Arial" w:eastAsia="Times New Roman" w:hAnsi="Arial" w:cs="Arial"/>
          <w:b/>
          <w:bCs/>
          <w:sz w:val="26"/>
          <w:szCs w:val="26"/>
        </w:rPr>
        <w:t>Economy</w:t>
      </w:r>
      <w:proofErr w:type="gramEnd"/>
      <w:r w:rsidRPr="004124B2">
        <w:rPr>
          <w:rFonts w:ascii="Arial" w:eastAsia="Times New Roman" w:hAnsi="Arial" w:cs="Arial"/>
          <w:b/>
          <w:bCs/>
          <w:sz w:val="26"/>
          <w:szCs w:val="26"/>
        </w:rPr>
        <w:t xml:space="preserve"> and Transport</w:t>
      </w:r>
    </w:p>
    <w:p w14:paraId="79A0E80B" w14:textId="77777777" w:rsidR="00CB7FAC" w:rsidRDefault="00CB7FAC" w:rsidP="00CB7FAC">
      <w:pPr>
        <w:spacing w:after="0" w:line="240" w:lineRule="auto"/>
        <w:rPr>
          <w:rFonts w:ascii="Arial" w:eastAsia="Times New Roman" w:hAnsi="Arial" w:cs="Arial"/>
          <w:sz w:val="24"/>
          <w:szCs w:val="24"/>
          <w:u w:val="single"/>
        </w:rPr>
      </w:pPr>
    </w:p>
    <w:p w14:paraId="2CF2E9B4" w14:textId="77777777" w:rsidR="00CB7FAC" w:rsidRPr="00A90D79" w:rsidRDefault="00CB7FAC" w:rsidP="00CB7FAC">
      <w:pPr>
        <w:spacing w:after="0" w:line="240" w:lineRule="auto"/>
        <w:rPr>
          <w:rFonts w:ascii="Arial" w:eastAsia="Times New Roman" w:hAnsi="Arial" w:cs="Arial"/>
          <w:sz w:val="24"/>
          <w:szCs w:val="24"/>
          <w:u w:val="single"/>
        </w:rPr>
      </w:pPr>
      <w:r w:rsidRPr="00A90D79">
        <w:rPr>
          <w:rFonts w:ascii="Arial" w:eastAsia="Times New Roman" w:hAnsi="Arial" w:cs="Arial"/>
          <w:sz w:val="24"/>
          <w:szCs w:val="24"/>
          <w:u w:val="single"/>
        </w:rPr>
        <w:t xml:space="preserve">Public’s views sought on bus service boosting plans </w:t>
      </w:r>
    </w:p>
    <w:p w14:paraId="7DFC7408" w14:textId="77777777" w:rsidR="00CB7FAC" w:rsidRPr="00A90D79" w:rsidRDefault="00CB7FAC" w:rsidP="00CB7FAC">
      <w:pPr>
        <w:spacing w:after="0" w:line="240" w:lineRule="auto"/>
        <w:rPr>
          <w:rFonts w:ascii="Arial" w:eastAsia="Times New Roman" w:hAnsi="Arial" w:cs="Arial"/>
          <w:sz w:val="24"/>
          <w:szCs w:val="24"/>
        </w:rPr>
      </w:pPr>
    </w:p>
    <w:p w14:paraId="58FC4859" w14:textId="77777777" w:rsidR="00CB7FAC" w:rsidRPr="00A90D79" w:rsidRDefault="00CB7FAC" w:rsidP="00CB7FAC">
      <w:pPr>
        <w:spacing w:after="0" w:line="240" w:lineRule="auto"/>
        <w:rPr>
          <w:rFonts w:ascii="Arial" w:eastAsia="Times New Roman" w:hAnsi="Arial" w:cs="Arial"/>
          <w:sz w:val="24"/>
          <w:szCs w:val="24"/>
        </w:rPr>
      </w:pPr>
      <w:r w:rsidRPr="00A90D79">
        <w:rPr>
          <w:rFonts w:ascii="Arial" w:eastAsia="Times New Roman" w:hAnsi="Arial" w:cs="Arial"/>
          <w:sz w:val="24"/>
          <w:szCs w:val="24"/>
        </w:rPr>
        <w:t xml:space="preserve">Proposals to help make bus services more reliable, improve journey times and reduce congestion in Eastbourne, Newhaven and Peacehaven have been unveiled. The plans include new bus lanes, bus stops and shelters, upgrades to junctions and signals to give priority to buses, as well as new and upgraded pedestrian routes and crossings. </w:t>
      </w:r>
    </w:p>
    <w:p w14:paraId="61705878" w14:textId="77777777" w:rsidR="00CB7FAC" w:rsidRPr="00A90D79" w:rsidRDefault="00CB7FAC" w:rsidP="00CB7FAC">
      <w:pPr>
        <w:spacing w:after="0" w:line="240" w:lineRule="auto"/>
        <w:rPr>
          <w:rFonts w:ascii="Arial" w:eastAsia="Times New Roman" w:hAnsi="Arial" w:cs="Arial"/>
          <w:sz w:val="24"/>
          <w:szCs w:val="24"/>
        </w:rPr>
      </w:pPr>
    </w:p>
    <w:p w14:paraId="3FF6A39D" w14:textId="77777777" w:rsidR="00CB7FAC" w:rsidRDefault="00CB7FAC" w:rsidP="00CB7FAC">
      <w:pPr>
        <w:spacing w:after="0" w:line="240" w:lineRule="auto"/>
        <w:rPr>
          <w:rFonts w:ascii="Arial" w:eastAsia="Times New Roman" w:hAnsi="Arial" w:cs="Arial"/>
          <w:sz w:val="24"/>
          <w:szCs w:val="24"/>
        </w:rPr>
      </w:pPr>
    </w:p>
    <w:p w14:paraId="46B11FEE" w14:textId="77777777" w:rsidR="00CB7FAC" w:rsidRDefault="00CB7FAC" w:rsidP="00CB7FAC">
      <w:pPr>
        <w:spacing w:after="0" w:line="240" w:lineRule="auto"/>
        <w:rPr>
          <w:rFonts w:ascii="Arial" w:eastAsia="Times New Roman" w:hAnsi="Arial" w:cs="Arial"/>
          <w:sz w:val="24"/>
          <w:szCs w:val="24"/>
        </w:rPr>
      </w:pPr>
    </w:p>
    <w:p w14:paraId="2DFEE124" w14:textId="73EF843D" w:rsidR="00CB7FAC" w:rsidRPr="00A90D79" w:rsidRDefault="00CB7FAC" w:rsidP="00CB7FAC">
      <w:pPr>
        <w:spacing w:after="0" w:line="240" w:lineRule="auto"/>
        <w:rPr>
          <w:rFonts w:ascii="Arial" w:eastAsia="Times New Roman" w:hAnsi="Arial" w:cs="Arial"/>
          <w:sz w:val="24"/>
          <w:szCs w:val="24"/>
        </w:rPr>
      </w:pPr>
      <w:r w:rsidRPr="00A90D79">
        <w:rPr>
          <w:rFonts w:ascii="Arial" w:eastAsia="Times New Roman" w:hAnsi="Arial" w:cs="Arial"/>
          <w:sz w:val="24"/>
          <w:szCs w:val="24"/>
        </w:rPr>
        <w:t>East Sussex County Council is asking the public to give their views on the proposals, which are part of the council’s Bus Service Improvement Plan, aiming to ensure that residents and visitors can enjoy the highest possibl</w:t>
      </w:r>
      <w:r>
        <w:rPr>
          <w:rFonts w:ascii="Arial" w:eastAsia="Times New Roman" w:hAnsi="Arial" w:cs="Arial"/>
          <w:sz w:val="24"/>
          <w:szCs w:val="24"/>
        </w:rPr>
        <w:t>e</w:t>
      </w:r>
      <w:r w:rsidRPr="00A90D79">
        <w:rPr>
          <w:rFonts w:ascii="Arial" w:eastAsia="Times New Roman" w:hAnsi="Arial" w:cs="Arial"/>
          <w:sz w:val="24"/>
          <w:szCs w:val="24"/>
        </w:rPr>
        <w:t xml:space="preserve"> quality bus services, improving air quality and helping the county to reduce its carbon footprint. All feedback from the consultation will be considered when preliminary and detailed designs are drawn up towards the end of the year. </w:t>
      </w:r>
    </w:p>
    <w:p w14:paraId="260FEAFC" w14:textId="77777777" w:rsidR="00CB7FAC" w:rsidRPr="00A90D79" w:rsidRDefault="00CB7FAC" w:rsidP="00CB7FAC">
      <w:pPr>
        <w:spacing w:after="0" w:line="240" w:lineRule="auto"/>
        <w:rPr>
          <w:rFonts w:ascii="Arial" w:eastAsia="Times New Roman" w:hAnsi="Arial" w:cs="Arial"/>
          <w:sz w:val="24"/>
          <w:szCs w:val="24"/>
        </w:rPr>
      </w:pPr>
    </w:p>
    <w:p w14:paraId="4BB69545" w14:textId="77777777" w:rsidR="00CB7FAC" w:rsidRPr="00A90D79" w:rsidRDefault="00CB7FAC" w:rsidP="00CB7FAC">
      <w:pPr>
        <w:spacing w:after="0" w:line="240" w:lineRule="auto"/>
        <w:rPr>
          <w:rFonts w:ascii="Arial" w:eastAsia="Times New Roman" w:hAnsi="Arial" w:cs="Arial"/>
          <w:sz w:val="24"/>
          <w:szCs w:val="24"/>
        </w:rPr>
      </w:pPr>
      <w:r w:rsidRPr="00A90D79">
        <w:rPr>
          <w:rFonts w:ascii="Arial" w:eastAsia="Times New Roman" w:hAnsi="Arial" w:cs="Arial"/>
          <w:sz w:val="24"/>
          <w:szCs w:val="24"/>
        </w:rPr>
        <w:t xml:space="preserve">The public consultation began on 31 July and will run until 25 September. Residents can have their say by visiting the consultation’s </w:t>
      </w:r>
      <w:hyperlink r:id="rId15" w:history="1">
        <w:r w:rsidRPr="00A90D79">
          <w:rPr>
            <w:rStyle w:val="Hyperlink"/>
            <w:rFonts w:ascii="Arial" w:eastAsia="Times New Roman" w:hAnsi="Arial" w:cs="Arial"/>
            <w:sz w:val="24"/>
            <w:szCs w:val="24"/>
          </w:rPr>
          <w:t>web page</w:t>
        </w:r>
      </w:hyperlink>
      <w:r w:rsidRPr="00A90D79">
        <w:rPr>
          <w:rFonts w:ascii="Arial" w:eastAsia="Times New Roman" w:hAnsi="Arial" w:cs="Arial"/>
          <w:sz w:val="24"/>
          <w:szCs w:val="24"/>
        </w:rPr>
        <w:t xml:space="preserve">. A series of drop-in events will also take place to allow members of the public to view plans and ask questions. </w:t>
      </w:r>
    </w:p>
    <w:p w14:paraId="36895C19" w14:textId="77777777" w:rsidR="00CB7FAC" w:rsidRPr="00A90D79" w:rsidRDefault="00CB7FAC" w:rsidP="00CB7FAC">
      <w:pPr>
        <w:spacing w:after="0" w:line="240" w:lineRule="auto"/>
        <w:rPr>
          <w:rFonts w:ascii="Arial" w:eastAsia="Times New Roman" w:hAnsi="Arial" w:cs="Arial"/>
          <w:sz w:val="24"/>
          <w:szCs w:val="24"/>
        </w:rPr>
      </w:pPr>
    </w:p>
    <w:p w14:paraId="4E9EF15D" w14:textId="77777777" w:rsidR="00CB7FAC" w:rsidRDefault="00CB7FAC" w:rsidP="00CB7FAC">
      <w:pPr>
        <w:spacing w:after="0" w:line="240" w:lineRule="auto"/>
        <w:rPr>
          <w:rFonts w:ascii="Arial" w:eastAsia="Times New Roman" w:hAnsi="Arial" w:cs="Arial"/>
          <w:sz w:val="24"/>
          <w:szCs w:val="24"/>
        </w:rPr>
      </w:pPr>
      <w:r w:rsidRPr="00A90D79">
        <w:rPr>
          <w:rFonts w:ascii="Arial" w:eastAsia="Times New Roman" w:hAnsi="Arial" w:cs="Arial"/>
          <w:sz w:val="24"/>
          <w:szCs w:val="24"/>
        </w:rPr>
        <w:t xml:space="preserve">More information about the consultation and the drop-in events is available </w:t>
      </w:r>
      <w:hyperlink r:id="rId16" w:history="1">
        <w:r w:rsidRPr="00A90D79">
          <w:rPr>
            <w:rStyle w:val="Hyperlink"/>
            <w:rFonts w:ascii="Arial" w:eastAsia="Times New Roman" w:hAnsi="Arial" w:cs="Arial"/>
            <w:sz w:val="24"/>
            <w:szCs w:val="24"/>
          </w:rPr>
          <w:t>here</w:t>
        </w:r>
      </w:hyperlink>
      <w:r w:rsidRPr="00A90D79">
        <w:rPr>
          <w:rFonts w:ascii="Arial" w:eastAsia="Times New Roman" w:hAnsi="Arial" w:cs="Arial"/>
          <w:sz w:val="24"/>
          <w:szCs w:val="24"/>
        </w:rPr>
        <w:t>.</w:t>
      </w:r>
    </w:p>
    <w:p w14:paraId="429E6529" w14:textId="77777777" w:rsidR="00CB7FAC" w:rsidRDefault="00CB7FAC" w:rsidP="00CB7FAC">
      <w:pPr>
        <w:spacing w:after="0" w:line="240" w:lineRule="auto"/>
        <w:rPr>
          <w:rFonts w:ascii="Arial" w:eastAsia="Times New Roman" w:hAnsi="Arial" w:cs="Arial"/>
          <w:sz w:val="24"/>
          <w:szCs w:val="24"/>
        </w:rPr>
      </w:pPr>
    </w:p>
    <w:p w14:paraId="519BB0B5" w14:textId="77777777" w:rsidR="00CB7FAC" w:rsidRDefault="00CB7FAC" w:rsidP="00CB7FAC">
      <w:pPr>
        <w:spacing w:after="0" w:line="240" w:lineRule="auto"/>
        <w:rPr>
          <w:rFonts w:ascii="Arial" w:eastAsia="Times New Roman" w:hAnsi="Arial" w:cs="Arial"/>
          <w:sz w:val="24"/>
          <w:szCs w:val="24"/>
          <w:u w:val="single"/>
        </w:rPr>
      </w:pPr>
    </w:p>
    <w:p w14:paraId="5CD6EF49" w14:textId="77777777" w:rsidR="00CB7FAC" w:rsidRPr="00703FEF" w:rsidRDefault="00CB7FAC" w:rsidP="00CB7FAC">
      <w:pPr>
        <w:spacing w:after="0" w:line="240" w:lineRule="auto"/>
        <w:rPr>
          <w:rFonts w:ascii="Arial" w:eastAsia="Times New Roman" w:hAnsi="Arial" w:cs="Arial"/>
          <w:sz w:val="24"/>
          <w:szCs w:val="24"/>
          <w:u w:val="single"/>
        </w:rPr>
      </w:pPr>
      <w:r w:rsidRPr="00703FEF">
        <w:rPr>
          <w:rFonts w:ascii="Arial" w:eastAsia="Times New Roman" w:hAnsi="Arial" w:cs="Arial"/>
          <w:sz w:val="24"/>
          <w:szCs w:val="24"/>
          <w:u w:val="single"/>
        </w:rPr>
        <w:t xml:space="preserve">Solar panels to contribute to county’s environmental efforts </w:t>
      </w:r>
    </w:p>
    <w:p w14:paraId="3CA6B410" w14:textId="77777777" w:rsidR="00CB7FAC" w:rsidRDefault="00CB7FAC" w:rsidP="00CB7FAC">
      <w:pPr>
        <w:spacing w:after="0" w:line="240" w:lineRule="auto"/>
        <w:rPr>
          <w:rFonts w:ascii="Arial" w:eastAsia="Times New Roman" w:hAnsi="Arial" w:cs="Arial"/>
          <w:sz w:val="24"/>
          <w:szCs w:val="24"/>
        </w:rPr>
      </w:pPr>
    </w:p>
    <w:p w14:paraId="62569CE8"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Efforts to reduce carbon emissions from council buildings across the county have been boosted by the latest installation of solar panels. The Keep in </w:t>
      </w:r>
      <w:proofErr w:type="spellStart"/>
      <w:r>
        <w:rPr>
          <w:rFonts w:ascii="Arial" w:eastAsia="Times New Roman" w:hAnsi="Arial" w:cs="Arial"/>
          <w:sz w:val="24"/>
          <w:szCs w:val="24"/>
        </w:rPr>
        <w:t>Moulsecoomb</w:t>
      </w:r>
      <w:proofErr w:type="spellEnd"/>
      <w:r>
        <w:rPr>
          <w:rFonts w:ascii="Arial" w:eastAsia="Times New Roman" w:hAnsi="Arial" w:cs="Arial"/>
          <w:sz w:val="24"/>
          <w:szCs w:val="24"/>
        </w:rPr>
        <w:t xml:space="preserve"> became the 13</w:t>
      </w:r>
      <w:r w:rsidRPr="00703FEF">
        <w:rPr>
          <w:rFonts w:ascii="Arial" w:eastAsia="Times New Roman" w:hAnsi="Arial" w:cs="Arial"/>
          <w:sz w:val="24"/>
          <w:szCs w:val="24"/>
          <w:vertAlign w:val="superscript"/>
        </w:rPr>
        <w:t>th</w:t>
      </w:r>
      <w:r>
        <w:rPr>
          <w:rFonts w:ascii="Arial" w:eastAsia="Times New Roman" w:hAnsi="Arial" w:cs="Arial"/>
          <w:sz w:val="24"/>
          <w:szCs w:val="24"/>
        </w:rPr>
        <w:t xml:space="preserve"> building to have panels fitted as part of East Sussex County Council’s climate emergency plan. Within 12 months, the new installation is expected to save 23 tonnes of CO2 and save around £45,000 in energy bills. </w:t>
      </w:r>
    </w:p>
    <w:p w14:paraId="2FCE5AFB" w14:textId="77777777" w:rsidR="00CB7FAC" w:rsidRDefault="00CB7FAC" w:rsidP="00CB7FAC">
      <w:pPr>
        <w:spacing w:after="0" w:line="240" w:lineRule="auto"/>
        <w:rPr>
          <w:rFonts w:ascii="Arial" w:eastAsia="Times New Roman" w:hAnsi="Arial" w:cs="Arial"/>
          <w:sz w:val="24"/>
          <w:szCs w:val="24"/>
        </w:rPr>
      </w:pPr>
    </w:p>
    <w:p w14:paraId="1A851BD6"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As well as the 13 solar panel installations, East Sussex County Council has completed 20 LED lighting projects and installed low carbon heating in two of its buildings in the last two years.</w:t>
      </w:r>
    </w:p>
    <w:p w14:paraId="7F89B39C" w14:textId="77777777" w:rsidR="00CB7FAC" w:rsidRDefault="00CB7FAC" w:rsidP="00CB7FAC">
      <w:pPr>
        <w:spacing w:after="0" w:line="240" w:lineRule="auto"/>
        <w:rPr>
          <w:rFonts w:ascii="Arial" w:eastAsia="Times New Roman" w:hAnsi="Arial" w:cs="Arial"/>
          <w:sz w:val="24"/>
          <w:szCs w:val="24"/>
        </w:rPr>
      </w:pPr>
    </w:p>
    <w:p w14:paraId="60BC63D4"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this story can be found </w:t>
      </w:r>
      <w:hyperlink r:id="rId17" w:history="1">
        <w:r w:rsidRPr="004A770E">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364E951B" w14:textId="77777777" w:rsidR="00CB7FAC" w:rsidRDefault="00CB7FAC" w:rsidP="00CB7FAC">
      <w:pPr>
        <w:spacing w:after="0" w:line="240" w:lineRule="auto"/>
        <w:rPr>
          <w:rFonts w:ascii="Arial" w:eastAsia="Times New Roman" w:hAnsi="Arial" w:cs="Arial"/>
          <w:sz w:val="24"/>
          <w:szCs w:val="24"/>
        </w:rPr>
      </w:pPr>
    </w:p>
    <w:p w14:paraId="7FBB0585" w14:textId="77777777" w:rsidR="00CB7FAC" w:rsidRDefault="00CB7FAC" w:rsidP="00CB7FAC">
      <w:pPr>
        <w:spacing w:after="0" w:line="240" w:lineRule="auto"/>
        <w:rPr>
          <w:rFonts w:ascii="Arial" w:eastAsia="Times New Roman" w:hAnsi="Arial" w:cs="Arial"/>
          <w:sz w:val="24"/>
          <w:szCs w:val="24"/>
          <w:u w:val="single"/>
        </w:rPr>
      </w:pPr>
    </w:p>
    <w:p w14:paraId="44CFC1EB" w14:textId="77777777" w:rsidR="00CB7FAC" w:rsidRPr="004A770E" w:rsidRDefault="00CB7FAC" w:rsidP="00CB7FAC">
      <w:pPr>
        <w:spacing w:after="0" w:line="240" w:lineRule="auto"/>
        <w:rPr>
          <w:rFonts w:ascii="Arial" w:eastAsia="Times New Roman" w:hAnsi="Arial" w:cs="Arial"/>
          <w:sz w:val="24"/>
          <w:szCs w:val="24"/>
          <w:u w:val="single"/>
        </w:rPr>
      </w:pPr>
      <w:r w:rsidRPr="004A770E">
        <w:rPr>
          <w:rFonts w:ascii="Arial" w:eastAsia="Times New Roman" w:hAnsi="Arial" w:cs="Arial"/>
          <w:sz w:val="24"/>
          <w:szCs w:val="24"/>
          <w:u w:val="single"/>
        </w:rPr>
        <w:t>East Sussex welcomes £10.5 million bus service improvements</w:t>
      </w:r>
    </w:p>
    <w:p w14:paraId="714F1EEC" w14:textId="77777777" w:rsidR="00CB7FAC" w:rsidRDefault="00CB7FAC" w:rsidP="00CB7FAC">
      <w:pPr>
        <w:spacing w:after="0" w:line="240" w:lineRule="auto"/>
        <w:rPr>
          <w:rFonts w:ascii="Arial" w:eastAsia="Times New Roman" w:hAnsi="Arial" w:cs="Arial"/>
          <w:sz w:val="24"/>
          <w:szCs w:val="24"/>
        </w:rPr>
      </w:pPr>
    </w:p>
    <w:p w14:paraId="036239AD"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As part of the East Sussex Bus Service Improvement Plan (BSIP), £10.5 million of Government funding has been invested into improving bus services across the county. Every district and borough </w:t>
      </w:r>
      <w:proofErr w:type="gramStart"/>
      <w:r>
        <w:rPr>
          <w:rFonts w:ascii="Arial" w:eastAsia="Times New Roman" w:hAnsi="Arial" w:cs="Arial"/>
          <w:sz w:val="24"/>
          <w:szCs w:val="24"/>
        </w:rPr>
        <w:t>has</w:t>
      </w:r>
      <w:proofErr w:type="gramEnd"/>
      <w:r>
        <w:rPr>
          <w:rFonts w:ascii="Arial" w:eastAsia="Times New Roman" w:hAnsi="Arial" w:cs="Arial"/>
          <w:sz w:val="24"/>
          <w:szCs w:val="24"/>
        </w:rPr>
        <w:t xml:space="preserve"> benefitted from the enhanced services, with new hourly daily services in some areas, frequency enhancements, and additional evening and weekend services. </w:t>
      </w:r>
    </w:p>
    <w:p w14:paraId="6A4B51B9" w14:textId="77777777" w:rsidR="00CB7FAC" w:rsidRDefault="00CB7FAC" w:rsidP="00CB7FAC">
      <w:pPr>
        <w:spacing w:after="0" w:line="240" w:lineRule="auto"/>
        <w:rPr>
          <w:rFonts w:ascii="Arial" w:eastAsia="Times New Roman" w:hAnsi="Arial" w:cs="Arial"/>
          <w:sz w:val="24"/>
          <w:szCs w:val="24"/>
        </w:rPr>
      </w:pPr>
    </w:p>
    <w:p w14:paraId="668B2908"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As well as the service enhancements, the ambitious plan has resulted in reduced fares and the successful introduction of an on-demand bus service, </w:t>
      </w:r>
      <w:proofErr w:type="spellStart"/>
      <w:r>
        <w:rPr>
          <w:rFonts w:ascii="Arial" w:eastAsia="Times New Roman" w:hAnsi="Arial" w:cs="Arial"/>
          <w:sz w:val="24"/>
          <w:szCs w:val="24"/>
        </w:rPr>
        <w:t>FlexiBus</w:t>
      </w:r>
      <w:proofErr w:type="spellEnd"/>
      <w:r>
        <w:rPr>
          <w:rFonts w:ascii="Arial" w:eastAsia="Times New Roman" w:hAnsi="Arial" w:cs="Arial"/>
          <w:sz w:val="24"/>
          <w:szCs w:val="24"/>
        </w:rPr>
        <w:t xml:space="preserve">, in rural areas of the county. </w:t>
      </w:r>
    </w:p>
    <w:p w14:paraId="03B1F74B" w14:textId="77777777" w:rsidR="00CB7FAC" w:rsidRDefault="00CB7FAC" w:rsidP="00CB7FAC">
      <w:pPr>
        <w:spacing w:after="0" w:line="240" w:lineRule="auto"/>
        <w:rPr>
          <w:rFonts w:ascii="Arial" w:eastAsia="Times New Roman" w:hAnsi="Arial" w:cs="Arial"/>
          <w:sz w:val="24"/>
          <w:szCs w:val="24"/>
        </w:rPr>
      </w:pPr>
    </w:p>
    <w:p w14:paraId="5D68B47D"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this story can be found </w:t>
      </w:r>
      <w:hyperlink r:id="rId18" w:history="1">
        <w:r w:rsidRPr="002F6571">
          <w:rPr>
            <w:rStyle w:val="Hyperlink"/>
            <w:rFonts w:ascii="Arial" w:eastAsia="Times New Roman" w:hAnsi="Arial" w:cs="Arial"/>
            <w:sz w:val="24"/>
            <w:szCs w:val="24"/>
          </w:rPr>
          <w:t>here</w:t>
        </w:r>
      </w:hyperlink>
      <w:r>
        <w:rPr>
          <w:rFonts w:ascii="Arial" w:eastAsia="Times New Roman" w:hAnsi="Arial" w:cs="Arial"/>
          <w:sz w:val="24"/>
          <w:szCs w:val="24"/>
        </w:rPr>
        <w:t xml:space="preserve">. A full list of improvements is available on the </w:t>
      </w:r>
      <w:hyperlink r:id="rId19" w:history="1">
        <w:r w:rsidRPr="002F6571">
          <w:rPr>
            <w:rStyle w:val="Hyperlink"/>
            <w:rFonts w:ascii="Arial" w:eastAsia="Times New Roman" w:hAnsi="Arial" w:cs="Arial"/>
            <w:sz w:val="24"/>
            <w:szCs w:val="24"/>
          </w:rPr>
          <w:t>East Sussex County Council website</w:t>
        </w:r>
      </w:hyperlink>
      <w:r>
        <w:rPr>
          <w:rFonts w:ascii="Arial" w:eastAsia="Times New Roman" w:hAnsi="Arial" w:cs="Arial"/>
          <w:sz w:val="24"/>
          <w:szCs w:val="24"/>
        </w:rPr>
        <w:t xml:space="preserve">. </w:t>
      </w:r>
    </w:p>
    <w:p w14:paraId="14E0FAC0" w14:textId="77777777" w:rsidR="00CB7FAC" w:rsidRDefault="00CB7FAC" w:rsidP="00CB7FAC">
      <w:pPr>
        <w:spacing w:after="0" w:line="240" w:lineRule="auto"/>
        <w:rPr>
          <w:rFonts w:ascii="Arial" w:eastAsia="Times New Roman" w:hAnsi="Arial" w:cs="Arial"/>
          <w:sz w:val="24"/>
          <w:szCs w:val="24"/>
        </w:rPr>
      </w:pPr>
    </w:p>
    <w:p w14:paraId="16005B57" w14:textId="77777777" w:rsidR="00CB7FAC" w:rsidRDefault="00CB7FAC" w:rsidP="00CB7FAC">
      <w:pPr>
        <w:spacing w:after="0" w:line="240" w:lineRule="auto"/>
        <w:rPr>
          <w:rFonts w:ascii="Arial" w:eastAsia="Times New Roman" w:hAnsi="Arial" w:cs="Arial"/>
          <w:sz w:val="24"/>
          <w:szCs w:val="24"/>
          <w:u w:val="single"/>
        </w:rPr>
      </w:pPr>
    </w:p>
    <w:p w14:paraId="26BCC5F0" w14:textId="77777777" w:rsidR="00CB7FAC" w:rsidRPr="0087179F" w:rsidRDefault="00CB7FAC" w:rsidP="00CB7FAC">
      <w:pPr>
        <w:spacing w:after="0" w:line="240" w:lineRule="auto"/>
        <w:rPr>
          <w:rFonts w:ascii="Arial" w:eastAsia="Times New Roman" w:hAnsi="Arial" w:cs="Arial"/>
          <w:sz w:val="24"/>
          <w:szCs w:val="24"/>
          <w:u w:val="single"/>
        </w:rPr>
      </w:pPr>
      <w:r w:rsidRPr="0087179F">
        <w:rPr>
          <w:rFonts w:ascii="Arial" w:eastAsia="Times New Roman" w:hAnsi="Arial" w:cs="Arial"/>
          <w:sz w:val="24"/>
          <w:szCs w:val="24"/>
          <w:u w:val="single"/>
        </w:rPr>
        <w:t>New school bus service introduced</w:t>
      </w:r>
    </w:p>
    <w:p w14:paraId="33025DE8" w14:textId="77777777" w:rsidR="00CB7FAC" w:rsidRDefault="00CB7FAC" w:rsidP="00CB7FAC">
      <w:pPr>
        <w:spacing w:after="0" w:line="240" w:lineRule="auto"/>
        <w:rPr>
          <w:rFonts w:ascii="Arial" w:eastAsia="Times New Roman" w:hAnsi="Arial" w:cs="Arial"/>
          <w:sz w:val="24"/>
          <w:szCs w:val="24"/>
        </w:rPr>
      </w:pPr>
    </w:p>
    <w:p w14:paraId="7CD95F53"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East Sussex County Council has confirmed funding for two different bus services, which will operate from September and serve Seahaven Academy.</w:t>
      </w:r>
    </w:p>
    <w:p w14:paraId="3A2AEF62" w14:textId="77777777" w:rsidR="00CB7FAC" w:rsidRDefault="00CB7FAC" w:rsidP="00CB7FAC">
      <w:pPr>
        <w:spacing w:after="0" w:line="240" w:lineRule="auto"/>
        <w:rPr>
          <w:rFonts w:ascii="Arial" w:eastAsia="Times New Roman" w:hAnsi="Arial" w:cs="Arial"/>
          <w:sz w:val="24"/>
          <w:szCs w:val="24"/>
        </w:rPr>
      </w:pPr>
    </w:p>
    <w:p w14:paraId="1C2E62BD"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The two routes, from Saltdean and Denton, will run during term time, with drop off and pick up times corresponding with the school’s new start and finish times. The new services will be operated by Brighton &amp; Hove Buses and will initially be funded by the council for three academic years, to the end of July 2026. </w:t>
      </w:r>
    </w:p>
    <w:p w14:paraId="3A8EA1DC" w14:textId="77777777" w:rsidR="00CB7FAC" w:rsidRDefault="00CB7FAC" w:rsidP="00CB7FAC">
      <w:pPr>
        <w:spacing w:after="0" w:line="240" w:lineRule="auto"/>
        <w:rPr>
          <w:rFonts w:ascii="Arial" w:eastAsia="Times New Roman" w:hAnsi="Arial" w:cs="Arial"/>
          <w:sz w:val="24"/>
          <w:szCs w:val="24"/>
        </w:rPr>
      </w:pPr>
    </w:p>
    <w:p w14:paraId="0CE44D6A"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this story can be found </w:t>
      </w:r>
      <w:hyperlink r:id="rId20" w:history="1">
        <w:r w:rsidRPr="0049660E">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2D7AA2D7" w14:textId="77777777" w:rsidR="00CB7FAC" w:rsidRDefault="00CB7FAC" w:rsidP="00CB7FAC">
      <w:pPr>
        <w:spacing w:after="0" w:line="240" w:lineRule="auto"/>
        <w:rPr>
          <w:rFonts w:ascii="Arial" w:eastAsia="Times New Roman" w:hAnsi="Arial" w:cs="Arial"/>
          <w:sz w:val="24"/>
          <w:szCs w:val="24"/>
        </w:rPr>
      </w:pPr>
    </w:p>
    <w:p w14:paraId="54C5E8F2" w14:textId="77777777" w:rsidR="00CB7FAC" w:rsidRDefault="00CB7FAC" w:rsidP="00CB7FAC">
      <w:pPr>
        <w:spacing w:after="0" w:line="240" w:lineRule="auto"/>
        <w:rPr>
          <w:rFonts w:ascii="Arial" w:eastAsia="Times New Roman" w:hAnsi="Arial" w:cs="Arial"/>
          <w:sz w:val="24"/>
          <w:szCs w:val="24"/>
          <w:u w:val="single"/>
        </w:rPr>
      </w:pPr>
    </w:p>
    <w:p w14:paraId="478679C2" w14:textId="77777777" w:rsidR="00CB7FAC" w:rsidRDefault="00CB7FAC" w:rsidP="00CB7FAC">
      <w:pPr>
        <w:spacing w:after="0" w:line="240" w:lineRule="auto"/>
        <w:rPr>
          <w:rFonts w:ascii="Arial" w:eastAsia="Times New Roman" w:hAnsi="Arial" w:cs="Arial"/>
          <w:sz w:val="24"/>
          <w:szCs w:val="24"/>
          <w:u w:val="single"/>
        </w:rPr>
      </w:pPr>
      <w:r>
        <w:rPr>
          <w:rFonts w:ascii="Arial" w:eastAsia="Times New Roman" w:hAnsi="Arial" w:cs="Arial"/>
          <w:sz w:val="24"/>
          <w:szCs w:val="24"/>
          <w:u w:val="single"/>
        </w:rPr>
        <w:t>Praise for students as exam results announced</w:t>
      </w:r>
    </w:p>
    <w:p w14:paraId="0CF9EC42" w14:textId="77777777" w:rsidR="00CB7FAC" w:rsidRDefault="00CB7FAC" w:rsidP="00CB7FAC">
      <w:pPr>
        <w:spacing w:after="0" w:line="240" w:lineRule="auto"/>
        <w:rPr>
          <w:rFonts w:ascii="Arial" w:eastAsia="Times New Roman" w:hAnsi="Arial" w:cs="Arial"/>
          <w:sz w:val="24"/>
          <w:szCs w:val="24"/>
          <w:u w:val="single"/>
        </w:rPr>
      </w:pPr>
    </w:p>
    <w:p w14:paraId="6AE95F37"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Council leaders have praised the efforts of young people across East Sussex as this year’s </w:t>
      </w:r>
      <w:hyperlink r:id="rId21" w:history="1">
        <w:r w:rsidRPr="004A2AA6">
          <w:rPr>
            <w:rStyle w:val="Hyperlink"/>
            <w:rFonts w:ascii="Arial" w:eastAsia="Times New Roman" w:hAnsi="Arial" w:cs="Arial"/>
            <w:sz w:val="24"/>
            <w:szCs w:val="24"/>
          </w:rPr>
          <w:t>A-Level</w:t>
        </w:r>
      </w:hyperlink>
      <w:r>
        <w:rPr>
          <w:rFonts w:ascii="Arial" w:eastAsia="Times New Roman" w:hAnsi="Arial" w:cs="Arial"/>
          <w:sz w:val="24"/>
          <w:szCs w:val="24"/>
        </w:rPr>
        <w:t xml:space="preserve"> and </w:t>
      </w:r>
      <w:hyperlink r:id="rId22" w:history="1">
        <w:r w:rsidRPr="004A2AA6">
          <w:rPr>
            <w:rStyle w:val="Hyperlink"/>
            <w:rFonts w:ascii="Arial" w:eastAsia="Times New Roman" w:hAnsi="Arial" w:cs="Arial"/>
            <w:sz w:val="24"/>
            <w:szCs w:val="24"/>
          </w:rPr>
          <w:t>GCSE</w:t>
        </w:r>
      </w:hyperlink>
      <w:r>
        <w:rPr>
          <w:rFonts w:ascii="Arial" w:eastAsia="Times New Roman" w:hAnsi="Arial" w:cs="Arial"/>
          <w:sz w:val="24"/>
          <w:szCs w:val="24"/>
        </w:rPr>
        <w:t xml:space="preserve"> results are announced. </w:t>
      </w:r>
    </w:p>
    <w:p w14:paraId="15F6A683" w14:textId="77777777" w:rsidR="00CB7FAC" w:rsidRDefault="00CB7FAC" w:rsidP="00CB7FAC">
      <w:pPr>
        <w:spacing w:after="0" w:line="240" w:lineRule="auto"/>
        <w:rPr>
          <w:rFonts w:ascii="Arial" w:eastAsia="Times New Roman" w:hAnsi="Arial" w:cs="Arial"/>
          <w:sz w:val="24"/>
          <w:szCs w:val="24"/>
        </w:rPr>
      </w:pPr>
    </w:p>
    <w:p w14:paraId="325EA7DD"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Advice for parents and young people on the next steps available, including further education, work experience and apprenticeships, can be found on the </w:t>
      </w:r>
      <w:hyperlink r:id="rId23" w:history="1">
        <w:r w:rsidRPr="00117CCB">
          <w:rPr>
            <w:rStyle w:val="Hyperlink"/>
            <w:rFonts w:ascii="Arial" w:eastAsia="Times New Roman" w:hAnsi="Arial" w:cs="Arial"/>
            <w:sz w:val="24"/>
            <w:szCs w:val="24"/>
          </w:rPr>
          <w:t>Careers East Sussex website</w:t>
        </w:r>
      </w:hyperlink>
      <w:r>
        <w:rPr>
          <w:rFonts w:ascii="Arial" w:eastAsia="Times New Roman" w:hAnsi="Arial" w:cs="Arial"/>
          <w:sz w:val="24"/>
          <w:szCs w:val="24"/>
        </w:rPr>
        <w:t xml:space="preserve">. </w:t>
      </w:r>
    </w:p>
    <w:p w14:paraId="745A8C91" w14:textId="77777777" w:rsidR="00CB7FAC" w:rsidRDefault="00CB7FAC" w:rsidP="00CB7FAC">
      <w:pPr>
        <w:spacing w:after="0" w:line="240" w:lineRule="auto"/>
        <w:rPr>
          <w:rFonts w:ascii="Arial" w:eastAsia="Times New Roman" w:hAnsi="Arial" w:cs="Arial"/>
          <w:sz w:val="24"/>
          <w:szCs w:val="24"/>
        </w:rPr>
      </w:pPr>
    </w:p>
    <w:p w14:paraId="50CF9B39"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The </w:t>
      </w:r>
      <w:hyperlink r:id="rId24" w:history="1">
        <w:r w:rsidRPr="0049660E">
          <w:rPr>
            <w:rStyle w:val="Hyperlink"/>
            <w:rFonts w:ascii="Arial" w:eastAsia="Times New Roman" w:hAnsi="Arial" w:cs="Arial"/>
            <w:sz w:val="24"/>
            <w:szCs w:val="24"/>
          </w:rPr>
          <w:t>Youth Employability Service</w:t>
        </w:r>
      </w:hyperlink>
      <w:r>
        <w:rPr>
          <w:rFonts w:ascii="Arial" w:eastAsia="Times New Roman" w:hAnsi="Arial" w:cs="Arial"/>
          <w:sz w:val="24"/>
          <w:szCs w:val="24"/>
        </w:rPr>
        <w:t xml:space="preserve"> also has information available for 18-year-olds. Young people, parents and carers can find information on the help available to support their mental health and wellbeing </w:t>
      </w:r>
      <w:hyperlink r:id="rId25" w:history="1">
        <w:r w:rsidRPr="0049660E">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4782BFFC" w14:textId="77777777" w:rsidR="00CB7FAC" w:rsidRDefault="00CB7FAC" w:rsidP="00CB7FAC">
      <w:pPr>
        <w:spacing w:after="0" w:line="240" w:lineRule="auto"/>
        <w:rPr>
          <w:rFonts w:ascii="Arial" w:eastAsia="Times New Roman" w:hAnsi="Arial" w:cs="Arial"/>
          <w:sz w:val="24"/>
          <w:szCs w:val="24"/>
        </w:rPr>
      </w:pPr>
    </w:p>
    <w:p w14:paraId="7E0BFE0F" w14:textId="77777777" w:rsidR="00CB7FAC" w:rsidRDefault="00CB7FAC" w:rsidP="00CB7FAC">
      <w:pPr>
        <w:spacing w:after="0" w:line="240" w:lineRule="auto"/>
        <w:rPr>
          <w:rFonts w:ascii="Arial" w:eastAsia="Times New Roman" w:hAnsi="Arial" w:cs="Arial"/>
          <w:sz w:val="24"/>
          <w:szCs w:val="24"/>
        </w:rPr>
      </w:pPr>
    </w:p>
    <w:p w14:paraId="2D1E8BA6" w14:textId="77777777" w:rsidR="00CB7FAC" w:rsidRPr="00996833" w:rsidRDefault="00CB7FAC" w:rsidP="00CB7FAC">
      <w:pPr>
        <w:spacing w:after="0" w:line="240" w:lineRule="auto"/>
        <w:rPr>
          <w:rFonts w:ascii="Arial" w:eastAsia="Times New Roman" w:hAnsi="Arial" w:cs="Arial"/>
          <w:sz w:val="24"/>
          <w:szCs w:val="24"/>
          <w:u w:val="single"/>
        </w:rPr>
      </w:pPr>
      <w:r w:rsidRPr="00996833">
        <w:rPr>
          <w:rFonts w:ascii="Arial" w:eastAsia="Times New Roman" w:hAnsi="Arial" w:cs="Arial"/>
          <w:sz w:val="24"/>
          <w:szCs w:val="24"/>
          <w:u w:val="single"/>
        </w:rPr>
        <w:t>Creative business investment programme launched in East Sussex</w:t>
      </w:r>
    </w:p>
    <w:p w14:paraId="07E01F13" w14:textId="77777777" w:rsidR="00CB7FAC" w:rsidRDefault="00CB7FAC" w:rsidP="00CB7FAC">
      <w:pPr>
        <w:spacing w:after="0" w:line="240" w:lineRule="auto"/>
        <w:rPr>
          <w:rFonts w:ascii="Arial" w:eastAsia="Times New Roman" w:hAnsi="Arial" w:cs="Arial"/>
          <w:sz w:val="24"/>
          <w:szCs w:val="24"/>
        </w:rPr>
      </w:pPr>
    </w:p>
    <w:p w14:paraId="3C14BF1F"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A scheme to help companies become investment ready is available to creative industries in East Sussex. The ‘Create South East’ programme aims to support local creative businesses to develop the skills needed to secure investment and facilitate access to additional funding. The initiative is part of the government’s national ‘Create Growth’ programme to help grow creative industries nationwide. The programme will run until 2025.</w:t>
      </w:r>
    </w:p>
    <w:p w14:paraId="02F4C9FA" w14:textId="77777777" w:rsidR="00CB7FAC" w:rsidRDefault="00CB7FAC" w:rsidP="00CB7FAC">
      <w:pPr>
        <w:spacing w:after="0" w:line="240" w:lineRule="auto"/>
        <w:rPr>
          <w:rFonts w:ascii="Arial" w:eastAsia="Times New Roman" w:hAnsi="Arial" w:cs="Arial"/>
          <w:sz w:val="24"/>
          <w:szCs w:val="24"/>
        </w:rPr>
      </w:pPr>
    </w:p>
    <w:p w14:paraId="03F53AC4" w14:textId="77777777"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More information about the programme, including instructions for how to submit an Expression of Interest, can be found </w:t>
      </w:r>
      <w:hyperlink r:id="rId26" w:history="1">
        <w:r w:rsidRPr="00996833">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71DC147E" w14:textId="77777777" w:rsidR="00CB7FAC" w:rsidRDefault="00CB7FAC" w:rsidP="00CB7FAC">
      <w:pPr>
        <w:spacing w:after="0" w:line="240" w:lineRule="auto"/>
        <w:rPr>
          <w:rFonts w:ascii="Arial" w:eastAsia="Times New Roman" w:hAnsi="Arial" w:cs="Arial"/>
          <w:sz w:val="24"/>
          <w:szCs w:val="24"/>
        </w:rPr>
      </w:pPr>
    </w:p>
    <w:p w14:paraId="17D6BB82" w14:textId="1422CC66" w:rsidR="00CB7FAC" w:rsidRDefault="00CB7FAC" w:rsidP="00CB7FAC">
      <w:pPr>
        <w:spacing w:after="0" w:line="240" w:lineRule="auto"/>
        <w:rPr>
          <w:rFonts w:ascii="Arial" w:eastAsia="Times New Roman" w:hAnsi="Arial" w:cs="Arial"/>
          <w:sz w:val="24"/>
          <w:szCs w:val="24"/>
        </w:rPr>
      </w:pPr>
      <w:r>
        <w:rPr>
          <w:rFonts w:ascii="Arial" w:eastAsia="Times New Roman" w:hAnsi="Arial" w:cs="Arial"/>
          <w:sz w:val="24"/>
          <w:szCs w:val="24"/>
        </w:rPr>
        <w:t xml:space="preserve">Read more about this story </w:t>
      </w:r>
      <w:hyperlink r:id="rId27" w:history="1">
        <w:r w:rsidRPr="00996833">
          <w:rPr>
            <w:rStyle w:val="Hyperlink"/>
            <w:rFonts w:ascii="Arial" w:eastAsia="Times New Roman" w:hAnsi="Arial" w:cs="Arial"/>
            <w:sz w:val="24"/>
            <w:szCs w:val="24"/>
          </w:rPr>
          <w:t>here</w:t>
        </w:r>
      </w:hyperlink>
      <w:r>
        <w:rPr>
          <w:rFonts w:ascii="Arial" w:eastAsia="Times New Roman" w:hAnsi="Arial" w:cs="Arial"/>
          <w:sz w:val="24"/>
          <w:szCs w:val="24"/>
        </w:rPr>
        <w:t xml:space="preserve">. </w:t>
      </w:r>
    </w:p>
    <w:p w14:paraId="05428B10" w14:textId="77777777" w:rsidR="001932BD" w:rsidRDefault="001932BD" w:rsidP="00CB7FAC">
      <w:pPr>
        <w:spacing w:after="0" w:line="240" w:lineRule="auto"/>
        <w:rPr>
          <w:rFonts w:ascii="Arial" w:hAnsi="Arial" w:cs="Arial"/>
          <w:i/>
          <w:iCs/>
        </w:rPr>
      </w:pPr>
    </w:p>
    <w:p w14:paraId="25C60DEF" w14:textId="77777777" w:rsidR="001932BD" w:rsidRDefault="001932BD">
      <w:pPr>
        <w:spacing w:after="0" w:line="240" w:lineRule="auto"/>
        <w:jc w:val="center"/>
        <w:rPr>
          <w:rFonts w:ascii="Arial" w:hAnsi="Arial" w:cs="Arial"/>
          <w:i/>
          <w:iCs/>
        </w:rPr>
      </w:pPr>
    </w:p>
    <w:p w14:paraId="4566223E" w14:textId="77777777" w:rsidR="001932BD" w:rsidRDefault="001932BD">
      <w:pPr>
        <w:spacing w:after="0" w:line="240" w:lineRule="auto"/>
        <w:jc w:val="center"/>
        <w:rPr>
          <w:rFonts w:ascii="Arial" w:hAnsi="Arial" w:cs="Arial"/>
          <w:i/>
          <w:iCs/>
        </w:rPr>
      </w:pPr>
    </w:p>
    <w:p w14:paraId="7EF88432" w14:textId="286730B8" w:rsidR="001932BD" w:rsidRDefault="001932BD" w:rsidP="001932BD">
      <w:pPr>
        <w:spacing w:after="0" w:line="240" w:lineRule="auto"/>
        <w:rPr>
          <w:rFonts w:ascii="Times New Roman" w:hAnsi="Times New Roman" w:cs="Times New Roman"/>
          <w:b/>
          <w:bCs/>
          <w:u w:val="single"/>
        </w:rPr>
      </w:pPr>
      <w:r>
        <w:rPr>
          <w:rFonts w:ascii="Arial" w:hAnsi="Arial" w:cs="Arial"/>
        </w:rPr>
        <w:t xml:space="preserve">For your information:  </w:t>
      </w:r>
      <w:r w:rsidRPr="00F33A57">
        <w:rPr>
          <w:rFonts w:ascii="Times New Roman" w:hAnsi="Times New Roman" w:cs="Times New Roman"/>
          <w:b/>
          <w:bCs/>
          <w:u w:val="single"/>
        </w:rPr>
        <w:t>Meetings I attended in</w:t>
      </w:r>
      <w:r>
        <w:rPr>
          <w:rFonts w:ascii="Times New Roman" w:hAnsi="Times New Roman" w:cs="Times New Roman"/>
          <w:b/>
          <w:bCs/>
          <w:u w:val="single"/>
        </w:rPr>
        <w:t xml:space="preserve"> </w:t>
      </w:r>
      <w:r w:rsidR="00681A71">
        <w:rPr>
          <w:rFonts w:ascii="Times New Roman" w:hAnsi="Times New Roman" w:cs="Times New Roman"/>
          <w:b/>
          <w:bCs/>
          <w:u w:val="single"/>
        </w:rPr>
        <w:t>August</w:t>
      </w:r>
      <w:r>
        <w:rPr>
          <w:rFonts w:ascii="Times New Roman" w:hAnsi="Times New Roman" w:cs="Times New Roman"/>
          <w:b/>
          <w:bCs/>
          <w:u w:val="single"/>
        </w:rPr>
        <w:t xml:space="preserve"> as your County Councillor</w:t>
      </w:r>
      <w:r w:rsidRPr="00F33A57">
        <w:rPr>
          <w:rFonts w:ascii="Times New Roman" w:hAnsi="Times New Roman" w:cs="Times New Roman"/>
          <w:b/>
          <w:bCs/>
          <w:u w:val="single"/>
        </w:rPr>
        <w:t>:</w:t>
      </w:r>
    </w:p>
    <w:p w14:paraId="1EF480AE" w14:textId="77777777" w:rsidR="001932BD" w:rsidRPr="00460811" w:rsidRDefault="001932BD" w:rsidP="001932BD">
      <w:pPr>
        <w:spacing w:after="0" w:line="240" w:lineRule="auto"/>
        <w:rPr>
          <w:rFonts w:ascii="Arial" w:hAnsi="Arial" w:cs="Arial"/>
        </w:rPr>
      </w:pPr>
    </w:p>
    <w:p w14:paraId="24F95945" w14:textId="77777777" w:rsidR="001932BD" w:rsidRDefault="001932BD" w:rsidP="001932BD">
      <w:pPr>
        <w:spacing w:after="0" w:line="240" w:lineRule="auto"/>
        <w:rPr>
          <w:rFonts w:ascii="Times New Roman" w:hAnsi="Times New Roman" w:cs="Times New Roman"/>
        </w:rPr>
      </w:pPr>
      <w:r>
        <w:rPr>
          <w:rFonts w:ascii="Times New Roman" w:hAnsi="Times New Roman" w:cs="Times New Roman"/>
        </w:rPr>
        <w:t>ESCC 4 x Weekly DCS/ADCS Briefings</w:t>
      </w:r>
    </w:p>
    <w:p w14:paraId="6D72C887" w14:textId="1F8734AB" w:rsidR="001932BD" w:rsidRDefault="001932BD" w:rsidP="001932BD">
      <w:pPr>
        <w:spacing w:after="0" w:line="240" w:lineRule="auto"/>
        <w:rPr>
          <w:rFonts w:ascii="Times New Roman" w:hAnsi="Times New Roman" w:cs="Times New Roman"/>
        </w:rPr>
      </w:pPr>
      <w:r>
        <w:rPr>
          <w:rFonts w:ascii="Times New Roman" w:hAnsi="Times New Roman" w:cs="Times New Roman"/>
        </w:rPr>
        <w:t xml:space="preserve">Fostering Annual </w:t>
      </w:r>
      <w:r w:rsidR="00CB7FAC">
        <w:rPr>
          <w:rFonts w:ascii="Times New Roman" w:hAnsi="Times New Roman" w:cs="Times New Roman"/>
        </w:rPr>
        <w:t>Outing</w:t>
      </w:r>
      <w:r>
        <w:rPr>
          <w:rFonts w:ascii="Times New Roman" w:hAnsi="Times New Roman" w:cs="Times New Roman"/>
        </w:rPr>
        <w:t xml:space="preserve"> – Hailsham</w:t>
      </w:r>
    </w:p>
    <w:p w14:paraId="1E8213A0" w14:textId="2235EE52" w:rsidR="001932BD" w:rsidRDefault="001932BD" w:rsidP="001932BD">
      <w:pPr>
        <w:spacing w:after="0" w:line="240" w:lineRule="auto"/>
        <w:rPr>
          <w:rFonts w:ascii="Times New Roman" w:hAnsi="Times New Roman" w:cs="Times New Roman"/>
        </w:rPr>
      </w:pPr>
      <w:r>
        <w:rPr>
          <w:rFonts w:ascii="Times New Roman" w:hAnsi="Times New Roman" w:cs="Times New Roman"/>
        </w:rPr>
        <w:t xml:space="preserve">HAF Project </w:t>
      </w:r>
      <w:r w:rsidR="006563E2">
        <w:rPr>
          <w:rFonts w:ascii="Times New Roman" w:hAnsi="Times New Roman" w:cs="Times New Roman"/>
        </w:rPr>
        <w:t>–</w:t>
      </w:r>
      <w:r>
        <w:rPr>
          <w:rFonts w:ascii="Times New Roman" w:hAnsi="Times New Roman" w:cs="Times New Roman"/>
        </w:rPr>
        <w:t xml:space="preserve"> Hastings</w:t>
      </w:r>
    </w:p>
    <w:p w14:paraId="031CA775" w14:textId="763C568E" w:rsidR="006563E2" w:rsidRDefault="006563E2" w:rsidP="001932BD">
      <w:pPr>
        <w:spacing w:after="0" w:line="240" w:lineRule="auto"/>
        <w:rPr>
          <w:rFonts w:ascii="Times New Roman" w:hAnsi="Times New Roman" w:cs="Times New Roman"/>
        </w:rPr>
      </w:pPr>
      <w:r>
        <w:rPr>
          <w:rFonts w:ascii="Times New Roman" w:hAnsi="Times New Roman" w:cs="Times New Roman"/>
        </w:rPr>
        <w:t>Youth Services - Heathfield &amp; Horam</w:t>
      </w:r>
    </w:p>
    <w:p w14:paraId="1482B0B0" w14:textId="37191C53" w:rsidR="006563E2" w:rsidRDefault="006563E2" w:rsidP="001932BD">
      <w:pPr>
        <w:spacing w:after="0" w:line="240" w:lineRule="auto"/>
        <w:rPr>
          <w:rFonts w:ascii="Times New Roman" w:hAnsi="Times New Roman" w:cs="Times New Roman"/>
        </w:rPr>
      </w:pPr>
      <w:r>
        <w:rPr>
          <w:rFonts w:ascii="Times New Roman" w:hAnsi="Times New Roman" w:cs="Times New Roman"/>
        </w:rPr>
        <w:t>Horam Parish Council</w:t>
      </w:r>
    </w:p>
    <w:p w14:paraId="60FAECB7" w14:textId="12B7CBF3" w:rsidR="006563E2" w:rsidRDefault="006563E2" w:rsidP="001932BD">
      <w:pPr>
        <w:spacing w:after="0" w:line="240" w:lineRule="auto"/>
        <w:rPr>
          <w:rFonts w:ascii="Times New Roman" w:hAnsi="Times New Roman" w:cs="Times New Roman"/>
        </w:rPr>
      </w:pPr>
      <w:r>
        <w:rPr>
          <w:rFonts w:ascii="Times New Roman" w:hAnsi="Times New Roman" w:cs="Times New Roman"/>
        </w:rPr>
        <w:t>Community Youth Committee</w:t>
      </w:r>
    </w:p>
    <w:p w14:paraId="1F70FECB" w14:textId="6BBF8FFD" w:rsidR="006563E2" w:rsidRDefault="006563E2" w:rsidP="001932BD">
      <w:pPr>
        <w:spacing w:after="0" w:line="240" w:lineRule="auto"/>
        <w:rPr>
          <w:rFonts w:ascii="Times New Roman" w:hAnsi="Times New Roman" w:cs="Times New Roman"/>
        </w:rPr>
      </w:pPr>
      <w:r>
        <w:rPr>
          <w:rFonts w:ascii="Times New Roman" w:hAnsi="Times New Roman" w:cs="Times New Roman"/>
        </w:rPr>
        <w:t>Visit to Buzz Active – Hailsham</w:t>
      </w:r>
    </w:p>
    <w:p w14:paraId="14D50B4E" w14:textId="3860729F" w:rsidR="006563E2" w:rsidRDefault="006563E2" w:rsidP="001932BD">
      <w:pPr>
        <w:spacing w:after="0" w:line="240" w:lineRule="auto"/>
        <w:rPr>
          <w:rFonts w:ascii="Times New Roman" w:hAnsi="Times New Roman" w:cs="Times New Roman"/>
        </w:rPr>
      </w:pPr>
      <w:proofErr w:type="spellStart"/>
      <w:r>
        <w:rPr>
          <w:rFonts w:ascii="Times New Roman" w:hAnsi="Times New Roman" w:cs="Times New Roman"/>
        </w:rPr>
        <w:t>Herstmonceux</w:t>
      </w:r>
      <w:proofErr w:type="spellEnd"/>
      <w:r>
        <w:rPr>
          <w:rFonts w:ascii="Times New Roman" w:hAnsi="Times New Roman" w:cs="Times New Roman"/>
        </w:rPr>
        <w:t xml:space="preserve"> Parish Council</w:t>
      </w:r>
    </w:p>
    <w:p w14:paraId="7069D0B5" w14:textId="15CF8EEC" w:rsidR="006563E2" w:rsidRDefault="006563E2" w:rsidP="001932BD">
      <w:pPr>
        <w:spacing w:after="0" w:line="240" w:lineRule="auto"/>
        <w:rPr>
          <w:rFonts w:ascii="Times New Roman" w:hAnsi="Times New Roman" w:cs="Times New Roman"/>
        </w:rPr>
      </w:pPr>
      <w:r>
        <w:rPr>
          <w:rFonts w:ascii="Times New Roman" w:hAnsi="Times New Roman" w:cs="Times New Roman"/>
        </w:rPr>
        <w:t xml:space="preserve">Visit to </w:t>
      </w:r>
      <w:r w:rsidR="00CB7FAC">
        <w:rPr>
          <w:rFonts w:ascii="Times New Roman" w:hAnsi="Times New Roman" w:cs="Times New Roman"/>
        </w:rPr>
        <w:t xml:space="preserve">SE </w:t>
      </w:r>
      <w:r>
        <w:rPr>
          <w:rFonts w:ascii="Times New Roman" w:hAnsi="Times New Roman" w:cs="Times New Roman"/>
        </w:rPr>
        <w:t>Army Cadets Annual Camp - Crowborough</w:t>
      </w:r>
    </w:p>
    <w:p w14:paraId="085B21B7" w14:textId="77777777" w:rsidR="001932BD" w:rsidRDefault="001932BD" w:rsidP="001932BD">
      <w:pPr>
        <w:spacing w:after="0" w:line="240" w:lineRule="auto"/>
        <w:rPr>
          <w:rFonts w:ascii="Times New Roman" w:hAnsi="Times New Roman" w:cs="Times New Roman"/>
        </w:rPr>
      </w:pPr>
      <w:r w:rsidRPr="00D85E8F">
        <w:rPr>
          <w:rFonts w:asciiTheme="majorBidi" w:hAnsiTheme="majorBidi" w:cstheme="majorBidi"/>
          <w:noProof/>
        </w:rPr>
        <w:drawing>
          <wp:anchor distT="0" distB="0" distL="114300" distR="114300" simplePos="0" relativeHeight="251659264" behindDoc="1" locked="0" layoutInCell="1" allowOverlap="1" wp14:anchorId="618995DF" wp14:editId="764789BD">
            <wp:simplePos x="0" y="0"/>
            <wp:positionH relativeFrom="column">
              <wp:posOffset>4298950</wp:posOffset>
            </wp:positionH>
            <wp:positionV relativeFrom="paragraph">
              <wp:posOffset>71332</wp:posOffset>
            </wp:positionV>
            <wp:extent cx="1524000" cy="844550"/>
            <wp:effectExtent l="0" t="0" r="0" b="6350"/>
            <wp:wrapTight wrapText="bothSides">
              <wp:wrapPolygon edited="0">
                <wp:start x="0" y="0"/>
                <wp:lineTo x="0" y="21438"/>
                <wp:lineTo x="21420" y="21438"/>
                <wp:lineTo x="21420" y="0"/>
                <wp:lineTo x="0" y="0"/>
              </wp:wrapPolygon>
            </wp:wrapTight>
            <wp:docPr id="2" name="Picture 2" descr="Text, let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Text, letter&#10;&#10;Description automatically generated"/>
                    <pic:cNvPicPr/>
                  </pic:nvPicPr>
                  <pic:blipFill>
                    <a:blip r:embed="rId28" cstate="print">
                      <a:extLst>
                        <a:ext uri="{28A0092B-C50C-407E-A947-70E740481C1C}">
                          <a14:useLocalDpi xmlns:a14="http://schemas.microsoft.com/office/drawing/2010/main" val="0"/>
                        </a:ext>
                      </a:extLst>
                    </a:blip>
                    <a:stretch>
                      <a:fillRect/>
                    </a:stretch>
                  </pic:blipFill>
                  <pic:spPr>
                    <a:xfrm>
                      <a:off x="0" y="0"/>
                      <a:ext cx="1524000" cy="844550"/>
                    </a:xfrm>
                    <a:prstGeom prst="rect">
                      <a:avLst/>
                    </a:prstGeom>
                  </pic:spPr>
                </pic:pic>
              </a:graphicData>
            </a:graphic>
            <wp14:sizeRelH relativeFrom="page">
              <wp14:pctWidth>0</wp14:pctWidth>
            </wp14:sizeRelH>
            <wp14:sizeRelV relativeFrom="page">
              <wp14:pctHeight>0</wp14:pctHeight>
            </wp14:sizeRelV>
          </wp:anchor>
        </w:drawing>
      </w:r>
    </w:p>
    <w:p w14:paraId="2B293130" w14:textId="77777777" w:rsidR="001932BD" w:rsidRDefault="001932BD" w:rsidP="001932BD">
      <w:pPr>
        <w:spacing w:after="0" w:line="240" w:lineRule="auto"/>
        <w:rPr>
          <w:rFonts w:ascii="Times New Roman" w:hAnsi="Times New Roman" w:cs="Times New Roman"/>
        </w:rPr>
      </w:pPr>
    </w:p>
    <w:p w14:paraId="6650D1C1" w14:textId="77777777" w:rsidR="001932BD" w:rsidRDefault="001932BD" w:rsidP="001932BD">
      <w:pPr>
        <w:spacing w:after="0" w:line="240" w:lineRule="auto"/>
        <w:rPr>
          <w:rFonts w:ascii="Times New Roman" w:hAnsi="Times New Roman" w:cs="Times New Roman"/>
        </w:rPr>
      </w:pPr>
    </w:p>
    <w:p w14:paraId="458BD8B7" w14:textId="77777777" w:rsidR="001932BD" w:rsidRDefault="001932BD" w:rsidP="001932BD">
      <w:pPr>
        <w:spacing w:after="0" w:line="240" w:lineRule="auto"/>
        <w:rPr>
          <w:rFonts w:ascii="Times New Roman" w:hAnsi="Times New Roman" w:cs="Times New Roman"/>
        </w:rPr>
      </w:pPr>
    </w:p>
    <w:p w14:paraId="2105CB22" w14:textId="77777777" w:rsidR="001932BD" w:rsidRDefault="001932BD" w:rsidP="001932BD">
      <w:pPr>
        <w:spacing w:after="0" w:line="240" w:lineRule="auto"/>
        <w:rPr>
          <w:rFonts w:ascii="Times New Roman" w:hAnsi="Times New Roman" w:cs="Times New Roman"/>
        </w:rPr>
      </w:pPr>
    </w:p>
    <w:p w14:paraId="764EAB58" w14:textId="77777777" w:rsidR="001932BD" w:rsidRDefault="001932BD" w:rsidP="001932BD">
      <w:pPr>
        <w:spacing w:after="0" w:line="240" w:lineRule="auto"/>
        <w:rPr>
          <w:rFonts w:ascii="Times New Roman" w:hAnsi="Times New Roman" w:cs="Times New Roman"/>
        </w:rPr>
      </w:pPr>
    </w:p>
    <w:p w14:paraId="0D78F158" w14:textId="77777777" w:rsidR="00CB7FAC" w:rsidRDefault="001932BD" w:rsidP="001932BD">
      <w:pPr>
        <w:spacing w:after="0" w:line="240" w:lineRule="auto"/>
        <w:rPr>
          <w:rFonts w:asciiTheme="majorBidi" w:hAnsiTheme="majorBidi" w:cstheme="majorBidi"/>
        </w:rPr>
      </w:pP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Pr>
          <w:rFonts w:ascii="Times New Roman" w:hAnsi="Times New Roman" w:cs="Times New Roman"/>
        </w:rPr>
        <w:tab/>
      </w:r>
      <w:r w:rsidRPr="00D85E8F">
        <w:rPr>
          <w:rFonts w:asciiTheme="majorBidi" w:hAnsiTheme="majorBidi" w:cstheme="majorBidi"/>
        </w:rPr>
        <w:t>Wealden East</w:t>
      </w:r>
      <w:r>
        <w:rPr>
          <w:rFonts w:asciiTheme="majorBidi" w:hAnsiTheme="majorBidi" w:cstheme="majorBidi"/>
        </w:rPr>
        <w:t xml:space="preserve"> </w:t>
      </w:r>
      <w:r w:rsidRPr="00D85E8F">
        <w:rPr>
          <w:rFonts w:asciiTheme="majorBidi" w:hAnsiTheme="majorBidi" w:cstheme="majorBidi"/>
        </w:rPr>
        <w:t>Division</w:t>
      </w:r>
    </w:p>
    <w:p w14:paraId="4310408F" w14:textId="2F51A302" w:rsidR="001932BD" w:rsidRPr="002026AF" w:rsidRDefault="00CB7FAC" w:rsidP="00CB7FAC">
      <w:pPr>
        <w:spacing w:after="0" w:line="240" w:lineRule="auto"/>
        <w:ind w:left="5760" w:firstLine="720"/>
        <w:rPr>
          <w:rFonts w:ascii="Times New Roman" w:hAnsi="Times New Roman" w:cs="Times New Roman"/>
        </w:rPr>
      </w:pPr>
      <w:r>
        <w:rPr>
          <w:rFonts w:asciiTheme="majorBidi" w:hAnsiTheme="majorBidi" w:cstheme="majorBidi"/>
        </w:rPr>
        <w:t>5 September</w:t>
      </w:r>
      <w:r w:rsidR="001932BD">
        <w:rPr>
          <w:rFonts w:asciiTheme="majorBidi" w:hAnsiTheme="majorBidi" w:cstheme="majorBidi"/>
        </w:rPr>
        <w:t>23</w:t>
      </w:r>
    </w:p>
    <w:p w14:paraId="0029EC0B" w14:textId="77777777" w:rsidR="001932BD" w:rsidRPr="00084294" w:rsidRDefault="001932BD" w:rsidP="001932BD">
      <w:pPr>
        <w:spacing w:after="0" w:line="240" w:lineRule="auto"/>
        <w:rPr>
          <w:rFonts w:ascii="Arial" w:hAnsi="Arial" w:cs="Arial"/>
          <w:i/>
          <w:iCs/>
        </w:rPr>
      </w:pPr>
    </w:p>
    <w:sectPr w:rsidR="001932BD" w:rsidRPr="00084294" w:rsidSect="00173D86">
      <w:headerReference w:type="default" r:id="rId29"/>
      <w:footerReference w:type="default" r:id="rId30"/>
      <w:pgSz w:w="11906" w:h="16838"/>
      <w:pgMar w:top="720" w:right="720" w:bottom="720" w:left="72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66A7F87" w14:textId="77777777" w:rsidR="00675B2B" w:rsidRDefault="00675B2B" w:rsidP="00A30648">
      <w:pPr>
        <w:spacing w:after="0" w:line="240" w:lineRule="auto"/>
      </w:pPr>
      <w:r>
        <w:separator/>
      </w:r>
    </w:p>
  </w:endnote>
  <w:endnote w:type="continuationSeparator" w:id="0">
    <w:p w14:paraId="1C7CC8E4" w14:textId="77777777" w:rsidR="00675B2B" w:rsidRDefault="00675B2B" w:rsidP="00A306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79242409"/>
      <w:docPartObj>
        <w:docPartGallery w:val="Page Numbers (Bottom of Page)"/>
        <w:docPartUnique/>
      </w:docPartObj>
    </w:sdtPr>
    <w:sdtContent>
      <w:sdt>
        <w:sdtPr>
          <w:id w:val="1728636285"/>
          <w:docPartObj>
            <w:docPartGallery w:val="Page Numbers (Top of Page)"/>
            <w:docPartUnique/>
          </w:docPartObj>
        </w:sdtPr>
        <w:sdtContent>
          <w:p w14:paraId="16B2FB84" w14:textId="050D3819" w:rsidR="008D6D67" w:rsidRDefault="008D6D67">
            <w:pPr>
              <w:pStyle w:val="Footer"/>
              <w:jc w:val="center"/>
            </w:pPr>
            <w:r w:rsidRPr="008D6D67">
              <w:rPr>
                <w:rFonts w:ascii="Arial" w:hAnsi="Arial" w:cs="Arial"/>
                <w:i/>
                <w:iCs/>
                <w:sz w:val="18"/>
                <w:szCs w:val="18"/>
              </w:rPr>
              <w:t xml:space="preserve">Page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PAGE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r w:rsidRPr="008D6D67">
              <w:rPr>
                <w:rFonts w:ascii="Arial" w:hAnsi="Arial" w:cs="Arial"/>
                <w:i/>
                <w:iCs/>
                <w:sz w:val="18"/>
                <w:szCs w:val="18"/>
              </w:rPr>
              <w:t xml:space="preserve"> of </w:t>
            </w:r>
            <w:r w:rsidRPr="008D6D67">
              <w:rPr>
                <w:rFonts w:ascii="Arial" w:hAnsi="Arial" w:cs="Arial"/>
                <w:b/>
                <w:bCs/>
                <w:i/>
                <w:iCs/>
                <w:sz w:val="18"/>
                <w:szCs w:val="18"/>
              </w:rPr>
              <w:fldChar w:fldCharType="begin"/>
            </w:r>
            <w:r w:rsidRPr="008D6D67">
              <w:rPr>
                <w:rFonts w:ascii="Arial" w:hAnsi="Arial" w:cs="Arial"/>
                <w:b/>
                <w:bCs/>
                <w:i/>
                <w:iCs/>
                <w:sz w:val="18"/>
                <w:szCs w:val="18"/>
              </w:rPr>
              <w:instrText xml:space="preserve"> NUMPAGES  </w:instrText>
            </w:r>
            <w:r w:rsidRPr="008D6D67">
              <w:rPr>
                <w:rFonts w:ascii="Arial" w:hAnsi="Arial" w:cs="Arial"/>
                <w:b/>
                <w:bCs/>
                <w:i/>
                <w:iCs/>
                <w:sz w:val="18"/>
                <w:szCs w:val="18"/>
              </w:rPr>
              <w:fldChar w:fldCharType="separate"/>
            </w:r>
            <w:r w:rsidRPr="008D6D67">
              <w:rPr>
                <w:rFonts w:ascii="Arial" w:hAnsi="Arial" w:cs="Arial"/>
                <w:b/>
                <w:bCs/>
                <w:i/>
                <w:iCs/>
                <w:noProof/>
                <w:sz w:val="18"/>
                <w:szCs w:val="18"/>
              </w:rPr>
              <w:t>2</w:t>
            </w:r>
            <w:r w:rsidRPr="008D6D67">
              <w:rPr>
                <w:rFonts w:ascii="Arial" w:hAnsi="Arial" w:cs="Arial"/>
                <w:b/>
                <w:bCs/>
                <w:i/>
                <w:iCs/>
                <w:sz w:val="18"/>
                <w:szCs w:val="18"/>
              </w:rPr>
              <w:fldChar w:fldCharType="end"/>
            </w:r>
          </w:p>
        </w:sdtContent>
      </w:sdt>
    </w:sdtContent>
  </w:sdt>
  <w:p w14:paraId="5394EA88" w14:textId="77777777" w:rsidR="008D6D67" w:rsidRDefault="008D6D6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90D1F6" w14:textId="77777777" w:rsidR="00675B2B" w:rsidRDefault="00675B2B" w:rsidP="00A30648">
      <w:pPr>
        <w:spacing w:after="0" w:line="240" w:lineRule="auto"/>
      </w:pPr>
      <w:r>
        <w:separator/>
      </w:r>
    </w:p>
  </w:footnote>
  <w:footnote w:type="continuationSeparator" w:id="0">
    <w:p w14:paraId="32B11288" w14:textId="77777777" w:rsidR="00675B2B" w:rsidRDefault="00675B2B" w:rsidP="00A3064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50C685" w14:textId="392D487A" w:rsidR="00A30648" w:rsidRDefault="00A30648">
    <w:pPr>
      <w:pStyle w:val="Header"/>
    </w:pPr>
    <w:r>
      <w:rPr>
        <w:noProof/>
      </w:rPr>
      <w:drawing>
        <wp:anchor distT="0" distB="0" distL="114300" distR="114300" simplePos="0" relativeHeight="251658240" behindDoc="1" locked="0" layoutInCell="1" allowOverlap="1" wp14:anchorId="7A9A0486" wp14:editId="3651E3C1">
          <wp:simplePos x="0" y="0"/>
          <wp:positionH relativeFrom="column">
            <wp:posOffset>5596890</wp:posOffset>
          </wp:positionH>
          <wp:positionV relativeFrom="paragraph">
            <wp:posOffset>-312420</wp:posOffset>
          </wp:positionV>
          <wp:extent cx="896620" cy="647700"/>
          <wp:effectExtent l="0" t="0" r="0" b="0"/>
          <wp:wrapTight wrapText="bothSides">
            <wp:wrapPolygon edited="0">
              <wp:start x="0" y="0"/>
              <wp:lineTo x="0" y="20965"/>
              <wp:lineTo x="21110" y="20965"/>
              <wp:lineTo x="21110" y="0"/>
              <wp:lineTo x="0"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96620" cy="64770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95C5EC9" w14:textId="77777777" w:rsidR="00A30648" w:rsidRDefault="00A3064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89"/>
    <w:multiLevelType w:val="singleLevel"/>
    <w:tmpl w:val="55BC6A10"/>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43D35BC"/>
    <w:multiLevelType w:val="hybridMultilevel"/>
    <w:tmpl w:val="2E4442E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0A8368D9"/>
    <w:multiLevelType w:val="hybridMultilevel"/>
    <w:tmpl w:val="30767984"/>
    <w:lvl w:ilvl="0" w:tplc="25A69C72">
      <w:start w:val="1991"/>
      <w:numFmt w:val="bullet"/>
      <w:lvlText w:val="-"/>
      <w:lvlJc w:val="left"/>
      <w:pPr>
        <w:ind w:left="720" w:hanging="360"/>
      </w:pPr>
      <w:rPr>
        <w:rFonts w:ascii="Times New Roman" w:eastAsiaTheme="minorHAnsi"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A33E17"/>
    <w:multiLevelType w:val="hybridMultilevel"/>
    <w:tmpl w:val="E49263BA"/>
    <w:lvl w:ilvl="0" w:tplc="D2442FDE">
      <w:numFmt w:val="bullet"/>
      <w:lvlText w:val="-"/>
      <w:lvlJc w:val="left"/>
      <w:pPr>
        <w:ind w:left="720" w:hanging="360"/>
      </w:pPr>
      <w:rPr>
        <w:rFonts w:ascii="Arial" w:eastAsia="Calibri"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15:restartNumberingAfterBreak="0">
    <w:nsid w:val="2A327322"/>
    <w:multiLevelType w:val="hybridMultilevel"/>
    <w:tmpl w:val="4570386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A8A3D62"/>
    <w:multiLevelType w:val="hybridMultilevel"/>
    <w:tmpl w:val="35AA30D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43E90C53"/>
    <w:multiLevelType w:val="multilevel"/>
    <w:tmpl w:val="093C80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4CC61846"/>
    <w:multiLevelType w:val="hybridMultilevel"/>
    <w:tmpl w:val="BC4E95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78047B75"/>
    <w:multiLevelType w:val="multilevel"/>
    <w:tmpl w:val="284411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7EC63C77"/>
    <w:multiLevelType w:val="multilevel"/>
    <w:tmpl w:val="CD20BE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575476899">
    <w:abstractNumId w:val="1"/>
  </w:num>
  <w:num w:numId="2" w16cid:durableId="1634289509">
    <w:abstractNumId w:val="9"/>
  </w:num>
  <w:num w:numId="3" w16cid:durableId="67651538">
    <w:abstractNumId w:val="6"/>
  </w:num>
  <w:num w:numId="4" w16cid:durableId="1202549246">
    <w:abstractNumId w:val="3"/>
  </w:num>
  <w:num w:numId="5" w16cid:durableId="984239670">
    <w:abstractNumId w:val="0"/>
  </w:num>
  <w:num w:numId="6" w16cid:durableId="2003507934">
    <w:abstractNumId w:val="8"/>
  </w:num>
  <w:num w:numId="7" w16cid:durableId="1392921231">
    <w:abstractNumId w:val="2"/>
  </w:num>
  <w:num w:numId="8" w16cid:durableId="738751865">
    <w:abstractNumId w:val="5"/>
  </w:num>
  <w:num w:numId="9" w16cid:durableId="2027901662">
    <w:abstractNumId w:val="7"/>
  </w:num>
  <w:num w:numId="10" w16cid:durableId="185961150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0648"/>
    <w:rsid w:val="0000490D"/>
    <w:rsid w:val="00004DD8"/>
    <w:rsid w:val="00006098"/>
    <w:rsid w:val="00006990"/>
    <w:rsid w:val="00020598"/>
    <w:rsid w:val="00025187"/>
    <w:rsid w:val="00032EC5"/>
    <w:rsid w:val="0006167A"/>
    <w:rsid w:val="000638A2"/>
    <w:rsid w:val="00064839"/>
    <w:rsid w:val="00065B54"/>
    <w:rsid w:val="00084294"/>
    <w:rsid w:val="00085619"/>
    <w:rsid w:val="00090495"/>
    <w:rsid w:val="00090E22"/>
    <w:rsid w:val="00091728"/>
    <w:rsid w:val="000B0337"/>
    <w:rsid w:val="000B7A5A"/>
    <w:rsid w:val="000C0619"/>
    <w:rsid w:val="000C33C8"/>
    <w:rsid w:val="000D4564"/>
    <w:rsid w:val="000D604B"/>
    <w:rsid w:val="000D6274"/>
    <w:rsid w:val="000E0F98"/>
    <w:rsid w:val="000E1F58"/>
    <w:rsid w:val="000E40FC"/>
    <w:rsid w:val="00104AB5"/>
    <w:rsid w:val="00113639"/>
    <w:rsid w:val="00114339"/>
    <w:rsid w:val="00115E71"/>
    <w:rsid w:val="001270A3"/>
    <w:rsid w:val="00150E48"/>
    <w:rsid w:val="00150FA1"/>
    <w:rsid w:val="00160DDB"/>
    <w:rsid w:val="00173D86"/>
    <w:rsid w:val="001832D2"/>
    <w:rsid w:val="00190B42"/>
    <w:rsid w:val="001932BD"/>
    <w:rsid w:val="00193CEA"/>
    <w:rsid w:val="001A31D7"/>
    <w:rsid w:val="001D2DED"/>
    <w:rsid w:val="001D3FC3"/>
    <w:rsid w:val="001E257A"/>
    <w:rsid w:val="001E547B"/>
    <w:rsid w:val="001F5589"/>
    <w:rsid w:val="002026AF"/>
    <w:rsid w:val="00255942"/>
    <w:rsid w:val="00267999"/>
    <w:rsid w:val="00286D73"/>
    <w:rsid w:val="00286EA2"/>
    <w:rsid w:val="00293A82"/>
    <w:rsid w:val="002A5CB3"/>
    <w:rsid w:val="002D11BC"/>
    <w:rsid w:val="002D1319"/>
    <w:rsid w:val="003028F5"/>
    <w:rsid w:val="003121A2"/>
    <w:rsid w:val="003217B6"/>
    <w:rsid w:val="00346B42"/>
    <w:rsid w:val="0034755C"/>
    <w:rsid w:val="003540FB"/>
    <w:rsid w:val="00361524"/>
    <w:rsid w:val="00375792"/>
    <w:rsid w:val="00385EF6"/>
    <w:rsid w:val="0039763C"/>
    <w:rsid w:val="003A61C3"/>
    <w:rsid w:val="003B599E"/>
    <w:rsid w:val="003C1F6A"/>
    <w:rsid w:val="003C7E11"/>
    <w:rsid w:val="003D3C2E"/>
    <w:rsid w:val="004003C7"/>
    <w:rsid w:val="00401975"/>
    <w:rsid w:val="00404AC5"/>
    <w:rsid w:val="004124B2"/>
    <w:rsid w:val="00413CBC"/>
    <w:rsid w:val="00430463"/>
    <w:rsid w:val="004311DB"/>
    <w:rsid w:val="00434378"/>
    <w:rsid w:val="00446FC3"/>
    <w:rsid w:val="00460811"/>
    <w:rsid w:val="004712BC"/>
    <w:rsid w:val="00473229"/>
    <w:rsid w:val="004756AF"/>
    <w:rsid w:val="00490473"/>
    <w:rsid w:val="004B2A5C"/>
    <w:rsid w:val="004B40DD"/>
    <w:rsid w:val="004B7210"/>
    <w:rsid w:val="004E2280"/>
    <w:rsid w:val="004E6CA9"/>
    <w:rsid w:val="00504BBC"/>
    <w:rsid w:val="00516DC3"/>
    <w:rsid w:val="00545255"/>
    <w:rsid w:val="005517F5"/>
    <w:rsid w:val="00551F16"/>
    <w:rsid w:val="00574766"/>
    <w:rsid w:val="005750C8"/>
    <w:rsid w:val="00575BAC"/>
    <w:rsid w:val="00582511"/>
    <w:rsid w:val="0058461E"/>
    <w:rsid w:val="00586C4C"/>
    <w:rsid w:val="005A1A27"/>
    <w:rsid w:val="005B1668"/>
    <w:rsid w:val="005B2312"/>
    <w:rsid w:val="005C0E54"/>
    <w:rsid w:val="005C52F9"/>
    <w:rsid w:val="005D3434"/>
    <w:rsid w:val="005D6548"/>
    <w:rsid w:val="005D6EBF"/>
    <w:rsid w:val="005E135E"/>
    <w:rsid w:val="00621620"/>
    <w:rsid w:val="0062778A"/>
    <w:rsid w:val="00642091"/>
    <w:rsid w:val="00642D47"/>
    <w:rsid w:val="00643875"/>
    <w:rsid w:val="00650195"/>
    <w:rsid w:val="006563E2"/>
    <w:rsid w:val="00665D9B"/>
    <w:rsid w:val="006708EB"/>
    <w:rsid w:val="00673D2E"/>
    <w:rsid w:val="00675B2B"/>
    <w:rsid w:val="00676D3A"/>
    <w:rsid w:val="00681A71"/>
    <w:rsid w:val="006835E1"/>
    <w:rsid w:val="00693BC1"/>
    <w:rsid w:val="006A0E5E"/>
    <w:rsid w:val="006A5501"/>
    <w:rsid w:val="006D115F"/>
    <w:rsid w:val="006D5557"/>
    <w:rsid w:val="006F20D5"/>
    <w:rsid w:val="006F6AD7"/>
    <w:rsid w:val="007126D8"/>
    <w:rsid w:val="00712A26"/>
    <w:rsid w:val="0071594F"/>
    <w:rsid w:val="00722C61"/>
    <w:rsid w:val="00730161"/>
    <w:rsid w:val="00762176"/>
    <w:rsid w:val="007667C2"/>
    <w:rsid w:val="007730FB"/>
    <w:rsid w:val="00781A95"/>
    <w:rsid w:val="00785F12"/>
    <w:rsid w:val="00791BDE"/>
    <w:rsid w:val="00792200"/>
    <w:rsid w:val="00792A0D"/>
    <w:rsid w:val="00797561"/>
    <w:rsid w:val="007A2594"/>
    <w:rsid w:val="007A6568"/>
    <w:rsid w:val="007A790B"/>
    <w:rsid w:val="007C5278"/>
    <w:rsid w:val="007D2A3F"/>
    <w:rsid w:val="007E2128"/>
    <w:rsid w:val="007E2ECE"/>
    <w:rsid w:val="007E32DF"/>
    <w:rsid w:val="007E3F7B"/>
    <w:rsid w:val="007F0B3D"/>
    <w:rsid w:val="007F19FD"/>
    <w:rsid w:val="0082018C"/>
    <w:rsid w:val="0083151B"/>
    <w:rsid w:val="00833C62"/>
    <w:rsid w:val="008360E1"/>
    <w:rsid w:val="008400DF"/>
    <w:rsid w:val="00856676"/>
    <w:rsid w:val="00860ECC"/>
    <w:rsid w:val="00862622"/>
    <w:rsid w:val="0087635A"/>
    <w:rsid w:val="00897A30"/>
    <w:rsid w:val="008A4F68"/>
    <w:rsid w:val="008B7907"/>
    <w:rsid w:val="008C07F9"/>
    <w:rsid w:val="008C637D"/>
    <w:rsid w:val="008D6D67"/>
    <w:rsid w:val="008F0DE6"/>
    <w:rsid w:val="009162A6"/>
    <w:rsid w:val="00946119"/>
    <w:rsid w:val="00957040"/>
    <w:rsid w:val="00962121"/>
    <w:rsid w:val="00972DDD"/>
    <w:rsid w:val="00972F93"/>
    <w:rsid w:val="009807CC"/>
    <w:rsid w:val="0099177F"/>
    <w:rsid w:val="009B2C82"/>
    <w:rsid w:val="009B365C"/>
    <w:rsid w:val="009C7B21"/>
    <w:rsid w:val="009E1035"/>
    <w:rsid w:val="009E4905"/>
    <w:rsid w:val="009F5DC0"/>
    <w:rsid w:val="009F6EFE"/>
    <w:rsid w:val="00A15BF4"/>
    <w:rsid w:val="00A23B7E"/>
    <w:rsid w:val="00A30648"/>
    <w:rsid w:val="00A352D4"/>
    <w:rsid w:val="00A40853"/>
    <w:rsid w:val="00A53BDF"/>
    <w:rsid w:val="00A60576"/>
    <w:rsid w:val="00A6618C"/>
    <w:rsid w:val="00A662CE"/>
    <w:rsid w:val="00A72524"/>
    <w:rsid w:val="00A965E7"/>
    <w:rsid w:val="00A976F0"/>
    <w:rsid w:val="00AA5C7F"/>
    <w:rsid w:val="00AB6F61"/>
    <w:rsid w:val="00AC21DA"/>
    <w:rsid w:val="00AD50EC"/>
    <w:rsid w:val="00B05125"/>
    <w:rsid w:val="00B0730E"/>
    <w:rsid w:val="00B10A59"/>
    <w:rsid w:val="00B11849"/>
    <w:rsid w:val="00B478C8"/>
    <w:rsid w:val="00BA2FB6"/>
    <w:rsid w:val="00BA7753"/>
    <w:rsid w:val="00BB6A45"/>
    <w:rsid w:val="00BB71D0"/>
    <w:rsid w:val="00BC368E"/>
    <w:rsid w:val="00BC47C4"/>
    <w:rsid w:val="00BC6E21"/>
    <w:rsid w:val="00BC700E"/>
    <w:rsid w:val="00BD3D64"/>
    <w:rsid w:val="00C21CCA"/>
    <w:rsid w:val="00C24116"/>
    <w:rsid w:val="00C302CA"/>
    <w:rsid w:val="00C32ADB"/>
    <w:rsid w:val="00C36AB1"/>
    <w:rsid w:val="00C37A28"/>
    <w:rsid w:val="00C40C28"/>
    <w:rsid w:val="00C64D05"/>
    <w:rsid w:val="00C67E89"/>
    <w:rsid w:val="00C708D7"/>
    <w:rsid w:val="00CA6034"/>
    <w:rsid w:val="00CB390C"/>
    <w:rsid w:val="00CB7FAC"/>
    <w:rsid w:val="00CD31C7"/>
    <w:rsid w:val="00CD5425"/>
    <w:rsid w:val="00CE068C"/>
    <w:rsid w:val="00CE4C06"/>
    <w:rsid w:val="00CE5FD7"/>
    <w:rsid w:val="00D02D55"/>
    <w:rsid w:val="00D05887"/>
    <w:rsid w:val="00D107A5"/>
    <w:rsid w:val="00D1465B"/>
    <w:rsid w:val="00D17F54"/>
    <w:rsid w:val="00D34505"/>
    <w:rsid w:val="00D361DF"/>
    <w:rsid w:val="00D50997"/>
    <w:rsid w:val="00D60A3A"/>
    <w:rsid w:val="00D71123"/>
    <w:rsid w:val="00D76B5D"/>
    <w:rsid w:val="00D81072"/>
    <w:rsid w:val="00D85E8F"/>
    <w:rsid w:val="00D86A7C"/>
    <w:rsid w:val="00D87DD6"/>
    <w:rsid w:val="00D902DA"/>
    <w:rsid w:val="00D90FE5"/>
    <w:rsid w:val="00D9445A"/>
    <w:rsid w:val="00D94FEB"/>
    <w:rsid w:val="00DA3057"/>
    <w:rsid w:val="00DB08AF"/>
    <w:rsid w:val="00DB776D"/>
    <w:rsid w:val="00DC3BE3"/>
    <w:rsid w:val="00DD33CF"/>
    <w:rsid w:val="00DF1C2D"/>
    <w:rsid w:val="00E032C2"/>
    <w:rsid w:val="00E25BCD"/>
    <w:rsid w:val="00E315BD"/>
    <w:rsid w:val="00E40A27"/>
    <w:rsid w:val="00E44AA1"/>
    <w:rsid w:val="00E50C62"/>
    <w:rsid w:val="00E63ADA"/>
    <w:rsid w:val="00E63B0E"/>
    <w:rsid w:val="00E6665C"/>
    <w:rsid w:val="00E75256"/>
    <w:rsid w:val="00E7764B"/>
    <w:rsid w:val="00E93412"/>
    <w:rsid w:val="00E96A63"/>
    <w:rsid w:val="00E970C8"/>
    <w:rsid w:val="00EA0C62"/>
    <w:rsid w:val="00EA4302"/>
    <w:rsid w:val="00EA76F7"/>
    <w:rsid w:val="00EB3C8D"/>
    <w:rsid w:val="00EC3023"/>
    <w:rsid w:val="00EC5DF5"/>
    <w:rsid w:val="00ED6EFA"/>
    <w:rsid w:val="00EF26F1"/>
    <w:rsid w:val="00EF5DBB"/>
    <w:rsid w:val="00EF683F"/>
    <w:rsid w:val="00F1068C"/>
    <w:rsid w:val="00F21444"/>
    <w:rsid w:val="00F273EA"/>
    <w:rsid w:val="00F33A57"/>
    <w:rsid w:val="00F53493"/>
    <w:rsid w:val="00F62C7A"/>
    <w:rsid w:val="00F7403F"/>
    <w:rsid w:val="00F743E1"/>
    <w:rsid w:val="00F758AE"/>
    <w:rsid w:val="00F90A75"/>
    <w:rsid w:val="00F91866"/>
    <w:rsid w:val="00F95CD3"/>
    <w:rsid w:val="00FA2416"/>
    <w:rsid w:val="00FA2C5B"/>
    <w:rsid w:val="00FB1F2B"/>
    <w:rsid w:val="00FB579D"/>
    <w:rsid w:val="00FC053D"/>
    <w:rsid w:val="00FC4770"/>
    <w:rsid w:val="00FC6F75"/>
    <w:rsid w:val="00FE5242"/>
    <w:rsid w:val="00FE7AF5"/>
    <w:rsid w:val="00FF2160"/>
  </w:rsids>
  <m:mathPr>
    <m:mathFont m:val="Cambria Math"/>
    <m:brkBin m:val="before"/>
    <m:brkBinSub m:val="--"/>
    <m:smallFrac m:val="0"/>
    <m:dispDef/>
    <m:lMargin m:val="0"/>
    <m:rMargin m:val="0"/>
    <m:defJc m:val="centerGroup"/>
    <m:wrapIndent m:val="1440"/>
    <m:intLim m:val="subSup"/>
    <m:naryLim m:val="undOvr"/>
  </m:mathPr>
  <w:themeFontLang w:val="en-GB"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DB51F13"/>
  <w15:chartTrackingRefBased/>
  <w15:docId w15:val="{C0CF4EFF-2005-4603-9952-6D0E954B1D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2D11BC"/>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30648"/>
    <w:pPr>
      <w:tabs>
        <w:tab w:val="center" w:pos="4513"/>
        <w:tab w:val="right" w:pos="9026"/>
      </w:tabs>
      <w:spacing w:after="0" w:line="240" w:lineRule="auto"/>
    </w:pPr>
  </w:style>
  <w:style w:type="character" w:customStyle="1" w:styleId="HeaderChar">
    <w:name w:val="Header Char"/>
    <w:basedOn w:val="DefaultParagraphFont"/>
    <w:link w:val="Header"/>
    <w:uiPriority w:val="99"/>
    <w:rsid w:val="00A30648"/>
  </w:style>
  <w:style w:type="paragraph" w:styleId="Footer">
    <w:name w:val="footer"/>
    <w:basedOn w:val="Normal"/>
    <w:link w:val="FooterChar"/>
    <w:uiPriority w:val="99"/>
    <w:unhideWhenUsed/>
    <w:rsid w:val="00A30648"/>
    <w:pPr>
      <w:tabs>
        <w:tab w:val="center" w:pos="4513"/>
        <w:tab w:val="right" w:pos="9026"/>
      </w:tabs>
      <w:spacing w:after="0" w:line="240" w:lineRule="auto"/>
    </w:pPr>
  </w:style>
  <w:style w:type="character" w:customStyle="1" w:styleId="FooterChar">
    <w:name w:val="Footer Char"/>
    <w:basedOn w:val="DefaultParagraphFont"/>
    <w:link w:val="Footer"/>
    <w:uiPriority w:val="99"/>
    <w:rsid w:val="00A30648"/>
  </w:style>
  <w:style w:type="paragraph" w:styleId="ListParagraph">
    <w:name w:val="List Paragraph"/>
    <w:basedOn w:val="Normal"/>
    <w:uiPriority w:val="34"/>
    <w:qFormat/>
    <w:rsid w:val="00A30648"/>
    <w:pPr>
      <w:ind w:left="720"/>
      <w:contextualSpacing/>
    </w:pPr>
  </w:style>
  <w:style w:type="character" w:styleId="Hyperlink">
    <w:name w:val="Hyperlink"/>
    <w:basedOn w:val="DefaultParagraphFont"/>
    <w:uiPriority w:val="99"/>
    <w:unhideWhenUsed/>
    <w:rsid w:val="00A30648"/>
    <w:rPr>
      <w:color w:val="0563C1" w:themeColor="hyperlink"/>
      <w:u w:val="single"/>
    </w:rPr>
  </w:style>
  <w:style w:type="character" w:styleId="UnresolvedMention">
    <w:name w:val="Unresolved Mention"/>
    <w:basedOn w:val="DefaultParagraphFont"/>
    <w:uiPriority w:val="99"/>
    <w:semiHidden/>
    <w:unhideWhenUsed/>
    <w:rsid w:val="00A30648"/>
    <w:rPr>
      <w:color w:val="605E5C"/>
      <w:shd w:val="clear" w:color="auto" w:fill="E1DFDD"/>
    </w:rPr>
  </w:style>
  <w:style w:type="paragraph" w:styleId="NormalWeb">
    <w:name w:val="Normal (Web)"/>
    <w:basedOn w:val="Normal"/>
    <w:uiPriority w:val="99"/>
    <w:unhideWhenUsed/>
    <w:rsid w:val="00115E7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FollowedHyperlink">
    <w:name w:val="FollowedHyperlink"/>
    <w:basedOn w:val="DefaultParagraphFont"/>
    <w:uiPriority w:val="99"/>
    <w:semiHidden/>
    <w:unhideWhenUsed/>
    <w:rsid w:val="00A72524"/>
    <w:rPr>
      <w:color w:val="954F72" w:themeColor="followedHyperlink"/>
      <w:u w:val="single"/>
    </w:rPr>
  </w:style>
  <w:style w:type="character" w:styleId="CommentReference">
    <w:name w:val="annotation reference"/>
    <w:basedOn w:val="DefaultParagraphFont"/>
    <w:uiPriority w:val="99"/>
    <w:semiHidden/>
    <w:unhideWhenUsed/>
    <w:rsid w:val="00D87DD6"/>
    <w:rPr>
      <w:sz w:val="16"/>
      <w:szCs w:val="16"/>
    </w:rPr>
  </w:style>
  <w:style w:type="paragraph" w:styleId="CommentText">
    <w:name w:val="annotation text"/>
    <w:basedOn w:val="Normal"/>
    <w:link w:val="CommentTextChar"/>
    <w:uiPriority w:val="99"/>
    <w:semiHidden/>
    <w:unhideWhenUsed/>
    <w:rsid w:val="00D87DD6"/>
    <w:pPr>
      <w:spacing w:line="240" w:lineRule="auto"/>
    </w:pPr>
    <w:rPr>
      <w:sz w:val="20"/>
      <w:szCs w:val="20"/>
    </w:rPr>
  </w:style>
  <w:style w:type="character" w:customStyle="1" w:styleId="CommentTextChar">
    <w:name w:val="Comment Text Char"/>
    <w:basedOn w:val="DefaultParagraphFont"/>
    <w:link w:val="CommentText"/>
    <w:uiPriority w:val="99"/>
    <w:semiHidden/>
    <w:rsid w:val="00D87DD6"/>
    <w:rPr>
      <w:sz w:val="20"/>
      <w:szCs w:val="20"/>
    </w:rPr>
  </w:style>
  <w:style w:type="paragraph" w:styleId="CommentSubject">
    <w:name w:val="annotation subject"/>
    <w:basedOn w:val="CommentText"/>
    <w:next w:val="CommentText"/>
    <w:link w:val="CommentSubjectChar"/>
    <w:uiPriority w:val="99"/>
    <w:semiHidden/>
    <w:unhideWhenUsed/>
    <w:rsid w:val="00D87DD6"/>
    <w:rPr>
      <w:b/>
      <w:bCs/>
    </w:rPr>
  </w:style>
  <w:style w:type="character" w:customStyle="1" w:styleId="CommentSubjectChar">
    <w:name w:val="Comment Subject Char"/>
    <w:basedOn w:val="CommentTextChar"/>
    <w:link w:val="CommentSubject"/>
    <w:uiPriority w:val="99"/>
    <w:semiHidden/>
    <w:rsid w:val="00D87DD6"/>
    <w:rPr>
      <w:b/>
      <w:bCs/>
      <w:sz w:val="20"/>
      <w:szCs w:val="20"/>
    </w:rPr>
  </w:style>
  <w:style w:type="paragraph" w:styleId="NoSpacing">
    <w:name w:val="No Spacing"/>
    <w:uiPriority w:val="1"/>
    <w:qFormat/>
    <w:rsid w:val="00375792"/>
    <w:pPr>
      <w:spacing w:after="0" w:line="240" w:lineRule="auto"/>
    </w:pPr>
  </w:style>
  <w:style w:type="paragraph" w:styleId="ListBullet">
    <w:name w:val="List Bullet"/>
    <w:basedOn w:val="Normal"/>
    <w:uiPriority w:val="99"/>
    <w:unhideWhenUsed/>
    <w:rsid w:val="00C708D7"/>
    <w:pPr>
      <w:numPr>
        <w:numId w:val="5"/>
      </w:numPr>
      <w:contextualSpacing/>
    </w:pPr>
  </w:style>
  <w:style w:type="character" w:customStyle="1" w:styleId="Heading1Char">
    <w:name w:val="Heading 1 Char"/>
    <w:basedOn w:val="DefaultParagraphFont"/>
    <w:link w:val="Heading1"/>
    <w:uiPriority w:val="9"/>
    <w:rsid w:val="002D11BC"/>
    <w:rPr>
      <w:rFonts w:ascii="Times New Roman" w:eastAsia="Times New Roman" w:hAnsi="Times New Roman" w:cs="Times New Roman"/>
      <w:b/>
      <w:bCs/>
      <w:kern w:val="36"/>
      <w:sz w:val="48"/>
      <w:szCs w:val="48"/>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2628306">
      <w:bodyDiv w:val="1"/>
      <w:marLeft w:val="0"/>
      <w:marRight w:val="0"/>
      <w:marTop w:val="0"/>
      <w:marBottom w:val="0"/>
      <w:divBdr>
        <w:top w:val="none" w:sz="0" w:space="0" w:color="auto"/>
        <w:left w:val="none" w:sz="0" w:space="0" w:color="auto"/>
        <w:bottom w:val="none" w:sz="0" w:space="0" w:color="auto"/>
        <w:right w:val="none" w:sz="0" w:space="0" w:color="auto"/>
      </w:divBdr>
    </w:div>
    <w:div w:id="616180197">
      <w:bodyDiv w:val="1"/>
      <w:marLeft w:val="0"/>
      <w:marRight w:val="0"/>
      <w:marTop w:val="0"/>
      <w:marBottom w:val="0"/>
      <w:divBdr>
        <w:top w:val="none" w:sz="0" w:space="0" w:color="auto"/>
        <w:left w:val="none" w:sz="0" w:space="0" w:color="auto"/>
        <w:bottom w:val="none" w:sz="0" w:space="0" w:color="auto"/>
        <w:right w:val="none" w:sz="0" w:space="0" w:color="auto"/>
      </w:divBdr>
    </w:div>
    <w:div w:id="662464676">
      <w:bodyDiv w:val="1"/>
      <w:marLeft w:val="0"/>
      <w:marRight w:val="0"/>
      <w:marTop w:val="0"/>
      <w:marBottom w:val="0"/>
      <w:divBdr>
        <w:top w:val="none" w:sz="0" w:space="0" w:color="auto"/>
        <w:left w:val="none" w:sz="0" w:space="0" w:color="auto"/>
        <w:bottom w:val="none" w:sz="0" w:space="0" w:color="auto"/>
        <w:right w:val="none" w:sz="0" w:space="0" w:color="auto"/>
      </w:divBdr>
    </w:div>
    <w:div w:id="816262936">
      <w:bodyDiv w:val="1"/>
      <w:marLeft w:val="0"/>
      <w:marRight w:val="0"/>
      <w:marTop w:val="0"/>
      <w:marBottom w:val="0"/>
      <w:divBdr>
        <w:top w:val="none" w:sz="0" w:space="0" w:color="auto"/>
        <w:left w:val="none" w:sz="0" w:space="0" w:color="auto"/>
        <w:bottom w:val="none" w:sz="0" w:space="0" w:color="auto"/>
        <w:right w:val="none" w:sz="0" w:space="0" w:color="auto"/>
      </w:divBdr>
    </w:div>
    <w:div w:id="830561866">
      <w:bodyDiv w:val="1"/>
      <w:marLeft w:val="0"/>
      <w:marRight w:val="0"/>
      <w:marTop w:val="0"/>
      <w:marBottom w:val="0"/>
      <w:divBdr>
        <w:top w:val="none" w:sz="0" w:space="0" w:color="auto"/>
        <w:left w:val="none" w:sz="0" w:space="0" w:color="auto"/>
        <w:bottom w:val="none" w:sz="0" w:space="0" w:color="auto"/>
        <w:right w:val="none" w:sz="0" w:space="0" w:color="auto"/>
      </w:divBdr>
    </w:div>
    <w:div w:id="1091199901">
      <w:bodyDiv w:val="1"/>
      <w:marLeft w:val="0"/>
      <w:marRight w:val="0"/>
      <w:marTop w:val="0"/>
      <w:marBottom w:val="0"/>
      <w:divBdr>
        <w:top w:val="none" w:sz="0" w:space="0" w:color="auto"/>
        <w:left w:val="none" w:sz="0" w:space="0" w:color="auto"/>
        <w:bottom w:val="none" w:sz="0" w:space="0" w:color="auto"/>
        <w:right w:val="none" w:sz="0" w:space="0" w:color="auto"/>
      </w:divBdr>
    </w:div>
    <w:div w:id="1256863505">
      <w:bodyDiv w:val="1"/>
      <w:marLeft w:val="0"/>
      <w:marRight w:val="0"/>
      <w:marTop w:val="0"/>
      <w:marBottom w:val="0"/>
      <w:divBdr>
        <w:top w:val="none" w:sz="0" w:space="0" w:color="auto"/>
        <w:left w:val="none" w:sz="0" w:space="0" w:color="auto"/>
        <w:bottom w:val="none" w:sz="0" w:space="0" w:color="auto"/>
        <w:right w:val="none" w:sz="0" w:space="0" w:color="auto"/>
      </w:divBdr>
    </w:div>
    <w:div w:id="1345353795">
      <w:bodyDiv w:val="1"/>
      <w:marLeft w:val="0"/>
      <w:marRight w:val="0"/>
      <w:marTop w:val="0"/>
      <w:marBottom w:val="0"/>
      <w:divBdr>
        <w:top w:val="none" w:sz="0" w:space="0" w:color="auto"/>
        <w:left w:val="none" w:sz="0" w:space="0" w:color="auto"/>
        <w:bottom w:val="none" w:sz="0" w:space="0" w:color="auto"/>
        <w:right w:val="none" w:sz="0" w:space="0" w:color="auto"/>
      </w:divBdr>
    </w:div>
    <w:div w:id="1370911158">
      <w:bodyDiv w:val="1"/>
      <w:marLeft w:val="0"/>
      <w:marRight w:val="0"/>
      <w:marTop w:val="0"/>
      <w:marBottom w:val="0"/>
      <w:divBdr>
        <w:top w:val="none" w:sz="0" w:space="0" w:color="auto"/>
        <w:left w:val="none" w:sz="0" w:space="0" w:color="auto"/>
        <w:bottom w:val="none" w:sz="0" w:space="0" w:color="auto"/>
        <w:right w:val="none" w:sz="0" w:space="0" w:color="auto"/>
      </w:divBdr>
    </w:div>
    <w:div w:id="1429813400">
      <w:bodyDiv w:val="1"/>
      <w:marLeft w:val="0"/>
      <w:marRight w:val="0"/>
      <w:marTop w:val="0"/>
      <w:marBottom w:val="0"/>
      <w:divBdr>
        <w:top w:val="none" w:sz="0" w:space="0" w:color="auto"/>
        <w:left w:val="none" w:sz="0" w:space="0" w:color="auto"/>
        <w:bottom w:val="none" w:sz="0" w:space="0" w:color="auto"/>
        <w:right w:val="none" w:sz="0" w:space="0" w:color="auto"/>
      </w:divBdr>
    </w:div>
    <w:div w:id="1520926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s://www.eastsussex.gov.uk/community/over-50s/forums-clubs-services-for-older-people/older-peoples-forums" TargetMode="External"/><Relationship Id="rId18" Type="http://schemas.openxmlformats.org/officeDocument/2006/relationships/hyperlink" Target="https://news.eastsussex.gov.uk/2023/08/04/county-welcomes-10-5-million-bus-service-improvements/" TargetMode="External"/><Relationship Id="rId26" Type="http://schemas.openxmlformats.org/officeDocument/2006/relationships/hyperlink" Target="https://createsoutheast.org.uk/" TargetMode="External"/><Relationship Id="rId3" Type="http://schemas.openxmlformats.org/officeDocument/2006/relationships/customXml" Target="../customXml/item3.xml"/><Relationship Id="rId21" Type="http://schemas.openxmlformats.org/officeDocument/2006/relationships/hyperlink" Target="https://news.eastsussex.gov.uk/2023/08/18/praise-for-students-as-exam-results-announced-3/" TargetMode="External"/><Relationship Id="rId7" Type="http://schemas.openxmlformats.org/officeDocument/2006/relationships/styles" Target="styles.xml"/><Relationship Id="rId12" Type="http://schemas.openxmlformats.org/officeDocument/2006/relationships/hyperlink" Target="https://www.eastsussex.gov.uk/community/over-50s/full-of-life-festival" TargetMode="External"/><Relationship Id="rId17" Type="http://schemas.openxmlformats.org/officeDocument/2006/relationships/hyperlink" Target="https://news.eastsussex.gov.uk/2023/08/07/solar-panel-boost-for-countys-environmental-efforts/" TargetMode="External"/><Relationship Id="rId25" Type="http://schemas.openxmlformats.org/officeDocument/2006/relationships/hyperlink" Target="https://www.eastsussex.gov.uk/children-families/young-people/safety-welfare/mental-health?utm_source=shorturl-mentalhealthresources&amp;utm_medium=web&amp;utm_content=TrackingReview2021&amp;utm_campaign=mentalhealth" TargetMode="External"/><Relationship Id="rId2" Type="http://schemas.openxmlformats.org/officeDocument/2006/relationships/customXml" Target="../customXml/item2.xml"/><Relationship Id="rId16" Type="http://schemas.openxmlformats.org/officeDocument/2006/relationships/hyperlink" Target="https://news.eastsussex.gov.uk/2023/08/04/views-sought-on-bus-service-boosting-plans/" TargetMode="External"/><Relationship Id="rId20" Type="http://schemas.openxmlformats.org/officeDocument/2006/relationships/hyperlink" Target="https://news.eastsussex.gov.uk/2023/08/16/new-school-bus-service/"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https://www.cxk.org/resources/east-sussex-18-resources/" TargetMode="External"/><Relationship Id="rId32"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hyperlink" Target="https://consultation.eastsussex.gov.uk/economy-transport-environment/busprioritymeasures/" TargetMode="External"/><Relationship Id="rId23" Type="http://schemas.openxmlformats.org/officeDocument/2006/relationships/hyperlink" Target="https://www.careerseastsussex.co.uk/" TargetMode="External"/><Relationship Id="rId28" Type="http://schemas.openxmlformats.org/officeDocument/2006/relationships/image" Target="media/image1.jpeg"/><Relationship Id="rId10" Type="http://schemas.openxmlformats.org/officeDocument/2006/relationships/footnotes" Target="footnotes.xml"/><Relationship Id="rId19" Type="http://schemas.openxmlformats.org/officeDocument/2006/relationships/hyperlink" Target="https://www.eastsussex.gov.uk/roads-transport/public/bus-service-improvement-plan/improvements-to-bus-services?utm_source=%20newsroom-article&amp;utm_medium=escc-newsroom&amp;utm_content=link-in-article&amp;utm_campaign=busimprovement"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news.eastsussex.gov.uk/2023/08/08/7-million-boost-for-two-county-youth-centres/" TargetMode="External"/><Relationship Id="rId22" Type="http://schemas.openxmlformats.org/officeDocument/2006/relationships/hyperlink" Target="https://news.eastsussex.gov.uk/2023/08/24/praise-for-students-as-exam-results-announced-4/" TargetMode="External"/><Relationship Id="rId27" Type="http://schemas.openxmlformats.org/officeDocument/2006/relationships/hyperlink" Target="https://news.eastsussex.gov.uk/2023/08/25/creative-business-investment-programme-launched-in-east-sussex/" TargetMode="External"/><Relationship Id="rId30"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Administration" ma:contentTypeID="0x010100D0E410EB176E0C49978577D0663BF567010060940A384A2AA34280072BC4E973371F" ma:contentTypeVersion="26" ma:contentTypeDescription="General documents used in the administration of a service" ma:contentTypeScope="" ma:versionID="4620c727cd5e050cab0fac7ef452e3cc">
  <xsd:schema xmlns:xsd="http://www.w3.org/2001/XMLSchema" xmlns:xs="http://www.w3.org/2001/XMLSchema" xmlns:p="http://schemas.microsoft.com/office/2006/metadata/properties" xmlns:ns2="0edbdf58-cbf2-428a-80ab-aedffcd2a497" xmlns:ns3="cd066159-0f95-4532-91df-3cb41516b8e5" targetNamespace="http://schemas.microsoft.com/office/2006/metadata/properties" ma:root="true" ma:fieldsID="5dc82db2d6c54c18e4f997d999e8dee7" ns2:_="" ns3:_="">
    <xsd:import namespace="0edbdf58-cbf2-428a-80ab-aedffcd2a497"/>
    <xsd:import namespace="cd066159-0f95-4532-91df-3cb41516b8e5"/>
    <xsd:element name="properties">
      <xsd:complexType>
        <xsd:sequence>
          <xsd:element name="documentManagement">
            <xsd:complexType>
              <xsd:all>
                <xsd:element ref="ns2:Document_x0020_Owner"/>
                <xsd:element ref="ns2:Document_x0020_Date"/>
                <xsd:element ref="ns2:Protective_x0020_Marking"/>
                <xsd:element ref="ns2:ia40b914e86141268670d7c54bc5df15" minOccurs="0"/>
                <xsd:element ref="ns2:TaxCatchAll" minOccurs="0"/>
                <xsd:element ref="ns2:TaxCatchAllLabel" minOccurs="0"/>
                <xsd:element ref="ns3:_dlc_DocId" minOccurs="0"/>
                <xsd:element ref="ns3:_dlc_DocIdUrl" minOccurs="0"/>
                <xsd:element ref="ns3:_dlc_DocIdPersistId" minOccurs="0"/>
                <xsd:element ref="ns3:SourceLibrary" minOccurs="0"/>
                <xsd:element ref="ns3:Source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edbdf58-cbf2-428a-80ab-aedffcd2a497" elementFormDefault="qualified">
    <xsd:import namespace="http://schemas.microsoft.com/office/2006/documentManagement/types"/>
    <xsd:import namespace="http://schemas.microsoft.com/office/infopath/2007/PartnerControls"/>
    <xsd:element name="Document_x0020_Owner" ma:index="1" ma:displayName="Document Owner" ma:description="Normally the author" ma:list="UserInfo" ma:SharePointGroup="0" ma:internalName="Document_x0020_Owner" ma:showField="ImnName">
      <xsd:complexType>
        <xsd:complexContent>
          <xsd:extension base="dms:User">
            <xsd:sequence>
              <xsd:element name="UserInfo" minOccurs="0" maxOccurs="unbounded">
                <xsd:complexType>
                  <xsd:sequence>
                    <xsd:element name="DisplayName" type="xsd:string" minOccurs="0"/>
                    <xsd:element name="AccountId" type="dms:UserId" minOccurs="0"/>
                    <xsd:element name="AccountType" type="xsd:string" minOccurs="0"/>
                  </xsd:sequence>
                </xsd:complexType>
              </xsd:element>
            </xsd:sequence>
          </xsd:extension>
        </xsd:complexContent>
      </xsd:complexType>
    </xsd:element>
    <xsd:element name="Document_x0020_Date" ma:index="3" ma:displayName="Document Date" ma:default="[today]" ma:description="Date held on/in the document or date the document was created" ma:format="DateOnly" ma:internalName="Document_x0020_Date" ma:readOnly="false">
      <xsd:simpleType>
        <xsd:restriction base="dms:DateTime"/>
      </xsd:simpleType>
    </xsd:element>
    <xsd:element name="Protective_x0020_Marking" ma:index="4" ma:displayName="Protective Marking" ma:default="OFFICIAL – DISCLOSABLE" ma:description="All Council documents should be marked as OFFICIAL - DISCLOSABLE unless they hold personal or commercially sensitive information.&#10;Private information is NOT CLASSIFIED" ma:format="Dropdown" ma:internalName="Protective_x0020_Marking" ma:readOnly="false">
      <xsd:simpleType>
        <xsd:restriction base="dms:Choice">
          <xsd:enumeration value="OFFICIAL – DISCLOSABLE"/>
          <xsd:enumeration value="OFFICIAL – SENSITIVE (PERSONAL)"/>
          <xsd:enumeration value="OFFICIAL – SENSITIVE (COMMERCIAL)"/>
          <xsd:enumeration value="NOT CLASSIFIED"/>
        </xsd:restriction>
      </xsd:simpleType>
    </xsd:element>
    <xsd:element name="ia40b914e86141268670d7c54bc5df15" ma:index="11" ma:taxonomy="true" ma:internalName="ia40b914e86141268670d7c54bc5df15" ma:taxonomyFieldName="Administration_x0020_Document_x0020_Type" ma:displayName="Administration Document Type" ma:default="" ma:fieldId="{2a40b914-e861-4126-8670-d7c54bc5df15}" ma:sspId="691f71b9-b64f-4844-8bf8-0e85b55a74e6" ma:termSetId="f4e4120c-d6b0-4a38-a803-66280fff655a" ma:anchorId="a121c30a-a01e-4315-90aa-f7de4a505851" ma:open="false" ma:isKeyword="false">
      <xsd:complexType>
        <xsd:sequence>
          <xsd:element ref="pc:Terms" minOccurs="0" maxOccurs="1"/>
        </xsd:sequence>
      </xsd:complexType>
    </xsd:element>
    <xsd:element name="TaxCatchAll" ma:index="12" nillable="true" ma:displayName="Taxonomy Catch All Column" ma:description="" ma:hidden="true" ma:list="{cebb7817-c86b-4f82-8f3b-d17881484595}" ma:internalName="TaxCatchAll" ma:showField="CatchAllData" ma:web="cd066159-0f95-4532-91df-3cb41516b8e5">
      <xsd:complexType>
        <xsd:complexContent>
          <xsd:extension base="dms:MultiChoiceLookup">
            <xsd:sequence>
              <xsd:element name="Value" type="dms:Lookup" maxOccurs="unbounded" minOccurs="0" nillable="true"/>
            </xsd:sequence>
          </xsd:extension>
        </xsd:complexContent>
      </xsd:complexType>
    </xsd:element>
    <xsd:element name="TaxCatchAllLabel" ma:index="13" nillable="true" ma:displayName="Taxonomy Catch All Column1" ma:description="" ma:hidden="true" ma:list="{cebb7817-c86b-4f82-8f3b-d17881484595}" ma:internalName="TaxCatchAllLabel" ma:readOnly="true" ma:showField="CatchAllDataLabel" ma:web="cd066159-0f95-4532-91df-3cb41516b8e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cd066159-0f95-4532-91df-3cb41516b8e5" elementFormDefault="qualified">
    <xsd:import namespace="http://schemas.microsoft.com/office/2006/documentManagement/types"/>
    <xsd:import namespace="http://schemas.microsoft.com/office/infopath/2007/PartnerControls"/>
    <xsd:element name="_dlc_DocId" ma:index="15" nillable="true" ma:displayName="Document ID Value" ma:description="The value of the document ID assigned to this item." ma:internalName="_dlc_DocId" ma:readOnly="true">
      <xsd:simpleType>
        <xsd:restriction base="dms:Text"/>
      </xsd:simpleType>
    </xsd:element>
    <xsd:element name="_dlc_DocIdUrl" ma:index="16"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7" nillable="true" ma:displayName="Persist ID" ma:description="Keep ID on add." ma:hidden="true" ma:internalName="_dlc_DocIdPersistId" ma:readOnly="true">
      <xsd:simpleType>
        <xsd:restriction base="dms:Boolean"/>
      </xsd:simpleType>
    </xsd:element>
    <xsd:element name="SourceLibrary" ma:index="18" nillable="true" ma:displayName="SourceLibrary" ma:internalName="SourceLibrary">
      <xsd:simpleType>
        <xsd:restriction base="dms:Text"/>
      </xsd:simpleType>
    </xsd:element>
    <xsd:element name="SourceUrl" ma:index="19" nillable="true" ma:displayName="SourceUrl" ma:internalName="SourceUrl">
      <xsd:complexType>
        <xsd:complexContent>
          <xsd:extension base="dms:URL">
            <xsd:sequence>
              <xsd:element name="Url" type="dms:ValidUrl" minOccurs="0" nillable="true"/>
              <xsd:element name="Description" type="xsd:string"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 ma:displayName="Document Category"/>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Version=15.0.0.0,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Version=15.0.0.0, Culture=neutral, PublicKeyToken=71e9bce111e9429c</Assembly>
    <Class>Microsoft.Office.DocumentManagement.Internal.DocIdHandler</Class>
    <Data/>
    <Filter/>
  </Receiver>
</spe:Receivers>
</file>

<file path=customXml/item4.xml><?xml version="1.0" encoding="utf-8"?>
<?mso-contentType ?>
<SharedContentType xmlns="Microsoft.SharePoint.Taxonomy.ContentTypeSync" SourceId="691f71b9-b64f-4844-8bf8-0e85b55a74e6" ContentTypeId="0x010100D0E410EB176E0C49978577D0663BF56701" PreviousValue="false"/>
</file>

<file path=customXml/item5.xml><?xml version="1.0" encoding="utf-8"?>
<p:properties xmlns:p="http://schemas.microsoft.com/office/2006/metadata/properties" xmlns:xsi="http://www.w3.org/2001/XMLSchema-instance" xmlns:pc="http://schemas.microsoft.com/office/infopath/2007/PartnerControls">
  <documentManagement>
    <TaxCatchAll xmlns="0edbdf58-cbf2-428a-80ab-aedffcd2a497">
      <Value>4</Value>
    </TaxCatchAll>
    <Protective_x0020_Marking xmlns="0edbdf58-cbf2-428a-80ab-aedffcd2a497">OFFICIAL – DISCLOSABLE</Protective_x0020_Marking>
    <ia40b914e86141268670d7c54bc5df15 xmlns="0edbdf58-cbf2-428a-80ab-aedffcd2a497">
      <Terms xmlns="http://schemas.microsoft.com/office/infopath/2007/PartnerControls">
        <TermInfo xmlns="http://schemas.microsoft.com/office/infopath/2007/PartnerControls">
          <TermName xmlns="http://schemas.microsoft.com/office/infopath/2007/PartnerControls">Briefing</TermName>
          <TermId xmlns="http://schemas.microsoft.com/office/infopath/2007/PartnerControls">19c9d4f4-dc26-4b82-bdb5-36879eae187a</TermId>
        </TermInfo>
      </Terms>
    </ia40b914e86141268670d7c54bc5df15>
    <SourceLibrary xmlns="cd066159-0f95-4532-91df-3cb41516b8e5">Published Documents</SourceLibrary>
    <SourceUrl xmlns="cd066159-0f95-4532-91df-3cb41516b8e5">
      <Url>https://services.escc.gov.uk/sites/DEMSERSCRU/Published Documents</Url>
      <Description>https://services.escc.gov.uk/sites/DEMSERSCRU/Published Documents</Description>
    </SourceUrl>
    <Document_x0020_Date xmlns="0edbdf58-cbf2-428a-80ab-aedffcd2a497">2022-05-26T23:00:00+00:00</Document_x0020_Date>
    <Document_x0020_Owner xmlns="0edbdf58-cbf2-428a-80ab-aedffcd2a497">
      <UserInfo>
        <DisplayName>Harriet Judson</DisplayName>
        <AccountId>142</AccountId>
        <AccountType/>
      </UserInfo>
    </Document_x0020_Owner>
    <_dlc_DocId xmlns="cd066159-0f95-4532-91df-3cb41516b8e5">DEMSERSCRU-392520778-189</_dlc_DocId>
    <_dlc_DocIdUrl xmlns="cd066159-0f95-4532-91df-3cb41516b8e5">
      <Url>https://services.escc.gov.uk/sites/DEMSERSCRU/_layouts/15/DocIdRedir.aspx?ID=DEMSERSCRU-392520778-189</Url>
      <Description>DEMSERSCRU-392520778-189</Description>
    </_dlc_DocIdUrl>
  </documentManagement>
</p:properties>
</file>

<file path=customXml/itemProps1.xml><?xml version="1.0" encoding="utf-8"?>
<ds:datastoreItem xmlns:ds="http://schemas.openxmlformats.org/officeDocument/2006/customXml" ds:itemID="{586901AF-62B5-4163-B871-8A102E45674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edbdf58-cbf2-428a-80ab-aedffcd2a497"/>
    <ds:schemaRef ds:uri="cd066159-0f95-4532-91df-3cb41516b8e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AC803F2-B62B-47E3-9F70-103C33F8B196}">
  <ds:schemaRefs>
    <ds:schemaRef ds:uri="http://schemas.microsoft.com/sharepoint/v3/contenttype/forms"/>
  </ds:schemaRefs>
</ds:datastoreItem>
</file>

<file path=customXml/itemProps3.xml><?xml version="1.0" encoding="utf-8"?>
<ds:datastoreItem xmlns:ds="http://schemas.openxmlformats.org/officeDocument/2006/customXml" ds:itemID="{A49EF56F-4914-43B1-85D5-F3232E6181FA}">
  <ds:schemaRefs>
    <ds:schemaRef ds:uri="http://schemas.microsoft.com/sharepoint/events"/>
  </ds:schemaRefs>
</ds:datastoreItem>
</file>

<file path=customXml/itemProps4.xml><?xml version="1.0" encoding="utf-8"?>
<ds:datastoreItem xmlns:ds="http://schemas.openxmlformats.org/officeDocument/2006/customXml" ds:itemID="{F9AD33A8-40B4-420A-A84D-FB946AACF255}">
  <ds:schemaRefs>
    <ds:schemaRef ds:uri="Microsoft.SharePoint.Taxonomy.ContentTypeSync"/>
  </ds:schemaRefs>
</ds:datastoreItem>
</file>

<file path=customXml/itemProps5.xml><?xml version="1.0" encoding="utf-8"?>
<ds:datastoreItem xmlns:ds="http://schemas.openxmlformats.org/officeDocument/2006/customXml" ds:itemID="{49798144-ABD1-4F54-A4C7-570C4813859E}">
  <ds:schemaRefs>
    <ds:schemaRef ds:uri="http://schemas.microsoft.com/office/2006/metadata/properties"/>
    <ds:schemaRef ds:uri="http://schemas.microsoft.com/office/infopath/2007/PartnerControls"/>
    <ds:schemaRef ds:uri="0edbdf58-cbf2-428a-80ab-aedffcd2a497"/>
    <ds:schemaRef ds:uri="cd066159-0f95-4532-91df-3cb41516b8e5"/>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1306</Words>
  <Characters>7450</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Harriet Judson</dc:creator>
  <cp:keywords/>
  <dc:description/>
  <cp:lastModifiedBy>Jackie Cottrell</cp:lastModifiedBy>
  <cp:revision>2</cp:revision>
  <cp:lastPrinted>2023-09-05T11:22:00Z</cp:lastPrinted>
  <dcterms:created xsi:type="dcterms:W3CDTF">2023-09-21T15:19:00Z</dcterms:created>
  <dcterms:modified xsi:type="dcterms:W3CDTF">2023-09-21T15:19:00Z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0x010100D0E410EB176E0C49978577D0663BF567010060940A384A2AA34280072BC4E973371F</vt:lpwstr>
  </property>
  <property fmtid="{D5CDD505-2E9C-101B-9397-08002B2CF9AE}" pid="3" name="_dlc_DocIdItemGuid">
    <vt:lpwstr>8149f1b1-1e6b-453e-8f09-61426bd6a521</vt:lpwstr>
  </property>
  <property fmtid="{D5CDD505-2E9C-101B-9397-08002B2CF9AE}" pid="4" name="Administration Document Type">
    <vt:lpwstr>4;#Briefing|19c9d4f4-dc26-4b82-bdb5-36879eae187a</vt:lpwstr>
  </property>
</Properties>
</file>