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68A92D" w14:textId="77777777" w:rsidR="0010073E" w:rsidRDefault="0010073E" w:rsidP="0010073E">
      <w:pPr>
        <w:pBdr>
          <w:top w:val="single" w:sz="4" w:space="0" w:color="auto"/>
          <w:left w:val="single" w:sz="4" w:space="0" w:color="auto"/>
          <w:bottom w:val="single" w:sz="4" w:space="1" w:color="auto"/>
          <w:right w:val="single" w:sz="4" w:space="4" w:color="auto"/>
        </w:pBdr>
        <w:ind w:left="567" w:right="708"/>
        <w:rPr>
          <w:rFonts w:ascii="Verdana" w:hAnsi="Verdana"/>
          <w:b/>
        </w:rPr>
      </w:pPr>
    </w:p>
    <w:p w14:paraId="322ECC42" w14:textId="77777777" w:rsidR="0010073E" w:rsidRPr="00C31844" w:rsidRDefault="0010073E" w:rsidP="0010073E">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rPr>
        <w:t xml:space="preserve">To members of Azerley Parish Council:                                                                                                                                     </w:t>
      </w:r>
      <w:bookmarkStart w:id="0" w:name="_Hlk482291785"/>
      <w:bookmarkStart w:id="1" w:name="_Hlk30337885"/>
    </w:p>
    <w:p w14:paraId="485EE08F" w14:textId="2F61518C" w:rsidR="0010073E" w:rsidRPr="00C31844" w:rsidRDefault="0010073E" w:rsidP="0010073E">
      <w:pPr>
        <w:pBdr>
          <w:top w:val="single" w:sz="4" w:space="0" w:color="auto"/>
          <w:left w:val="single" w:sz="4" w:space="0" w:color="auto"/>
          <w:bottom w:val="single" w:sz="4" w:space="1" w:color="auto"/>
          <w:right w:val="single" w:sz="4" w:space="4" w:color="auto"/>
        </w:pBdr>
        <w:ind w:left="567" w:right="708"/>
        <w:rPr>
          <w:rFonts w:ascii="Verdana" w:hAnsi="Verdana"/>
          <w:bCs/>
        </w:rPr>
      </w:pPr>
      <w:r w:rsidRPr="00C31844">
        <w:rPr>
          <w:rFonts w:ascii="Verdana" w:hAnsi="Verdana"/>
          <w:bCs/>
        </w:rPr>
        <w:t xml:space="preserve">You are hereby summoned to attend the next meeting of Azerley Parish Council to be held on Thursday </w:t>
      </w:r>
      <w:r>
        <w:rPr>
          <w:rFonts w:ascii="Verdana" w:hAnsi="Verdana"/>
          <w:bCs/>
        </w:rPr>
        <w:t>31</w:t>
      </w:r>
      <w:r w:rsidRPr="0010073E">
        <w:rPr>
          <w:rFonts w:ascii="Verdana" w:hAnsi="Verdana"/>
          <w:bCs/>
          <w:vertAlign w:val="superscript"/>
        </w:rPr>
        <w:t>st</w:t>
      </w:r>
      <w:r>
        <w:rPr>
          <w:rFonts w:ascii="Verdana" w:hAnsi="Verdana"/>
          <w:bCs/>
        </w:rPr>
        <w:t xml:space="preserve"> July</w:t>
      </w:r>
      <w:r w:rsidRPr="00C31844">
        <w:rPr>
          <w:rFonts w:ascii="Verdana" w:hAnsi="Verdana"/>
          <w:bCs/>
        </w:rPr>
        <w:t xml:space="preserve"> 202</w:t>
      </w:r>
      <w:r>
        <w:rPr>
          <w:rFonts w:ascii="Verdana" w:hAnsi="Verdana"/>
          <w:bCs/>
        </w:rPr>
        <w:t>5</w:t>
      </w:r>
      <w:r w:rsidRPr="00C31844">
        <w:rPr>
          <w:rFonts w:ascii="Verdana" w:hAnsi="Verdana" w:cs="Tahoma"/>
          <w:b/>
          <w:bCs/>
        </w:rPr>
        <w:t xml:space="preserve"> </w:t>
      </w:r>
      <w:r w:rsidRPr="00C31844">
        <w:rPr>
          <w:rFonts w:ascii="Verdana" w:hAnsi="Verdana"/>
          <w:bCs/>
        </w:rPr>
        <w:t xml:space="preserve">at 7.30pm at </w:t>
      </w:r>
      <w:proofErr w:type="spellStart"/>
      <w:r>
        <w:rPr>
          <w:rFonts w:ascii="Verdana" w:hAnsi="Verdana"/>
          <w:bCs/>
        </w:rPr>
        <w:t>Winks</w:t>
      </w:r>
      <w:r w:rsidRPr="00C31844">
        <w:rPr>
          <w:rFonts w:ascii="Verdana" w:hAnsi="Verdana"/>
          <w:bCs/>
        </w:rPr>
        <w:t>ley</w:t>
      </w:r>
      <w:proofErr w:type="spellEnd"/>
      <w:r w:rsidRPr="00C31844">
        <w:rPr>
          <w:rFonts w:ascii="Verdana" w:hAnsi="Verdana"/>
          <w:bCs/>
        </w:rPr>
        <w:t xml:space="preserve"> Church </w:t>
      </w:r>
      <w:r>
        <w:rPr>
          <w:rFonts w:ascii="Verdana" w:hAnsi="Verdana"/>
          <w:bCs/>
        </w:rPr>
        <w:t xml:space="preserve">Room. </w:t>
      </w:r>
    </w:p>
    <w:p w14:paraId="7AD9ACF4" w14:textId="77777777" w:rsidR="0010073E" w:rsidRPr="00C31844" w:rsidRDefault="0010073E" w:rsidP="0010073E">
      <w:pPr>
        <w:pBdr>
          <w:top w:val="single" w:sz="4" w:space="0" w:color="auto"/>
          <w:left w:val="single" w:sz="4" w:space="0" w:color="auto"/>
          <w:bottom w:val="single" w:sz="4" w:space="1" w:color="auto"/>
          <w:right w:val="single" w:sz="4" w:space="4" w:color="auto"/>
        </w:pBdr>
        <w:ind w:left="567" w:right="708"/>
        <w:rPr>
          <w:rFonts w:ascii="Verdana" w:hAnsi="Verdana"/>
          <w:b/>
          <w:noProof/>
        </w:rPr>
      </w:pPr>
      <w:r w:rsidRPr="00C31844">
        <w:rPr>
          <w:rFonts w:ascii="Verdana" w:hAnsi="Verdana"/>
          <w:b/>
          <w:noProof/>
        </w:rPr>
        <w:t xml:space="preserve">  </w:t>
      </w:r>
    </w:p>
    <w:p w14:paraId="0BCD1922" w14:textId="77777777" w:rsidR="0010073E" w:rsidRPr="00C31844" w:rsidRDefault="0010073E" w:rsidP="0010073E">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noProof/>
        </w:rPr>
        <w:drawing>
          <wp:inline distT="0" distB="0" distL="0" distR="0" wp14:anchorId="5A960CDE" wp14:editId="49788F78">
            <wp:extent cx="1242060" cy="3124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42060" cy="312420"/>
                    </a:xfrm>
                    <a:prstGeom prst="rect">
                      <a:avLst/>
                    </a:prstGeom>
                    <a:noFill/>
                    <a:ln>
                      <a:noFill/>
                    </a:ln>
                  </pic:spPr>
                </pic:pic>
              </a:graphicData>
            </a:graphic>
          </wp:inline>
        </w:drawing>
      </w:r>
    </w:p>
    <w:p w14:paraId="5649F701" w14:textId="77777777" w:rsidR="0010073E" w:rsidRPr="00C31844" w:rsidRDefault="0010073E" w:rsidP="0010073E">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rPr>
        <w:t xml:space="preserve">Signed: </w:t>
      </w:r>
      <w:r w:rsidRPr="00C31844">
        <w:rPr>
          <w:rFonts w:ascii="Verdana" w:hAnsi="Verdana"/>
          <w:bCs/>
        </w:rPr>
        <w:t>Martyn Miller, Clerk to the Council</w:t>
      </w:r>
      <w:r w:rsidRPr="00C31844">
        <w:rPr>
          <w:rFonts w:ascii="Verdana" w:hAnsi="Verdana"/>
          <w:b/>
        </w:rPr>
        <w:tab/>
      </w:r>
      <w:r w:rsidRPr="00C31844">
        <w:rPr>
          <w:rFonts w:ascii="Verdana" w:hAnsi="Verdana"/>
          <w:b/>
        </w:rPr>
        <w:tab/>
      </w:r>
      <w:r w:rsidRPr="00C31844">
        <w:rPr>
          <w:rFonts w:ascii="Verdana" w:hAnsi="Verdana"/>
          <w:b/>
        </w:rPr>
        <w:tab/>
      </w:r>
    </w:p>
    <w:p w14:paraId="6E95D068" w14:textId="6FF06CB5" w:rsidR="0010073E" w:rsidRPr="006A3B1E" w:rsidRDefault="0010073E" w:rsidP="0010073E">
      <w:pPr>
        <w:pBdr>
          <w:top w:val="single" w:sz="4" w:space="0" w:color="auto"/>
          <w:left w:val="single" w:sz="4" w:space="0" w:color="auto"/>
          <w:bottom w:val="single" w:sz="4" w:space="1" w:color="auto"/>
          <w:right w:val="single" w:sz="4" w:space="4" w:color="auto"/>
        </w:pBdr>
        <w:ind w:left="567" w:right="708"/>
        <w:rPr>
          <w:rFonts w:ascii="Verdana" w:hAnsi="Verdana"/>
          <w:bCs/>
        </w:rPr>
      </w:pPr>
      <w:r w:rsidRPr="00C31844">
        <w:rPr>
          <w:rFonts w:ascii="Verdana" w:hAnsi="Verdana"/>
          <w:b/>
        </w:rPr>
        <w:t>Date:</w:t>
      </w:r>
      <w:r w:rsidRPr="00C31844">
        <w:rPr>
          <w:rFonts w:ascii="Verdana" w:hAnsi="Verdana"/>
          <w:b/>
        </w:rPr>
        <w:tab/>
      </w:r>
      <w:r>
        <w:rPr>
          <w:rFonts w:ascii="Verdana" w:hAnsi="Verdana"/>
          <w:bCs/>
        </w:rPr>
        <w:t>25</w:t>
      </w:r>
      <w:r w:rsidRPr="00025FC1">
        <w:rPr>
          <w:rFonts w:ascii="Verdana" w:hAnsi="Verdana"/>
          <w:bCs/>
          <w:vertAlign w:val="superscript"/>
        </w:rPr>
        <w:t>th</w:t>
      </w:r>
      <w:r>
        <w:rPr>
          <w:rFonts w:ascii="Verdana" w:hAnsi="Verdana"/>
          <w:bCs/>
        </w:rPr>
        <w:t xml:space="preserve"> Jul</w:t>
      </w:r>
      <w:r w:rsidRPr="00C31844">
        <w:rPr>
          <w:rFonts w:ascii="Verdana" w:hAnsi="Verdana"/>
          <w:bCs/>
        </w:rPr>
        <w:t>y 202</w:t>
      </w:r>
      <w:bookmarkStart w:id="2" w:name="_Hlk119504916"/>
      <w:bookmarkEnd w:id="0"/>
      <w:bookmarkEnd w:id="1"/>
      <w:r>
        <w:rPr>
          <w:rFonts w:ascii="Verdana" w:hAnsi="Verdana"/>
          <w:bCs/>
        </w:rPr>
        <w:t>5</w:t>
      </w:r>
    </w:p>
    <w:p w14:paraId="046906F8" w14:textId="77777777" w:rsidR="0010073E" w:rsidRPr="00C31844" w:rsidRDefault="0010073E" w:rsidP="0010073E">
      <w:pPr>
        <w:pBdr>
          <w:top w:val="single" w:sz="4" w:space="1" w:color="auto"/>
          <w:left w:val="single" w:sz="4" w:space="0" w:color="auto"/>
          <w:bottom w:val="single" w:sz="4" w:space="1" w:color="auto"/>
          <w:right w:val="single" w:sz="4" w:space="4" w:color="auto"/>
        </w:pBdr>
        <w:overflowPunct w:val="0"/>
        <w:autoSpaceDE w:val="0"/>
        <w:autoSpaceDN w:val="0"/>
        <w:adjustRightInd w:val="0"/>
        <w:spacing w:after="240"/>
        <w:ind w:left="567" w:right="828"/>
        <w:jc w:val="center"/>
        <w:textAlignment w:val="baseline"/>
        <w:rPr>
          <w:rFonts w:ascii="Verdana" w:hAnsi="Verdana" w:cs="Tahoma"/>
          <w:b/>
          <w:u w:val="single"/>
        </w:rPr>
      </w:pPr>
      <w:r w:rsidRPr="00C31844">
        <w:rPr>
          <w:rFonts w:ascii="Verdana" w:hAnsi="Verdana" w:cs="Tahoma"/>
          <w:b/>
          <w:u w:val="single"/>
        </w:rPr>
        <w:t>There will be a Public Participation Session starting at 7.15pm.</w:t>
      </w:r>
    </w:p>
    <w:p w14:paraId="4C3CFBD6" w14:textId="77777777" w:rsidR="0010073E" w:rsidRPr="00C31844" w:rsidRDefault="0010073E" w:rsidP="0010073E">
      <w:pPr>
        <w:pBdr>
          <w:top w:val="single" w:sz="4" w:space="1" w:color="auto"/>
          <w:left w:val="single" w:sz="4" w:space="0" w:color="auto"/>
          <w:bottom w:val="single" w:sz="4" w:space="1" w:color="auto"/>
          <w:right w:val="single" w:sz="4" w:space="4" w:color="auto"/>
        </w:pBdr>
        <w:spacing w:after="240"/>
        <w:ind w:left="567" w:right="828"/>
        <w:rPr>
          <w:rFonts w:ascii="Verdana" w:hAnsi="Verdana" w:cs="Tahoma"/>
          <w:i/>
        </w:rPr>
      </w:pPr>
      <w:r w:rsidRPr="00C31844">
        <w:rPr>
          <w:rFonts w:ascii="Verdana" w:hAnsi="Verdana" w:cs="Tahoma"/>
          <w:i/>
        </w:rPr>
        <w:t>This provides an opportunity for members of the public to raise questions about and comment on items on the agenda for the forthcoming meeting.  Time for this session is limited to 15 minutes (3 minutes per person). All comments are to be directed to the Chairman.</w:t>
      </w:r>
    </w:p>
    <w:bookmarkEnd w:id="2"/>
    <w:p w14:paraId="7BAB6C4F" w14:textId="77777777" w:rsidR="0010073E" w:rsidRPr="00C31844" w:rsidRDefault="0010073E" w:rsidP="0010073E">
      <w:pPr>
        <w:pStyle w:val="ListParagraph"/>
        <w:overflowPunct w:val="0"/>
        <w:autoSpaceDE w:val="0"/>
        <w:autoSpaceDN w:val="0"/>
        <w:adjustRightInd w:val="0"/>
        <w:spacing w:after="120"/>
        <w:jc w:val="both"/>
        <w:textAlignment w:val="baseline"/>
        <w:rPr>
          <w:rFonts w:ascii="Verdana" w:hAnsi="Verdana" w:cs="Tahoma"/>
          <w:b/>
          <w:u w:val="single"/>
        </w:rPr>
      </w:pPr>
      <w:r w:rsidRPr="00C31844">
        <w:rPr>
          <w:rFonts w:ascii="Verdana" w:hAnsi="Verdana" w:cs="Tahoma"/>
          <w:b/>
        </w:rPr>
        <w:t xml:space="preserve">          </w:t>
      </w:r>
      <w:r w:rsidRPr="00C31844">
        <w:rPr>
          <w:rFonts w:ascii="Verdana" w:hAnsi="Verdana" w:cs="Tahoma"/>
          <w:b/>
          <w:u w:val="single"/>
        </w:rPr>
        <w:t>Ordinary Meeting of the Azerley Parish Council</w:t>
      </w:r>
    </w:p>
    <w:p w14:paraId="7A67014A" w14:textId="77777777" w:rsidR="0010073E" w:rsidRPr="00842609" w:rsidRDefault="0010073E" w:rsidP="0010073E">
      <w:pPr>
        <w:spacing w:after="120"/>
        <w:rPr>
          <w:rFonts w:ascii="Verdana" w:hAnsi="Verdana" w:cs="Tahoma"/>
          <w:b/>
          <w:u w:val="single"/>
        </w:rPr>
      </w:pPr>
      <w:r w:rsidRPr="003239F1">
        <w:rPr>
          <w:rFonts w:ascii="Verdana" w:hAnsi="Verdana" w:cs="Tahoma"/>
          <w:b/>
        </w:rPr>
        <w:t xml:space="preserve">                                                </w:t>
      </w:r>
      <w:r w:rsidRPr="00842609">
        <w:rPr>
          <w:rFonts w:ascii="Verdana" w:hAnsi="Verdana" w:cs="Tahoma"/>
          <w:b/>
          <w:u w:val="single"/>
        </w:rPr>
        <w:t xml:space="preserve">Agenda </w:t>
      </w:r>
    </w:p>
    <w:p w14:paraId="5CA977FB" w14:textId="77777777" w:rsidR="0010073E" w:rsidRPr="00F35C45" w:rsidRDefault="0010073E" w:rsidP="0010073E">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receive</w:t>
      </w:r>
      <w:r w:rsidRPr="00F35C45">
        <w:rPr>
          <w:rFonts w:ascii="Verdana" w:hAnsi="Verdana" w:cs="Tahoma"/>
        </w:rPr>
        <w:t xml:space="preserve"> apologies and approve reasons for absence.</w:t>
      </w:r>
    </w:p>
    <w:p w14:paraId="6C6CBB03" w14:textId="77777777" w:rsidR="0010073E" w:rsidRPr="00794596" w:rsidRDefault="0010073E" w:rsidP="0010073E">
      <w:pPr>
        <w:pStyle w:val="ListParagraph"/>
        <w:numPr>
          <w:ilvl w:val="0"/>
          <w:numId w:val="1"/>
        </w:numPr>
        <w:spacing w:after="120"/>
        <w:rPr>
          <w:rFonts w:ascii="Verdana" w:hAnsi="Verdana" w:cs="Tahoma"/>
          <w:b/>
          <w:bCs/>
        </w:rPr>
      </w:pPr>
      <w:r w:rsidRPr="00F35C45">
        <w:rPr>
          <w:rFonts w:ascii="Verdana" w:hAnsi="Verdana" w:cs="Tahoma"/>
        </w:rPr>
        <w:t xml:space="preserve">To </w:t>
      </w:r>
      <w:r w:rsidRPr="00F35C45">
        <w:rPr>
          <w:rFonts w:ascii="Verdana" w:hAnsi="Verdana" w:cs="Tahoma"/>
          <w:b/>
          <w:bCs/>
        </w:rPr>
        <w:t>receive</w:t>
      </w:r>
      <w:r w:rsidRPr="00F35C45">
        <w:rPr>
          <w:rFonts w:ascii="Verdana" w:hAnsi="Verdana" w:cs="Tahoma"/>
        </w:rPr>
        <w:t xml:space="preserve"> any declarations of interest not already declared under the council's code of conduct or members Register of Disclosable Pecuniary Interests</w:t>
      </w:r>
      <w:r w:rsidRPr="00794596">
        <w:rPr>
          <w:rFonts w:ascii="Verdana" w:hAnsi="Verdana" w:cs="Tahoma"/>
          <w:b/>
          <w:bCs/>
        </w:rPr>
        <w:t xml:space="preserve">. </w:t>
      </w:r>
    </w:p>
    <w:p w14:paraId="224F5256" w14:textId="77777777" w:rsidR="0010073E" w:rsidRPr="00F35C45" w:rsidRDefault="0010073E" w:rsidP="0010073E">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receive, consider and decide</w:t>
      </w:r>
      <w:r w:rsidRPr="00F35C45">
        <w:rPr>
          <w:rFonts w:ascii="Verdana" w:hAnsi="Verdana" w:cs="Tahoma"/>
        </w:rPr>
        <w:t xml:space="preserve"> upon any applications for dispensation.</w:t>
      </w:r>
    </w:p>
    <w:p w14:paraId="5816649D" w14:textId="2B1F4DD7" w:rsidR="0010073E" w:rsidRDefault="0010073E" w:rsidP="0010073E">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confirm</w:t>
      </w:r>
      <w:r w:rsidRPr="00F35C45">
        <w:rPr>
          <w:rFonts w:ascii="Verdana" w:hAnsi="Verdana" w:cs="Tahoma"/>
        </w:rPr>
        <w:t xml:space="preserve"> the minutes of the </w:t>
      </w:r>
      <w:r>
        <w:rPr>
          <w:rFonts w:ascii="Verdana" w:hAnsi="Verdana" w:cs="Tahoma"/>
        </w:rPr>
        <w:t xml:space="preserve">annual parish meeting, </w:t>
      </w:r>
      <w:r w:rsidRPr="00F35C45">
        <w:rPr>
          <w:rFonts w:ascii="Verdana" w:hAnsi="Verdana" w:cs="Tahoma"/>
        </w:rPr>
        <w:t>ordinary meeting</w:t>
      </w:r>
      <w:r>
        <w:rPr>
          <w:rFonts w:ascii="Verdana" w:hAnsi="Verdana" w:cs="Tahoma"/>
        </w:rPr>
        <w:t xml:space="preserve"> and annual village meetings</w:t>
      </w:r>
      <w:r w:rsidRPr="00F35C45">
        <w:rPr>
          <w:rFonts w:ascii="Verdana" w:hAnsi="Verdana" w:cs="Tahoma"/>
        </w:rPr>
        <w:t xml:space="preserve"> held on </w:t>
      </w:r>
      <w:r>
        <w:rPr>
          <w:rFonts w:ascii="Verdana" w:hAnsi="Verdana" w:cs="Tahoma"/>
        </w:rPr>
        <w:t>29</w:t>
      </w:r>
      <w:r w:rsidRPr="0010073E">
        <w:rPr>
          <w:rFonts w:ascii="Verdana" w:hAnsi="Verdana" w:cs="Tahoma"/>
          <w:vertAlign w:val="superscript"/>
        </w:rPr>
        <w:t>th</w:t>
      </w:r>
      <w:r>
        <w:rPr>
          <w:rFonts w:ascii="Verdana" w:hAnsi="Verdana" w:cs="Tahoma"/>
        </w:rPr>
        <w:t xml:space="preserve"> May</w:t>
      </w:r>
      <w:r w:rsidRPr="00F35C45">
        <w:rPr>
          <w:rFonts w:ascii="Verdana" w:hAnsi="Verdana" w:cs="Tahoma"/>
        </w:rPr>
        <w:t xml:space="preserve"> 202</w:t>
      </w:r>
      <w:r>
        <w:rPr>
          <w:rFonts w:ascii="Verdana" w:hAnsi="Verdana" w:cs="Tahoma"/>
        </w:rPr>
        <w:t>5</w:t>
      </w:r>
      <w:r w:rsidRPr="00F35C45">
        <w:rPr>
          <w:rFonts w:ascii="Verdana" w:hAnsi="Verdana" w:cs="Tahoma"/>
        </w:rPr>
        <w:t xml:space="preserve"> as a true and correct record.  </w:t>
      </w:r>
    </w:p>
    <w:p w14:paraId="215C662D" w14:textId="77777777" w:rsidR="004E54E5" w:rsidRPr="00F35C45" w:rsidRDefault="004E54E5" w:rsidP="004E54E5">
      <w:pPr>
        <w:pStyle w:val="ListParagraph"/>
        <w:spacing w:after="120"/>
        <w:ind w:left="502"/>
        <w:rPr>
          <w:rFonts w:ascii="Verdana" w:hAnsi="Verdana" w:cs="Tahoma"/>
        </w:rPr>
      </w:pPr>
    </w:p>
    <w:p w14:paraId="6E1EBDCA" w14:textId="77777777" w:rsidR="0010073E" w:rsidRDefault="0010073E" w:rsidP="0010073E">
      <w:pPr>
        <w:numPr>
          <w:ilvl w:val="0"/>
          <w:numId w:val="1"/>
        </w:numPr>
        <w:tabs>
          <w:tab w:val="left" w:pos="897"/>
          <w:tab w:val="center" w:pos="4412"/>
        </w:tabs>
        <w:spacing w:after="120"/>
        <w:contextualSpacing/>
        <w:rPr>
          <w:rFonts w:ascii="Verdana" w:hAnsi="Verdana" w:cs="Tahoma"/>
          <w:b/>
          <w:bCs/>
        </w:rPr>
      </w:pPr>
      <w:r w:rsidRPr="000E4174">
        <w:rPr>
          <w:rFonts w:ascii="Verdana" w:hAnsi="Verdana" w:cs="Tahoma"/>
          <w:b/>
          <w:bCs/>
        </w:rPr>
        <w:t>To receive the following report</w:t>
      </w:r>
      <w:r>
        <w:rPr>
          <w:rFonts w:ascii="Verdana" w:hAnsi="Verdana" w:cs="Tahoma"/>
          <w:b/>
          <w:bCs/>
        </w:rPr>
        <w:t>s</w:t>
      </w:r>
      <w:r w:rsidRPr="000E4174">
        <w:rPr>
          <w:rFonts w:ascii="Verdana" w:hAnsi="Verdana" w:cs="Tahoma"/>
          <w:b/>
          <w:bCs/>
        </w:rPr>
        <w:t>:</w:t>
      </w:r>
    </w:p>
    <w:p w14:paraId="2C63D7A9" w14:textId="12D0D6A1" w:rsidR="0010073E" w:rsidRPr="00587954" w:rsidRDefault="0010073E" w:rsidP="0010073E">
      <w:pPr>
        <w:pStyle w:val="ListParagraph"/>
        <w:numPr>
          <w:ilvl w:val="0"/>
          <w:numId w:val="2"/>
        </w:numPr>
        <w:tabs>
          <w:tab w:val="left" w:pos="897"/>
          <w:tab w:val="center" w:pos="4412"/>
        </w:tabs>
        <w:spacing w:after="120"/>
        <w:rPr>
          <w:rFonts w:ascii="Verdana" w:hAnsi="Verdana" w:cs="Tahoma"/>
          <w:b/>
          <w:bCs/>
        </w:rPr>
      </w:pPr>
      <w:r>
        <w:rPr>
          <w:rFonts w:ascii="Verdana" w:hAnsi="Verdana" w:cs="Tahoma"/>
        </w:rPr>
        <w:t>Report from NYC - Councillor Felicity Cunliffe-Lister</w:t>
      </w:r>
      <w:r w:rsidRPr="00587954">
        <w:rPr>
          <w:rFonts w:ascii="Verdana" w:hAnsi="Verdana" w:cs="Tahoma"/>
        </w:rPr>
        <w:t xml:space="preserve">  </w:t>
      </w:r>
    </w:p>
    <w:p w14:paraId="6B3177D4" w14:textId="77777777" w:rsidR="004D0999" w:rsidRDefault="004D0999"/>
    <w:p w14:paraId="2FD57B5E" w14:textId="77777777" w:rsidR="0010073E" w:rsidRDefault="0010073E" w:rsidP="0010073E">
      <w:pPr>
        <w:pStyle w:val="ListParagraph"/>
        <w:numPr>
          <w:ilvl w:val="0"/>
          <w:numId w:val="1"/>
        </w:numPr>
        <w:spacing w:after="120"/>
        <w:ind w:right="57"/>
        <w:rPr>
          <w:rFonts w:ascii="Verdana" w:hAnsi="Verdana" w:cs="Tahoma"/>
          <w:b/>
          <w:bCs/>
        </w:rPr>
      </w:pPr>
      <w:r>
        <w:t xml:space="preserve">  </w:t>
      </w:r>
      <w:r>
        <w:rPr>
          <w:rFonts w:ascii="Verdana" w:hAnsi="Verdana" w:cs="Tahoma"/>
          <w:b/>
          <w:bCs/>
        </w:rPr>
        <w:t>To consider the following correspondence received and decide further action where necessary:</w:t>
      </w:r>
    </w:p>
    <w:p w14:paraId="3CDC4F9A" w14:textId="77777777" w:rsidR="004E54E5" w:rsidRDefault="0010073E">
      <w:pPr>
        <w:rPr>
          <w:rFonts w:ascii="Verdana" w:hAnsi="Verdana"/>
        </w:rPr>
      </w:pPr>
      <w:r>
        <w:t xml:space="preserve">  </w:t>
      </w:r>
      <w:r>
        <w:rPr>
          <w:rFonts w:ascii="Verdana" w:hAnsi="Verdana"/>
        </w:rPr>
        <w:t xml:space="preserve">6.1 Email from Elkerlodge Services asking if </w:t>
      </w:r>
      <w:r w:rsidR="004E54E5">
        <w:rPr>
          <w:rFonts w:ascii="Verdana" w:hAnsi="Verdana"/>
        </w:rPr>
        <w:t>we wish to retain them for</w:t>
      </w:r>
    </w:p>
    <w:p w14:paraId="7A0558AC" w14:textId="4809FE4D" w:rsidR="0010073E" w:rsidRDefault="004E54E5">
      <w:pPr>
        <w:rPr>
          <w:rFonts w:ascii="Verdana" w:hAnsi="Verdana"/>
        </w:rPr>
      </w:pPr>
      <w:r>
        <w:rPr>
          <w:rFonts w:ascii="Verdana" w:hAnsi="Verdana"/>
        </w:rPr>
        <w:t xml:space="preserve">       the internal audit 2025/26.</w:t>
      </w:r>
    </w:p>
    <w:p w14:paraId="03C7E5DC" w14:textId="77777777" w:rsidR="004E54E5" w:rsidRDefault="004E54E5">
      <w:pPr>
        <w:rPr>
          <w:rFonts w:ascii="Verdana" w:hAnsi="Verdana"/>
        </w:rPr>
      </w:pPr>
    </w:p>
    <w:p w14:paraId="3485EB3C" w14:textId="77777777" w:rsidR="004E54E5" w:rsidRDefault="004E54E5">
      <w:pPr>
        <w:rPr>
          <w:rFonts w:ascii="Verdana" w:hAnsi="Verdana"/>
        </w:rPr>
      </w:pPr>
      <w:r>
        <w:rPr>
          <w:rFonts w:ascii="Verdana" w:hAnsi="Verdana"/>
        </w:rPr>
        <w:t xml:space="preserve"> 6.2 Email from resident living adjacent to Galphay village green</w:t>
      </w:r>
    </w:p>
    <w:p w14:paraId="70567D1F" w14:textId="06EF62C3" w:rsidR="004E54E5" w:rsidRDefault="004E54E5">
      <w:pPr>
        <w:rPr>
          <w:rFonts w:ascii="Verdana" w:hAnsi="Verdana"/>
        </w:rPr>
      </w:pPr>
      <w:r>
        <w:rPr>
          <w:rFonts w:ascii="Verdana" w:hAnsi="Verdana"/>
        </w:rPr>
        <w:lastRenderedPageBreak/>
        <w:t xml:space="preserve">      concerned about the state of a large beech tree which they consider</w:t>
      </w:r>
    </w:p>
    <w:p w14:paraId="291346FD" w14:textId="61F96A8E" w:rsidR="004E54E5" w:rsidRDefault="004E54E5">
      <w:pPr>
        <w:rPr>
          <w:rFonts w:ascii="Verdana" w:hAnsi="Verdana"/>
        </w:rPr>
      </w:pPr>
      <w:r>
        <w:rPr>
          <w:rFonts w:ascii="Verdana" w:hAnsi="Verdana"/>
        </w:rPr>
        <w:t xml:space="preserve">      dangerous.</w:t>
      </w:r>
    </w:p>
    <w:p w14:paraId="587EFB6C" w14:textId="77777777" w:rsidR="00C94D02" w:rsidRDefault="00C94D02">
      <w:pPr>
        <w:rPr>
          <w:rFonts w:ascii="Verdana" w:hAnsi="Verdana"/>
        </w:rPr>
      </w:pPr>
    </w:p>
    <w:p w14:paraId="0B817FB4" w14:textId="0B1CE1B7" w:rsidR="00C94D02" w:rsidRDefault="00C94D02">
      <w:pPr>
        <w:rPr>
          <w:rFonts w:ascii="Verdana" w:hAnsi="Verdana"/>
        </w:rPr>
      </w:pPr>
      <w:r>
        <w:rPr>
          <w:rFonts w:ascii="Verdana" w:hAnsi="Verdana"/>
        </w:rPr>
        <w:t xml:space="preserve"> 6.3 Information from NALC &amp; YLCA in regard “.go</w:t>
      </w:r>
      <w:r w:rsidR="00197EFF">
        <w:rPr>
          <w:rFonts w:ascii="Verdana" w:hAnsi="Verdana"/>
        </w:rPr>
        <w:t>v</w:t>
      </w:r>
      <w:r>
        <w:rPr>
          <w:rFonts w:ascii="Verdana" w:hAnsi="Verdana"/>
        </w:rPr>
        <w:t>.uk” domain and email</w:t>
      </w:r>
    </w:p>
    <w:p w14:paraId="46528749" w14:textId="07DCFFEB" w:rsidR="00C94D02" w:rsidRDefault="00C94D02">
      <w:pPr>
        <w:rPr>
          <w:rFonts w:ascii="Verdana" w:hAnsi="Verdana"/>
        </w:rPr>
      </w:pPr>
      <w:r>
        <w:rPr>
          <w:rFonts w:ascii="Verdana" w:hAnsi="Verdana"/>
        </w:rPr>
        <w:t xml:space="preserve">      addresses being a requirement for future audits.</w:t>
      </w:r>
    </w:p>
    <w:p w14:paraId="770EB4FC" w14:textId="77777777" w:rsidR="00C53C10" w:rsidRDefault="00C53C10">
      <w:pPr>
        <w:rPr>
          <w:rFonts w:ascii="Verdana" w:hAnsi="Verdana"/>
        </w:rPr>
      </w:pPr>
    </w:p>
    <w:p w14:paraId="2757BE5C" w14:textId="372461EA" w:rsidR="00C53C10" w:rsidRDefault="00C53C10">
      <w:pPr>
        <w:rPr>
          <w:rFonts w:ascii="Verdana" w:hAnsi="Verdana"/>
        </w:rPr>
      </w:pPr>
      <w:r>
        <w:rPr>
          <w:rFonts w:ascii="Verdana" w:hAnsi="Verdana"/>
        </w:rPr>
        <w:t xml:space="preserve"> 6.4 </w:t>
      </w:r>
      <w:proofErr w:type="spellStart"/>
      <w:r>
        <w:rPr>
          <w:rFonts w:ascii="Verdana" w:hAnsi="Verdana"/>
        </w:rPr>
        <w:t>Quickline</w:t>
      </w:r>
      <w:proofErr w:type="spellEnd"/>
      <w:r>
        <w:rPr>
          <w:rFonts w:ascii="Verdana" w:hAnsi="Verdana"/>
        </w:rPr>
        <w:t xml:space="preserve"> – broadband rollout Azerley Parish area.</w:t>
      </w:r>
    </w:p>
    <w:p w14:paraId="6660B5CF" w14:textId="77777777" w:rsidR="004E54E5" w:rsidRDefault="004E54E5">
      <w:pPr>
        <w:rPr>
          <w:rFonts w:ascii="Verdana" w:hAnsi="Verdana"/>
        </w:rPr>
      </w:pPr>
    </w:p>
    <w:p w14:paraId="53BAC667" w14:textId="5EE4223B" w:rsidR="004E54E5" w:rsidRPr="004E54E5" w:rsidRDefault="004E54E5" w:rsidP="004E54E5">
      <w:pPr>
        <w:pStyle w:val="ListParagraph"/>
        <w:numPr>
          <w:ilvl w:val="0"/>
          <w:numId w:val="1"/>
        </w:numPr>
        <w:spacing w:after="120"/>
        <w:ind w:right="57"/>
        <w:rPr>
          <w:rFonts w:ascii="Verdana" w:hAnsi="Verdana" w:cs="Tahoma"/>
          <w:b/>
          <w:bCs/>
        </w:rPr>
      </w:pPr>
      <w:r w:rsidRPr="004E54E5">
        <w:rPr>
          <w:rFonts w:ascii="Verdana" w:hAnsi="Verdana" w:cs="Tahoma"/>
          <w:b/>
          <w:bCs/>
        </w:rPr>
        <w:t>Matters requested by Councillors:</w:t>
      </w:r>
    </w:p>
    <w:p w14:paraId="5120005D" w14:textId="51BBCAD8" w:rsidR="004E54E5" w:rsidRDefault="00C94D02" w:rsidP="00C94D02">
      <w:pPr>
        <w:ind w:left="502"/>
        <w:rPr>
          <w:rFonts w:ascii="Verdana" w:hAnsi="Verdana"/>
        </w:rPr>
      </w:pPr>
      <w:r>
        <w:rPr>
          <w:rFonts w:ascii="Verdana" w:hAnsi="Verdana"/>
        </w:rPr>
        <w:t>No new agenda items requested.</w:t>
      </w:r>
    </w:p>
    <w:p w14:paraId="63858F79" w14:textId="01AB30EB" w:rsidR="00C94D02" w:rsidRDefault="00C94D02" w:rsidP="00C94D02">
      <w:pPr>
        <w:rPr>
          <w:rFonts w:ascii="Verdana" w:hAnsi="Verdana"/>
        </w:rPr>
      </w:pPr>
      <w:r>
        <w:rPr>
          <w:rFonts w:ascii="Verdana" w:hAnsi="Verdana"/>
        </w:rPr>
        <w:t xml:space="preserve">  </w:t>
      </w:r>
    </w:p>
    <w:p w14:paraId="1A6945AA" w14:textId="21FB09CE" w:rsidR="00C94D02" w:rsidRPr="00C94D02" w:rsidRDefault="00C94D02" w:rsidP="00C94D02">
      <w:pPr>
        <w:pStyle w:val="ListParagraph"/>
        <w:numPr>
          <w:ilvl w:val="0"/>
          <w:numId w:val="1"/>
        </w:numPr>
        <w:rPr>
          <w:rFonts w:ascii="Verdana" w:hAnsi="Verdana"/>
          <w:b/>
          <w:bCs/>
        </w:rPr>
      </w:pPr>
      <w:r w:rsidRPr="0014246E">
        <w:rPr>
          <w:rFonts w:ascii="Verdana" w:hAnsi="Verdana" w:cs="Tahoma"/>
          <w:b/>
          <w:bCs/>
        </w:rPr>
        <w:t>Ongoing issues:</w:t>
      </w:r>
    </w:p>
    <w:p w14:paraId="6728C775" w14:textId="77777777" w:rsidR="00C94D02" w:rsidRPr="00C94D02" w:rsidRDefault="00C94D02" w:rsidP="00C94D02">
      <w:pPr>
        <w:spacing w:after="120"/>
        <w:ind w:left="142" w:right="57"/>
        <w:rPr>
          <w:rFonts w:ascii="Verdana" w:hAnsi="Verdana"/>
        </w:rPr>
      </w:pPr>
      <w:r w:rsidRPr="00C94D02">
        <w:rPr>
          <w:rFonts w:ascii="Verdana" w:hAnsi="Verdana" w:cs="Tahoma"/>
        </w:rPr>
        <w:t xml:space="preserve">8.1 </w:t>
      </w:r>
      <w:r w:rsidRPr="00C94D02">
        <w:rPr>
          <w:rFonts w:ascii="Verdana" w:hAnsi="Verdana"/>
        </w:rPr>
        <w:t>Flooding at Misses Lane/Gate Bridge Road junction – update report        from the Clerk.</w:t>
      </w:r>
    </w:p>
    <w:p w14:paraId="2278C7F2" w14:textId="48399132" w:rsidR="00C94D02" w:rsidRPr="00C94D02" w:rsidRDefault="00C94D02" w:rsidP="00C94D02">
      <w:pPr>
        <w:spacing w:after="120"/>
        <w:ind w:left="142" w:right="57"/>
        <w:rPr>
          <w:rFonts w:ascii="Verdana" w:hAnsi="Verdana"/>
        </w:rPr>
      </w:pPr>
      <w:r w:rsidRPr="00C94D02">
        <w:rPr>
          <w:rFonts w:ascii="Verdana" w:hAnsi="Verdana"/>
        </w:rPr>
        <w:t xml:space="preserve">8.2 Fountains Gate flooding at </w:t>
      </w:r>
      <w:proofErr w:type="spellStart"/>
      <w:r w:rsidRPr="00C94D02">
        <w:rPr>
          <w:rFonts w:ascii="Verdana" w:hAnsi="Verdana"/>
        </w:rPr>
        <w:t>Winksley</w:t>
      </w:r>
      <w:proofErr w:type="spellEnd"/>
      <w:r w:rsidRPr="00C94D02">
        <w:rPr>
          <w:rFonts w:ascii="Verdana" w:hAnsi="Verdana"/>
        </w:rPr>
        <w:t xml:space="preserve"> – On Highways programme         </w:t>
      </w:r>
      <w:r>
        <w:rPr>
          <w:rFonts w:ascii="Verdana" w:hAnsi="Verdana"/>
        </w:rPr>
        <w:t xml:space="preserve">     </w:t>
      </w:r>
      <w:r w:rsidRPr="00C94D02">
        <w:rPr>
          <w:rFonts w:ascii="Verdana" w:hAnsi="Verdana"/>
        </w:rPr>
        <w:t>awaiting commencement.</w:t>
      </w:r>
    </w:p>
    <w:p w14:paraId="0E0D842D" w14:textId="77777777" w:rsidR="00C94D02" w:rsidRDefault="00C94D02" w:rsidP="00C94D02">
      <w:pPr>
        <w:spacing w:after="120"/>
        <w:ind w:left="142" w:right="57" w:hanging="142"/>
        <w:rPr>
          <w:rFonts w:ascii="Verdana" w:hAnsi="Verdana"/>
        </w:rPr>
      </w:pPr>
      <w:r>
        <w:rPr>
          <w:rFonts w:ascii="Verdana" w:hAnsi="Verdana"/>
        </w:rPr>
        <w:t xml:space="preserve">  </w:t>
      </w:r>
      <w:r w:rsidRPr="00C94D02">
        <w:rPr>
          <w:rFonts w:ascii="Verdana" w:hAnsi="Verdana"/>
        </w:rPr>
        <w:t>8.3 Mickley drainage works - On Highways programme awaiting</w:t>
      </w:r>
      <w:r>
        <w:rPr>
          <w:rFonts w:ascii="Verdana" w:hAnsi="Verdana"/>
        </w:rPr>
        <w:t xml:space="preserve"> </w:t>
      </w:r>
      <w:r w:rsidRPr="00C94D02">
        <w:rPr>
          <w:rFonts w:ascii="Verdana" w:hAnsi="Verdana"/>
        </w:rPr>
        <w:t xml:space="preserve"> </w:t>
      </w:r>
      <w:r>
        <w:rPr>
          <w:rFonts w:ascii="Verdana" w:hAnsi="Verdana"/>
        </w:rPr>
        <w:t xml:space="preserve"> </w:t>
      </w:r>
      <w:r w:rsidRPr="00C94D02">
        <w:rPr>
          <w:rFonts w:ascii="Verdana" w:hAnsi="Verdana"/>
        </w:rPr>
        <w:t>commencement.</w:t>
      </w:r>
    </w:p>
    <w:p w14:paraId="4B0C5C9A" w14:textId="63BCDEF2" w:rsidR="00C94D02" w:rsidRDefault="00C94D02" w:rsidP="00C94D02">
      <w:pPr>
        <w:spacing w:after="120"/>
        <w:ind w:left="-142" w:right="57"/>
        <w:rPr>
          <w:rFonts w:ascii="Verdana" w:hAnsi="Verdana"/>
        </w:rPr>
      </w:pPr>
      <w:r>
        <w:rPr>
          <w:rFonts w:ascii="Verdana" w:hAnsi="Verdana"/>
        </w:rPr>
        <w:t xml:space="preserve">   8.4 Commuted sums – identify suitable submissions for available sums.</w:t>
      </w:r>
    </w:p>
    <w:p w14:paraId="7BEF723C" w14:textId="4A9574CB" w:rsidR="00C94D02" w:rsidRDefault="00C94D02" w:rsidP="00197EFF">
      <w:pPr>
        <w:spacing w:after="120"/>
        <w:ind w:left="-142" w:right="57"/>
        <w:rPr>
          <w:rFonts w:ascii="Verdana" w:hAnsi="Verdana"/>
        </w:rPr>
      </w:pPr>
      <w:r>
        <w:rPr>
          <w:rFonts w:ascii="Verdana" w:hAnsi="Verdana"/>
        </w:rPr>
        <w:t xml:space="preserve">   8.5 Galphay flagpole – update from the Clerk.</w:t>
      </w:r>
    </w:p>
    <w:p w14:paraId="2BFE514C" w14:textId="5A8814F8" w:rsidR="00C94D02" w:rsidRDefault="00C94D02" w:rsidP="00C94D02">
      <w:pPr>
        <w:spacing w:after="120"/>
        <w:ind w:left="-142" w:right="57"/>
        <w:rPr>
          <w:rFonts w:ascii="Verdana" w:hAnsi="Verdana"/>
        </w:rPr>
      </w:pPr>
      <w:r>
        <w:rPr>
          <w:rFonts w:ascii="Verdana" w:hAnsi="Verdana"/>
        </w:rPr>
        <w:t xml:space="preserve">   8.</w:t>
      </w:r>
      <w:r w:rsidR="00197EFF">
        <w:rPr>
          <w:rFonts w:ascii="Verdana" w:hAnsi="Verdana"/>
        </w:rPr>
        <w:t>6</w:t>
      </w:r>
      <w:r>
        <w:rPr>
          <w:rFonts w:ascii="Verdana" w:hAnsi="Verdana"/>
        </w:rPr>
        <w:t xml:space="preserve"> Verge Tree Pruning Mickley – update from </w:t>
      </w:r>
      <w:r w:rsidR="00A4550D">
        <w:rPr>
          <w:rFonts w:ascii="Verdana" w:hAnsi="Verdana"/>
        </w:rPr>
        <w:t>Cllr.</w:t>
      </w:r>
      <w:r w:rsidR="00197EFF">
        <w:rPr>
          <w:rFonts w:ascii="Verdana" w:hAnsi="Verdana"/>
        </w:rPr>
        <w:t xml:space="preserve"> </w:t>
      </w:r>
      <w:r w:rsidR="00A4550D">
        <w:rPr>
          <w:rFonts w:ascii="Verdana" w:hAnsi="Verdana"/>
        </w:rPr>
        <w:t>Harling</w:t>
      </w:r>
      <w:r w:rsidR="00197EFF">
        <w:rPr>
          <w:rFonts w:ascii="Verdana" w:hAnsi="Verdana"/>
        </w:rPr>
        <w:t>.</w:t>
      </w:r>
    </w:p>
    <w:p w14:paraId="48EC0EFE" w14:textId="63B0C7BB" w:rsidR="00197EFF" w:rsidRDefault="00C94D02" w:rsidP="00C94D02">
      <w:pPr>
        <w:rPr>
          <w:rFonts w:ascii="Verdana" w:hAnsi="Verdana"/>
        </w:rPr>
      </w:pPr>
      <w:r>
        <w:rPr>
          <w:rFonts w:ascii="Verdana" w:hAnsi="Verdana"/>
        </w:rPr>
        <w:t xml:space="preserve"> 8.</w:t>
      </w:r>
      <w:r w:rsidR="00197EFF">
        <w:rPr>
          <w:rFonts w:ascii="Verdana" w:hAnsi="Verdana"/>
        </w:rPr>
        <w:t>7</w:t>
      </w:r>
      <w:r>
        <w:rPr>
          <w:rFonts w:ascii="Verdana" w:hAnsi="Verdana"/>
        </w:rPr>
        <w:t xml:space="preserve"> Maintenance of village assets – </w:t>
      </w:r>
      <w:r w:rsidR="00197EFF">
        <w:rPr>
          <w:rFonts w:ascii="Verdana" w:hAnsi="Verdana"/>
        </w:rPr>
        <w:t>dates</w:t>
      </w:r>
      <w:r>
        <w:rPr>
          <w:rFonts w:ascii="Verdana" w:hAnsi="Verdana"/>
        </w:rPr>
        <w:t xml:space="preserve"> from handyman </w:t>
      </w:r>
      <w:r w:rsidR="00197EFF">
        <w:rPr>
          <w:rFonts w:ascii="Verdana" w:hAnsi="Verdana"/>
        </w:rPr>
        <w:t>to complete</w:t>
      </w:r>
    </w:p>
    <w:p w14:paraId="5681A0DB" w14:textId="7138FEF3" w:rsidR="00C94D02" w:rsidRDefault="00197EFF" w:rsidP="00C94D02">
      <w:pPr>
        <w:rPr>
          <w:rFonts w:ascii="Verdana" w:hAnsi="Verdana"/>
        </w:rPr>
      </w:pPr>
      <w:r>
        <w:rPr>
          <w:rFonts w:ascii="Verdana" w:hAnsi="Verdana"/>
        </w:rPr>
        <w:t xml:space="preserve">      works </w:t>
      </w:r>
      <w:r w:rsidR="00C94D02">
        <w:rPr>
          <w:rFonts w:ascii="Verdana" w:hAnsi="Verdana"/>
        </w:rPr>
        <w:t>and tree</w:t>
      </w:r>
      <w:r>
        <w:rPr>
          <w:rFonts w:ascii="Verdana" w:hAnsi="Verdana"/>
        </w:rPr>
        <w:t xml:space="preserve"> s</w:t>
      </w:r>
      <w:r w:rsidR="00C94D02">
        <w:rPr>
          <w:rFonts w:ascii="Verdana" w:hAnsi="Verdana"/>
        </w:rPr>
        <w:t>urgeon</w:t>
      </w:r>
      <w:r>
        <w:rPr>
          <w:rFonts w:ascii="Verdana" w:hAnsi="Verdana"/>
        </w:rPr>
        <w:t xml:space="preserve"> survey results to consider</w:t>
      </w:r>
      <w:r w:rsidR="00C94D02">
        <w:rPr>
          <w:rFonts w:ascii="Verdana" w:hAnsi="Verdana"/>
        </w:rPr>
        <w:t>.</w:t>
      </w:r>
    </w:p>
    <w:p w14:paraId="4604E001" w14:textId="77777777" w:rsidR="00C94D02" w:rsidRDefault="00C94D02" w:rsidP="00C94D02">
      <w:pPr>
        <w:rPr>
          <w:rFonts w:ascii="Verdana" w:hAnsi="Verdana"/>
        </w:rPr>
      </w:pPr>
    </w:p>
    <w:p w14:paraId="44125629" w14:textId="1EF93F30" w:rsidR="00C94D02" w:rsidRDefault="00C94D02" w:rsidP="00C94D02">
      <w:pPr>
        <w:rPr>
          <w:rFonts w:ascii="Verdana" w:hAnsi="Verdana"/>
        </w:rPr>
      </w:pPr>
      <w:r>
        <w:rPr>
          <w:rFonts w:ascii="Verdana" w:hAnsi="Verdana"/>
        </w:rPr>
        <w:t xml:space="preserve"> 8.</w:t>
      </w:r>
      <w:r w:rsidR="00197EFF">
        <w:rPr>
          <w:rFonts w:ascii="Verdana" w:hAnsi="Verdana"/>
        </w:rPr>
        <w:t>8</w:t>
      </w:r>
      <w:r>
        <w:rPr>
          <w:rFonts w:ascii="Verdana" w:hAnsi="Verdana"/>
        </w:rPr>
        <w:t xml:space="preserve"> Finding Fitness – Ninja Trail – </w:t>
      </w:r>
      <w:r w:rsidR="00197EFF">
        <w:rPr>
          <w:rFonts w:ascii="Verdana" w:hAnsi="Verdana"/>
        </w:rPr>
        <w:t>to defer to next meeting.</w:t>
      </w:r>
    </w:p>
    <w:p w14:paraId="0E804DE5" w14:textId="77777777" w:rsidR="00C94D02" w:rsidRDefault="00C94D02" w:rsidP="00C94D02">
      <w:pPr>
        <w:rPr>
          <w:rFonts w:ascii="Verdana" w:hAnsi="Verdana"/>
        </w:rPr>
      </w:pPr>
    </w:p>
    <w:p w14:paraId="6B390C5A" w14:textId="04964B00" w:rsidR="00C94D02" w:rsidRDefault="00C94D02" w:rsidP="00C94D02">
      <w:pPr>
        <w:rPr>
          <w:rFonts w:ascii="Verdana" w:hAnsi="Verdana"/>
        </w:rPr>
      </w:pPr>
      <w:r>
        <w:rPr>
          <w:rFonts w:ascii="Verdana" w:hAnsi="Verdana"/>
        </w:rPr>
        <w:t xml:space="preserve"> 8.</w:t>
      </w:r>
      <w:r w:rsidR="00197EFF">
        <w:rPr>
          <w:rFonts w:ascii="Verdana" w:hAnsi="Verdana"/>
        </w:rPr>
        <w:t>9</w:t>
      </w:r>
      <w:r>
        <w:rPr>
          <w:rFonts w:ascii="Verdana" w:hAnsi="Verdana"/>
        </w:rPr>
        <w:t xml:space="preserve"> Stones on verge of Judy Bank Mickley – Item reported to Highways</w:t>
      </w:r>
    </w:p>
    <w:p w14:paraId="2DD3F422" w14:textId="77777777" w:rsidR="00A4550D" w:rsidRDefault="00A4550D" w:rsidP="00C94D02">
      <w:pPr>
        <w:rPr>
          <w:rFonts w:ascii="Verdana" w:hAnsi="Verdana"/>
        </w:rPr>
      </w:pPr>
    </w:p>
    <w:p w14:paraId="1C3091B1" w14:textId="05E7376C" w:rsidR="00A4550D" w:rsidRDefault="00A4550D" w:rsidP="00C94D02">
      <w:pPr>
        <w:rPr>
          <w:rFonts w:ascii="Verdana" w:hAnsi="Verdana"/>
        </w:rPr>
      </w:pPr>
      <w:r>
        <w:rPr>
          <w:rFonts w:ascii="Verdana" w:hAnsi="Verdana"/>
        </w:rPr>
        <w:t xml:space="preserve"> 8.1</w:t>
      </w:r>
      <w:r w:rsidR="00197EFF">
        <w:rPr>
          <w:rFonts w:ascii="Verdana" w:hAnsi="Verdana"/>
        </w:rPr>
        <w:t>0</w:t>
      </w:r>
      <w:r>
        <w:rPr>
          <w:rFonts w:ascii="Verdana" w:hAnsi="Verdana"/>
        </w:rPr>
        <w:t xml:space="preserve"> NNL</w:t>
      </w:r>
      <w:r w:rsidR="00197EFF">
        <w:rPr>
          <w:rFonts w:ascii="Verdana" w:hAnsi="Verdana"/>
        </w:rPr>
        <w:t xml:space="preserve"> JAC</w:t>
      </w:r>
      <w:r>
        <w:rPr>
          <w:rFonts w:ascii="Verdana" w:hAnsi="Verdana"/>
        </w:rPr>
        <w:t xml:space="preserve"> – update from </w:t>
      </w:r>
      <w:proofErr w:type="spellStart"/>
      <w:r>
        <w:rPr>
          <w:rFonts w:ascii="Verdana" w:hAnsi="Verdana"/>
        </w:rPr>
        <w:t>Cllr.Miller</w:t>
      </w:r>
      <w:proofErr w:type="spellEnd"/>
    </w:p>
    <w:p w14:paraId="71A19B0B" w14:textId="77777777" w:rsidR="00A4550D" w:rsidRDefault="00A4550D" w:rsidP="00C94D02">
      <w:pPr>
        <w:rPr>
          <w:rFonts w:ascii="Verdana" w:hAnsi="Verdana"/>
        </w:rPr>
      </w:pPr>
    </w:p>
    <w:p w14:paraId="44742448" w14:textId="34137229" w:rsidR="00A4550D" w:rsidRDefault="00A4550D" w:rsidP="00C94D02">
      <w:pPr>
        <w:rPr>
          <w:rFonts w:ascii="Verdana" w:hAnsi="Verdana"/>
        </w:rPr>
      </w:pPr>
      <w:r>
        <w:rPr>
          <w:rFonts w:ascii="Verdana" w:hAnsi="Verdana"/>
        </w:rPr>
        <w:t xml:space="preserve"> 8.1</w:t>
      </w:r>
      <w:r w:rsidR="00197EFF">
        <w:rPr>
          <w:rFonts w:ascii="Verdana" w:hAnsi="Verdana"/>
        </w:rPr>
        <w:t>1</w:t>
      </w:r>
      <w:r>
        <w:rPr>
          <w:rFonts w:ascii="Verdana" w:hAnsi="Verdana"/>
        </w:rPr>
        <w:t xml:space="preserve"> Speed restrictions Mickley village – update from NYC</w:t>
      </w:r>
    </w:p>
    <w:p w14:paraId="49469883" w14:textId="77777777" w:rsidR="00A4550D" w:rsidRDefault="00A4550D" w:rsidP="00C94D02">
      <w:pPr>
        <w:rPr>
          <w:rFonts w:ascii="Verdana" w:hAnsi="Verdana"/>
        </w:rPr>
      </w:pPr>
    </w:p>
    <w:p w14:paraId="3EA312D5" w14:textId="77777777" w:rsidR="00A4550D" w:rsidRDefault="00A4550D" w:rsidP="00A4550D">
      <w:pPr>
        <w:spacing w:before="240"/>
        <w:ind w:left="-142"/>
        <w:jc w:val="both"/>
        <w:rPr>
          <w:rFonts w:ascii="Verdana" w:hAnsi="Verdana" w:cs="Tahoma"/>
          <w:b/>
          <w:bCs/>
        </w:rPr>
      </w:pPr>
      <w:r>
        <w:rPr>
          <w:rFonts w:ascii="Verdana" w:hAnsi="Verdana"/>
        </w:rPr>
        <w:t xml:space="preserve"> </w:t>
      </w:r>
      <w:r>
        <w:rPr>
          <w:rFonts w:ascii="Verdana" w:hAnsi="Verdana" w:cs="Tahoma"/>
          <w:b/>
          <w:bCs/>
        </w:rPr>
        <w:t xml:space="preserve"> 9. Financial matters:</w:t>
      </w:r>
    </w:p>
    <w:p w14:paraId="11164A93" w14:textId="69EA7026" w:rsidR="00A4550D" w:rsidRPr="00F21F8E" w:rsidRDefault="00A4550D" w:rsidP="00F21F8E">
      <w:pPr>
        <w:pStyle w:val="ListParagraph"/>
        <w:numPr>
          <w:ilvl w:val="1"/>
          <w:numId w:val="5"/>
        </w:numPr>
        <w:spacing w:before="240"/>
        <w:jc w:val="both"/>
        <w:rPr>
          <w:rFonts w:ascii="Verdana" w:hAnsi="Verdana" w:cs="Tahoma"/>
          <w:b/>
          <w:bCs/>
        </w:rPr>
      </w:pPr>
      <w:r w:rsidRPr="00F21F8E">
        <w:rPr>
          <w:rFonts w:ascii="Verdana" w:hAnsi="Verdana" w:cs="Tahoma"/>
        </w:rPr>
        <w:t xml:space="preserve">To approve the following accounts for payment: </w:t>
      </w:r>
    </w:p>
    <w:p w14:paraId="1F37B109" w14:textId="7596637F" w:rsidR="00A4550D" w:rsidRPr="00893C2D" w:rsidRDefault="00F21F8E" w:rsidP="00A4550D">
      <w:pPr>
        <w:pStyle w:val="ListParagraph"/>
        <w:numPr>
          <w:ilvl w:val="2"/>
          <w:numId w:val="1"/>
        </w:numPr>
        <w:spacing w:after="120"/>
        <w:ind w:left="2525" w:right="57"/>
        <w:rPr>
          <w:rFonts w:ascii="Verdana" w:hAnsi="Verdana"/>
          <w:b/>
          <w:bCs/>
        </w:rPr>
      </w:pPr>
      <w:r>
        <w:rPr>
          <w:rFonts w:ascii="Verdana" w:hAnsi="Verdana"/>
        </w:rPr>
        <w:t xml:space="preserve">HMRC                             </w:t>
      </w:r>
      <w:r w:rsidR="00A4550D">
        <w:rPr>
          <w:rFonts w:ascii="Verdana" w:hAnsi="Verdana"/>
        </w:rPr>
        <w:t xml:space="preserve">    </w:t>
      </w:r>
      <w:r>
        <w:rPr>
          <w:rFonts w:ascii="Verdana" w:hAnsi="Verdana"/>
        </w:rPr>
        <w:t xml:space="preserve"> </w:t>
      </w:r>
      <w:r w:rsidR="00A4550D">
        <w:rPr>
          <w:rFonts w:ascii="Verdana" w:hAnsi="Verdana"/>
        </w:rPr>
        <w:t xml:space="preserve"> </w:t>
      </w:r>
      <w:r>
        <w:rPr>
          <w:rFonts w:ascii="Verdana" w:hAnsi="Verdana"/>
        </w:rPr>
        <w:t xml:space="preserve"> </w:t>
      </w:r>
      <w:r w:rsidR="00A4550D">
        <w:rPr>
          <w:rFonts w:ascii="Verdana" w:hAnsi="Verdana"/>
        </w:rPr>
        <w:t>£</w:t>
      </w:r>
      <w:r>
        <w:rPr>
          <w:rFonts w:ascii="Verdana" w:hAnsi="Verdana"/>
        </w:rPr>
        <w:t>81.60</w:t>
      </w:r>
    </w:p>
    <w:p w14:paraId="6BE22F53" w14:textId="2CF377E9" w:rsidR="00A4550D" w:rsidRPr="00F21F8E" w:rsidRDefault="00F21F8E" w:rsidP="00A4550D">
      <w:pPr>
        <w:pStyle w:val="ListParagraph"/>
        <w:numPr>
          <w:ilvl w:val="2"/>
          <w:numId w:val="1"/>
        </w:numPr>
        <w:spacing w:after="120"/>
        <w:ind w:left="2525" w:right="57"/>
        <w:rPr>
          <w:rFonts w:ascii="Verdana" w:hAnsi="Verdana"/>
          <w:b/>
          <w:bCs/>
        </w:rPr>
      </w:pPr>
      <w:r>
        <w:rPr>
          <w:rFonts w:ascii="Verdana" w:hAnsi="Verdana"/>
        </w:rPr>
        <w:t xml:space="preserve">Clerks salary (May)     </w:t>
      </w:r>
      <w:r w:rsidR="00A4550D">
        <w:rPr>
          <w:rFonts w:ascii="Verdana" w:hAnsi="Verdana"/>
        </w:rPr>
        <w:t xml:space="preserve">          </w:t>
      </w:r>
      <w:r w:rsidR="00A4550D" w:rsidRPr="00F21F8E">
        <w:rPr>
          <w:rFonts w:ascii="Verdana" w:hAnsi="Verdana"/>
        </w:rPr>
        <w:t>£3</w:t>
      </w:r>
      <w:r w:rsidRPr="00F21F8E">
        <w:rPr>
          <w:rFonts w:ascii="Verdana" w:hAnsi="Verdana"/>
        </w:rPr>
        <w:t>46.44</w:t>
      </w:r>
    </w:p>
    <w:p w14:paraId="6372E24A" w14:textId="69C6FEB1" w:rsidR="00F21F8E" w:rsidRPr="00F21F8E" w:rsidRDefault="00F21F8E" w:rsidP="00A4550D">
      <w:pPr>
        <w:pStyle w:val="ListParagraph"/>
        <w:numPr>
          <w:ilvl w:val="2"/>
          <w:numId w:val="1"/>
        </w:numPr>
        <w:spacing w:after="120"/>
        <w:ind w:left="2525" w:right="57"/>
        <w:rPr>
          <w:rFonts w:ascii="Verdana" w:hAnsi="Verdana"/>
          <w:b/>
          <w:bCs/>
        </w:rPr>
      </w:pPr>
      <w:r w:rsidRPr="00F21F8E">
        <w:rPr>
          <w:rFonts w:ascii="Verdana" w:hAnsi="Verdana"/>
        </w:rPr>
        <w:t>Mickley</w:t>
      </w:r>
      <w:r>
        <w:rPr>
          <w:rFonts w:ascii="Verdana" w:hAnsi="Verdana"/>
        </w:rPr>
        <w:t xml:space="preserve"> room hire                   £15.00</w:t>
      </w:r>
    </w:p>
    <w:p w14:paraId="49D95F73" w14:textId="3E06B4FD" w:rsidR="00F21F8E" w:rsidRPr="00F21F8E" w:rsidRDefault="00F21F8E" w:rsidP="00A4550D">
      <w:pPr>
        <w:pStyle w:val="ListParagraph"/>
        <w:numPr>
          <w:ilvl w:val="2"/>
          <w:numId w:val="1"/>
        </w:numPr>
        <w:spacing w:after="120"/>
        <w:ind w:left="2525" w:right="57"/>
        <w:rPr>
          <w:rFonts w:ascii="Verdana" w:hAnsi="Verdana"/>
          <w:b/>
          <w:bCs/>
        </w:rPr>
      </w:pPr>
      <w:r>
        <w:rPr>
          <w:rFonts w:ascii="Verdana" w:hAnsi="Verdana"/>
        </w:rPr>
        <w:t>HMRC                                    £81.60</w:t>
      </w:r>
    </w:p>
    <w:p w14:paraId="79A22C2D" w14:textId="4FA4403C" w:rsidR="00F21F8E" w:rsidRPr="00F21F8E" w:rsidRDefault="00F21F8E" w:rsidP="00A4550D">
      <w:pPr>
        <w:pStyle w:val="ListParagraph"/>
        <w:numPr>
          <w:ilvl w:val="2"/>
          <w:numId w:val="1"/>
        </w:numPr>
        <w:spacing w:after="120"/>
        <w:ind w:left="2525" w:right="57"/>
        <w:rPr>
          <w:rFonts w:ascii="Verdana" w:hAnsi="Verdana"/>
          <w:b/>
          <w:bCs/>
        </w:rPr>
      </w:pPr>
      <w:r>
        <w:rPr>
          <w:rFonts w:ascii="Verdana" w:hAnsi="Verdana"/>
        </w:rPr>
        <w:t>Clerks salary (June)              £342.44</w:t>
      </w:r>
    </w:p>
    <w:p w14:paraId="3D5C810E" w14:textId="074BC09D" w:rsidR="00F21F8E" w:rsidRPr="00F21F8E" w:rsidRDefault="00F21F8E" w:rsidP="00A4550D">
      <w:pPr>
        <w:pStyle w:val="ListParagraph"/>
        <w:numPr>
          <w:ilvl w:val="2"/>
          <w:numId w:val="1"/>
        </w:numPr>
        <w:spacing w:after="120"/>
        <w:ind w:left="2525" w:right="57"/>
        <w:rPr>
          <w:rFonts w:ascii="Verdana" w:hAnsi="Verdana"/>
          <w:b/>
          <w:bCs/>
        </w:rPr>
      </w:pPr>
      <w:r>
        <w:rPr>
          <w:rFonts w:ascii="Verdana" w:hAnsi="Verdana"/>
        </w:rPr>
        <w:t>Yorkshire Accountants             £36.00</w:t>
      </w:r>
    </w:p>
    <w:p w14:paraId="5E1B0438" w14:textId="6D0A5D15" w:rsidR="00F21F8E" w:rsidRPr="00F21F8E" w:rsidRDefault="00F21F8E" w:rsidP="00A4550D">
      <w:pPr>
        <w:pStyle w:val="ListParagraph"/>
        <w:numPr>
          <w:ilvl w:val="2"/>
          <w:numId w:val="1"/>
        </w:numPr>
        <w:spacing w:after="120"/>
        <w:ind w:left="2525" w:right="57"/>
        <w:rPr>
          <w:rFonts w:ascii="Verdana" w:hAnsi="Verdana"/>
          <w:b/>
          <w:bCs/>
        </w:rPr>
      </w:pPr>
      <w:r>
        <w:rPr>
          <w:rFonts w:ascii="Verdana" w:hAnsi="Verdana"/>
        </w:rPr>
        <w:t xml:space="preserve">Hinkley &amp; Rugby B/S trans   </w:t>
      </w:r>
      <w:r w:rsidRPr="00F21F8E">
        <w:rPr>
          <w:rFonts w:ascii="Verdana" w:hAnsi="Verdana"/>
          <w:u w:val="single"/>
        </w:rPr>
        <w:t>£3000.00</w:t>
      </w:r>
    </w:p>
    <w:p w14:paraId="5F3E7D49" w14:textId="6A33B789" w:rsidR="00A4550D" w:rsidRDefault="00A4550D" w:rsidP="00A4550D">
      <w:pPr>
        <w:pStyle w:val="ListParagraph"/>
        <w:spacing w:after="120"/>
        <w:ind w:left="2525" w:right="57"/>
        <w:rPr>
          <w:rFonts w:ascii="Verdana" w:hAnsi="Verdana"/>
          <w:b/>
          <w:bCs/>
          <w:u w:val="single"/>
        </w:rPr>
      </w:pPr>
      <w:r>
        <w:rPr>
          <w:rFonts w:ascii="Verdana" w:hAnsi="Verdana"/>
        </w:rPr>
        <w:t xml:space="preserve">                             </w:t>
      </w:r>
      <w:r>
        <w:rPr>
          <w:rFonts w:ascii="Verdana" w:hAnsi="Verdana"/>
          <w:b/>
          <w:bCs/>
        </w:rPr>
        <w:t>Total   £</w:t>
      </w:r>
      <w:r w:rsidR="00F21F8E">
        <w:rPr>
          <w:rFonts w:ascii="Verdana" w:hAnsi="Verdana"/>
          <w:b/>
          <w:bCs/>
          <w:u w:val="single"/>
        </w:rPr>
        <w:t>3903.08</w:t>
      </w:r>
    </w:p>
    <w:p w14:paraId="572790C0" w14:textId="7B59365A" w:rsidR="00A4550D" w:rsidRDefault="00A4550D" w:rsidP="00C94D02">
      <w:pPr>
        <w:rPr>
          <w:rFonts w:ascii="Verdana" w:hAnsi="Verdana"/>
        </w:rPr>
      </w:pPr>
    </w:p>
    <w:p w14:paraId="297D9796" w14:textId="77777777" w:rsidR="00A4550D" w:rsidRDefault="00A4550D" w:rsidP="00C94D02">
      <w:pPr>
        <w:rPr>
          <w:rFonts w:ascii="Verdana" w:hAnsi="Verdana"/>
        </w:rPr>
      </w:pPr>
    </w:p>
    <w:p w14:paraId="1147A655" w14:textId="450C4CFB" w:rsidR="00A4550D" w:rsidRPr="008B7573" w:rsidRDefault="00A4550D" w:rsidP="00C53C10">
      <w:pPr>
        <w:tabs>
          <w:tab w:val="left" w:pos="1843"/>
        </w:tabs>
        <w:ind w:right="57"/>
        <w:jc w:val="both"/>
        <w:rPr>
          <w:rFonts w:ascii="Verdana" w:hAnsi="Verdana" w:cs="Tahoma"/>
          <w:vertAlign w:val="superscript"/>
        </w:rPr>
      </w:pPr>
      <w:r>
        <w:rPr>
          <w:rFonts w:ascii="Verdana" w:hAnsi="Verdana" w:cs="Tahoma"/>
        </w:rPr>
        <w:t xml:space="preserve">9.2 </w:t>
      </w:r>
      <w:r w:rsidRPr="008B7573">
        <w:rPr>
          <w:rFonts w:ascii="Verdana" w:hAnsi="Verdana" w:cs="Tahoma"/>
        </w:rPr>
        <w:t xml:space="preserve">To receive a bank reconciliation report for the period to </w:t>
      </w:r>
      <w:bookmarkStart w:id="3" w:name="_Hlk83657804"/>
      <w:r>
        <w:rPr>
          <w:rFonts w:ascii="Verdana" w:hAnsi="Verdana" w:cs="Tahoma"/>
        </w:rPr>
        <w:t>25</w:t>
      </w:r>
      <w:r w:rsidRPr="00A4550D">
        <w:rPr>
          <w:rFonts w:ascii="Verdana" w:hAnsi="Verdana" w:cs="Tahoma"/>
          <w:vertAlign w:val="superscript"/>
        </w:rPr>
        <w:t>th</w:t>
      </w:r>
      <w:r>
        <w:rPr>
          <w:rFonts w:ascii="Verdana" w:hAnsi="Verdana" w:cs="Tahoma"/>
        </w:rPr>
        <w:t xml:space="preserve">                               </w:t>
      </w:r>
      <w:r w:rsidRPr="008B7573">
        <w:rPr>
          <w:rFonts w:ascii="Verdana" w:hAnsi="Verdana" w:cs="Tahoma"/>
          <w:vertAlign w:val="superscript"/>
        </w:rPr>
        <w:t xml:space="preserve">  </w:t>
      </w:r>
    </w:p>
    <w:bookmarkEnd w:id="3"/>
    <w:p w14:paraId="500734F0" w14:textId="77777777" w:rsidR="00F21F8E" w:rsidRDefault="00A4550D" w:rsidP="00A4550D">
      <w:pPr>
        <w:ind w:right="57"/>
        <w:jc w:val="both"/>
        <w:rPr>
          <w:rFonts w:ascii="Verdana" w:hAnsi="Verdana" w:cs="Tahoma"/>
        </w:rPr>
      </w:pPr>
      <w:r>
        <w:rPr>
          <w:rFonts w:ascii="Verdana" w:hAnsi="Verdana" w:cs="Tahoma"/>
        </w:rPr>
        <w:t xml:space="preserve">      July</w:t>
      </w:r>
      <w:r w:rsidRPr="00ED2D29">
        <w:rPr>
          <w:rFonts w:ascii="Verdana" w:hAnsi="Verdana" w:cs="Tahoma"/>
        </w:rPr>
        <w:t xml:space="preserve"> 2025 (including current account balance </w:t>
      </w:r>
      <w:r w:rsidRPr="00ED2D29">
        <w:rPr>
          <w:rFonts w:ascii="Verdana" w:hAnsi="Verdana" w:cs="Tahoma"/>
          <w:b/>
          <w:bCs/>
        </w:rPr>
        <w:t>£</w:t>
      </w:r>
      <w:r w:rsidR="00F21F8E">
        <w:rPr>
          <w:rFonts w:ascii="Verdana" w:hAnsi="Verdana" w:cs="Tahoma"/>
          <w:b/>
          <w:bCs/>
        </w:rPr>
        <w:t>6848.99</w:t>
      </w:r>
      <w:r w:rsidR="00F21F8E">
        <w:rPr>
          <w:rFonts w:ascii="Verdana" w:hAnsi="Verdana" w:cs="Tahoma"/>
        </w:rPr>
        <w:t xml:space="preserve"> plus Hinkley</w:t>
      </w:r>
    </w:p>
    <w:p w14:paraId="318A1DB2" w14:textId="77777777" w:rsidR="00F21F8E" w:rsidRDefault="00F21F8E" w:rsidP="00A4550D">
      <w:pPr>
        <w:ind w:right="57"/>
        <w:jc w:val="both"/>
        <w:rPr>
          <w:rFonts w:ascii="Verdana" w:hAnsi="Verdana" w:cs="Tahoma"/>
        </w:rPr>
      </w:pPr>
      <w:r>
        <w:rPr>
          <w:rFonts w:ascii="Verdana" w:hAnsi="Verdana" w:cs="Tahoma"/>
        </w:rPr>
        <w:t xml:space="preserve">      &amp; Rugby Building Society Account </w:t>
      </w:r>
      <w:r>
        <w:rPr>
          <w:rFonts w:ascii="Verdana" w:hAnsi="Verdana" w:cs="Tahoma"/>
          <w:b/>
          <w:bCs/>
        </w:rPr>
        <w:t>£3000.00</w:t>
      </w:r>
      <w:r>
        <w:rPr>
          <w:rFonts w:ascii="Verdana" w:hAnsi="Verdana" w:cs="Tahoma"/>
        </w:rPr>
        <w:t xml:space="preserve">). </w:t>
      </w:r>
    </w:p>
    <w:p w14:paraId="79DD1645" w14:textId="65E15EC3" w:rsidR="00F21F8E" w:rsidRPr="00F21F8E" w:rsidRDefault="00F21F8E" w:rsidP="00A4550D">
      <w:pPr>
        <w:ind w:right="57"/>
        <w:jc w:val="both"/>
        <w:rPr>
          <w:rFonts w:ascii="Verdana" w:hAnsi="Verdana" w:cs="Tahoma"/>
        </w:rPr>
      </w:pPr>
      <w:r>
        <w:rPr>
          <w:rFonts w:ascii="Verdana" w:hAnsi="Verdana" w:cs="Tahoma"/>
        </w:rPr>
        <w:t xml:space="preserve">      Total funds available </w:t>
      </w:r>
      <w:r w:rsidRPr="00F21F8E">
        <w:rPr>
          <w:rFonts w:ascii="Verdana" w:hAnsi="Verdana" w:cs="Tahoma"/>
          <w:b/>
          <w:bCs/>
        </w:rPr>
        <w:t>£9848.99</w:t>
      </w:r>
    </w:p>
    <w:p w14:paraId="04C4C879" w14:textId="7D669B6E" w:rsidR="00A4550D" w:rsidRPr="00ED2D29" w:rsidRDefault="00F21F8E" w:rsidP="00A4550D">
      <w:pPr>
        <w:ind w:right="57"/>
        <w:jc w:val="both"/>
        <w:rPr>
          <w:rFonts w:ascii="Verdana" w:hAnsi="Verdana" w:cs="Tahoma"/>
        </w:rPr>
      </w:pPr>
      <w:r>
        <w:rPr>
          <w:rFonts w:ascii="Verdana" w:hAnsi="Verdana" w:cs="Tahoma"/>
        </w:rPr>
        <w:t xml:space="preserve">        </w:t>
      </w:r>
      <w:r w:rsidR="00A4550D" w:rsidRPr="00ED2D29">
        <w:rPr>
          <w:rFonts w:ascii="Verdana" w:hAnsi="Verdana" w:cs="Tahoma"/>
        </w:rPr>
        <w:t xml:space="preserve"> </w:t>
      </w:r>
    </w:p>
    <w:p w14:paraId="0C4B8946" w14:textId="77777777" w:rsidR="00A4550D" w:rsidRDefault="00A4550D" w:rsidP="00A4550D">
      <w:pPr>
        <w:ind w:right="57"/>
        <w:jc w:val="both"/>
        <w:rPr>
          <w:rFonts w:ascii="Verdana" w:hAnsi="Verdana" w:cs="Tahoma"/>
        </w:rPr>
      </w:pPr>
    </w:p>
    <w:p w14:paraId="48DE0890" w14:textId="763E5C77" w:rsidR="00A4550D" w:rsidRPr="0088758C" w:rsidRDefault="00A4550D" w:rsidP="00A4550D">
      <w:pPr>
        <w:ind w:right="57"/>
        <w:jc w:val="both"/>
        <w:rPr>
          <w:rFonts w:ascii="Verdana" w:hAnsi="Verdana" w:cs="Tahoma"/>
          <w:vertAlign w:val="superscript"/>
        </w:rPr>
      </w:pPr>
      <w:r>
        <w:rPr>
          <w:rFonts w:ascii="Verdana" w:hAnsi="Verdana" w:cs="Tahoma"/>
        </w:rPr>
        <w:t xml:space="preserve">9.3 </w:t>
      </w:r>
      <w:r w:rsidRPr="0088758C">
        <w:rPr>
          <w:rFonts w:ascii="Verdana" w:hAnsi="Verdana" w:cs="Tahoma"/>
        </w:rPr>
        <w:t xml:space="preserve">To receive a Spending v </w:t>
      </w:r>
      <w:r>
        <w:rPr>
          <w:rFonts w:ascii="Verdana" w:hAnsi="Verdana" w:cs="Tahoma"/>
        </w:rPr>
        <w:t>B</w:t>
      </w:r>
      <w:r w:rsidRPr="0088758C">
        <w:rPr>
          <w:rFonts w:ascii="Verdana" w:hAnsi="Verdana" w:cs="Tahoma"/>
        </w:rPr>
        <w:t xml:space="preserve">udget </w:t>
      </w:r>
      <w:bookmarkStart w:id="4" w:name="_Hlk47954080"/>
      <w:r w:rsidRPr="0088758C">
        <w:rPr>
          <w:rFonts w:ascii="Verdana" w:hAnsi="Verdana" w:cs="Tahoma"/>
        </w:rPr>
        <w:t xml:space="preserve">report for the period to </w:t>
      </w:r>
      <w:bookmarkEnd w:id="4"/>
      <w:r>
        <w:rPr>
          <w:rFonts w:ascii="Verdana" w:hAnsi="Verdana" w:cs="Tahoma"/>
        </w:rPr>
        <w:t>25</w:t>
      </w:r>
      <w:r w:rsidRPr="00A4550D">
        <w:rPr>
          <w:rFonts w:ascii="Verdana" w:hAnsi="Verdana" w:cs="Tahoma"/>
          <w:vertAlign w:val="superscript"/>
        </w:rPr>
        <w:t>th</w:t>
      </w:r>
      <w:r>
        <w:rPr>
          <w:rFonts w:ascii="Verdana" w:hAnsi="Verdana" w:cs="Tahoma"/>
        </w:rPr>
        <w:t xml:space="preserve">  </w:t>
      </w:r>
      <w:r w:rsidRPr="0088758C">
        <w:rPr>
          <w:rFonts w:ascii="Verdana" w:hAnsi="Verdana" w:cs="Tahoma"/>
          <w:vertAlign w:val="superscript"/>
        </w:rPr>
        <w:t xml:space="preserve"> </w:t>
      </w:r>
      <w:r w:rsidRPr="0088758C">
        <w:rPr>
          <w:rFonts w:ascii="Verdana" w:hAnsi="Verdana" w:cs="Tahoma"/>
        </w:rPr>
        <w:t xml:space="preserve">    </w:t>
      </w:r>
    </w:p>
    <w:p w14:paraId="08FB56C1" w14:textId="2569A9CB" w:rsidR="00A4550D" w:rsidRDefault="00A4550D" w:rsidP="00A4550D">
      <w:pPr>
        <w:ind w:right="57"/>
        <w:jc w:val="both"/>
        <w:rPr>
          <w:rFonts w:ascii="Verdana" w:hAnsi="Verdana" w:cs="Tahoma"/>
        </w:rPr>
      </w:pPr>
      <w:r>
        <w:rPr>
          <w:rFonts w:ascii="Verdana" w:hAnsi="Verdana" w:cs="Tahoma"/>
        </w:rPr>
        <w:t xml:space="preserve">      July</w:t>
      </w:r>
      <w:r w:rsidRPr="00ED2D29">
        <w:rPr>
          <w:rFonts w:ascii="Verdana" w:hAnsi="Verdana" w:cs="Tahoma"/>
        </w:rPr>
        <w:t xml:space="preserve"> 2025.</w:t>
      </w:r>
    </w:p>
    <w:p w14:paraId="2D3BE6CF" w14:textId="77777777" w:rsidR="00A4550D" w:rsidRDefault="00A4550D" w:rsidP="00A4550D">
      <w:pPr>
        <w:ind w:right="57"/>
        <w:jc w:val="both"/>
        <w:rPr>
          <w:rFonts w:ascii="Verdana" w:hAnsi="Verdana" w:cs="Tahoma"/>
        </w:rPr>
      </w:pPr>
    </w:p>
    <w:p w14:paraId="6E124B9E" w14:textId="706BA357" w:rsidR="00A4550D" w:rsidRDefault="00A4550D" w:rsidP="00A4550D">
      <w:pPr>
        <w:ind w:right="57"/>
        <w:jc w:val="both"/>
        <w:rPr>
          <w:rFonts w:ascii="Verdana" w:hAnsi="Verdana" w:cs="Tahoma"/>
        </w:rPr>
      </w:pPr>
      <w:r>
        <w:rPr>
          <w:rFonts w:ascii="Verdana" w:hAnsi="Verdana" w:cs="Tahoma"/>
        </w:rPr>
        <w:t>9.4</w:t>
      </w:r>
      <w:r w:rsidRPr="00543B5F">
        <w:rPr>
          <w:rFonts w:ascii="Verdana" w:hAnsi="Verdana" w:cs="Tahoma"/>
        </w:rPr>
        <w:t xml:space="preserve"> </w:t>
      </w:r>
      <w:r w:rsidR="00197EFF">
        <w:rPr>
          <w:rFonts w:ascii="Verdana" w:hAnsi="Verdana" w:cs="Tahoma"/>
        </w:rPr>
        <w:t>Hinkley &amp; Rugby</w:t>
      </w:r>
      <w:r w:rsidRPr="00543B5F">
        <w:rPr>
          <w:rFonts w:ascii="Verdana" w:hAnsi="Verdana" w:cs="Tahoma"/>
        </w:rPr>
        <w:t xml:space="preserve"> Building Society – a</w:t>
      </w:r>
      <w:r>
        <w:rPr>
          <w:rFonts w:ascii="Verdana" w:hAnsi="Verdana" w:cs="Tahoma"/>
        </w:rPr>
        <w:t>ccount opened.</w:t>
      </w:r>
    </w:p>
    <w:p w14:paraId="0F108153" w14:textId="77777777" w:rsidR="00437A00" w:rsidRDefault="00437A00" w:rsidP="00A4550D">
      <w:pPr>
        <w:ind w:right="57"/>
        <w:jc w:val="both"/>
        <w:rPr>
          <w:rFonts w:ascii="Verdana" w:hAnsi="Verdana" w:cs="Tahoma"/>
        </w:rPr>
      </w:pPr>
    </w:p>
    <w:p w14:paraId="7237A04F" w14:textId="4C05F252" w:rsidR="00437A00" w:rsidRDefault="00437A00" w:rsidP="00A4550D">
      <w:pPr>
        <w:ind w:right="57"/>
        <w:jc w:val="both"/>
        <w:rPr>
          <w:rFonts w:ascii="Verdana" w:hAnsi="Verdana" w:cs="Tahoma"/>
        </w:rPr>
      </w:pPr>
      <w:r>
        <w:rPr>
          <w:rFonts w:ascii="Verdana" w:hAnsi="Verdana" w:cs="Tahoma"/>
        </w:rPr>
        <w:t>9.5 Santander Bank account charges from 1</w:t>
      </w:r>
      <w:r w:rsidRPr="00437A00">
        <w:rPr>
          <w:rFonts w:ascii="Verdana" w:hAnsi="Verdana" w:cs="Tahoma"/>
          <w:vertAlign w:val="superscript"/>
        </w:rPr>
        <w:t>st</w:t>
      </w:r>
      <w:r>
        <w:rPr>
          <w:rFonts w:ascii="Verdana" w:hAnsi="Verdana" w:cs="Tahoma"/>
        </w:rPr>
        <w:t xml:space="preserve"> October 2025.</w:t>
      </w:r>
    </w:p>
    <w:p w14:paraId="5046913D" w14:textId="77777777" w:rsidR="00437A00" w:rsidRDefault="00437A00" w:rsidP="00A4550D">
      <w:pPr>
        <w:ind w:right="57"/>
        <w:jc w:val="both"/>
        <w:rPr>
          <w:rFonts w:ascii="Verdana" w:hAnsi="Verdana" w:cs="Tahoma"/>
        </w:rPr>
      </w:pPr>
    </w:p>
    <w:p w14:paraId="05698E38" w14:textId="088B7EDF" w:rsidR="00437A00" w:rsidRPr="00543B5F" w:rsidRDefault="00437A00" w:rsidP="00A4550D">
      <w:pPr>
        <w:ind w:right="57"/>
        <w:jc w:val="both"/>
        <w:rPr>
          <w:rFonts w:ascii="Verdana" w:hAnsi="Verdana" w:cs="Tahoma"/>
        </w:rPr>
      </w:pPr>
      <w:r>
        <w:rPr>
          <w:rFonts w:ascii="Verdana" w:hAnsi="Verdana" w:cs="Tahoma"/>
        </w:rPr>
        <w:t>9.6 NJC agreement on pay rates from 1</w:t>
      </w:r>
      <w:r w:rsidRPr="00437A00">
        <w:rPr>
          <w:rFonts w:ascii="Verdana" w:hAnsi="Verdana" w:cs="Tahoma"/>
          <w:vertAlign w:val="superscript"/>
        </w:rPr>
        <w:t>st</w:t>
      </w:r>
      <w:r>
        <w:rPr>
          <w:rFonts w:ascii="Verdana" w:hAnsi="Verdana" w:cs="Tahoma"/>
        </w:rPr>
        <w:t xml:space="preserve"> April 2025.</w:t>
      </w:r>
    </w:p>
    <w:p w14:paraId="13812935" w14:textId="77777777" w:rsidR="00C94D02" w:rsidRDefault="00C94D02" w:rsidP="00C94D02">
      <w:pPr>
        <w:ind w:left="142"/>
        <w:rPr>
          <w:rFonts w:ascii="Verdana" w:hAnsi="Verdana"/>
        </w:rPr>
      </w:pPr>
    </w:p>
    <w:p w14:paraId="34A4E782" w14:textId="77777777" w:rsidR="00A4550D" w:rsidRDefault="00A4550D" w:rsidP="00A4550D">
      <w:pPr>
        <w:rPr>
          <w:rFonts w:ascii="Verdana" w:hAnsi="Verdana"/>
        </w:rPr>
      </w:pPr>
    </w:p>
    <w:p w14:paraId="4E8E2211" w14:textId="77777777" w:rsidR="00A4550D" w:rsidRDefault="00A4550D" w:rsidP="00A4550D">
      <w:pPr>
        <w:spacing w:after="120"/>
        <w:ind w:right="57"/>
        <w:rPr>
          <w:rFonts w:ascii="Verdana" w:hAnsi="Verdana" w:cs="Tahoma"/>
          <w:b/>
          <w:bCs/>
        </w:rPr>
      </w:pPr>
      <w:r>
        <w:rPr>
          <w:rFonts w:ascii="Verdana" w:hAnsi="Verdana" w:cs="Tahoma"/>
          <w:b/>
          <w:bCs/>
        </w:rPr>
        <w:t>10.</w:t>
      </w:r>
      <w:r w:rsidRPr="007C5DCC">
        <w:rPr>
          <w:rFonts w:ascii="Verdana" w:hAnsi="Verdana" w:cs="Tahoma"/>
          <w:b/>
          <w:bCs/>
        </w:rPr>
        <w:t>Planning Consultation Notices:</w:t>
      </w:r>
    </w:p>
    <w:p w14:paraId="73A9A790" w14:textId="523403AC" w:rsidR="00A4550D" w:rsidRDefault="00523199" w:rsidP="00A4550D">
      <w:pPr>
        <w:rPr>
          <w:rFonts w:ascii="Verdana" w:hAnsi="Verdana"/>
        </w:rPr>
      </w:pPr>
      <w:r>
        <w:rPr>
          <w:rFonts w:ascii="Verdana" w:hAnsi="Verdana"/>
        </w:rPr>
        <w:t>No new application presented.</w:t>
      </w:r>
    </w:p>
    <w:p w14:paraId="614DC411" w14:textId="77777777" w:rsidR="00523199" w:rsidRDefault="00523199" w:rsidP="00A4550D">
      <w:pPr>
        <w:rPr>
          <w:rFonts w:ascii="Verdana" w:hAnsi="Verdana"/>
        </w:rPr>
      </w:pPr>
    </w:p>
    <w:p w14:paraId="737ECF1C" w14:textId="77777777" w:rsidR="000F2BCD" w:rsidRDefault="00523199" w:rsidP="000F2BCD">
      <w:pPr>
        <w:spacing w:after="120"/>
        <w:ind w:right="57"/>
        <w:rPr>
          <w:rFonts w:ascii="Verdana" w:hAnsi="Verdana" w:cs="Tahoma"/>
          <w:b/>
          <w:bCs/>
        </w:rPr>
      </w:pPr>
      <w:r>
        <w:rPr>
          <w:rFonts w:ascii="Verdana" w:hAnsi="Verdana" w:cs="Tahoma"/>
          <w:b/>
          <w:bCs/>
        </w:rPr>
        <w:t xml:space="preserve">11. </w:t>
      </w:r>
      <w:r w:rsidR="000F2BCD" w:rsidRPr="007C5DCC">
        <w:rPr>
          <w:rFonts w:ascii="Verdana" w:hAnsi="Verdana" w:cs="Tahoma"/>
          <w:b/>
          <w:bCs/>
        </w:rPr>
        <w:t>Planning Consultation Notices:</w:t>
      </w:r>
    </w:p>
    <w:p w14:paraId="62DC5A82" w14:textId="77777777" w:rsidR="000F2BCD" w:rsidRDefault="000F2BCD" w:rsidP="000F2BCD">
      <w:pPr>
        <w:rPr>
          <w:rFonts w:ascii="Verdana" w:hAnsi="Verdana"/>
        </w:rPr>
      </w:pPr>
      <w:r>
        <w:rPr>
          <w:rFonts w:ascii="Verdana" w:hAnsi="Verdana"/>
        </w:rPr>
        <w:t>No new application presented.</w:t>
      </w:r>
    </w:p>
    <w:p w14:paraId="771F41B2" w14:textId="3A891873" w:rsidR="00197EFF" w:rsidRDefault="00197EFF" w:rsidP="000F2BCD">
      <w:pPr>
        <w:ind w:right="57"/>
        <w:jc w:val="both"/>
        <w:rPr>
          <w:rFonts w:ascii="Verdana" w:hAnsi="Verdana" w:cs="Tahoma"/>
          <w:b/>
          <w:bCs/>
        </w:rPr>
      </w:pPr>
    </w:p>
    <w:p w14:paraId="14429995" w14:textId="77777777" w:rsidR="00197EFF" w:rsidRDefault="00197EFF" w:rsidP="00523199">
      <w:pPr>
        <w:ind w:right="57"/>
        <w:jc w:val="both"/>
        <w:rPr>
          <w:rFonts w:ascii="Verdana" w:hAnsi="Verdana" w:cs="Tahoma"/>
          <w:b/>
          <w:bCs/>
        </w:rPr>
      </w:pPr>
      <w:r>
        <w:rPr>
          <w:rFonts w:ascii="Verdana" w:hAnsi="Verdana" w:cs="Tahoma"/>
          <w:b/>
          <w:bCs/>
        </w:rPr>
        <w:t xml:space="preserve">12. To identify a suitable alternative date for the March 2026 </w:t>
      </w:r>
    </w:p>
    <w:p w14:paraId="1D0C25E8" w14:textId="77777777" w:rsidR="00197EFF" w:rsidRPr="00197EFF" w:rsidRDefault="00197EFF" w:rsidP="00523199">
      <w:pPr>
        <w:ind w:right="57"/>
        <w:jc w:val="both"/>
        <w:rPr>
          <w:rFonts w:ascii="Verdana" w:hAnsi="Verdana" w:cs="Tahoma"/>
        </w:rPr>
      </w:pPr>
      <w:r>
        <w:rPr>
          <w:rFonts w:ascii="Verdana" w:hAnsi="Verdana" w:cs="Tahoma"/>
          <w:b/>
          <w:bCs/>
        </w:rPr>
        <w:t xml:space="preserve">      meeting due to the Clerk being on holiday. </w:t>
      </w:r>
      <w:r w:rsidRPr="00197EFF">
        <w:rPr>
          <w:rFonts w:ascii="Verdana" w:hAnsi="Verdana" w:cs="Tahoma"/>
        </w:rPr>
        <w:t>Possible alternative</w:t>
      </w:r>
    </w:p>
    <w:p w14:paraId="75955C2B" w14:textId="45B08AD6" w:rsidR="00197EFF" w:rsidRPr="00197EFF" w:rsidRDefault="00197EFF" w:rsidP="00523199">
      <w:pPr>
        <w:ind w:right="57"/>
        <w:jc w:val="both"/>
        <w:rPr>
          <w:rFonts w:ascii="Verdana" w:hAnsi="Verdana" w:cs="Tahoma"/>
        </w:rPr>
      </w:pPr>
      <w:r w:rsidRPr="00197EFF">
        <w:rPr>
          <w:rFonts w:ascii="Verdana" w:hAnsi="Verdana" w:cs="Tahoma"/>
        </w:rPr>
        <w:t xml:space="preserve">      2nd April 2026.</w:t>
      </w:r>
    </w:p>
    <w:p w14:paraId="2B94194C" w14:textId="77777777" w:rsidR="00523199" w:rsidRDefault="00523199" w:rsidP="00523199">
      <w:pPr>
        <w:ind w:right="57"/>
        <w:jc w:val="both"/>
        <w:rPr>
          <w:rFonts w:ascii="Verdana" w:hAnsi="Verdana" w:cs="Tahoma"/>
          <w:b/>
          <w:bCs/>
        </w:rPr>
      </w:pPr>
    </w:p>
    <w:p w14:paraId="6B9B5571" w14:textId="77777777" w:rsidR="00523199" w:rsidRDefault="00523199" w:rsidP="00523199">
      <w:pPr>
        <w:ind w:right="57"/>
        <w:jc w:val="both"/>
        <w:rPr>
          <w:rFonts w:ascii="Verdana" w:hAnsi="Verdana" w:cs="Tahoma"/>
          <w:b/>
          <w:bCs/>
        </w:rPr>
      </w:pPr>
    </w:p>
    <w:p w14:paraId="4129D247" w14:textId="2AB20956" w:rsidR="00523199" w:rsidRDefault="00523199" w:rsidP="00523199">
      <w:pPr>
        <w:ind w:right="57"/>
        <w:jc w:val="both"/>
        <w:rPr>
          <w:rFonts w:ascii="Verdana" w:hAnsi="Verdana" w:cs="Tahoma"/>
          <w:b/>
          <w:bCs/>
        </w:rPr>
      </w:pPr>
      <w:r>
        <w:rPr>
          <w:rFonts w:ascii="Verdana" w:hAnsi="Verdana" w:cs="Tahoma"/>
          <w:b/>
          <w:bCs/>
        </w:rPr>
        <w:t>1</w:t>
      </w:r>
      <w:r w:rsidR="00197EFF">
        <w:rPr>
          <w:rFonts w:ascii="Verdana" w:hAnsi="Verdana" w:cs="Tahoma"/>
          <w:b/>
          <w:bCs/>
        </w:rPr>
        <w:t>3</w:t>
      </w:r>
      <w:r>
        <w:rPr>
          <w:rFonts w:ascii="Verdana" w:hAnsi="Verdana" w:cs="Tahoma"/>
          <w:b/>
          <w:bCs/>
        </w:rPr>
        <w:t xml:space="preserve">. </w:t>
      </w:r>
      <w:r w:rsidRPr="001B7BA5">
        <w:rPr>
          <w:rFonts w:ascii="Verdana" w:hAnsi="Verdana" w:cs="Tahoma"/>
          <w:b/>
          <w:bCs/>
        </w:rPr>
        <w:t>To confirm the date, time and venue of the next ordinary</w:t>
      </w:r>
    </w:p>
    <w:p w14:paraId="50399B7C" w14:textId="7E972DDB" w:rsidR="00523199" w:rsidRDefault="00523199" w:rsidP="00523199">
      <w:pPr>
        <w:ind w:right="57"/>
        <w:jc w:val="both"/>
        <w:rPr>
          <w:rFonts w:ascii="Verdana" w:hAnsi="Verdana" w:cs="Tahoma"/>
        </w:rPr>
      </w:pPr>
      <w:r>
        <w:rPr>
          <w:rFonts w:ascii="Verdana" w:hAnsi="Verdana" w:cs="Tahoma"/>
          <w:b/>
          <w:bCs/>
        </w:rPr>
        <w:t xml:space="preserve">      </w:t>
      </w:r>
      <w:r w:rsidRPr="001B7BA5">
        <w:rPr>
          <w:rFonts w:ascii="Verdana" w:hAnsi="Verdana" w:cs="Tahoma"/>
          <w:b/>
          <w:bCs/>
        </w:rPr>
        <w:t xml:space="preserve">meeting: </w:t>
      </w:r>
      <w:r w:rsidRPr="001B7BA5">
        <w:rPr>
          <w:rFonts w:ascii="Verdana" w:hAnsi="Verdana" w:cs="Tahoma"/>
        </w:rPr>
        <w:t xml:space="preserve">7:30p.m. </w:t>
      </w:r>
      <w:r>
        <w:rPr>
          <w:rFonts w:ascii="Verdana" w:hAnsi="Verdana" w:cs="Tahoma"/>
        </w:rPr>
        <w:t>25</w:t>
      </w:r>
      <w:r w:rsidRPr="00523199">
        <w:rPr>
          <w:rFonts w:ascii="Verdana" w:hAnsi="Verdana" w:cs="Tahoma"/>
          <w:vertAlign w:val="superscript"/>
        </w:rPr>
        <w:t>th</w:t>
      </w:r>
      <w:r>
        <w:rPr>
          <w:rFonts w:ascii="Verdana" w:hAnsi="Verdana" w:cs="Tahoma"/>
        </w:rPr>
        <w:t xml:space="preserve"> September</w:t>
      </w:r>
      <w:r w:rsidRPr="001B7BA5">
        <w:rPr>
          <w:rFonts w:ascii="Verdana" w:hAnsi="Verdana" w:cs="Tahoma"/>
        </w:rPr>
        <w:t xml:space="preserve"> 2025 at</w:t>
      </w:r>
      <w:r>
        <w:rPr>
          <w:rFonts w:ascii="Verdana" w:hAnsi="Verdana" w:cs="Tahoma"/>
        </w:rPr>
        <w:t xml:space="preserve"> Galphay Village Institute</w:t>
      </w:r>
      <w:r w:rsidRPr="001B7BA5">
        <w:rPr>
          <w:rFonts w:ascii="Verdana" w:hAnsi="Verdana" w:cs="Tahoma"/>
        </w:rPr>
        <w:t>.</w:t>
      </w:r>
    </w:p>
    <w:p w14:paraId="191F55B6" w14:textId="77777777" w:rsidR="00523199" w:rsidRDefault="00523199" w:rsidP="00523199">
      <w:pPr>
        <w:ind w:right="57"/>
        <w:jc w:val="both"/>
        <w:rPr>
          <w:rFonts w:ascii="Verdana" w:hAnsi="Verdana" w:cs="Tahoma"/>
        </w:rPr>
      </w:pPr>
    </w:p>
    <w:p w14:paraId="326937CF" w14:textId="77777777" w:rsidR="00523199" w:rsidRDefault="00523199" w:rsidP="00523199">
      <w:pPr>
        <w:ind w:right="57"/>
        <w:jc w:val="both"/>
        <w:rPr>
          <w:rFonts w:ascii="Verdana" w:hAnsi="Verdana" w:cs="Tahoma"/>
        </w:rPr>
      </w:pPr>
    </w:p>
    <w:p w14:paraId="61E22FC4" w14:textId="77777777" w:rsidR="00523199" w:rsidRDefault="00523199" w:rsidP="00523199">
      <w:pPr>
        <w:ind w:right="57"/>
        <w:jc w:val="both"/>
        <w:rPr>
          <w:rFonts w:ascii="Verdana" w:hAnsi="Verdana" w:cs="Tahoma"/>
        </w:rPr>
      </w:pPr>
    </w:p>
    <w:p w14:paraId="47BA1029" w14:textId="77777777" w:rsidR="00523199" w:rsidRPr="00D70009" w:rsidRDefault="00523199" w:rsidP="00523199">
      <w:pPr>
        <w:pBdr>
          <w:top w:val="single" w:sz="4" w:space="1" w:color="auto"/>
          <w:bottom w:val="single" w:sz="4" w:space="0" w:color="auto"/>
        </w:pBdr>
        <w:shd w:val="clear" w:color="auto" w:fill="FFCCCC"/>
        <w:tabs>
          <w:tab w:val="center" w:pos="4513"/>
          <w:tab w:val="right" w:pos="9026"/>
        </w:tabs>
        <w:ind w:left="360"/>
        <w:jc w:val="center"/>
        <w:rPr>
          <w:rFonts w:ascii="Verdana" w:eastAsia="Calibri" w:hAnsi="Verdana"/>
          <w:b/>
        </w:rPr>
      </w:pPr>
      <w:r>
        <w:t xml:space="preserve">  </w:t>
      </w:r>
      <w:r w:rsidRPr="00842609">
        <w:rPr>
          <w:rFonts w:ascii="Verdana" w:eastAsia="Calibri" w:hAnsi="Verdana"/>
          <w:b/>
        </w:rPr>
        <w:t>AZERLEY PARISH COUNCIL</w:t>
      </w:r>
    </w:p>
    <w:p w14:paraId="28D9D481" w14:textId="77777777" w:rsidR="00523199" w:rsidRPr="00523199" w:rsidRDefault="00523199" w:rsidP="00523199">
      <w:pPr>
        <w:ind w:right="57"/>
        <w:jc w:val="both"/>
        <w:rPr>
          <w:rFonts w:ascii="Verdana" w:hAnsi="Verdana" w:cs="Tahoma"/>
          <w:b/>
          <w:bCs/>
        </w:rPr>
      </w:pPr>
    </w:p>
    <w:sectPr w:rsidR="00523199" w:rsidRPr="00523199" w:rsidSect="0010073E">
      <w:footerReference w:type="default" r:id="rId8"/>
      <w:headerReference w:type="first" r:id="rId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3EE4F9" w14:textId="77777777" w:rsidR="001B468C" w:rsidRDefault="001B468C" w:rsidP="0010073E">
      <w:r>
        <w:separator/>
      </w:r>
    </w:p>
  </w:endnote>
  <w:endnote w:type="continuationSeparator" w:id="0">
    <w:p w14:paraId="786CEB73" w14:textId="77777777" w:rsidR="001B468C" w:rsidRDefault="001B468C" w:rsidP="001007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1379172"/>
      <w:docPartObj>
        <w:docPartGallery w:val="Page Numbers (Bottom of Page)"/>
        <w:docPartUnique/>
      </w:docPartObj>
    </w:sdtPr>
    <w:sdtEndPr>
      <w:rPr>
        <w:noProof/>
      </w:rPr>
    </w:sdtEndPr>
    <w:sdtContent>
      <w:p w14:paraId="0B588014" w14:textId="1F0FD18F" w:rsidR="00C53C10" w:rsidRDefault="00C53C1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FDEAE6F" w14:textId="77777777" w:rsidR="00C53C10" w:rsidRDefault="00C53C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5E8392" w14:textId="77777777" w:rsidR="001B468C" w:rsidRDefault="001B468C" w:rsidP="0010073E">
      <w:r>
        <w:separator/>
      </w:r>
    </w:p>
  </w:footnote>
  <w:footnote w:type="continuationSeparator" w:id="0">
    <w:p w14:paraId="3D9158C1" w14:textId="77777777" w:rsidR="001B468C" w:rsidRDefault="001B468C" w:rsidP="001007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6EB304" w14:textId="77777777" w:rsidR="0010073E" w:rsidRPr="00842609" w:rsidRDefault="0010073E" w:rsidP="0010073E">
    <w:pPr>
      <w:pBdr>
        <w:top w:val="single" w:sz="4" w:space="1" w:color="auto"/>
        <w:bottom w:val="single" w:sz="4" w:space="1" w:color="auto"/>
      </w:pBdr>
      <w:shd w:val="clear" w:color="auto" w:fill="FFCCCC"/>
      <w:tabs>
        <w:tab w:val="center" w:pos="4513"/>
        <w:tab w:val="right" w:pos="9026"/>
      </w:tabs>
      <w:jc w:val="center"/>
      <w:rPr>
        <w:rFonts w:ascii="Verdana" w:eastAsia="Calibri" w:hAnsi="Verdana"/>
        <w:b/>
        <w:sz w:val="44"/>
        <w:szCs w:val="44"/>
      </w:rPr>
    </w:pPr>
    <w:r w:rsidRPr="00842609">
      <w:rPr>
        <w:rFonts w:ascii="Verdana" w:eastAsia="Calibri" w:hAnsi="Verdana"/>
        <w:b/>
        <w:sz w:val="44"/>
        <w:szCs w:val="44"/>
      </w:rPr>
      <w:t>AZERLEY PARISH COUNCIL</w:t>
    </w:r>
  </w:p>
  <w:p w14:paraId="6ED68155" w14:textId="77777777" w:rsidR="0010073E" w:rsidRPr="00842609" w:rsidRDefault="0010073E" w:rsidP="0010073E">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Clerk: MARTYN MILLER</w:t>
    </w:r>
  </w:p>
  <w:p w14:paraId="362C94C3" w14:textId="77777777" w:rsidR="0010073E" w:rsidRPr="00842609" w:rsidRDefault="0010073E" w:rsidP="0010073E">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SUTTHILLS, GATE BRIDGE ROAD, GALPHAY, RIPON, HG4 3NT</w:t>
    </w:r>
  </w:p>
  <w:p w14:paraId="6753D27B" w14:textId="77777777" w:rsidR="0010073E" w:rsidRPr="00842609" w:rsidRDefault="0010073E" w:rsidP="0010073E">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Email: azerleypc@yahoo.co.uk</w:t>
    </w:r>
  </w:p>
  <w:p w14:paraId="15BEAA21" w14:textId="77777777" w:rsidR="0010073E" w:rsidRDefault="0010073E" w:rsidP="0010073E">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Telephone: 07729696302</w:t>
    </w:r>
  </w:p>
  <w:p w14:paraId="4E91679D" w14:textId="77777777" w:rsidR="0010073E" w:rsidRPr="005A547F" w:rsidRDefault="0010073E" w:rsidP="0010073E">
    <w:pPr>
      <w:pStyle w:val="NoSpacing"/>
      <w:pBdr>
        <w:top w:val="single" w:sz="4" w:space="1" w:color="auto"/>
        <w:bottom w:val="single" w:sz="4" w:space="1" w:color="auto"/>
      </w:pBdr>
      <w:shd w:val="clear" w:color="auto" w:fill="FFCCCC"/>
      <w:jc w:val="center"/>
      <w:rPr>
        <w:rFonts w:ascii="Verdana" w:hAnsi="Verdana"/>
        <w:b/>
        <w:bCs/>
        <w:sz w:val="28"/>
        <w:szCs w:val="28"/>
        <w:lang w:val="en"/>
      </w:rPr>
    </w:pPr>
    <w:r w:rsidRPr="00842609">
      <w:rPr>
        <w:rFonts w:ascii="Verdana" w:hAnsi="Verdana"/>
        <w:b/>
        <w:bCs/>
        <w:sz w:val="28"/>
        <w:szCs w:val="28"/>
        <w:lang w:val="en"/>
      </w:rPr>
      <w:t>azerleyparishcouncil.org.uk</w:t>
    </w:r>
  </w:p>
  <w:p w14:paraId="2894EB61" w14:textId="77777777" w:rsidR="0010073E" w:rsidRDefault="0010073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23170"/>
    <w:multiLevelType w:val="hybridMultilevel"/>
    <w:tmpl w:val="840E764E"/>
    <w:lvl w:ilvl="0" w:tplc="2884A698">
      <w:start w:val="1"/>
      <w:numFmt w:val="decimal"/>
      <w:lvlText w:val="%1."/>
      <w:lvlJc w:val="left"/>
      <w:pPr>
        <w:ind w:left="502" w:hanging="360"/>
      </w:pPr>
      <w:rPr>
        <w:b/>
        <w:bCs/>
      </w:rPr>
    </w:lvl>
    <w:lvl w:ilvl="1" w:tplc="08090019">
      <w:start w:val="1"/>
      <w:numFmt w:val="lowerLetter"/>
      <w:lvlText w:val="%2."/>
      <w:lvlJc w:val="left"/>
      <w:pPr>
        <w:ind w:left="1440" w:hanging="360"/>
      </w:pPr>
    </w:lvl>
    <w:lvl w:ilvl="2" w:tplc="0809001B">
      <w:start w:val="1"/>
      <w:numFmt w:val="lowerRoman"/>
      <w:lvlText w:val="%3."/>
      <w:lvlJc w:val="right"/>
      <w:pPr>
        <w:ind w:left="2165"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0605B78"/>
    <w:multiLevelType w:val="multilevel"/>
    <w:tmpl w:val="B650C86A"/>
    <w:lvl w:ilvl="0">
      <w:start w:val="8"/>
      <w:numFmt w:val="decimal"/>
      <w:lvlText w:val="%1"/>
      <w:lvlJc w:val="left"/>
      <w:pPr>
        <w:ind w:left="396" w:hanging="396"/>
      </w:pPr>
      <w:rPr>
        <w:rFonts w:hint="default"/>
      </w:rPr>
    </w:lvl>
    <w:lvl w:ilvl="1">
      <w:start w:val="4"/>
      <w:numFmt w:val="decimal"/>
      <w:lvlText w:val="%1.%2"/>
      <w:lvlJc w:val="left"/>
      <w:pPr>
        <w:ind w:left="888" w:hanging="720"/>
      </w:pPr>
      <w:rPr>
        <w:rFonts w:hint="default"/>
      </w:rPr>
    </w:lvl>
    <w:lvl w:ilvl="2">
      <w:start w:val="1"/>
      <w:numFmt w:val="decimal"/>
      <w:lvlText w:val="%1.%2.%3"/>
      <w:lvlJc w:val="left"/>
      <w:pPr>
        <w:ind w:left="1416" w:hanging="1080"/>
      </w:pPr>
      <w:rPr>
        <w:rFonts w:hint="default"/>
      </w:rPr>
    </w:lvl>
    <w:lvl w:ilvl="3">
      <w:start w:val="1"/>
      <w:numFmt w:val="decimal"/>
      <w:lvlText w:val="%1.%2.%3.%4"/>
      <w:lvlJc w:val="left"/>
      <w:pPr>
        <w:ind w:left="1584" w:hanging="1080"/>
      </w:pPr>
      <w:rPr>
        <w:rFonts w:hint="default"/>
      </w:rPr>
    </w:lvl>
    <w:lvl w:ilvl="4">
      <w:start w:val="1"/>
      <w:numFmt w:val="decimal"/>
      <w:lvlText w:val="%1.%2.%3.%4.%5"/>
      <w:lvlJc w:val="left"/>
      <w:pPr>
        <w:ind w:left="2112" w:hanging="1440"/>
      </w:pPr>
      <w:rPr>
        <w:rFonts w:hint="default"/>
      </w:rPr>
    </w:lvl>
    <w:lvl w:ilvl="5">
      <w:start w:val="1"/>
      <w:numFmt w:val="decimal"/>
      <w:lvlText w:val="%1.%2.%3.%4.%5.%6"/>
      <w:lvlJc w:val="left"/>
      <w:pPr>
        <w:ind w:left="2640" w:hanging="1800"/>
      </w:pPr>
      <w:rPr>
        <w:rFonts w:hint="default"/>
      </w:rPr>
    </w:lvl>
    <w:lvl w:ilvl="6">
      <w:start w:val="1"/>
      <w:numFmt w:val="decimal"/>
      <w:lvlText w:val="%1.%2.%3.%4.%5.%6.%7"/>
      <w:lvlJc w:val="left"/>
      <w:pPr>
        <w:ind w:left="3168" w:hanging="2160"/>
      </w:pPr>
      <w:rPr>
        <w:rFonts w:hint="default"/>
      </w:rPr>
    </w:lvl>
    <w:lvl w:ilvl="7">
      <w:start w:val="1"/>
      <w:numFmt w:val="decimal"/>
      <w:lvlText w:val="%1.%2.%3.%4.%5.%6.%7.%8"/>
      <w:lvlJc w:val="left"/>
      <w:pPr>
        <w:ind w:left="3696" w:hanging="2520"/>
      </w:pPr>
      <w:rPr>
        <w:rFonts w:hint="default"/>
      </w:rPr>
    </w:lvl>
    <w:lvl w:ilvl="8">
      <w:start w:val="1"/>
      <w:numFmt w:val="decimal"/>
      <w:lvlText w:val="%1.%2.%3.%4.%5.%6.%7.%8.%9"/>
      <w:lvlJc w:val="left"/>
      <w:pPr>
        <w:ind w:left="3864" w:hanging="2520"/>
      </w:pPr>
      <w:rPr>
        <w:rFonts w:hint="default"/>
      </w:rPr>
    </w:lvl>
  </w:abstractNum>
  <w:abstractNum w:abstractNumId="2" w15:restartNumberingAfterBreak="0">
    <w:nsid w:val="13832B95"/>
    <w:multiLevelType w:val="hybridMultilevel"/>
    <w:tmpl w:val="3502FF3A"/>
    <w:lvl w:ilvl="0" w:tplc="12D27F14">
      <w:start w:val="1"/>
      <w:numFmt w:val="lowerLetter"/>
      <w:lvlText w:val="%1)"/>
      <w:lvlJc w:val="left"/>
      <w:pPr>
        <w:ind w:left="1812" w:hanging="360"/>
      </w:pPr>
      <w:rPr>
        <w:rFonts w:hint="default"/>
        <w:b/>
        <w:bCs/>
      </w:rPr>
    </w:lvl>
    <w:lvl w:ilvl="1" w:tplc="08090019" w:tentative="1">
      <w:start w:val="1"/>
      <w:numFmt w:val="lowerLetter"/>
      <w:lvlText w:val="%2."/>
      <w:lvlJc w:val="left"/>
      <w:pPr>
        <w:ind w:left="2532" w:hanging="360"/>
      </w:pPr>
    </w:lvl>
    <w:lvl w:ilvl="2" w:tplc="0809001B" w:tentative="1">
      <w:start w:val="1"/>
      <w:numFmt w:val="lowerRoman"/>
      <w:lvlText w:val="%3."/>
      <w:lvlJc w:val="right"/>
      <w:pPr>
        <w:ind w:left="3252" w:hanging="180"/>
      </w:pPr>
    </w:lvl>
    <w:lvl w:ilvl="3" w:tplc="0809000F" w:tentative="1">
      <w:start w:val="1"/>
      <w:numFmt w:val="decimal"/>
      <w:lvlText w:val="%4."/>
      <w:lvlJc w:val="left"/>
      <w:pPr>
        <w:ind w:left="3972" w:hanging="360"/>
      </w:pPr>
    </w:lvl>
    <w:lvl w:ilvl="4" w:tplc="08090019" w:tentative="1">
      <w:start w:val="1"/>
      <w:numFmt w:val="lowerLetter"/>
      <w:lvlText w:val="%5."/>
      <w:lvlJc w:val="left"/>
      <w:pPr>
        <w:ind w:left="4692" w:hanging="360"/>
      </w:pPr>
    </w:lvl>
    <w:lvl w:ilvl="5" w:tplc="0809001B" w:tentative="1">
      <w:start w:val="1"/>
      <w:numFmt w:val="lowerRoman"/>
      <w:lvlText w:val="%6."/>
      <w:lvlJc w:val="right"/>
      <w:pPr>
        <w:ind w:left="5412" w:hanging="180"/>
      </w:pPr>
    </w:lvl>
    <w:lvl w:ilvl="6" w:tplc="0809000F" w:tentative="1">
      <w:start w:val="1"/>
      <w:numFmt w:val="decimal"/>
      <w:lvlText w:val="%7."/>
      <w:lvlJc w:val="left"/>
      <w:pPr>
        <w:ind w:left="6132" w:hanging="360"/>
      </w:pPr>
    </w:lvl>
    <w:lvl w:ilvl="7" w:tplc="08090019" w:tentative="1">
      <w:start w:val="1"/>
      <w:numFmt w:val="lowerLetter"/>
      <w:lvlText w:val="%8."/>
      <w:lvlJc w:val="left"/>
      <w:pPr>
        <w:ind w:left="6852" w:hanging="360"/>
      </w:pPr>
    </w:lvl>
    <w:lvl w:ilvl="8" w:tplc="0809001B" w:tentative="1">
      <w:start w:val="1"/>
      <w:numFmt w:val="lowerRoman"/>
      <w:lvlText w:val="%9."/>
      <w:lvlJc w:val="right"/>
      <w:pPr>
        <w:ind w:left="7572" w:hanging="180"/>
      </w:pPr>
    </w:lvl>
  </w:abstractNum>
  <w:abstractNum w:abstractNumId="3" w15:restartNumberingAfterBreak="0">
    <w:nsid w:val="59735319"/>
    <w:multiLevelType w:val="multilevel"/>
    <w:tmpl w:val="5AD06EF4"/>
    <w:lvl w:ilvl="0">
      <w:start w:val="9"/>
      <w:numFmt w:val="decimal"/>
      <w:lvlText w:val="%1"/>
      <w:lvlJc w:val="left"/>
      <w:pPr>
        <w:ind w:left="396" w:hanging="396"/>
      </w:pPr>
      <w:rPr>
        <w:rFonts w:hint="default"/>
        <w:b w:val="0"/>
      </w:rPr>
    </w:lvl>
    <w:lvl w:ilvl="1">
      <w:start w:val="1"/>
      <w:numFmt w:val="decimal"/>
      <w:lvlText w:val="%1.%2"/>
      <w:lvlJc w:val="left"/>
      <w:pPr>
        <w:ind w:left="746" w:hanging="720"/>
      </w:pPr>
      <w:rPr>
        <w:rFonts w:hint="default"/>
        <w:b w:val="0"/>
      </w:rPr>
    </w:lvl>
    <w:lvl w:ilvl="2">
      <w:start w:val="1"/>
      <w:numFmt w:val="decimal"/>
      <w:lvlText w:val="%1.%2.%3"/>
      <w:lvlJc w:val="left"/>
      <w:pPr>
        <w:ind w:left="1132" w:hanging="1080"/>
      </w:pPr>
      <w:rPr>
        <w:rFonts w:hint="default"/>
        <w:b w:val="0"/>
      </w:rPr>
    </w:lvl>
    <w:lvl w:ilvl="3">
      <w:start w:val="1"/>
      <w:numFmt w:val="decimal"/>
      <w:lvlText w:val="%1.%2.%3.%4"/>
      <w:lvlJc w:val="left"/>
      <w:pPr>
        <w:ind w:left="1518" w:hanging="1440"/>
      </w:pPr>
      <w:rPr>
        <w:rFonts w:hint="default"/>
        <w:b w:val="0"/>
      </w:rPr>
    </w:lvl>
    <w:lvl w:ilvl="4">
      <w:start w:val="1"/>
      <w:numFmt w:val="decimal"/>
      <w:lvlText w:val="%1.%2.%3.%4.%5"/>
      <w:lvlJc w:val="left"/>
      <w:pPr>
        <w:ind w:left="1544" w:hanging="1440"/>
      </w:pPr>
      <w:rPr>
        <w:rFonts w:hint="default"/>
        <w:b w:val="0"/>
      </w:rPr>
    </w:lvl>
    <w:lvl w:ilvl="5">
      <w:start w:val="1"/>
      <w:numFmt w:val="decimal"/>
      <w:lvlText w:val="%1.%2.%3.%4.%5.%6"/>
      <w:lvlJc w:val="left"/>
      <w:pPr>
        <w:ind w:left="1930" w:hanging="1800"/>
      </w:pPr>
      <w:rPr>
        <w:rFonts w:hint="default"/>
        <w:b w:val="0"/>
      </w:rPr>
    </w:lvl>
    <w:lvl w:ilvl="6">
      <w:start w:val="1"/>
      <w:numFmt w:val="decimal"/>
      <w:lvlText w:val="%1.%2.%3.%4.%5.%6.%7"/>
      <w:lvlJc w:val="left"/>
      <w:pPr>
        <w:ind w:left="2316" w:hanging="2160"/>
      </w:pPr>
      <w:rPr>
        <w:rFonts w:hint="default"/>
        <w:b w:val="0"/>
      </w:rPr>
    </w:lvl>
    <w:lvl w:ilvl="7">
      <w:start w:val="1"/>
      <w:numFmt w:val="decimal"/>
      <w:lvlText w:val="%1.%2.%3.%4.%5.%6.%7.%8"/>
      <w:lvlJc w:val="left"/>
      <w:pPr>
        <w:ind w:left="2702" w:hanging="2520"/>
      </w:pPr>
      <w:rPr>
        <w:rFonts w:hint="default"/>
        <w:b w:val="0"/>
      </w:rPr>
    </w:lvl>
    <w:lvl w:ilvl="8">
      <w:start w:val="1"/>
      <w:numFmt w:val="decimal"/>
      <w:lvlText w:val="%1.%2.%3.%4.%5.%6.%7.%8.%9"/>
      <w:lvlJc w:val="left"/>
      <w:pPr>
        <w:ind w:left="3088" w:hanging="2880"/>
      </w:pPr>
      <w:rPr>
        <w:rFonts w:hint="default"/>
        <w:b w:val="0"/>
      </w:rPr>
    </w:lvl>
  </w:abstractNum>
  <w:abstractNum w:abstractNumId="4" w15:restartNumberingAfterBreak="0">
    <w:nsid w:val="7A0D04E1"/>
    <w:multiLevelType w:val="hybridMultilevel"/>
    <w:tmpl w:val="840E764E"/>
    <w:lvl w:ilvl="0" w:tplc="FFFFFFFF">
      <w:start w:val="1"/>
      <w:numFmt w:val="decimal"/>
      <w:lvlText w:val="%1."/>
      <w:lvlJc w:val="left"/>
      <w:pPr>
        <w:ind w:left="502" w:hanging="360"/>
      </w:pPr>
      <w:rPr>
        <w:b/>
        <w:bCs/>
      </w:rPr>
    </w:lvl>
    <w:lvl w:ilvl="1" w:tplc="FFFFFFFF">
      <w:start w:val="1"/>
      <w:numFmt w:val="lowerLetter"/>
      <w:lvlText w:val="%2."/>
      <w:lvlJc w:val="left"/>
      <w:pPr>
        <w:ind w:left="1440" w:hanging="360"/>
      </w:pPr>
    </w:lvl>
    <w:lvl w:ilvl="2" w:tplc="FFFFFFFF">
      <w:start w:val="1"/>
      <w:numFmt w:val="lowerRoman"/>
      <w:lvlText w:val="%3."/>
      <w:lvlJc w:val="right"/>
      <w:pPr>
        <w:ind w:left="2165"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374698783">
    <w:abstractNumId w:val="0"/>
  </w:num>
  <w:num w:numId="2" w16cid:durableId="2082099590">
    <w:abstractNumId w:val="2"/>
  </w:num>
  <w:num w:numId="3" w16cid:durableId="1699233027">
    <w:abstractNumId w:val="4"/>
  </w:num>
  <w:num w:numId="4" w16cid:durableId="124930613">
    <w:abstractNumId w:val="1"/>
  </w:num>
  <w:num w:numId="5" w16cid:durableId="206799506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073E"/>
    <w:rsid w:val="000F2BCD"/>
    <w:rsid w:val="0010073E"/>
    <w:rsid w:val="00197EFF"/>
    <w:rsid w:val="001B468C"/>
    <w:rsid w:val="00437A00"/>
    <w:rsid w:val="004D0999"/>
    <w:rsid w:val="004E54E5"/>
    <w:rsid w:val="00523199"/>
    <w:rsid w:val="00792E26"/>
    <w:rsid w:val="0085402C"/>
    <w:rsid w:val="00977C40"/>
    <w:rsid w:val="00A4550D"/>
    <w:rsid w:val="00C53C10"/>
    <w:rsid w:val="00C94D02"/>
    <w:rsid w:val="00E86802"/>
    <w:rsid w:val="00F21F8E"/>
    <w:rsid w:val="00FA18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B6B408"/>
  <w15:chartTrackingRefBased/>
  <w15:docId w15:val="{D8D12A7D-81CF-42AE-BFF1-812D5E63C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073E"/>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10073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0073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0073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0073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0073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0073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0073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0073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0073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073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0073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0073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0073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0073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007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007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007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0073E"/>
    <w:rPr>
      <w:rFonts w:eastAsiaTheme="majorEastAsia" w:cstheme="majorBidi"/>
      <w:color w:val="272727" w:themeColor="text1" w:themeTint="D8"/>
    </w:rPr>
  </w:style>
  <w:style w:type="paragraph" w:styleId="Title">
    <w:name w:val="Title"/>
    <w:basedOn w:val="Normal"/>
    <w:next w:val="Normal"/>
    <w:link w:val="TitleChar"/>
    <w:uiPriority w:val="10"/>
    <w:qFormat/>
    <w:rsid w:val="0010073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007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0073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007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0073E"/>
    <w:pPr>
      <w:spacing w:before="160"/>
      <w:jc w:val="center"/>
    </w:pPr>
    <w:rPr>
      <w:i/>
      <w:iCs/>
      <w:color w:val="404040" w:themeColor="text1" w:themeTint="BF"/>
    </w:rPr>
  </w:style>
  <w:style w:type="character" w:customStyle="1" w:styleId="QuoteChar">
    <w:name w:val="Quote Char"/>
    <w:basedOn w:val="DefaultParagraphFont"/>
    <w:link w:val="Quote"/>
    <w:uiPriority w:val="29"/>
    <w:rsid w:val="0010073E"/>
    <w:rPr>
      <w:i/>
      <w:iCs/>
      <w:color w:val="404040" w:themeColor="text1" w:themeTint="BF"/>
    </w:rPr>
  </w:style>
  <w:style w:type="paragraph" w:styleId="ListParagraph">
    <w:name w:val="List Paragraph"/>
    <w:basedOn w:val="Normal"/>
    <w:uiPriority w:val="1"/>
    <w:qFormat/>
    <w:rsid w:val="0010073E"/>
    <w:pPr>
      <w:ind w:left="720"/>
      <w:contextualSpacing/>
    </w:pPr>
  </w:style>
  <w:style w:type="character" w:styleId="IntenseEmphasis">
    <w:name w:val="Intense Emphasis"/>
    <w:basedOn w:val="DefaultParagraphFont"/>
    <w:uiPriority w:val="21"/>
    <w:qFormat/>
    <w:rsid w:val="0010073E"/>
    <w:rPr>
      <w:i/>
      <w:iCs/>
      <w:color w:val="0F4761" w:themeColor="accent1" w:themeShade="BF"/>
    </w:rPr>
  </w:style>
  <w:style w:type="paragraph" w:styleId="IntenseQuote">
    <w:name w:val="Intense Quote"/>
    <w:basedOn w:val="Normal"/>
    <w:next w:val="Normal"/>
    <w:link w:val="IntenseQuoteChar"/>
    <w:uiPriority w:val="30"/>
    <w:qFormat/>
    <w:rsid w:val="001007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0073E"/>
    <w:rPr>
      <w:i/>
      <w:iCs/>
      <w:color w:val="0F4761" w:themeColor="accent1" w:themeShade="BF"/>
    </w:rPr>
  </w:style>
  <w:style w:type="character" w:styleId="IntenseReference">
    <w:name w:val="Intense Reference"/>
    <w:basedOn w:val="DefaultParagraphFont"/>
    <w:uiPriority w:val="32"/>
    <w:qFormat/>
    <w:rsid w:val="0010073E"/>
    <w:rPr>
      <w:b/>
      <w:bCs/>
      <w:smallCaps/>
      <w:color w:val="0F4761" w:themeColor="accent1" w:themeShade="BF"/>
      <w:spacing w:val="5"/>
    </w:rPr>
  </w:style>
  <w:style w:type="paragraph" w:styleId="Header">
    <w:name w:val="header"/>
    <w:basedOn w:val="Normal"/>
    <w:link w:val="HeaderChar"/>
    <w:uiPriority w:val="99"/>
    <w:unhideWhenUsed/>
    <w:rsid w:val="0010073E"/>
    <w:pPr>
      <w:tabs>
        <w:tab w:val="center" w:pos="4513"/>
        <w:tab w:val="right" w:pos="9026"/>
      </w:tabs>
    </w:pPr>
  </w:style>
  <w:style w:type="character" w:customStyle="1" w:styleId="HeaderChar">
    <w:name w:val="Header Char"/>
    <w:basedOn w:val="DefaultParagraphFont"/>
    <w:link w:val="Header"/>
    <w:uiPriority w:val="99"/>
    <w:rsid w:val="0010073E"/>
  </w:style>
  <w:style w:type="paragraph" w:styleId="Footer">
    <w:name w:val="footer"/>
    <w:basedOn w:val="Normal"/>
    <w:link w:val="FooterChar"/>
    <w:uiPriority w:val="99"/>
    <w:unhideWhenUsed/>
    <w:rsid w:val="0010073E"/>
    <w:pPr>
      <w:tabs>
        <w:tab w:val="center" w:pos="4513"/>
        <w:tab w:val="right" w:pos="9026"/>
      </w:tabs>
    </w:pPr>
  </w:style>
  <w:style w:type="character" w:customStyle="1" w:styleId="FooterChar">
    <w:name w:val="Footer Char"/>
    <w:basedOn w:val="DefaultParagraphFont"/>
    <w:link w:val="Footer"/>
    <w:uiPriority w:val="99"/>
    <w:rsid w:val="0010073E"/>
  </w:style>
  <w:style w:type="paragraph" w:styleId="NoSpacing">
    <w:name w:val="No Spacing"/>
    <w:uiPriority w:val="1"/>
    <w:qFormat/>
    <w:rsid w:val="0010073E"/>
    <w:pPr>
      <w:spacing w:after="0"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226</TotalTime>
  <Pages>3</Pages>
  <Words>629</Words>
  <Characters>3587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 Miller</dc:creator>
  <cp:keywords/>
  <dc:description/>
  <cp:lastModifiedBy>Martyn Miller</cp:lastModifiedBy>
  <cp:revision>2</cp:revision>
  <cp:lastPrinted>2025-07-24T12:23:00Z</cp:lastPrinted>
  <dcterms:created xsi:type="dcterms:W3CDTF">2025-07-24T11:20:00Z</dcterms:created>
  <dcterms:modified xsi:type="dcterms:W3CDTF">2025-08-05T16:19:00Z</dcterms:modified>
</cp:coreProperties>
</file>