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rPr>
          <w:b/>
          <w:u w:val="single"/>
        </w:rPr>
      </w:pPr>
      <w:r w:rsidRPr="00F8677E">
        <w:rPr>
          <w:b/>
          <w:u w:val="single"/>
        </w:rPr>
        <w:t xml:space="preserve">Minutes of the Meeting held at Earls Barton Youth </w:t>
      </w:r>
      <w:r w:rsidR="00182573">
        <w:rPr>
          <w:b/>
          <w:u w:val="single"/>
        </w:rPr>
        <w:t xml:space="preserve">Club, Harrowick Lane on Monday </w:t>
      </w:r>
      <w:r w:rsidR="00BE7E6B">
        <w:rPr>
          <w:b/>
          <w:u w:val="single"/>
        </w:rPr>
        <w:t xml:space="preserve">13 July </w:t>
      </w:r>
      <w:r w:rsidR="000014FA">
        <w:rPr>
          <w:b/>
          <w:u w:val="single"/>
        </w:rPr>
        <w:t>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M Cahill,</w:t>
      </w:r>
      <w:r w:rsidR="00934B12">
        <w:rPr>
          <w:sz w:val="20"/>
          <w:szCs w:val="20"/>
        </w:rPr>
        <w:t xml:space="preserve"> I Abbott, B Chapman</w:t>
      </w:r>
      <w:r w:rsidRPr="00BC1932">
        <w:rPr>
          <w:sz w:val="20"/>
          <w:szCs w:val="20"/>
        </w:rPr>
        <w:t xml:space="preserve">, </w:t>
      </w:r>
      <w:r w:rsidR="000014FA">
        <w:rPr>
          <w:sz w:val="20"/>
          <w:szCs w:val="20"/>
        </w:rPr>
        <w:t xml:space="preserve">S Dodds, </w:t>
      </w:r>
      <w:r w:rsidR="00167CF6">
        <w:rPr>
          <w:sz w:val="20"/>
          <w:szCs w:val="20"/>
        </w:rPr>
        <w:t>R Gough</w:t>
      </w:r>
      <w:r w:rsidR="00AB7F18">
        <w:rPr>
          <w:sz w:val="20"/>
          <w:szCs w:val="20"/>
        </w:rPr>
        <w:t xml:space="preserve">, </w:t>
      </w:r>
      <w:r w:rsidR="00904EB4">
        <w:rPr>
          <w:sz w:val="20"/>
          <w:szCs w:val="20"/>
        </w:rPr>
        <w:t xml:space="preserve">J Macleod, </w:t>
      </w:r>
      <w:r w:rsidRPr="00BC1932">
        <w:rPr>
          <w:sz w:val="20"/>
          <w:szCs w:val="20"/>
        </w:rPr>
        <w:t>P Morr</w:t>
      </w:r>
      <w:r w:rsidR="00167CF6">
        <w:rPr>
          <w:sz w:val="20"/>
          <w:szCs w:val="20"/>
        </w:rPr>
        <w:t>all,</w:t>
      </w:r>
      <w:r w:rsidR="00934B12">
        <w:rPr>
          <w:sz w:val="20"/>
          <w:szCs w:val="20"/>
        </w:rPr>
        <w:t xml:space="preserve"> L Morrison, M Perkins,</w:t>
      </w:r>
      <w:r w:rsidR="000014FA">
        <w:rPr>
          <w:sz w:val="20"/>
          <w:szCs w:val="20"/>
        </w:rPr>
        <w:t xml:space="preserve"> </w:t>
      </w:r>
      <w:r w:rsidR="00904EB4">
        <w:rPr>
          <w:sz w:val="20"/>
          <w:szCs w:val="20"/>
        </w:rPr>
        <w:t>B Rice</w:t>
      </w:r>
      <w:r w:rsidR="00934B12">
        <w:rPr>
          <w:sz w:val="20"/>
          <w:szCs w:val="20"/>
        </w:rPr>
        <w:t>, C Wells</w:t>
      </w:r>
      <w:r w:rsidRPr="00BC1932">
        <w:rPr>
          <w:sz w:val="20"/>
          <w:szCs w:val="20"/>
        </w:rPr>
        <w:t>.</w:t>
      </w:r>
    </w:p>
    <w:p w:rsidR="00BC1932" w:rsidRPr="00BC1932" w:rsidRDefault="00BC1932" w:rsidP="00F8677E">
      <w:pPr>
        <w:pStyle w:val="NoSpacing"/>
        <w:rPr>
          <w:sz w:val="20"/>
          <w:szCs w:val="20"/>
        </w:rPr>
      </w:pPr>
    </w:p>
    <w:p w:rsidR="00894A1B" w:rsidRDefault="00934B12" w:rsidP="00BC1932">
      <w:pPr>
        <w:pStyle w:val="NoSpacing"/>
        <w:rPr>
          <w:sz w:val="20"/>
          <w:szCs w:val="20"/>
          <w:u w:val="single"/>
        </w:rPr>
      </w:pPr>
      <w:r>
        <w:rPr>
          <w:sz w:val="20"/>
          <w:szCs w:val="20"/>
          <w:u w:val="single"/>
        </w:rPr>
        <w:t>112</w:t>
      </w:r>
      <w:r w:rsidR="00AB36A3">
        <w:rPr>
          <w:sz w:val="20"/>
          <w:szCs w:val="20"/>
          <w:u w:val="single"/>
        </w:rPr>
        <w:t>/1</w:t>
      </w:r>
      <w:r w:rsidR="00DA251D">
        <w:rPr>
          <w:sz w:val="20"/>
          <w:szCs w:val="20"/>
          <w:u w:val="single"/>
        </w:rPr>
        <w:t>5</w:t>
      </w:r>
      <w:r w:rsidR="00AB36A3">
        <w:rPr>
          <w:sz w:val="20"/>
          <w:szCs w:val="20"/>
          <w:u w:val="single"/>
        </w:rPr>
        <w:t xml:space="preserve"> Public Speaking Time</w:t>
      </w:r>
    </w:p>
    <w:p w:rsidR="00DA251D" w:rsidRDefault="00934B12" w:rsidP="00BC1932">
      <w:pPr>
        <w:pStyle w:val="NoSpacing"/>
        <w:rPr>
          <w:sz w:val="20"/>
          <w:szCs w:val="20"/>
        </w:rPr>
      </w:pPr>
      <w:r>
        <w:rPr>
          <w:sz w:val="20"/>
          <w:szCs w:val="20"/>
        </w:rPr>
        <w:t>A m</w:t>
      </w:r>
      <w:r w:rsidR="00AB36A3">
        <w:rPr>
          <w:sz w:val="20"/>
          <w:szCs w:val="20"/>
        </w:rPr>
        <w:t>ember of the public address</w:t>
      </w:r>
      <w:r w:rsidR="00DA251D">
        <w:rPr>
          <w:sz w:val="20"/>
          <w:szCs w:val="20"/>
        </w:rPr>
        <w:t xml:space="preserve">ed the Parish Council regarding </w:t>
      </w:r>
      <w:r w:rsidR="00904EB4">
        <w:rPr>
          <w:sz w:val="20"/>
          <w:szCs w:val="20"/>
        </w:rPr>
        <w:t xml:space="preserve">the </w:t>
      </w:r>
      <w:r>
        <w:rPr>
          <w:sz w:val="20"/>
          <w:szCs w:val="20"/>
        </w:rPr>
        <w:t>Governments new policy regarding the development of brown field sites.</w:t>
      </w:r>
    </w:p>
    <w:p w:rsidR="00934B12" w:rsidRDefault="00934B12" w:rsidP="00BC1932">
      <w:pPr>
        <w:pStyle w:val="NoSpacing"/>
        <w:rPr>
          <w:sz w:val="20"/>
          <w:szCs w:val="20"/>
        </w:rPr>
      </w:pPr>
    </w:p>
    <w:p w:rsidR="00934B12" w:rsidRDefault="00934B12" w:rsidP="00BC1932">
      <w:pPr>
        <w:pStyle w:val="NoSpacing"/>
        <w:rPr>
          <w:sz w:val="20"/>
          <w:szCs w:val="20"/>
          <w:u w:val="single"/>
        </w:rPr>
      </w:pPr>
      <w:r>
        <w:rPr>
          <w:sz w:val="20"/>
          <w:szCs w:val="20"/>
          <w:u w:val="single"/>
        </w:rPr>
        <w:t>113/15 Linda Hook – Northants ACRE</w:t>
      </w:r>
    </w:p>
    <w:p w:rsidR="00934B12" w:rsidRPr="00934B12" w:rsidRDefault="00934B12" w:rsidP="00BC1932">
      <w:pPr>
        <w:pStyle w:val="NoSpacing"/>
        <w:rPr>
          <w:sz w:val="20"/>
          <w:szCs w:val="20"/>
        </w:rPr>
      </w:pPr>
      <w:r>
        <w:rPr>
          <w:sz w:val="20"/>
          <w:szCs w:val="20"/>
        </w:rPr>
        <w:t>Linda outlined ACRE’s Rural Wellbeing Service and Good Neighbour initiative.  The service offers friendly advice to older people on many topics.  The Big Information Bus will visit Earls Barton on 16 July, and then more regularly from September.  For more information call Linda on 01604 825882.</w:t>
      </w:r>
    </w:p>
    <w:p w:rsidR="00DA251D" w:rsidRDefault="00DA251D" w:rsidP="00BC1932">
      <w:pPr>
        <w:pStyle w:val="NoSpacing"/>
        <w:rPr>
          <w:sz w:val="20"/>
          <w:szCs w:val="20"/>
        </w:rPr>
      </w:pPr>
    </w:p>
    <w:p w:rsidR="00D8359F" w:rsidRDefault="00934B12" w:rsidP="00BC1932">
      <w:pPr>
        <w:pStyle w:val="NoSpacing"/>
        <w:rPr>
          <w:sz w:val="20"/>
          <w:szCs w:val="20"/>
          <w:u w:val="single"/>
        </w:rPr>
      </w:pPr>
      <w:r>
        <w:rPr>
          <w:sz w:val="20"/>
          <w:szCs w:val="20"/>
          <w:u w:val="single"/>
        </w:rPr>
        <w:t>114</w:t>
      </w:r>
      <w:r w:rsidR="00DA251D">
        <w:rPr>
          <w:sz w:val="20"/>
          <w:szCs w:val="20"/>
          <w:u w:val="single"/>
        </w:rPr>
        <w:t>/15</w:t>
      </w:r>
      <w:r w:rsidR="00D8359F">
        <w:rPr>
          <w:sz w:val="20"/>
          <w:szCs w:val="20"/>
          <w:u w:val="single"/>
        </w:rPr>
        <w:t xml:space="preserve"> Apologies for Absence</w:t>
      </w:r>
    </w:p>
    <w:p w:rsidR="00D8359F" w:rsidRDefault="00904EB4" w:rsidP="00BC1932">
      <w:pPr>
        <w:pStyle w:val="NoSpacing"/>
        <w:rPr>
          <w:sz w:val="20"/>
          <w:szCs w:val="20"/>
        </w:rPr>
      </w:pPr>
      <w:r>
        <w:rPr>
          <w:sz w:val="20"/>
          <w:szCs w:val="20"/>
        </w:rPr>
        <w:t xml:space="preserve">Apologies for absence were approved from Cllrs </w:t>
      </w:r>
      <w:r w:rsidR="00934B12">
        <w:rPr>
          <w:sz w:val="20"/>
          <w:szCs w:val="20"/>
        </w:rPr>
        <w:t>J Bond and W Mills.</w:t>
      </w:r>
    </w:p>
    <w:p w:rsidR="00904EB4" w:rsidRDefault="00904EB4" w:rsidP="00BC1932">
      <w:pPr>
        <w:pStyle w:val="NoSpacing"/>
        <w:rPr>
          <w:sz w:val="20"/>
          <w:szCs w:val="20"/>
        </w:rPr>
      </w:pPr>
    </w:p>
    <w:p w:rsidR="00D8359F" w:rsidRDefault="00934B12" w:rsidP="00BC1932">
      <w:pPr>
        <w:pStyle w:val="NoSpacing"/>
        <w:rPr>
          <w:sz w:val="20"/>
          <w:szCs w:val="20"/>
          <w:u w:val="single"/>
        </w:rPr>
      </w:pPr>
      <w:r>
        <w:rPr>
          <w:sz w:val="20"/>
          <w:szCs w:val="20"/>
          <w:u w:val="single"/>
        </w:rPr>
        <w:t>115</w:t>
      </w:r>
      <w:r w:rsidR="00DA251D">
        <w:rPr>
          <w:sz w:val="20"/>
          <w:szCs w:val="20"/>
          <w:u w:val="single"/>
        </w:rPr>
        <w:t>/15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Cllr Abbott declared a pecuniary interest in agenda item 122/15</w:t>
      </w:r>
      <w:r w:rsidR="00DA251D">
        <w:rPr>
          <w:sz w:val="20"/>
          <w:szCs w:val="20"/>
        </w:rPr>
        <w:t>.</w:t>
      </w:r>
    </w:p>
    <w:p w:rsidR="00D8359F" w:rsidRDefault="00D8359F" w:rsidP="00BC1932">
      <w:pPr>
        <w:pStyle w:val="NoSpacing"/>
        <w:rPr>
          <w:sz w:val="20"/>
          <w:szCs w:val="20"/>
        </w:rPr>
      </w:pPr>
    </w:p>
    <w:p w:rsidR="00D8359F" w:rsidRDefault="00934B12" w:rsidP="00BC1932">
      <w:pPr>
        <w:pStyle w:val="NoSpacing"/>
        <w:rPr>
          <w:sz w:val="20"/>
          <w:szCs w:val="20"/>
          <w:u w:val="single"/>
        </w:rPr>
      </w:pPr>
      <w:r>
        <w:rPr>
          <w:sz w:val="20"/>
          <w:szCs w:val="20"/>
          <w:u w:val="single"/>
        </w:rPr>
        <w:t>116</w:t>
      </w:r>
      <w:r w:rsidR="004F1445">
        <w:rPr>
          <w:sz w:val="20"/>
          <w:szCs w:val="20"/>
          <w:u w:val="single"/>
        </w:rPr>
        <w:t>/1</w:t>
      </w:r>
      <w:r w:rsidR="00DA251D">
        <w:rPr>
          <w:sz w:val="20"/>
          <w:szCs w:val="20"/>
          <w:u w:val="single"/>
        </w:rPr>
        <w:t>5</w:t>
      </w:r>
      <w:r w:rsidR="00D8359F">
        <w:rPr>
          <w:sz w:val="20"/>
          <w:szCs w:val="20"/>
          <w:u w:val="single"/>
        </w:rPr>
        <w:t xml:space="preserve"> Minutes of the Meeting of </w:t>
      </w:r>
      <w:r>
        <w:rPr>
          <w:sz w:val="20"/>
          <w:szCs w:val="20"/>
          <w:u w:val="single"/>
        </w:rPr>
        <w:t>8 June</w:t>
      </w:r>
      <w:r w:rsidR="00167CF6">
        <w:rPr>
          <w:sz w:val="20"/>
          <w:szCs w:val="20"/>
          <w:u w:val="single"/>
        </w:rPr>
        <w:t xml:space="preserve"> 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w:t>
      </w:r>
      <w:r w:rsidR="00934B12">
        <w:rPr>
          <w:sz w:val="20"/>
          <w:szCs w:val="20"/>
          <w:u w:val="single"/>
        </w:rPr>
        <w:t>17</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sidR="00934B12">
              <w:rPr>
                <w:sz w:val="20"/>
                <w:szCs w:val="20"/>
              </w:rPr>
              <w:t>93</w:t>
            </w:r>
          </w:p>
        </w:tc>
        <w:tc>
          <w:tcPr>
            <w:tcW w:w="2552" w:type="dxa"/>
          </w:tcPr>
          <w:p w:rsidR="00443428" w:rsidRPr="00B46CE3" w:rsidRDefault="00934B12" w:rsidP="00934B12">
            <w:pPr>
              <w:pStyle w:val="NoSpacing"/>
              <w:rPr>
                <w:sz w:val="20"/>
                <w:szCs w:val="20"/>
              </w:rPr>
            </w:pPr>
            <w:r>
              <w:rPr>
                <w:sz w:val="20"/>
                <w:szCs w:val="20"/>
              </w:rPr>
              <w:t>R Bond</w:t>
            </w:r>
          </w:p>
        </w:tc>
        <w:tc>
          <w:tcPr>
            <w:tcW w:w="4394" w:type="dxa"/>
          </w:tcPr>
          <w:p w:rsidR="00443428" w:rsidRPr="00B46CE3" w:rsidRDefault="00934B12" w:rsidP="00934B12">
            <w:pPr>
              <w:pStyle w:val="NoSpacing"/>
              <w:rPr>
                <w:sz w:val="20"/>
                <w:szCs w:val="20"/>
              </w:rPr>
            </w:pPr>
            <w:r>
              <w:rPr>
                <w:sz w:val="20"/>
                <w:szCs w:val="20"/>
              </w:rPr>
              <w:t>Material for planters</w:t>
            </w:r>
          </w:p>
        </w:tc>
        <w:tc>
          <w:tcPr>
            <w:tcW w:w="1054" w:type="dxa"/>
          </w:tcPr>
          <w:p w:rsidR="00443428" w:rsidRPr="00B46CE3" w:rsidRDefault="00934B12" w:rsidP="00934B12">
            <w:pPr>
              <w:pStyle w:val="NoSpacing"/>
              <w:rPr>
                <w:sz w:val="20"/>
                <w:szCs w:val="20"/>
              </w:rPr>
            </w:pPr>
            <w:r>
              <w:rPr>
                <w:sz w:val="20"/>
                <w:szCs w:val="20"/>
              </w:rPr>
              <w:t xml:space="preserve">    30.96</w:t>
            </w:r>
          </w:p>
        </w:tc>
      </w:tr>
      <w:tr w:rsidR="00443428" w:rsidRPr="00B46CE3" w:rsidTr="00B56796">
        <w:tc>
          <w:tcPr>
            <w:tcW w:w="1242" w:type="dxa"/>
          </w:tcPr>
          <w:p w:rsidR="00443428" w:rsidRPr="00B46CE3" w:rsidRDefault="00443428" w:rsidP="00934B12">
            <w:pPr>
              <w:pStyle w:val="NoSpacing"/>
              <w:rPr>
                <w:sz w:val="20"/>
                <w:szCs w:val="20"/>
              </w:rPr>
            </w:pPr>
            <w:r>
              <w:rPr>
                <w:sz w:val="20"/>
                <w:szCs w:val="20"/>
              </w:rPr>
              <w:t>39</w:t>
            </w:r>
            <w:r w:rsidR="00934B12">
              <w:rPr>
                <w:sz w:val="20"/>
                <w:szCs w:val="20"/>
              </w:rPr>
              <w:t>94</w:t>
            </w:r>
          </w:p>
        </w:tc>
        <w:tc>
          <w:tcPr>
            <w:tcW w:w="2552" w:type="dxa"/>
          </w:tcPr>
          <w:p w:rsidR="00443428" w:rsidRPr="00B46CE3" w:rsidRDefault="00934B12" w:rsidP="00934B12">
            <w:pPr>
              <w:pStyle w:val="NoSpacing"/>
              <w:rPr>
                <w:sz w:val="20"/>
                <w:szCs w:val="20"/>
              </w:rPr>
            </w:pPr>
            <w:r>
              <w:rPr>
                <w:sz w:val="20"/>
                <w:szCs w:val="20"/>
              </w:rPr>
              <w:t>R Bond</w:t>
            </w:r>
          </w:p>
        </w:tc>
        <w:tc>
          <w:tcPr>
            <w:tcW w:w="4394" w:type="dxa"/>
          </w:tcPr>
          <w:p w:rsidR="00443428" w:rsidRPr="00B46CE3" w:rsidRDefault="00934B12" w:rsidP="00934B12">
            <w:pPr>
              <w:pStyle w:val="NoSpacing"/>
              <w:rPr>
                <w:sz w:val="20"/>
                <w:szCs w:val="20"/>
              </w:rPr>
            </w:pPr>
            <w:r>
              <w:rPr>
                <w:sz w:val="20"/>
                <w:szCs w:val="20"/>
              </w:rPr>
              <w:t>Material for planters</w:t>
            </w:r>
          </w:p>
        </w:tc>
        <w:tc>
          <w:tcPr>
            <w:tcW w:w="1054" w:type="dxa"/>
          </w:tcPr>
          <w:p w:rsidR="00443428" w:rsidRPr="00B46CE3" w:rsidRDefault="004B66E0" w:rsidP="00934B12">
            <w:pPr>
              <w:pStyle w:val="NoSpacing"/>
              <w:rPr>
                <w:sz w:val="20"/>
                <w:szCs w:val="20"/>
              </w:rPr>
            </w:pPr>
            <w:r>
              <w:rPr>
                <w:sz w:val="20"/>
                <w:szCs w:val="20"/>
              </w:rPr>
              <w:t xml:space="preserve">  </w:t>
            </w:r>
            <w:r w:rsidR="00934B12">
              <w:rPr>
                <w:sz w:val="20"/>
                <w:szCs w:val="20"/>
              </w:rPr>
              <w:t xml:space="preserve">  40.64</w:t>
            </w:r>
          </w:p>
        </w:tc>
      </w:tr>
      <w:tr w:rsidR="00443428" w:rsidRPr="00B46CE3" w:rsidTr="00B56796">
        <w:tc>
          <w:tcPr>
            <w:tcW w:w="1242" w:type="dxa"/>
          </w:tcPr>
          <w:p w:rsidR="00443428" w:rsidRPr="00B46CE3" w:rsidRDefault="00443428" w:rsidP="00934B12">
            <w:pPr>
              <w:pStyle w:val="NoSpacing"/>
              <w:rPr>
                <w:sz w:val="20"/>
                <w:szCs w:val="20"/>
              </w:rPr>
            </w:pPr>
            <w:r w:rsidRPr="00B46CE3">
              <w:rPr>
                <w:sz w:val="20"/>
                <w:szCs w:val="20"/>
              </w:rPr>
              <w:t>39</w:t>
            </w:r>
            <w:r w:rsidR="00934B12">
              <w:rPr>
                <w:sz w:val="20"/>
                <w:szCs w:val="20"/>
              </w:rPr>
              <w:t>95</w:t>
            </w:r>
          </w:p>
        </w:tc>
        <w:tc>
          <w:tcPr>
            <w:tcW w:w="2552" w:type="dxa"/>
          </w:tcPr>
          <w:p w:rsidR="00443428" w:rsidRPr="00B46CE3" w:rsidRDefault="00934B12" w:rsidP="00934B12">
            <w:pPr>
              <w:pStyle w:val="NoSpacing"/>
              <w:rPr>
                <w:sz w:val="20"/>
                <w:szCs w:val="20"/>
              </w:rPr>
            </w:pPr>
            <w:r>
              <w:rPr>
                <w:sz w:val="20"/>
                <w:szCs w:val="20"/>
              </w:rPr>
              <w:t>R Bond</w:t>
            </w:r>
          </w:p>
        </w:tc>
        <w:tc>
          <w:tcPr>
            <w:tcW w:w="4394" w:type="dxa"/>
          </w:tcPr>
          <w:p w:rsidR="00443428" w:rsidRPr="00B46CE3" w:rsidRDefault="00934B12" w:rsidP="00934B12">
            <w:pPr>
              <w:pStyle w:val="NoSpacing"/>
              <w:rPr>
                <w:sz w:val="20"/>
                <w:szCs w:val="20"/>
              </w:rPr>
            </w:pPr>
            <w:r>
              <w:rPr>
                <w:sz w:val="20"/>
                <w:szCs w:val="20"/>
              </w:rPr>
              <w:t>Material for planters</w:t>
            </w:r>
          </w:p>
        </w:tc>
        <w:tc>
          <w:tcPr>
            <w:tcW w:w="1054" w:type="dxa"/>
          </w:tcPr>
          <w:p w:rsidR="00443428" w:rsidRPr="00B46CE3" w:rsidRDefault="004B66E0" w:rsidP="00934B12">
            <w:pPr>
              <w:pStyle w:val="NoSpacing"/>
              <w:rPr>
                <w:sz w:val="20"/>
                <w:szCs w:val="20"/>
              </w:rPr>
            </w:pPr>
            <w:r>
              <w:rPr>
                <w:sz w:val="20"/>
                <w:szCs w:val="20"/>
              </w:rPr>
              <w:t xml:space="preserve">    </w:t>
            </w:r>
            <w:r w:rsidR="00934B12">
              <w:rPr>
                <w:sz w:val="20"/>
                <w:szCs w:val="20"/>
              </w:rPr>
              <w:t>54.00</w:t>
            </w:r>
          </w:p>
        </w:tc>
      </w:tr>
      <w:tr w:rsidR="00934B12" w:rsidRPr="00B46CE3" w:rsidTr="00B56796">
        <w:tc>
          <w:tcPr>
            <w:tcW w:w="1242" w:type="dxa"/>
          </w:tcPr>
          <w:p w:rsidR="00934B12" w:rsidRPr="00B46CE3" w:rsidRDefault="00934B12" w:rsidP="00934B12">
            <w:pPr>
              <w:pStyle w:val="NoSpacing"/>
              <w:rPr>
                <w:sz w:val="20"/>
                <w:szCs w:val="20"/>
              </w:rPr>
            </w:pPr>
            <w:r>
              <w:rPr>
                <w:sz w:val="20"/>
                <w:szCs w:val="20"/>
              </w:rPr>
              <w:t>3996</w:t>
            </w:r>
          </w:p>
        </w:tc>
        <w:tc>
          <w:tcPr>
            <w:tcW w:w="2552" w:type="dxa"/>
          </w:tcPr>
          <w:p w:rsidR="00934B12" w:rsidRDefault="00934B12" w:rsidP="00934B12">
            <w:pPr>
              <w:pStyle w:val="NoSpacing"/>
              <w:rPr>
                <w:sz w:val="20"/>
                <w:szCs w:val="20"/>
              </w:rPr>
            </w:pPr>
            <w:r>
              <w:rPr>
                <w:sz w:val="20"/>
                <w:szCs w:val="20"/>
              </w:rPr>
              <w:t>Anglian Water</w:t>
            </w:r>
          </w:p>
        </w:tc>
        <w:tc>
          <w:tcPr>
            <w:tcW w:w="4394" w:type="dxa"/>
          </w:tcPr>
          <w:p w:rsidR="00934B12" w:rsidRDefault="00934B12" w:rsidP="00934B12">
            <w:pPr>
              <w:pStyle w:val="NoSpacing"/>
              <w:rPr>
                <w:sz w:val="20"/>
                <w:szCs w:val="20"/>
              </w:rPr>
            </w:pPr>
            <w:r>
              <w:rPr>
                <w:sz w:val="20"/>
                <w:szCs w:val="20"/>
              </w:rPr>
              <w:t>Pioneer Sports Field</w:t>
            </w:r>
          </w:p>
        </w:tc>
        <w:tc>
          <w:tcPr>
            <w:tcW w:w="1054" w:type="dxa"/>
          </w:tcPr>
          <w:p w:rsidR="00934B12" w:rsidRDefault="00934B12" w:rsidP="00934B12">
            <w:pPr>
              <w:pStyle w:val="NoSpacing"/>
              <w:rPr>
                <w:sz w:val="20"/>
                <w:szCs w:val="20"/>
              </w:rPr>
            </w:pPr>
            <w:r>
              <w:rPr>
                <w:sz w:val="20"/>
                <w:szCs w:val="20"/>
              </w:rPr>
              <w:t xml:space="preserve">    48.24</w:t>
            </w:r>
          </w:p>
        </w:tc>
      </w:tr>
      <w:tr w:rsidR="00934B12" w:rsidRPr="00B46CE3" w:rsidTr="00B56796">
        <w:tc>
          <w:tcPr>
            <w:tcW w:w="1242" w:type="dxa"/>
          </w:tcPr>
          <w:p w:rsidR="00934B12" w:rsidRPr="00B46CE3" w:rsidRDefault="00934B12" w:rsidP="00934B12">
            <w:pPr>
              <w:pStyle w:val="NoSpacing"/>
              <w:rPr>
                <w:sz w:val="20"/>
                <w:szCs w:val="20"/>
              </w:rPr>
            </w:pPr>
            <w:r>
              <w:rPr>
                <w:sz w:val="20"/>
                <w:szCs w:val="20"/>
              </w:rPr>
              <w:t>3997</w:t>
            </w:r>
          </w:p>
        </w:tc>
        <w:tc>
          <w:tcPr>
            <w:tcW w:w="2552" w:type="dxa"/>
          </w:tcPr>
          <w:p w:rsidR="00934B12" w:rsidRDefault="00934B12" w:rsidP="00934B12">
            <w:pPr>
              <w:pStyle w:val="NoSpacing"/>
              <w:rPr>
                <w:sz w:val="20"/>
                <w:szCs w:val="20"/>
              </w:rPr>
            </w:pPr>
            <w:r>
              <w:rPr>
                <w:sz w:val="20"/>
                <w:szCs w:val="20"/>
              </w:rPr>
              <w:t xml:space="preserve">Anglian Water </w:t>
            </w:r>
          </w:p>
        </w:tc>
        <w:tc>
          <w:tcPr>
            <w:tcW w:w="4394" w:type="dxa"/>
          </w:tcPr>
          <w:p w:rsidR="00934B12" w:rsidRDefault="00934B12" w:rsidP="00934B12">
            <w:pPr>
              <w:pStyle w:val="NoSpacing"/>
              <w:rPr>
                <w:sz w:val="20"/>
                <w:szCs w:val="20"/>
              </w:rPr>
            </w:pPr>
            <w:r>
              <w:rPr>
                <w:sz w:val="20"/>
                <w:szCs w:val="20"/>
              </w:rPr>
              <w:t>Cemetery</w:t>
            </w:r>
          </w:p>
        </w:tc>
        <w:tc>
          <w:tcPr>
            <w:tcW w:w="1054" w:type="dxa"/>
          </w:tcPr>
          <w:p w:rsidR="00934B12" w:rsidRDefault="00934B12" w:rsidP="00934B12">
            <w:pPr>
              <w:pStyle w:val="NoSpacing"/>
              <w:rPr>
                <w:sz w:val="20"/>
                <w:szCs w:val="20"/>
              </w:rPr>
            </w:pPr>
            <w:r>
              <w:rPr>
                <w:sz w:val="20"/>
                <w:szCs w:val="20"/>
              </w:rPr>
              <w:t xml:space="preserve">    15.53</w:t>
            </w:r>
          </w:p>
        </w:tc>
      </w:tr>
      <w:tr w:rsidR="00934B12" w:rsidRPr="00B46CE3" w:rsidTr="00B56796">
        <w:tc>
          <w:tcPr>
            <w:tcW w:w="1242" w:type="dxa"/>
          </w:tcPr>
          <w:p w:rsidR="00934B12" w:rsidRPr="00B46CE3" w:rsidRDefault="00934B12" w:rsidP="00934B12">
            <w:pPr>
              <w:pStyle w:val="NoSpacing"/>
              <w:rPr>
                <w:sz w:val="20"/>
                <w:szCs w:val="20"/>
              </w:rPr>
            </w:pPr>
            <w:r>
              <w:rPr>
                <w:sz w:val="20"/>
                <w:szCs w:val="20"/>
              </w:rPr>
              <w:t>3998</w:t>
            </w:r>
          </w:p>
        </w:tc>
        <w:tc>
          <w:tcPr>
            <w:tcW w:w="2552" w:type="dxa"/>
          </w:tcPr>
          <w:p w:rsidR="00934B12" w:rsidRDefault="00934B12" w:rsidP="00934B12">
            <w:pPr>
              <w:pStyle w:val="NoSpacing"/>
              <w:rPr>
                <w:sz w:val="20"/>
                <w:szCs w:val="20"/>
              </w:rPr>
            </w:pPr>
            <w:r>
              <w:rPr>
                <w:sz w:val="20"/>
                <w:szCs w:val="20"/>
              </w:rPr>
              <w:t xml:space="preserve">Anglian Water </w:t>
            </w:r>
          </w:p>
        </w:tc>
        <w:tc>
          <w:tcPr>
            <w:tcW w:w="4394" w:type="dxa"/>
          </w:tcPr>
          <w:p w:rsidR="00934B12" w:rsidRDefault="00934B12" w:rsidP="00934B12">
            <w:pPr>
              <w:pStyle w:val="NoSpacing"/>
              <w:rPr>
                <w:sz w:val="20"/>
                <w:szCs w:val="20"/>
              </w:rPr>
            </w:pPr>
            <w:r>
              <w:rPr>
                <w:sz w:val="20"/>
                <w:szCs w:val="20"/>
              </w:rPr>
              <w:t>Allotment</w:t>
            </w:r>
          </w:p>
        </w:tc>
        <w:tc>
          <w:tcPr>
            <w:tcW w:w="1054" w:type="dxa"/>
          </w:tcPr>
          <w:p w:rsidR="00934B12" w:rsidRDefault="00934B12" w:rsidP="00934B12">
            <w:pPr>
              <w:pStyle w:val="NoSpacing"/>
              <w:rPr>
                <w:sz w:val="20"/>
                <w:szCs w:val="20"/>
              </w:rPr>
            </w:pPr>
            <w:r>
              <w:rPr>
                <w:sz w:val="20"/>
                <w:szCs w:val="20"/>
              </w:rPr>
              <w:t xml:space="preserve">    15.53</w:t>
            </w:r>
          </w:p>
        </w:tc>
      </w:tr>
      <w:tr w:rsidR="00934B12" w:rsidRPr="00B46CE3" w:rsidTr="00B56796">
        <w:tc>
          <w:tcPr>
            <w:tcW w:w="1242" w:type="dxa"/>
          </w:tcPr>
          <w:p w:rsidR="00934B12" w:rsidRPr="00B46CE3" w:rsidRDefault="00934B12" w:rsidP="00934B12">
            <w:pPr>
              <w:pStyle w:val="NoSpacing"/>
              <w:rPr>
                <w:sz w:val="20"/>
                <w:szCs w:val="20"/>
              </w:rPr>
            </w:pPr>
            <w:r>
              <w:rPr>
                <w:sz w:val="20"/>
                <w:szCs w:val="20"/>
              </w:rPr>
              <w:t>3999</w:t>
            </w:r>
          </w:p>
        </w:tc>
        <w:tc>
          <w:tcPr>
            <w:tcW w:w="2552" w:type="dxa"/>
          </w:tcPr>
          <w:p w:rsidR="00934B12" w:rsidRDefault="00934B12" w:rsidP="00934B12">
            <w:pPr>
              <w:pStyle w:val="NoSpacing"/>
              <w:rPr>
                <w:sz w:val="20"/>
                <w:szCs w:val="20"/>
              </w:rPr>
            </w:pPr>
            <w:r>
              <w:rPr>
                <w:sz w:val="20"/>
                <w:szCs w:val="20"/>
              </w:rPr>
              <w:t>James Wilson Associates</w:t>
            </w:r>
          </w:p>
        </w:tc>
        <w:tc>
          <w:tcPr>
            <w:tcW w:w="4394" w:type="dxa"/>
          </w:tcPr>
          <w:p w:rsidR="00934B12" w:rsidRDefault="00934B12" w:rsidP="00934B12">
            <w:pPr>
              <w:pStyle w:val="NoSpacing"/>
              <w:rPr>
                <w:sz w:val="20"/>
                <w:szCs w:val="20"/>
              </w:rPr>
            </w:pPr>
            <w:r>
              <w:rPr>
                <w:sz w:val="20"/>
                <w:szCs w:val="20"/>
              </w:rPr>
              <w:t>Neighbourhood Plan Consultant</w:t>
            </w:r>
          </w:p>
        </w:tc>
        <w:tc>
          <w:tcPr>
            <w:tcW w:w="1054" w:type="dxa"/>
          </w:tcPr>
          <w:p w:rsidR="00934B12" w:rsidRDefault="00934B12" w:rsidP="00934B12">
            <w:pPr>
              <w:pStyle w:val="NoSpacing"/>
              <w:rPr>
                <w:sz w:val="20"/>
                <w:szCs w:val="20"/>
              </w:rPr>
            </w:pPr>
            <w:r>
              <w:rPr>
                <w:sz w:val="20"/>
                <w:szCs w:val="20"/>
              </w:rPr>
              <w:t xml:space="preserve">  229.98</w:t>
            </w:r>
          </w:p>
        </w:tc>
      </w:tr>
      <w:tr w:rsidR="00BF0C6B" w:rsidRPr="00B46CE3" w:rsidTr="00B56796">
        <w:tc>
          <w:tcPr>
            <w:tcW w:w="1242" w:type="dxa"/>
          </w:tcPr>
          <w:p w:rsidR="00BF0C6B" w:rsidRDefault="00BF0C6B" w:rsidP="00934B12">
            <w:pPr>
              <w:pStyle w:val="NoSpacing"/>
              <w:rPr>
                <w:sz w:val="20"/>
                <w:szCs w:val="20"/>
              </w:rPr>
            </w:pPr>
            <w:r>
              <w:rPr>
                <w:sz w:val="20"/>
                <w:szCs w:val="20"/>
              </w:rPr>
              <w:t>4000</w:t>
            </w:r>
          </w:p>
        </w:tc>
        <w:tc>
          <w:tcPr>
            <w:tcW w:w="2552" w:type="dxa"/>
          </w:tcPr>
          <w:p w:rsidR="00BF0C6B" w:rsidRDefault="00BF0C6B" w:rsidP="00934B12">
            <w:pPr>
              <w:pStyle w:val="NoSpacing"/>
              <w:rPr>
                <w:sz w:val="20"/>
                <w:szCs w:val="20"/>
              </w:rPr>
            </w:pPr>
            <w:r>
              <w:rPr>
                <w:sz w:val="20"/>
                <w:szCs w:val="20"/>
              </w:rPr>
              <w:t>T A Greenham</w:t>
            </w:r>
          </w:p>
        </w:tc>
        <w:tc>
          <w:tcPr>
            <w:tcW w:w="4394" w:type="dxa"/>
          </w:tcPr>
          <w:p w:rsidR="00BF0C6B" w:rsidRDefault="00BF0C6B" w:rsidP="00934B12">
            <w:pPr>
              <w:pStyle w:val="NoSpacing"/>
              <w:rPr>
                <w:sz w:val="20"/>
                <w:szCs w:val="20"/>
              </w:rPr>
            </w:pPr>
            <w:r>
              <w:rPr>
                <w:sz w:val="20"/>
                <w:szCs w:val="20"/>
              </w:rPr>
              <w:t>VAS Maintenance</w:t>
            </w:r>
          </w:p>
        </w:tc>
        <w:tc>
          <w:tcPr>
            <w:tcW w:w="1054" w:type="dxa"/>
          </w:tcPr>
          <w:p w:rsidR="00BF0C6B" w:rsidRDefault="00BF0C6B" w:rsidP="00934B12">
            <w:pPr>
              <w:pStyle w:val="NoSpacing"/>
              <w:rPr>
                <w:sz w:val="20"/>
                <w:szCs w:val="20"/>
              </w:rPr>
            </w:pPr>
            <w:r>
              <w:rPr>
                <w:sz w:val="20"/>
                <w:szCs w:val="20"/>
              </w:rPr>
              <w:t xml:space="preserve">    65.00</w:t>
            </w:r>
          </w:p>
        </w:tc>
      </w:tr>
      <w:tr w:rsidR="00BF0C6B" w:rsidRPr="00B46CE3" w:rsidTr="00B56796">
        <w:tc>
          <w:tcPr>
            <w:tcW w:w="1242" w:type="dxa"/>
          </w:tcPr>
          <w:p w:rsidR="00BF0C6B" w:rsidRDefault="00BF0C6B" w:rsidP="00934B12">
            <w:pPr>
              <w:pStyle w:val="NoSpacing"/>
              <w:rPr>
                <w:sz w:val="20"/>
                <w:szCs w:val="20"/>
              </w:rPr>
            </w:pPr>
            <w:r>
              <w:rPr>
                <w:sz w:val="20"/>
                <w:szCs w:val="20"/>
              </w:rPr>
              <w:t>4001</w:t>
            </w:r>
          </w:p>
        </w:tc>
        <w:tc>
          <w:tcPr>
            <w:tcW w:w="2552" w:type="dxa"/>
          </w:tcPr>
          <w:p w:rsidR="00BF0C6B" w:rsidRDefault="00BF0C6B" w:rsidP="00934B12">
            <w:pPr>
              <w:pStyle w:val="NoSpacing"/>
              <w:rPr>
                <w:sz w:val="20"/>
                <w:szCs w:val="20"/>
              </w:rPr>
            </w:pPr>
            <w:r>
              <w:rPr>
                <w:sz w:val="20"/>
                <w:szCs w:val="20"/>
              </w:rPr>
              <w:t>Viking</w:t>
            </w:r>
          </w:p>
        </w:tc>
        <w:tc>
          <w:tcPr>
            <w:tcW w:w="4394" w:type="dxa"/>
          </w:tcPr>
          <w:p w:rsidR="00BF0C6B" w:rsidRDefault="00BF0C6B" w:rsidP="00934B12">
            <w:pPr>
              <w:pStyle w:val="NoSpacing"/>
              <w:rPr>
                <w:sz w:val="20"/>
                <w:szCs w:val="20"/>
              </w:rPr>
            </w:pPr>
            <w:r>
              <w:rPr>
                <w:sz w:val="20"/>
                <w:szCs w:val="20"/>
              </w:rPr>
              <w:t>Stationery</w:t>
            </w:r>
          </w:p>
        </w:tc>
        <w:tc>
          <w:tcPr>
            <w:tcW w:w="1054" w:type="dxa"/>
          </w:tcPr>
          <w:p w:rsidR="00BF0C6B" w:rsidRDefault="00BF0C6B" w:rsidP="00934B12">
            <w:pPr>
              <w:pStyle w:val="NoSpacing"/>
              <w:rPr>
                <w:sz w:val="20"/>
                <w:szCs w:val="20"/>
              </w:rPr>
            </w:pPr>
            <w:r>
              <w:rPr>
                <w:sz w:val="20"/>
                <w:szCs w:val="20"/>
              </w:rPr>
              <w:t xml:space="preserve">    98.30</w:t>
            </w:r>
          </w:p>
        </w:tc>
      </w:tr>
      <w:tr w:rsidR="00BF0C6B" w:rsidRPr="00B46CE3" w:rsidTr="00B56796">
        <w:tc>
          <w:tcPr>
            <w:tcW w:w="1242" w:type="dxa"/>
          </w:tcPr>
          <w:p w:rsidR="00BF0C6B" w:rsidRDefault="00BF0C6B" w:rsidP="00934B12">
            <w:pPr>
              <w:pStyle w:val="NoSpacing"/>
              <w:rPr>
                <w:sz w:val="20"/>
                <w:szCs w:val="20"/>
              </w:rPr>
            </w:pPr>
            <w:r>
              <w:rPr>
                <w:sz w:val="20"/>
                <w:szCs w:val="20"/>
              </w:rPr>
              <w:t>4002</w:t>
            </w:r>
          </w:p>
        </w:tc>
        <w:tc>
          <w:tcPr>
            <w:tcW w:w="2552" w:type="dxa"/>
          </w:tcPr>
          <w:p w:rsidR="00BF0C6B" w:rsidRDefault="00BF0C6B" w:rsidP="00934B12">
            <w:pPr>
              <w:pStyle w:val="NoSpacing"/>
              <w:rPr>
                <w:sz w:val="20"/>
                <w:szCs w:val="20"/>
              </w:rPr>
            </w:pPr>
            <w:r>
              <w:rPr>
                <w:sz w:val="20"/>
                <w:szCs w:val="20"/>
              </w:rPr>
              <w:t>Solutions 4 Playgrounds</w:t>
            </w:r>
          </w:p>
        </w:tc>
        <w:tc>
          <w:tcPr>
            <w:tcW w:w="4394" w:type="dxa"/>
          </w:tcPr>
          <w:p w:rsidR="00BF0C6B" w:rsidRDefault="00BF0C6B" w:rsidP="00934B12">
            <w:pPr>
              <w:pStyle w:val="NoSpacing"/>
              <w:rPr>
                <w:sz w:val="20"/>
                <w:szCs w:val="20"/>
              </w:rPr>
            </w:pPr>
            <w:r>
              <w:rPr>
                <w:sz w:val="20"/>
                <w:szCs w:val="20"/>
              </w:rPr>
              <w:t>Play Area Repairs</w:t>
            </w:r>
          </w:p>
        </w:tc>
        <w:tc>
          <w:tcPr>
            <w:tcW w:w="1054" w:type="dxa"/>
          </w:tcPr>
          <w:p w:rsidR="00BF0C6B" w:rsidRDefault="00BF0C6B" w:rsidP="00934B12">
            <w:pPr>
              <w:pStyle w:val="NoSpacing"/>
              <w:rPr>
                <w:sz w:val="20"/>
                <w:szCs w:val="20"/>
              </w:rPr>
            </w:pPr>
            <w:r>
              <w:rPr>
                <w:sz w:val="20"/>
                <w:szCs w:val="20"/>
              </w:rPr>
              <w:t>2263.20</w:t>
            </w:r>
          </w:p>
        </w:tc>
      </w:tr>
      <w:tr w:rsidR="00BF0C6B" w:rsidRPr="00B46CE3" w:rsidTr="00B56796">
        <w:tc>
          <w:tcPr>
            <w:tcW w:w="1242" w:type="dxa"/>
          </w:tcPr>
          <w:p w:rsidR="00BF0C6B" w:rsidRDefault="00BF0C6B" w:rsidP="00934B12">
            <w:pPr>
              <w:pStyle w:val="NoSpacing"/>
              <w:rPr>
                <w:sz w:val="20"/>
                <w:szCs w:val="20"/>
              </w:rPr>
            </w:pPr>
            <w:r>
              <w:rPr>
                <w:sz w:val="20"/>
                <w:szCs w:val="20"/>
              </w:rPr>
              <w:t>4003</w:t>
            </w:r>
          </w:p>
        </w:tc>
        <w:tc>
          <w:tcPr>
            <w:tcW w:w="2552" w:type="dxa"/>
          </w:tcPr>
          <w:p w:rsidR="00BF0C6B" w:rsidRDefault="00BF0C6B" w:rsidP="00934B12">
            <w:pPr>
              <w:pStyle w:val="NoSpacing"/>
              <w:rPr>
                <w:sz w:val="20"/>
                <w:szCs w:val="20"/>
              </w:rPr>
            </w:pPr>
            <w:r>
              <w:rPr>
                <w:sz w:val="20"/>
                <w:szCs w:val="20"/>
              </w:rPr>
              <w:t>All Saints Playscheme</w:t>
            </w:r>
          </w:p>
        </w:tc>
        <w:tc>
          <w:tcPr>
            <w:tcW w:w="4394" w:type="dxa"/>
          </w:tcPr>
          <w:p w:rsidR="00BF0C6B" w:rsidRDefault="00BF0C6B" w:rsidP="00934B12">
            <w:pPr>
              <w:pStyle w:val="NoSpacing"/>
              <w:rPr>
                <w:sz w:val="20"/>
                <w:szCs w:val="20"/>
              </w:rPr>
            </w:pPr>
            <w:r>
              <w:rPr>
                <w:sz w:val="20"/>
                <w:szCs w:val="20"/>
              </w:rPr>
              <w:t>Grant</w:t>
            </w:r>
          </w:p>
        </w:tc>
        <w:tc>
          <w:tcPr>
            <w:tcW w:w="1054" w:type="dxa"/>
          </w:tcPr>
          <w:p w:rsidR="00BF0C6B" w:rsidRDefault="00BF0C6B" w:rsidP="00934B12">
            <w:pPr>
              <w:pStyle w:val="NoSpacing"/>
              <w:rPr>
                <w:sz w:val="20"/>
                <w:szCs w:val="20"/>
              </w:rPr>
            </w:pPr>
            <w:r>
              <w:rPr>
                <w:sz w:val="20"/>
                <w:szCs w:val="20"/>
              </w:rPr>
              <w:t xml:space="preserve">  500.00</w:t>
            </w:r>
          </w:p>
        </w:tc>
      </w:tr>
      <w:tr w:rsidR="00BF0C6B" w:rsidRPr="00B46CE3" w:rsidTr="00B56796">
        <w:tc>
          <w:tcPr>
            <w:tcW w:w="1242" w:type="dxa"/>
          </w:tcPr>
          <w:p w:rsidR="00BF0C6B" w:rsidRDefault="00BF0C6B" w:rsidP="00934B12">
            <w:pPr>
              <w:pStyle w:val="NoSpacing"/>
              <w:rPr>
                <w:sz w:val="20"/>
                <w:szCs w:val="20"/>
              </w:rPr>
            </w:pPr>
            <w:r>
              <w:rPr>
                <w:sz w:val="20"/>
                <w:szCs w:val="20"/>
              </w:rPr>
              <w:t>4004</w:t>
            </w:r>
          </w:p>
        </w:tc>
        <w:tc>
          <w:tcPr>
            <w:tcW w:w="2552" w:type="dxa"/>
          </w:tcPr>
          <w:p w:rsidR="00BF0C6B" w:rsidRDefault="00BF0C6B" w:rsidP="00934B12">
            <w:pPr>
              <w:pStyle w:val="NoSpacing"/>
              <w:rPr>
                <w:sz w:val="20"/>
                <w:szCs w:val="20"/>
              </w:rPr>
            </w:pPr>
            <w:r>
              <w:rPr>
                <w:sz w:val="20"/>
                <w:szCs w:val="20"/>
              </w:rPr>
              <w:t>C Jackson</w:t>
            </w:r>
          </w:p>
        </w:tc>
        <w:tc>
          <w:tcPr>
            <w:tcW w:w="4394" w:type="dxa"/>
          </w:tcPr>
          <w:p w:rsidR="00BF0C6B" w:rsidRDefault="00BF0C6B" w:rsidP="00934B12">
            <w:pPr>
              <w:pStyle w:val="NoSpacing"/>
              <w:rPr>
                <w:sz w:val="20"/>
                <w:szCs w:val="20"/>
              </w:rPr>
            </w:pPr>
            <w:r>
              <w:rPr>
                <w:sz w:val="20"/>
                <w:szCs w:val="20"/>
              </w:rPr>
              <w:t>Mole Monitoring</w:t>
            </w:r>
          </w:p>
        </w:tc>
        <w:tc>
          <w:tcPr>
            <w:tcW w:w="1054" w:type="dxa"/>
          </w:tcPr>
          <w:p w:rsidR="00BF0C6B" w:rsidRDefault="00BF0C6B" w:rsidP="00934B12">
            <w:pPr>
              <w:pStyle w:val="NoSpacing"/>
              <w:rPr>
                <w:sz w:val="20"/>
                <w:szCs w:val="20"/>
              </w:rPr>
            </w:pPr>
            <w:r>
              <w:rPr>
                <w:sz w:val="20"/>
                <w:szCs w:val="20"/>
              </w:rPr>
              <w:t xml:space="preserve">  273.14</w:t>
            </w:r>
          </w:p>
        </w:tc>
      </w:tr>
      <w:tr w:rsidR="00443428" w:rsidRPr="00B46CE3" w:rsidTr="00B56796">
        <w:tc>
          <w:tcPr>
            <w:tcW w:w="1242" w:type="dxa"/>
          </w:tcPr>
          <w:p w:rsidR="00443428" w:rsidRPr="00B46CE3" w:rsidRDefault="00BF0C6B" w:rsidP="00BF0C6B">
            <w:pPr>
              <w:pStyle w:val="NoSpacing"/>
              <w:rPr>
                <w:sz w:val="20"/>
                <w:szCs w:val="20"/>
              </w:rPr>
            </w:pPr>
            <w:r>
              <w:rPr>
                <w:sz w:val="20"/>
                <w:szCs w:val="20"/>
              </w:rPr>
              <w:t>4005</w:t>
            </w:r>
          </w:p>
        </w:tc>
        <w:tc>
          <w:tcPr>
            <w:tcW w:w="2552" w:type="dxa"/>
          </w:tcPr>
          <w:p w:rsidR="00443428" w:rsidRDefault="00443428" w:rsidP="00B56796">
            <w:pPr>
              <w:pStyle w:val="NoSpacing"/>
              <w:rPr>
                <w:sz w:val="20"/>
                <w:szCs w:val="20"/>
              </w:rPr>
            </w:pPr>
            <w:r>
              <w:rPr>
                <w:sz w:val="20"/>
                <w:szCs w:val="20"/>
              </w:rPr>
              <w:t>Clerk</w:t>
            </w:r>
            <w:r w:rsidR="00BF0C6B">
              <w:rPr>
                <w:sz w:val="20"/>
                <w:szCs w:val="20"/>
              </w:rPr>
              <w:t>/Registrar</w:t>
            </w:r>
          </w:p>
        </w:tc>
        <w:tc>
          <w:tcPr>
            <w:tcW w:w="4394" w:type="dxa"/>
          </w:tcPr>
          <w:p w:rsidR="00443428" w:rsidRDefault="00443428" w:rsidP="00B56796">
            <w:pPr>
              <w:pStyle w:val="NoSpacing"/>
              <w:rPr>
                <w:sz w:val="20"/>
                <w:szCs w:val="20"/>
              </w:rPr>
            </w:pPr>
            <w:r>
              <w:rPr>
                <w:sz w:val="20"/>
                <w:szCs w:val="20"/>
              </w:rPr>
              <w:t>Salary/Expenses</w:t>
            </w:r>
          </w:p>
        </w:tc>
        <w:tc>
          <w:tcPr>
            <w:tcW w:w="1054" w:type="dxa"/>
          </w:tcPr>
          <w:p w:rsidR="00443428" w:rsidRDefault="00BF0C6B" w:rsidP="00B56796">
            <w:pPr>
              <w:pStyle w:val="NoSpacing"/>
              <w:rPr>
                <w:sz w:val="20"/>
                <w:szCs w:val="20"/>
              </w:rPr>
            </w:pPr>
            <w:r>
              <w:rPr>
                <w:sz w:val="20"/>
                <w:szCs w:val="20"/>
              </w:rPr>
              <w:t>1327.21</w:t>
            </w:r>
          </w:p>
        </w:tc>
      </w:tr>
      <w:tr w:rsidR="00443428" w:rsidRPr="00B46CE3" w:rsidTr="00B56796">
        <w:tc>
          <w:tcPr>
            <w:tcW w:w="1242" w:type="dxa"/>
          </w:tcPr>
          <w:p w:rsidR="00443428" w:rsidRPr="00B46CE3" w:rsidRDefault="00BF0C6B" w:rsidP="00BF0C6B">
            <w:pPr>
              <w:pStyle w:val="NoSpacing"/>
              <w:rPr>
                <w:sz w:val="20"/>
                <w:szCs w:val="20"/>
              </w:rPr>
            </w:pPr>
            <w:r>
              <w:rPr>
                <w:sz w:val="20"/>
                <w:szCs w:val="20"/>
              </w:rPr>
              <w:t>4006</w:t>
            </w:r>
          </w:p>
        </w:tc>
        <w:tc>
          <w:tcPr>
            <w:tcW w:w="2552" w:type="dxa"/>
          </w:tcPr>
          <w:p w:rsidR="00443428" w:rsidRDefault="00443428" w:rsidP="00B56796">
            <w:pPr>
              <w:pStyle w:val="NoSpacing"/>
              <w:rPr>
                <w:sz w:val="20"/>
                <w:szCs w:val="20"/>
              </w:rPr>
            </w:pPr>
            <w:r>
              <w:rPr>
                <w:sz w:val="20"/>
                <w:szCs w:val="20"/>
              </w:rPr>
              <w:t>Senior Youth Club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BF0C6B" w:rsidP="00B56796">
            <w:pPr>
              <w:pStyle w:val="NoSpacing"/>
              <w:rPr>
                <w:sz w:val="20"/>
                <w:szCs w:val="20"/>
              </w:rPr>
            </w:pPr>
            <w:r>
              <w:rPr>
                <w:sz w:val="20"/>
                <w:szCs w:val="20"/>
              </w:rPr>
              <w:t xml:space="preserve">  136.7</w:t>
            </w:r>
            <w:r w:rsidR="004B66E0">
              <w:rPr>
                <w:sz w:val="20"/>
                <w:szCs w:val="20"/>
              </w:rPr>
              <w:t>2</w:t>
            </w:r>
          </w:p>
        </w:tc>
      </w:tr>
      <w:tr w:rsidR="00443428" w:rsidRPr="00B46CE3" w:rsidTr="00B56796">
        <w:tc>
          <w:tcPr>
            <w:tcW w:w="1242" w:type="dxa"/>
          </w:tcPr>
          <w:p w:rsidR="00443428" w:rsidRPr="00B46CE3" w:rsidRDefault="00BF0C6B" w:rsidP="00BF0C6B">
            <w:pPr>
              <w:pStyle w:val="NoSpacing"/>
              <w:rPr>
                <w:sz w:val="20"/>
                <w:szCs w:val="20"/>
              </w:rPr>
            </w:pPr>
            <w:r>
              <w:rPr>
                <w:sz w:val="20"/>
                <w:szCs w:val="20"/>
              </w:rPr>
              <w:t>4007</w:t>
            </w:r>
          </w:p>
        </w:tc>
        <w:tc>
          <w:tcPr>
            <w:tcW w:w="2552" w:type="dxa"/>
          </w:tcPr>
          <w:p w:rsidR="00443428" w:rsidRDefault="00443428" w:rsidP="00B56796">
            <w:pPr>
              <w:pStyle w:val="NoSpacing"/>
              <w:rPr>
                <w:sz w:val="20"/>
                <w:szCs w:val="20"/>
              </w:rPr>
            </w:pPr>
            <w:r>
              <w:rPr>
                <w:sz w:val="20"/>
                <w:szCs w:val="20"/>
              </w:rPr>
              <w:t>Senior Y/C Assist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4B66E0" w:rsidP="00BF0C6B">
            <w:pPr>
              <w:pStyle w:val="NoSpacing"/>
              <w:rPr>
                <w:sz w:val="20"/>
                <w:szCs w:val="20"/>
              </w:rPr>
            </w:pPr>
            <w:r>
              <w:rPr>
                <w:sz w:val="20"/>
                <w:szCs w:val="20"/>
              </w:rPr>
              <w:t xml:space="preserve">  </w:t>
            </w:r>
            <w:r w:rsidR="00443428">
              <w:rPr>
                <w:sz w:val="20"/>
                <w:szCs w:val="20"/>
              </w:rPr>
              <w:t>11</w:t>
            </w:r>
            <w:r w:rsidR="00BF0C6B">
              <w:rPr>
                <w:sz w:val="20"/>
                <w:szCs w:val="20"/>
              </w:rPr>
              <w:t>9</w:t>
            </w:r>
            <w:r>
              <w:rPr>
                <w:sz w:val="20"/>
                <w:szCs w:val="20"/>
              </w:rPr>
              <w:t>.</w:t>
            </w:r>
            <w:r w:rsidR="00BF0C6B">
              <w:rPr>
                <w:sz w:val="20"/>
                <w:szCs w:val="20"/>
              </w:rPr>
              <w:t>10</w:t>
            </w:r>
          </w:p>
        </w:tc>
      </w:tr>
      <w:tr w:rsidR="00443428" w:rsidRPr="00B46CE3" w:rsidTr="00B56796">
        <w:tc>
          <w:tcPr>
            <w:tcW w:w="1242" w:type="dxa"/>
          </w:tcPr>
          <w:p w:rsidR="00443428" w:rsidRPr="00B46CE3" w:rsidRDefault="00BF0C6B" w:rsidP="00BF0C6B">
            <w:pPr>
              <w:pStyle w:val="NoSpacing"/>
              <w:rPr>
                <w:sz w:val="20"/>
                <w:szCs w:val="20"/>
              </w:rPr>
            </w:pPr>
            <w:r>
              <w:rPr>
                <w:sz w:val="20"/>
                <w:szCs w:val="20"/>
              </w:rPr>
              <w:t>4008</w:t>
            </w:r>
          </w:p>
        </w:tc>
        <w:tc>
          <w:tcPr>
            <w:tcW w:w="2552" w:type="dxa"/>
          </w:tcPr>
          <w:p w:rsidR="00443428" w:rsidRDefault="00443428" w:rsidP="00B56796">
            <w:pPr>
              <w:pStyle w:val="NoSpacing"/>
              <w:rPr>
                <w:sz w:val="20"/>
                <w:szCs w:val="20"/>
              </w:rPr>
            </w:pPr>
            <w:r>
              <w:rPr>
                <w:sz w:val="20"/>
                <w:szCs w:val="20"/>
              </w:rPr>
              <w:t>Inland Revenue</w:t>
            </w:r>
          </w:p>
        </w:tc>
        <w:tc>
          <w:tcPr>
            <w:tcW w:w="4394" w:type="dxa"/>
          </w:tcPr>
          <w:p w:rsidR="00443428" w:rsidRDefault="00443428" w:rsidP="00B56796">
            <w:pPr>
              <w:pStyle w:val="NoSpacing"/>
              <w:rPr>
                <w:sz w:val="20"/>
                <w:szCs w:val="20"/>
              </w:rPr>
            </w:pPr>
            <w:r>
              <w:rPr>
                <w:sz w:val="20"/>
                <w:szCs w:val="20"/>
              </w:rPr>
              <w:t>Tax/NI</w:t>
            </w:r>
          </w:p>
        </w:tc>
        <w:tc>
          <w:tcPr>
            <w:tcW w:w="1054" w:type="dxa"/>
          </w:tcPr>
          <w:p w:rsidR="00443428" w:rsidRDefault="004B66E0" w:rsidP="004B66E0">
            <w:pPr>
              <w:pStyle w:val="NoSpacing"/>
              <w:rPr>
                <w:sz w:val="20"/>
                <w:szCs w:val="20"/>
              </w:rPr>
            </w:pPr>
            <w:r>
              <w:rPr>
                <w:sz w:val="20"/>
                <w:szCs w:val="20"/>
              </w:rPr>
              <w:t xml:space="preserve">  </w:t>
            </w:r>
            <w:r w:rsidR="00BF0C6B">
              <w:rPr>
                <w:sz w:val="20"/>
                <w:szCs w:val="20"/>
              </w:rPr>
              <w:t>403.75</w:t>
            </w:r>
          </w:p>
        </w:tc>
      </w:tr>
      <w:tr w:rsidR="00BF0C6B" w:rsidRPr="00B46CE3" w:rsidTr="00B56796">
        <w:tc>
          <w:tcPr>
            <w:tcW w:w="1242" w:type="dxa"/>
          </w:tcPr>
          <w:p w:rsidR="00BF0C6B" w:rsidRDefault="00BF0C6B" w:rsidP="00BF0C6B">
            <w:pPr>
              <w:pStyle w:val="NoSpacing"/>
              <w:rPr>
                <w:sz w:val="20"/>
                <w:szCs w:val="20"/>
              </w:rPr>
            </w:pPr>
            <w:r>
              <w:rPr>
                <w:sz w:val="20"/>
                <w:szCs w:val="20"/>
              </w:rPr>
              <w:t>4009</w:t>
            </w:r>
          </w:p>
        </w:tc>
        <w:tc>
          <w:tcPr>
            <w:tcW w:w="2552" w:type="dxa"/>
          </w:tcPr>
          <w:p w:rsidR="00BF0C6B" w:rsidRDefault="00BF0C6B" w:rsidP="00B56796">
            <w:pPr>
              <w:pStyle w:val="NoSpacing"/>
              <w:rPr>
                <w:sz w:val="20"/>
                <w:szCs w:val="20"/>
              </w:rPr>
            </w:pPr>
            <w:r>
              <w:rPr>
                <w:sz w:val="20"/>
                <w:szCs w:val="20"/>
              </w:rPr>
              <w:t>BDO</w:t>
            </w:r>
          </w:p>
        </w:tc>
        <w:tc>
          <w:tcPr>
            <w:tcW w:w="4394" w:type="dxa"/>
          </w:tcPr>
          <w:p w:rsidR="00BF0C6B" w:rsidRDefault="00BF0C6B" w:rsidP="00B56796">
            <w:pPr>
              <w:pStyle w:val="NoSpacing"/>
              <w:rPr>
                <w:sz w:val="20"/>
                <w:szCs w:val="20"/>
              </w:rPr>
            </w:pPr>
            <w:r>
              <w:rPr>
                <w:sz w:val="20"/>
                <w:szCs w:val="20"/>
              </w:rPr>
              <w:t xml:space="preserve"> Audit Fee</w:t>
            </w:r>
          </w:p>
        </w:tc>
        <w:tc>
          <w:tcPr>
            <w:tcW w:w="1054" w:type="dxa"/>
          </w:tcPr>
          <w:p w:rsidR="00BF0C6B" w:rsidRDefault="00BF0C6B" w:rsidP="004B66E0">
            <w:pPr>
              <w:pStyle w:val="NoSpacing"/>
              <w:rPr>
                <w:sz w:val="20"/>
                <w:szCs w:val="20"/>
              </w:rPr>
            </w:pPr>
            <w:r>
              <w:rPr>
                <w:sz w:val="20"/>
                <w:szCs w:val="20"/>
              </w:rPr>
              <w:t xml:space="preserve">  480.00</w:t>
            </w:r>
          </w:p>
        </w:tc>
      </w:tr>
      <w:tr w:rsidR="00BF0C6B" w:rsidRPr="00B46CE3" w:rsidTr="00B56796">
        <w:tc>
          <w:tcPr>
            <w:tcW w:w="1242" w:type="dxa"/>
          </w:tcPr>
          <w:p w:rsidR="00BF0C6B" w:rsidRDefault="00BF0C6B" w:rsidP="00BF0C6B">
            <w:pPr>
              <w:pStyle w:val="NoSpacing"/>
              <w:rPr>
                <w:sz w:val="20"/>
                <w:szCs w:val="20"/>
              </w:rPr>
            </w:pPr>
            <w:r>
              <w:rPr>
                <w:sz w:val="20"/>
                <w:szCs w:val="20"/>
              </w:rPr>
              <w:t>4010</w:t>
            </w:r>
          </w:p>
        </w:tc>
        <w:tc>
          <w:tcPr>
            <w:tcW w:w="2552" w:type="dxa"/>
          </w:tcPr>
          <w:p w:rsidR="00BF0C6B" w:rsidRDefault="00BF0C6B" w:rsidP="00B56796">
            <w:pPr>
              <w:pStyle w:val="NoSpacing"/>
              <w:rPr>
                <w:sz w:val="20"/>
                <w:szCs w:val="20"/>
              </w:rPr>
            </w:pPr>
            <w:r>
              <w:rPr>
                <w:sz w:val="20"/>
                <w:szCs w:val="20"/>
              </w:rPr>
              <w:t>Mineral Star Construction</w:t>
            </w:r>
          </w:p>
        </w:tc>
        <w:tc>
          <w:tcPr>
            <w:tcW w:w="4394" w:type="dxa"/>
          </w:tcPr>
          <w:p w:rsidR="00BF0C6B" w:rsidRDefault="00BF0C6B" w:rsidP="00B56796">
            <w:pPr>
              <w:pStyle w:val="NoSpacing"/>
              <w:rPr>
                <w:sz w:val="20"/>
                <w:szCs w:val="20"/>
              </w:rPr>
            </w:pPr>
            <w:r>
              <w:rPr>
                <w:sz w:val="20"/>
                <w:szCs w:val="20"/>
              </w:rPr>
              <w:t>Pioneer Repairs</w:t>
            </w:r>
          </w:p>
        </w:tc>
        <w:tc>
          <w:tcPr>
            <w:tcW w:w="1054" w:type="dxa"/>
          </w:tcPr>
          <w:p w:rsidR="00BF0C6B" w:rsidRDefault="00BF0C6B" w:rsidP="004B66E0">
            <w:pPr>
              <w:pStyle w:val="NoSpacing"/>
              <w:rPr>
                <w:sz w:val="20"/>
                <w:szCs w:val="20"/>
              </w:rPr>
            </w:pPr>
            <w:r>
              <w:rPr>
                <w:sz w:val="20"/>
                <w:szCs w:val="20"/>
              </w:rPr>
              <w:t xml:space="preserve">  164.80</w:t>
            </w:r>
          </w:p>
        </w:tc>
      </w:tr>
      <w:tr w:rsidR="00BF0C6B" w:rsidRPr="00B46CE3" w:rsidTr="00B56796">
        <w:tc>
          <w:tcPr>
            <w:tcW w:w="1242" w:type="dxa"/>
          </w:tcPr>
          <w:p w:rsidR="00BF0C6B" w:rsidRDefault="00BF0C6B" w:rsidP="00BF0C6B">
            <w:pPr>
              <w:pStyle w:val="NoSpacing"/>
              <w:rPr>
                <w:sz w:val="20"/>
                <w:szCs w:val="20"/>
              </w:rPr>
            </w:pPr>
            <w:r>
              <w:rPr>
                <w:sz w:val="20"/>
                <w:szCs w:val="20"/>
              </w:rPr>
              <w:t>4011</w:t>
            </w:r>
          </w:p>
        </w:tc>
        <w:tc>
          <w:tcPr>
            <w:tcW w:w="2552" w:type="dxa"/>
          </w:tcPr>
          <w:p w:rsidR="00BF0C6B" w:rsidRDefault="00BF0C6B" w:rsidP="00B56796">
            <w:pPr>
              <w:pStyle w:val="NoSpacing"/>
              <w:rPr>
                <w:sz w:val="20"/>
                <w:szCs w:val="20"/>
              </w:rPr>
            </w:pPr>
            <w:r>
              <w:rPr>
                <w:sz w:val="20"/>
                <w:szCs w:val="20"/>
              </w:rPr>
              <w:t>E-on</w:t>
            </w:r>
          </w:p>
        </w:tc>
        <w:tc>
          <w:tcPr>
            <w:tcW w:w="4394" w:type="dxa"/>
          </w:tcPr>
          <w:p w:rsidR="00BF0C6B" w:rsidRDefault="00BF0C6B" w:rsidP="00B56796">
            <w:pPr>
              <w:pStyle w:val="NoSpacing"/>
              <w:rPr>
                <w:sz w:val="20"/>
                <w:szCs w:val="20"/>
              </w:rPr>
            </w:pPr>
            <w:r>
              <w:rPr>
                <w:sz w:val="20"/>
                <w:szCs w:val="20"/>
              </w:rPr>
              <w:t>Chapel Electricity</w:t>
            </w:r>
          </w:p>
        </w:tc>
        <w:tc>
          <w:tcPr>
            <w:tcW w:w="1054" w:type="dxa"/>
          </w:tcPr>
          <w:p w:rsidR="00BF0C6B" w:rsidRDefault="00BF0C6B" w:rsidP="004B66E0">
            <w:pPr>
              <w:pStyle w:val="NoSpacing"/>
              <w:rPr>
                <w:sz w:val="20"/>
                <w:szCs w:val="20"/>
              </w:rPr>
            </w:pPr>
            <w:r>
              <w:rPr>
                <w:sz w:val="20"/>
                <w:szCs w:val="20"/>
              </w:rPr>
              <w:t xml:space="preserve">    28.35</w:t>
            </w:r>
          </w:p>
        </w:tc>
      </w:tr>
      <w:tr w:rsidR="00BF0C6B" w:rsidRPr="00B46CE3" w:rsidTr="00B56796">
        <w:tc>
          <w:tcPr>
            <w:tcW w:w="1242" w:type="dxa"/>
          </w:tcPr>
          <w:p w:rsidR="00BF0C6B" w:rsidRDefault="00BF0C6B" w:rsidP="00BF0C6B">
            <w:pPr>
              <w:pStyle w:val="NoSpacing"/>
              <w:rPr>
                <w:sz w:val="20"/>
                <w:szCs w:val="20"/>
              </w:rPr>
            </w:pPr>
            <w:r>
              <w:rPr>
                <w:sz w:val="20"/>
                <w:szCs w:val="20"/>
              </w:rPr>
              <w:t>4012</w:t>
            </w:r>
          </w:p>
        </w:tc>
        <w:tc>
          <w:tcPr>
            <w:tcW w:w="2552" w:type="dxa"/>
          </w:tcPr>
          <w:p w:rsidR="00BF0C6B" w:rsidRDefault="00BF0C6B" w:rsidP="00B56796">
            <w:pPr>
              <w:pStyle w:val="NoSpacing"/>
              <w:rPr>
                <w:sz w:val="20"/>
                <w:szCs w:val="20"/>
              </w:rPr>
            </w:pPr>
            <w:r>
              <w:rPr>
                <w:sz w:val="20"/>
                <w:szCs w:val="20"/>
              </w:rPr>
              <w:t>E-on</w:t>
            </w:r>
          </w:p>
        </w:tc>
        <w:tc>
          <w:tcPr>
            <w:tcW w:w="4394" w:type="dxa"/>
          </w:tcPr>
          <w:p w:rsidR="00BF0C6B" w:rsidRDefault="00BF0C6B" w:rsidP="00B56796">
            <w:pPr>
              <w:pStyle w:val="NoSpacing"/>
              <w:rPr>
                <w:sz w:val="20"/>
                <w:szCs w:val="20"/>
              </w:rPr>
            </w:pPr>
            <w:r>
              <w:rPr>
                <w:sz w:val="20"/>
                <w:szCs w:val="20"/>
              </w:rPr>
              <w:t>Pioneer Electricity</w:t>
            </w:r>
          </w:p>
        </w:tc>
        <w:tc>
          <w:tcPr>
            <w:tcW w:w="1054" w:type="dxa"/>
          </w:tcPr>
          <w:p w:rsidR="00BF0C6B" w:rsidRDefault="00BF0C6B" w:rsidP="004B66E0">
            <w:pPr>
              <w:pStyle w:val="NoSpacing"/>
              <w:rPr>
                <w:sz w:val="20"/>
                <w:szCs w:val="20"/>
              </w:rPr>
            </w:pPr>
            <w:r>
              <w:rPr>
                <w:sz w:val="20"/>
                <w:szCs w:val="20"/>
              </w:rPr>
              <w:t xml:space="preserve">    66.99</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w:t>
      </w:r>
      <w:r w:rsidR="00BF0C6B">
        <w:rPr>
          <w:sz w:val="20"/>
          <w:szCs w:val="20"/>
          <w:u w:val="single"/>
        </w:rPr>
        <w:t>18</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lastRenderedPageBreak/>
        <w:t>WP/15/00</w:t>
      </w:r>
      <w:r w:rsidR="00BF0C6B">
        <w:rPr>
          <w:sz w:val="20"/>
          <w:szCs w:val="20"/>
        </w:rPr>
        <w:t>359</w:t>
      </w:r>
      <w:r>
        <w:rPr>
          <w:sz w:val="20"/>
          <w:szCs w:val="20"/>
        </w:rPr>
        <w:t xml:space="preserve">/FUL – </w:t>
      </w:r>
      <w:r w:rsidR="00BF0C6B">
        <w:rPr>
          <w:sz w:val="20"/>
          <w:szCs w:val="20"/>
        </w:rPr>
        <w:t>erection of garage including removal of the wall between no 2 and no 4 to form an access to the proposed garage – 2 London End – Mr M Butter</w:t>
      </w:r>
    </w:p>
    <w:p w:rsidR="00DE667D" w:rsidRDefault="00DE667D" w:rsidP="00BF0C6B">
      <w:pPr>
        <w:pStyle w:val="NoSpacing"/>
        <w:ind w:left="720"/>
        <w:rPr>
          <w:sz w:val="20"/>
          <w:szCs w:val="20"/>
        </w:rPr>
      </w:pPr>
      <w:r>
        <w:rPr>
          <w:sz w:val="20"/>
          <w:szCs w:val="20"/>
        </w:rPr>
        <w:t>WP/15/00</w:t>
      </w:r>
      <w:r w:rsidR="00BF0C6B">
        <w:rPr>
          <w:sz w:val="20"/>
          <w:szCs w:val="20"/>
        </w:rPr>
        <w:t>366</w:t>
      </w:r>
      <w:r>
        <w:rPr>
          <w:sz w:val="20"/>
          <w:szCs w:val="20"/>
        </w:rPr>
        <w:t>/</w:t>
      </w:r>
      <w:r w:rsidR="00BF0C6B">
        <w:rPr>
          <w:sz w:val="20"/>
          <w:szCs w:val="20"/>
        </w:rPr>
        <w:t>FUL</w:t>
      </w:r>
      <w:r>
        <w:rPr>
          <w:sz w:val="20"/>
          <w:szCs w:val="20"/>
        </w:rPr>
        <w:t xml:space="preserve"> – </w:t>
      </w:r>
      <w:r w:rsidR="00BF0C6B">
        <w:rPr>
          <w:sz w:val="20"/>
          <w:szCs w:val="20"/>
        </w:rPr>
        <w:t>erection of a single storey rear extension, front extension to lounge and garage conversion to study – 45 Cordon Crescent – Mr I Joseph</w:t>
      </w:r>
      <w:r w:rsidR="005E6E8B">
        <w:rPr>
          <w:sz w:val="20"/>
          <w:szCs w:val="20"/>
        </w:rPr>
        <w:t>.</w:t>
      </w:r>
    </w:p>
    <w:p w:rsidR="00BF0C6B" w:rsidRDefault="00BF0C6B" w:rsidP="00BF0C6B">
      <w:pPr>
        <w:pStyle w:val="NoSpacing"/>
        <w:ind w:left="720"/>
        <w:rPr>
          <w:sz w:val="20"/>
          <w:szCs w:val="20"/>
        </w:rPr>
      </w:pPr>
      <w:r>
        <w:rPr>
          <w:sz w:val="20"/>
          <w:szCs w:val="20"/>
        </w:rPr>
        <w:t>WP/15/00423/FUL – erection of a flat roof rear extension &amp; garage conversion – 13 Dowthorpe Hill – Mr &amp; Mrs Murray</w:t>
      </w:r>
    </w:p>
    <w:p w:rsidR="00AE53F9" w:rsidRDefault="00BF0C6B" w:rsidP="00DE667D">
      <w:pPr>
        <w:pStyle w:val="NoSpacing"/>
        <w:ind w:left="720"/>
        <w:rPr>
          <w:sz w:val="20"/>
          <w:szCs w:val="20"/>
        </w:rPr>
      </w:pPr>
      <w:r>
        <w:rPr>
          <w:sz w:val="20"/>
          <w:szCs w:val="20"/>
        </w:rPr>
        <w:t>No comments required on the applications received.</w:t>
      </w:r>
    </w:p>
    <w:p w:rsidR="00BF0C6B" w:rsidRDefault="00C67B65" w:rsidP="00BF0C6B">
      <w:pPr>
        <w:pStyle w:val="NoSpacing"/>
        <w:numPr>
          <w:ilvl w:val="0"/>
          <w:numId w:val="11"/>
        </w:numPr>
        <w:rPr>
          <w:sz w:val="20"/>
          <w:szCs w:val="20"/>
        </w:rPr>
      </w:pPr>
      <w:r>
        <w:rPr>
          <w:sz w:val="20"/>
          <w:szCs w:val="20"/>
        </w:rPr>
        <w:t>Appeal Notification – APP/H2835/W/15/3028928 – change of use/conversion of workshop to 2 no one bedroom apartments to include raising of roofline (application WP/15/00075/FUL) – 36C The Square – Mr A Chandler – following discussion, it was resolved to object to the application based on overdevelopment, as the site is only suitable for one dwelling, and parking.</w:t>
      </w:r>
    </w:p>
    <w:p w:rsidR="00C67B65" w:rsidRDefault="00C67B65" w:rsidP="00BF0C6B">
      <w:pPr>
        <w:pStyle w:val="NoSpacing"/>
        <w:numPr>
          <w:ilvl w:val="0"/>
          <w:numId w:val="11"/>
        </w:numPr>
        <w:rPr>
          <w:sz w:val="20"/>
          <w:szCs w:val="20"/>
        </w:rPr>
      </w:pPr>
      <w:r>
        <w:rPr>
          <w:sz w:val="20"/>
          <w:szCs w:val="20"/>
        </w:rPr>
        <w:t>Consultation on Focused Changes to the Pre-submission North Northamptonshire Joint Core Strategy – noted.</w:t>
      </w:r>
    </w:p>
    <w:p w:rsidR="00AE53F9" w:rsidRPr="00DE667D" w:rsidRDefault="00AE53F9" w:rsidP="00AE53F9">
      <w:pPr>
        <w:pStyle w:val="NoSpacing"/>
        <w:ind w:left="720"/>
        <w:rPr>
          <w:sz w:val="20"/>
          <w:szCs w:val="20"/>
        </w:rPr>
      </w:pPr>
    </w:p>
    <w:p w:rsidR="00B86CE1" w:rsidRDefault="005E6E8B" w:rsidP="00BC1932">
      <w:pPr>
        <w:pStyle w:val="NoSpacing"/>
        <w:rPr>
          <w:sz w:val="20"/>
          <w:szCs w:val="20"/>
          <w:u w:val="single"/>
        </w:rPr>
      </w:pPr>
      <w:r>
        <w:rPr>
          <w:sz w:val="20"/>
          <w:szCs w:val="20"/>
          <w:u w:val="single"/>
        </w:rPr>
        <w:t>1</w:t>
      </w:r>
      <w:r w:rsidR="00C67B65">
        <w:rPr>
          <w:sz w:val="20"/>
          <w:szCs w:val="20"/>
          <w:u w:val="single"/>
        </w:rPr>
        <w:t>19</w:t>
      </w:r>
      <w:r w:rsidR="00B86CE1">
        <w:rPr>
          <w:sz w:val="20"/>
          <w:szCs w:val="20"/>
          <w:u w:val="single"/>
        </w:rPr>
        <w:t>/1</w:t>
      </w:r>
      <w:r w:rsidR="00AE53F9">
        <w:rPr>
          <w:sz w:val="20"/>
          <w:szCs w:val="20"/>
          <w:u w:val="single"/>
        </w:rPr>
        <w:t>5</w:t>
      </w:r>
      <w:r w:rsidR="00B86CE1">
        <w:rPr>
          <w:sz w:val="20"/>
          <w:szCs w:val="20"/>
          <w:u w:val="single"/>
        </w:rPr>
        <w:t xml:space="preserve"> Finance &amp; Projects</w:t>
      </w:r>
    </w:p>
    <w:p w:rsidR="0045075C" w:rsidRDefault="00C67B65" w:rsidP="00B86CE1">
      <w:pPr>
        <w:pStyle w:val="NoSpacing"/>
        <w:numPr>
          <w:ilvl w:val="0"/>
          <w:numId w:val="1"/>
        </w:numPr>
        <w:rPr>
          <w:sz w:val="20"/>
          <w:szCs w:val="20"/>
        </w:rPr>
      </w:pPr>
      <w:r>
        <w:rPr>
          <w:sz w:val="20"/>
          <w:szCs w:val="20"/>
        </w:rPr>
        <w:t>¼ Bank Reconciliation – following discussion, it was resolved to approve the ¼ bank reconciliation.</w:t>
      </w:r>
    </w:p>
    <w:p w:rsidR="00C67B65" w:rsidRPr="005E6E8B" w:rsidRDefault="00C67B65" w:rsidP="00B86CE1">
      <w:pPr>
        <w:pStyle w:val="NoSpacing"/>
        <w:numPr>
          <w:ilvl w:val="0"/>
          <w:numId w:val="1"/>
        </w:numPr>
        <w:rPr>
          <w:sz w:val="20"/>
          <w:szCs w:val="20"/>
        </w:rPr>
      </w:pPr>
      <w:r>
        <w:rPr>
          <w:sz w:val="20"/>
          <w:szCs w:val="20"/>
        </w:rPr>
        <w:t>Audit 2014/15 – the clerk advised that the audit has been complete and passed with no issues being identified.</w:t>
      </w:r>
    </w:p>
    <w:p w:rsidR="00B86CE1" w:rsidRDefault="00B86CE1" w:rsidP="00B86CE1">
      <w:pPr>
        <w:pStyle w:val="NoSpacing"/>
        <w:rPr>
          <w:sz w:val="20"/>
          <w:szCs w:val="20"/>
        </w:rPr>
      </w:pPr>
    </w:p>
    <w:p w:rsidR="00B86CE1" w:rsidRDefault="005E6E8B" w:rsidP="00B86CE1">
      <w:pPr>
        <w:pStyle w:val="NoSpacing"/>
        <w:rPr>
          <w:sz w:val="20"/>
          <w:szCs w:val="20"/>
          <w:u w:val="single"/>
        </w:rPr>
      </w:pPr>
      <w:r>
        <w:rPr>
          <w:sz w:val="20"/>
          <w:szCs w:val="20"/>
          <w:u w:val="single"/>
        </w:rPr>
        <w:t>1</w:t>
      </w:r>
      <w:r w:rsidR="00C67B65">
        <w:rPr>
          <w:sz w:val="20"/>
          <w:szCs w:val="20"/>
          <w:u w:val="single"/>
        </w:rPr>
        <w:t>2</w:t>
      </w:r>
      <w:r>
        <w:rPr>
          <w:sz w:val="20"/>
          <w:szCs w:val="20"/>
          <w:u w:val="single"/>
        </w:rPr>
        <w:t>0</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5E6E8B" w:rsidRDefault="0085181B" w:rsidP="0085181B">
      <w:pPr>
        <w:pStyle w:val="NoSpacing"/>
        <w:numPr>
          <w:ilvl w:val="0"/>
          <w:numId w:val="2"/>
        </w:numPr>
        <w:rPr>
          <w:sz w:val="20"/>
          <w:szCs w:val="20"/>
        </w:rPr>
      </w:pPr>
      <w:r w:rsidRPr="005E6E8B">
        <w:rPr>
          <w:sz w:val="20"/>
          <w:szCs w:val="20"/>
        </w:rPr>
        <w:t>Crime Figures and Report –</w:t>
      </w:r>
      <w:r w:rsidR="0045075C" w:rsidRPr="005E6E8B">
        <w:rPr>
          <w:sz w:val="20"/>
          <w:szCs w:val="20"/>
        </w:rPr>
        <w:t xml:space="preserve"> </w:t>
      </w:r>
      <w:r w:rsidR="005E6E8B" w:rsidRPr="005E6E8B">
        <w:rPr>
          <w:sz w:val="20"/>
          <w:szCs w:val="20"/>
        </w:rPr>
        <w:t>As no police representative was in atten</w:t>
      </w:r>
      <w:r w:rsidR="00C67B65">
        <w:rPr>
          <w:sz w:val="20"/>
          <w:szCs w:val="20"/>
        </w:rPr>
        <w:t>dance, the Clerk advised that 16 crimes were reported in June</w:t>
      </w:r>
      <w:r w:rsidR="005E6E8B" w:rsidRPr="005E6E8B">
        <w:rPr>
          <w:sz w:val="20"/>
          <w:szCs w:val="20"/>
        </w:rPr>
        <w:t xml:space="preserve">. </w:t>
      </w:r>
      <w:r w:rsidR="00C67B65">
        <w:rPr>
          <w:sz w:val="20"/>
          <w:szCs w:val="20"/>
        </w:rPr>
        <w:t xml:space="preserve"> The Clerk was asked to contact the local police for more information regarding items being thrown from a bridge onto the A45.  Cllr Morrall presented information about the Parish Special Constable initiative, which sees special constables working in their own c</w:t>
      </w:r>
      <w:r w:rsidR="00F478E6">
        <w:rPr>
          <w:sz w:val="20"/>
          <w:szCs w:val="20"/>
        </w:rPr>
        <w:t xml:space="preserve">ommunity.  For more information contact </w:t>
      </w:r>
      <w:hyperlink r:id="rId7" w:history="1">
        <w:r w:rsidR="00F478E6" w:rsidRPr="00FD72A0">
          <w:rPr>
            <w:rStyle w:val="Hyperlink"/>
            <w:sz w:val="20"/>
            <w:szCs w:val="20"/>
          </w:rPr>
          <w:t>specialsrecruitment@northants.pnn.police.uk</w:t>
        </w:r>
      </w:hyperlink>
      <w:r w:rsidR="00F478E6">
        <w:rPr>
          <w:sz w:val="20"/>
          <w:szCs w:val="20"/>
        </w:rPr>
        <w:t xml:space="preserve"> or contact the Clerk.  It was resolved that a letter be sent Police and Crime Commissioner, Adam Simmonds, regarding concerns over the relocation of traffic officers.</w:t>
      </w:r>
      <w:r w:rsidR="005E6E8B" w:rsidRPr="005E6E8B">
        <w:rPr>
          <w:sz w:val="20"/>
          <w:szCs w:val="20"/>
        </w:rPr>
        <w:t xml:space="preserve"> </w:t>
      </w:r>
    </w:p>
    <w:p w:rsidR="005E6E8B" w:rsidRPr="005E6E8B" w:rsidRDefault="00F478E6" w:rsidP="0085181B">
      <w:pPr>
        <w:pStyle w:val="NoSpacing"/>
        <w:numPr>
          <w:ilvl w:val="0"/>
          <w:numId w:val="2"/>
        </w:numPr>
        <w:rPr>
          <w:sz w:val="20"/>
          <w:szCs w:val="20"/>
          <w:u w:val="single"/>
        </w:rPr>
      </w:pPr>
      <w:r>
        <w:rPr>
          <w:sz w:val="20"/>
          <w:szCs w:val="20"/>
        </w:rPr>
        <w:t>Adam Simmonds – Community Walkabout – Parish Councillors will meet with Mr Simmonds at 10.45am on Friday 28 August.</w:t>
      </w:r>
    </w:p>
    <w:p w:rsidR="005E6E8B" w:rsidRDefault="005E6E8B" w:rsidP="005E6E8B">
      <w:pPr>
        <w:pStyle w:val="NoSpacing"/>
        <w:rPr>
          <w:sz w:val="20"/>
          <w:szCs w:val="20"/>
        </w:rPr>
      </w:pPr>
    </w:p>
    <w:p w:rsidR="0085181B" w:rsidRPr="005E6E8B" w:rsidRDefault="005E6E8B" w:rsidP="005E6E8B">
      <w:pPr>
        <w:pStyle w:val="NoSpacing"/>
        <w:rPr>
          <w:sz w:val="20"/>
          <w:szCs w:val="20"/>
          <w:u w:val="single"/>
        </w:rPr>
      </w:pPr>
      <w:r w:rsidRPr="005E6E8B">
        <w:rPr>
          <w:sz w:val="20"/>
          <w:szCs w:val="20"/>
          <w:u w:val="single"/>
        </w:rPr>
        <w:t>1</w:t>
      </w:r>
      <w:r w:rsidR="00F478E6">
        <w:rPr>
          <w:sz w:val="20"/>
          <w:szCs w:val="20"/>
          <w:u w:val="single"/>
        </w:rPr>
        <w:t>21</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D752D9" w:rsidRDefault="00153CA3" w:rsidP="0085181B">
      <w:pPr>
        <w:pStyle w:val="NoSpacing"/>
        <w:rPr>
          <w:sz w:val="20"/>
          <w:szCs w:val="20"/>
        </w:rPr>
      </w:pPr>
      <w:r>
        <w:rPr>
          <w:sz w:val="20"/>
          <w:szCs w:val="20"/>
        </w:rPr>
        <w:t xml:space="preserve">The Clerk </w:t>
      </w:r>
      <w:r w:rsidR="00F478E6">
        <w:rPr>
          <w:sz w:val="20"/>
          <w:szCs w:val="20"/>
        </w:rPr>
        <w:t xml:space="preserve">advised that the examination will recommence once the consultations end on 24 July.  The Examination report is expected in early August.  </w:t>
      </w:r>
      <w:r w:rsidR="005354E5">
        <w:rPr>
          <w:sz w:val="20"/>
          <w:szCs w:val="20"/>
        </w:rPr>
        <w:t>Expenses were approved for representatives of EBPC to attend the Section 288 High Court hearing on 5-6 November.</w:t>
      </w:r>
    </w:p>
    <w:p w:rsidR="005354E5" w:rsidRDefault="005354E5" w:rsidP="0085181B">
      <w:pPr>
        <w:pStyle w:val="NoSpacing"/>
        <w:rPr>
          <w:sz w:val="20"/>
          <w:szCs w:val="20"/>
        </w:rPr>
      </w:pPr>
    </w:p>
    <w:p w:rsidR="00CD25DF" w:rsidRDefault="008A294C" w:rsidP="0085181B">
      <w:pPr>
        <w:pStyle w:val="NoSpacing"/>
        <w:rPr>
          <w:sz w:val="20"/>
          <w:szCs w:val="20"/>
          <w:u w:val="single"/>
        </w:rPr>
      </w:pPr>
      <w:r>
        <w:rPr>
          <w:sz w:val="20"/>
          <w:szCs w:val="20"/>
          <w:u w:val="single"/>
        </w:rPr>
        <w:t>1</w:t>
      </w:r>
      <w:r w:rsidR="005354E5">
        <w:rPr>
          <w:sz w:val="20"/>
          <w:szCs w:val="20"/>
          <w:u w:val="single"/>
        </w:rPr>
        <w:t>22</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8A294C" w:rsidRDefault="008A294C" w:rsidP="008A294C">
      <w:pPr>
        <w:pStyle w:val="NoSpacing"/>
        <w:numPr>
          <w:ilvl w:val="0"/>
          <w:numId w:val="12"/>
        </w:numPr>
        <w:rPr>
          <w:sz w:val="20"/>
          <w:szCs w:val="20"/>
        </w:rPr>
      </w:pPr>
      <w:r>
        <w:rPr>
          <w:sz w:val="20"/>
          <w:szCs w:val="20"/>
        </w:rPr>
        <w:t xml:space="preserve">Update – the </w:t>
      </w:r>
      <w:r w:rsidR="00C20CCA">
        <w:rPr>
          <w:sz w:val="20"/>
          <w:szCs w:val="20"/>
        </w:rPr>
        <w:t xml:space="preserve">land agreement still needs to be signed.   A meeting with DWH relating to pitch layout </w:t>
      </w:r>
      <w:r w:rsidR="005354E5">
        <w:rPr>
          <w:sz w:val="20"/>
          <w:szCs w:val="20"/>
        </w:rPr>
        <w:t>has been held and a follow up meeting is being arranged to agree the layout.  The planning application for the residential side of the development is expected to be heard by BCW Planning Committee in August or September.</w:t>
      </w:r>
    </w:p>
    <w:p w:rsidR="00CD25DF" w:rsidRDefault="00CD25DF" w:rsidP="0085181B">
      <w:pPr>
        <w:pStyle w:val="NoSpacing"/>
        <w:rPr>
          <w:sz w:val="20"/>
          <w:szCs w:val="20"/>
        </w:rPr>
      </w:pPr>
    </w:p>
    <w:p w:rsidR="00C20CCA" w:rsidRDefault="00C20CCA" w:rsidP="00C20CCA">
      <w:pPr>
        <w:pStyle w:val="NoSpacing"/>
        <w:rPr>
          <w:sz w:val="20"/>
          <w:szCs w:val="20"/>
          <w:u w:val="single"/>
        </w:rPr>
      </w:pPr>
      <w:r>
        <w:rPr>
          <w:sz w:val="20"/>
          <w:szCs w:val="20"/>
          <w:u w:val="single"/>
        </w:rPr>
        <w:t>1</w:t>
      </w:r>
      <w:r w:rsidR="005354E5">
        <w:rPr>
          <w:sz w:val="20"/>
          <w:szCs w:val="20"/>
          <w:u w:val="single"/>
        </w:rPr>
        <w:t>23</w:t>
      </w:r>
      <w:r>
        <w:rPr>
          <w:sz w:val="20"/>
          <w:szCs w:val="20"/>
          <w:u w:val="single"/>
        </w:rPr>
        <w:t>/15 Pioneer Sports Field - Lease</w:t>
      </w:r>
    </w:p>
    <w:p w:rsidR="00C20CCA" w:rsidRDefault="005354E5" w:rsidP="00C20CCA">
      <w:pPr>
        <w:pStyle w:val="NoSpacing"/>
        <w:rPr>
          <w:sz w:val="20"/>
          <w:szCs w:val="20"/>
        </w:rPr>
      </w:pPr>
      <w:r>
        <w:rPr>
          <w:sz w:val="20"/>
          <w:szCs w:val="20"/>
        </w:rPr>
        <w:t>EBUFC has paid half of the legal fees incurred to EBPC, as agreed.</w:t>
      </w:r>
    </w:p>
    <w:p w:rsidR="00C20CCA" w:rsidRPr="00DE2643" w:rsidRDefault="00C20CCA" w:rsidP="00C20CCA">
      <w:pPr>
        <w:pStyle w:val="NoSpacing"/>
        <w:rPr>
          <w:sz w:val="20"/>
          <w:szCs w:val="20"/>
        </w:rPr>
      </w:pPr>
    </w:p>
    <w:p w:rsidR="00CD25DF" w:rsidRDefault="00C20CCA" w:rsidP="0085181B">
      <w:pPr>
        <w:pStyle w:val="NoSpacing"/>
        <w:rPr>
          <w:sz w:val="20"/>
          <w:szCs w:val="20"/>
          <w:u w:val="single"/>
        </w:rPr>
      </w:pPr>
      <w:r>
        <w:rPr>
          <w:sz w:val="20"/>
          <w:szCs w:val="20"/>
          <w:u w:val="single"/>
        </w:rPr>
        <w:t>1</w:t>
      </w:r>
      <w:r w:rsidR="005354E5">
        <w:rPr>
          <w:sz w:val="20"/>
          <w:szCs w:val="20"/>
          <w:u w:val="single"/>
        </w:rPr>
        <w:t>24</w:t>
      </w:r>
      <w:r w:rsidR="00CD25DF">
        <w:rPr>
          <w:sz w:val="20"/>
          <w:szCs w:val="20"/>
          <w:u w:val="single"/>
        </w:rPr>
        <w:t>/1</w:t>
      </w:r>
      <w:r w:rsidR="000C40B2">
        <w:rPr>
          <w:sz w:val="20"/>
          <w:szCs w:val="20"/>
          <w:u w:val="single"/>
        </w:rPr>
        <w:t>5</w:t>
      </w:r>
      <w:r w:rsidR="00CD25DF">
        <w:rPr>
          <w:sz w:val="20"/>
          <w:szCs w:val="20"/>
          <w:u w:val="single"/>
        </w:rPr>
        <w:t xml:space="preserve"> </w:t>
      </w:r>
      <w:r w:rsidR="000C40B2">
        <w:rPr>
          <w:sz w:val="20"/>
          <w:szCs w:val="20"/>
          <w:u w:val="single"/>
        </w:rPr>
        <w:t>Earls Barton Junior Youth Club</w:t>
      </w:r>
      <w:r w:rsidR="00CD25DF">
        <w:rPr>
          <w:sz w:val="20"/>
          <w:szCs w:val="20"/>
          <w:u w:val="single"/>
        </w:rPr>
        <w:t xml:space="preserve"> </w:t>
      </w:r>
    </w:p>
    <w:p w:rsidR="00C20CCA" w:rsidRDefault="005354E5" w:rsidP="0085181B">
      <w:pPr>
        <w:pStyle w:val="NoSpacing"/>
        <w:rPr>
          <w:sz w:val="20"/>
          <w:szCs w:val="20"/>
        </w:rPr>
      </w:pPr>
      <w:r>
        <w:rPr>
          <w:sz w:val="20"/>
          <w:szCs w:val="20"/>
        </w:rPr>
        <w:t xml:space="preserve">The closing dates for applications for </w:t>
      </w:r>
      <w:r w:rsidR="00C20CCA">
        <w:rPr>
          <w:sz w:val="20"/>
          <w:szCs w:val="20"/>
        </w:rPr>
        <w:t xml:space="preserve">EB Junior Youth Club leader </w:t>
      </w:r>
      <w:r>
        <w:rPr>
          <w:sz w:val="20"/>
          <w:szCs w:val="20"/>
        </w:rPr>
        <w:t xml:space="preserve">is 31 July.  </w:t>
      </w:r>
    </w:p>
    <w:p w:rsidR="005354E5" w:rsidRDefault="005354E5" w:rsidP="0085181B">
      <w:pPr>
        <w:pStyle w:val="NoSpacing"/>
        <w:rPr>
          <w:sz w:val="20"/>
          <w:szCs w:val="20"/>
        </w:rPr>
      </w:pPr>
    </w:p>
    <w:p w:rsidR="005354E5" w:rsidRDefault="006D6E44" w:rsidP="0085181B">
      <w:pPr>
        <w:pStyle w:val="NoSpacing"/>
        <w:rPr>
          <w:sz w:val="20"/>
          <w:szCs w:val="20"/>
          <w:u w:val="single"/>
        </w:rPr>
      </w:pPr>
      <w:r>
        <w:rPr>
          <w:sz w:val="20"/>
          <w:szCs w:val="20"/>
          <w:u w:val="single"/>
        </w:rPr>
        <w:t>125/15 Committees</w:t>
      </w:r>
    </w:p>
    <w:p w:rsidR="006D6E44" w:rsidRDefault="006D6E44" w:rsidP="006D6E44">
      <w:pPr>
        <w:pStyle w:val="NoSpacing"/>
        <w:numPr>
          <w:ilvl w:val="0"/>
          <w:numId w:val="15"/>
        </w:numPr>
        <w:rPr>
          <w:sz w:val="20"/>
          <w:szCs w:val="20"/>
        </w:rPr>
      </w:pPr>
      <w:r>
        <w:rPr>
          <w:sz w:val="20"/>
          <w:szCs w:val="20"/>
        </w:rPr>
        <w:t>Minutes of Events Committee Meetings of 23 June and 7 July – it was resolved to adopt the minutes as a correct record.</w:t>
      </w:r>
    </w:p>
    <w:p w:rsidR="006D6E44" w:rsidRDefault="006D6E44" w:rsidP="006D6E44">
      <w:pPr>
        <w:pStyle w:val="NoSpacing"/>
        <w:numPr>
          <w:ilvl w:val="0"/>
          <w:numId w:val="15"/>
        </w:numPr>
        <w:rPr>
          <w:sz w:val="20"/>
          <w:szCs w:val="20"/>
        </w:rPr>
      </w:pPr>
      <w:r>
        <w:rPr>
          <w:sz w:val="20"/>
          <w:szCs w:val="20"/>
        </w:rPr>
        <w:t>Arrange date for meeting of Allotment Committee – Tuesday 18 August – 7pm – Fire Station</w:t>
      </w:r>
    </w:p>
    <w:p w:rsidR="006D6E44" w:rsidRDefault="006D6E44" w:rsidP="006D6E44">
      <w:pPr>
        <w:pStyle w:val="NoSpacing"/>
        <w:numPr>
          <w:ilvl w:val="0"/>
          <w:numId w:val="15"/>
        </w:numPr>
        <w:rPr>
          <w:sz w:val="20"/>
          <w:szCs w:val="20"/>
        </w:rPr>
      </w:pPr>
      <w:r>
        <w:rPr>
          <w:sz w:val="20"/>
          <w:szCs w:val="20"/>
        </w:rPr>
        <w:t>Arrange date for meeting of Strategic Planning Committee – Tuesday 15  September – 7pm – Fire Station</w:t>
      </w:r>
    </w:p>
    <w:p w:rsidR="006D6E44" w:rsidRDefault="006B4278" w:rsidP="006D6E44">
      <w:pPr>
        <w:pStyle w:val="NoSpacing"/>
        <w:numPr>
          <w:ilvl w:val="0"/>
          <w:numId w:val="15"/>
        </w:numPr>
        <w:rPr>
          <w:sz w:val="20"/>
          <w:szCs w:val="20"/>
        </w:rPr>
      </w:pPr>
      <w:r>
        <w:rPr>
          <w:sz w:val="20"/>
          <w:szCs w:val="20"/>
        </w:rPr>
        <w:t xml:space="preserve">Committee Placement for </w:t>
      </w:r>
      <w:r w:rsidR="00654C53">
        <w:rPr>
          <w:sz w:val="20"/>
          <w:szCs w:val="20"/>
        </w:rPr>
        <w:t xml:space="preserve">Cllr </w:t>
      </w:r>
      <w:r>
        <w:rPr>
          <w:sz w:val="20"/>
          <w:szCs w:val="20"/>
        </w:rPr>
        <w:t xml:space="preserve">Macleod </w:t>
      </w:r>
      <w:r w:rsidR="00654C53">
        <w:rPr>
          <w:sz w:val="20"/>
          <w:szCs w:val="20"/>
        </w:rPr>
        <w:t>– Cllr Macleod’s addition to the Events Committee, Grounds Maintenance Committee and Youth Affairs Committee was approved.</w:t>
      </w:r>
      <w:r>
        <w:rPr>
          <w:sz w:val="20"/>
          <w:szCs w:val="20"/>
        </w:rPr>
        <w:t xml:space="preserve"> </w:t>
      </w:r>
    </w:p>
    <w:p w:rsidR="00654C53" w:rsidRDefault="00654C53" w:rsidP="00654C53">
      <w:pPr>
        <w:pStyle w:val="NoSpacing"/>
        <w:rPr>
          <w:sz w:val="20"/>
          <w:szCs w:val="20"/>
        </w:rPr>
      </w:pPr>
    </w:p>
    <w:p w:rsidR="00654C53" w:rsidRDefault="00654C53" w:rsidP="00654C53">
      <w:pPr>
        <w:pStyle w:val="NoSpacing"/>
        <w:rPr>
          <w:sz w:val="20"/>
          <w:szCs w:val="20"/>
          <w:u w:val="single"/>
        </w:rPr>
      </w:pPr>
      <w:r>
        <w:rPr>
          <w:sz w:val="20"/>
          <w:szCs w:val="20"/>
          <w:u w:val="single"/>
        </w:rPr>
        <w:t xml:space="preserve">126/15 Storage </w:t>
      </w:r>
    </w:p>
    <w:p w:rsidR="00654C53" w:rsidRDefault="00654C53" w:rsidP="00654C53">
      <w:pPr>
        <w:pStyle w:val="NoSpacing"/>
        <w:rPr>
          <w:sz w:val="20"/>
          <w:szCs w:val="20"/>
        </w:rPr>
      </w:pPr>
      <w:r>
        <w:rPr>
          <w:sz w:val="20"/>
          <w:szCs w:val="20"/>
        </w:rPr>
        <w:lastRenderedPageBreak/>
        <w:t>Following discussion on the options, it was resolved the Clerk investigate and arrange a storage container to be placed at the allotments.</w:t>
      </w:r>
    </w:p>
    <w:p w:rsidR="00654C53" w:rsidRDefault="00654C53" w:rsidP="00654C53">
      <w:pPr>
        <w:pStyle w:val="NoSpacing"/>
        <w:rPr>
          <w:sz w:val="20"/>
          <w:szCs w:val="20"/>
        </w:rPr>
      </w:pPr>
    </w:p>
    <w:p w:rsidR="00654C53" w:rsidRDefault="00654C53" w:rsidP="00654C53">
      <w:pPr>
        <w:pStyle w:val="NoSpacing"/>
        <w:rPr>
          <w:sz w:val="20"/>
          <w:szCs w:val="20"/>
          <w:u w:val="single"/>
        </w:rPr>
      </w:pPr>
      <w:r>
        <w:rPr>
          <w:sz w:val="20"/>
          <w:szCs w:val="20"/>
          <w:u w:val="single"/>
        </w:rPr>
        <w:t>127/15 Parish Councillor Training</w:t>
      </w:r>
    </w:p>
    <w:p w:rsidR="00654C53" w:rsidRDefault="00654C53" w:rsidP="00654C53">
      <w:pPr>
        <w:pStyle w:val="NoSpacing"/>
        <w:rPr>
          <w:sz w:val="20"/>
          <w:szCs w:val="20"/>
        </w:rPr>
      </w:pPr>
      <w:r>
        <w:rPr>
          <w:sz w:val="20"/>
          <w:szCs w:val="20"/>
        </w:rPr>
        <w:t>Training for all Parish Councillors is arranged for 10 August, 7pm, at the Fire Station.</w:t>
      </w:r>
    </w:p>
    <w:p w:rsidR="00654C53" w:rsidRDefault="00654C53" w:rsidP="00654C53">
      <w:pPr>
        <w:pStyle w:val="NoSpacing"/>
        <w:rPr>
          <w:sz w:val="20"/>
          <w:szCs w:val="20"/>
        </w:rPr>
      </w:pPr>
    </w:p>
    <w:p w:rsidR="00654C53" w:rsidRDefault="00654C53" w:rsidP="00654C53">
      <w:pPr>
        <w:pStyle w:val="NoSpacing"/>
        <w:rPr>
          <w:sz w:val="20"/>
          <w:szCs w:val="20"/>
          <w:u w:val="single"/>
        </w:rPr>
      </w:pPr>
      <w:r>
        <w:rPr>
          <w:sz w:val="20"/>
          <w:szCs w:val="20"/>
          <w:u w:val="single"/>
        </w:rPr>
        <w:t>128/15 Venue for Parish Council Meetings</w:t>
      </w:r>
    </w:p>
    <w:p w:rsidR="00654C53" w:rsidRDefault="00654C53" w:rsidP="00654C53">
      <w:pPr>
        <w:pStyle w:val="NoSpacing"/>
        <w:rPr>
          <w:sz w:val="20"/>
          <w:szCs w:val="20"/>
        </w:rPr>
      </w:pPr>
      <w:r>
        <w:rPr>
          <w:sz w:val="20"/>
          <w:szCs w:val="20"/>
        </w:rPr>
        <w:t>Community have offered a meeting room for Parish Council meetings free of charge, subject to conditions.  Following discussion, it was agreed to hold a trial meeting at the facility in September, before a final decision on venues is made.</w:t>
      </w:r>
    </w:p>
    <w:p w:rsidR="00654C53" w:rsidRDefault="00654C53" w:rsidP="00654C53">
      <w:pPr>
        <w:pStyle w:val="NoSpacing"/>
        <w:rPr>
          <w:sz w:val="20"/>
          <w:szCs w:val="20"/>
        </w:rPr>
      </w:pPr>
    </w:p>
    <w:p w:rsidR="00654C53" w:rsidRDefault="00654C53" w:rsidP="00654C53">
      <w:pPr>
        <w:pStyle w:val="NoSpacing"/>
        <w:rPr>
          <w:sz w:val="20"/>
          <w:szCs w:val="20"/>
          <w:u w:val="single"/>
        </w:rPr>
      </w:pPr>
      <w:r>
        <w:rPr>
          <w:sz w:val="20"/>
          <w:szCs w:val="20"/>
          <w:u w:val="single"/>
        </w:rPr>
        <w:t>129/15 Kemheads Farm</w:t>
      </w:r>
    </w:p>
    <w:p w:rsidR="00654C53" w:rsidRPr="00654C53" w:rsidRDefault="00654C53" w:rsidP="00654C53">
      <w:pPr>
        <w:pStyle w:val="NoSpacing"/>
        <w:rPr>
          <w:sz w:val="20"/>
          <w:szCs w:val="20"/>
        </w:rPr>
      </w:pPr>
      <w:r>
        <w:rPr>
          <w:sz w:val="20"/>
          <w:szCs w:val="20"/>
        </w:rPr>
        <w:t>Following discussion regarding a request by the owner of Kemsheads Farm for the Parish Council to surrender the lease on Park Street Car Park, it was resolved that the Parish Council would not surrender the lease and would pursue ownership through discussions with Northamptonshire County Council.</w:t>
      </w:r>
    </w:p>
    <w:p w:rsidR="00E56A34" w:rsidRDefault="00E56A34" w:rsidP="0085181B">
      <w:pPr>
        <w:pStyle w:val="NoSpacing"/>
        <w:rPr>
          <w:sz w:val="20"/>
          <w:szCs w:val="20"/>
        </w:rPr>
      </w:pPr>
    </w:p>
    <w:p w:rsidR="00E56A34" w:rsidRDefault="00C20CCA" w:rsidP="0085181B">
      <w:pPr>
        <w:pStyle w:val="NoSpacing"/>
        <w:rPr>
          <w:sz w:val="20"/>
          <w:szCs w:val="20"/>
          <w:u w:val="single"/>
        </w:rPr>
      </w:pPr>
      <w:r>
        <w:rPr>
          <w:sz w:val="20"/>
          <w:szCs w:val="20"/>
          <w:u w:val="single"/>
        </w:rPr>
        <w:t>1</w:t>
      </w:r>
      <w:r w:rsidR="00654C53">
        <w:rPr>
          <w:sz w:val="20"/>
          <w:szCs w:val="20"/>
          <w:u w:val="single"/>
        </w:rPr>
        <w:t>3</w:t>
      </w:r>
      <w:r w:rsidR="00E56A34">
        <w:rPr>
          <w:sz w:val="20"/>
          <w:szCs w:val="20"/>
          <w:u w:val="single"/>
        </w:rPr>
        <w:t>0</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2B6043" w:rsidRDefault="002B6043" w:rsidP="00886172">
      <w:pPr>
        <w:pStyle w:val="NoSpacing"/>
        <w:numPr>
          <w:ilvl w:val="0"/>
          <w:numId w:val="3"/>
        </w:numPr>
        <w:rPr>
          <w:sz w:val="20"/>
          <w:szCs w:val="20"/>
        </w:rPr>
      </w:pPr>
      <w:r>
        <w:rPr>
          <w:sz w:val="20"/>
          <w:szCs w:val="20"/>
        </w:rPr>
        <w:t xml:space="preserve">Mole and </w:t>
      </w:r>
      <w:r w:rsidR="0067080E">
        <w:rPr>
          <w:sz w:val="20"/>
          <w:szCs w:val="20"/>
        </w:rPr>
        <w:t>Rabbit</w:t>
      </w:r>
      <w:r>
        <w:rPr>
          <w:sz w:val="20"/>
          <w:szCs w:val="20"/>
        </w:rPr>
        <w:t xml:space="preserve"> monitoring – the Clerk reported that the current contractor will cease with immediate effect.  It was resolved the Clerk obtain further quotes for the work required and email Parish Councillors for approval.</w:t>
      </w:r>
    </w:p>
    <w:p w:rsidR="00147529" w:rsidRDefault="002B6043" w:rsidP="00886172">
      <w:pPr>
        <w:pStyle w:val="NoSpacing"/>
        <w:numPr>
          <w:ilvl w:val="0"/>
          <w:numId w:val="3"/>
        </w:numPr>
        <w:rPr>
          <w:sz w:val="20"/>
          <w:szCs w:val="20"/>
        </w:rPr>
      </w:pPr>
      <w:r>
        <w:rPr>
          <w:sz w:val="20"/>
          <w:szCs w:val="20"/>
        </w:rPr>
        <w:t>Black Bin Collections – the Clerk advised that a letter has been sent to residents of Shoemakers Close and Station Road regarding parking.  The situation will continue to be monitored.</w:t>
      </w:r>
    </w:p>
    <w:p w:rsidR="002B6043" w:rsidRDefault="002B6043" w:rsidP="00886172">
      <w:pPr>
        <w:pStyle w:val="NoSpacing"/>
        <w:numPr>
          <w:ilvl w:val="0"/>
          <w:numId w:val="3"/>
        </w:numPr>
        <w:rPr>
          <w:sz w:val="20"/>
          <w:szCs w:val="20"/>
        </w:rPr>
      </w:pPr>
      <w:r>
        <w:rPr>
          <w:sz w:val="20"/>
          <w:szCs w:val="20"/>
        </w:rPr>
        <w:t>Request for Zebra crossing – Station Road – it was resolved that the Clerk contact Northamptonshire County Council for advice on what action can be taken to aid safe crossing on Station Road.</w:t>
      </w:r>
    </w:p>
    <w:p w:rsidR="00DE2643" w:rsidRDefault="00DE2643" w:rsidP="00C31736">
      <w:pPr>
        <w:pStyle w:val="NoSpacing"/>
        <w:rPr>
          <w:sz w:val="20"/>
          <w:szCs w:val="20"/>
          <w:u w:val="single"/>
        </w:rPr>
      </w:pPr>
    </w:p>
    <w:p w:rsidR="00C31736" w:rsidRDefault="00147529" w:rsidP="00C31736">
      <w:pPr>
        <w:pStyle w:val="NoSpacing"/>
        <w:rPr>
          <w:sz w:val="20"/>
          <w:szCs w:val="20"/>
          <w:u w:val="single"/>
        </w:rPr>
      </w:pPr>
      <w:r>
        <w:rPr>
          <w:sz w:val="20"/>
          <w:szCs w:val="20"/>
          <w:u w:val="single"/>
        </w:rPr>
        <w:t>1</w:t>
      </w:r>
      <w:r w:rsidR="00134C4B">
        <w:rPr>
          <w:sz w:val="20"/>
          <w:szCs w:val="20"/>
          <w:u w:val="single"/>
        </w:rPr>
        <w:t>31</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147529" w:rsidRPr="00147529" w:rsidRDefault="00134C4B" w:rsidP="00134C4B">
      <w:pPr>
        <w:pStyle w:val="NoSpacing"/>
        <w:ind w:left="360"/>
        <w:rPr>
          <w:sz w:val="20"/>
          <w:szCs w:val="20"/>
        </w:rPr>
      </w:pPr>
      <w:r>
        <w:rPr>
          <w:sz w:val="20"/>
          <w:szCs w:val="20"/>
        </w:rPr>
        <w:t>No report.</w:t>
      </w:r>
    </w:p>
    <w:p w:rsidR="00F92515" w:rsidRDefault="00F92515" w:rsidP="00F92515">
      <w:pPr>
        <w:pStyle w:val="NoSpacing"/>
        <w:rPr>
          <w:sz w:val="20"/>
          <w:szCs w:val="20"/>
        </w:rPr>
      </w:pPr>
    </w:p>
    <w:p w:rsidR="00F92515" w:rsidRDefault="00147529" w:rsidP="00F92515">
      <w:pPr>
        <w:pStyle w:val="NoSpacing"/>
        <w:rPr>
          <w:sz w:val="20"/>
          <w:szCs w:val="20"/>
          <w:u w:val="single"/>
        </w:rPr>
      </w:pPr>
      <w:r>
        <w:rPr>
          <w:sz w:val="20"/>
          <w:szCs w:val="20"/>
          <w:u w:val="single"/>
        </w:rPr>
        <w:t>1</w:t>
      </w:r>
      <w:r w:rsidR="00134C4B">
        <w:rPr>
          <w:sz w:val="20"/>
          <w:szCs w:val="20"/>
          <w:u w:val="single"/>
        </w:rPr>
        <w:t>32</w:t>
      </w:r>
      <w:r w:rsidR="00F92515">
        <w:rPr>
          <w:sz w:val="20"/>
          <w:szCs w:val="20"/>
          <w:u w:val="single"/>
        </w:rPr>
        <w:t>/1</w:t>
      </w:r>
      <w:r w:rsidR="00661920">
        <w:rPr>
          <w:sz w:val="20"/>
          <w:szCs w:val="20"/>
          <w:u w:val="single"/>
        </w:rPr>
        <w:t>5</w:t>
      </w:r>
      <w:r w:rsidR="00F92515">
        <w:rPr>
          <w:sz w:val="20"/>
          <w:szCs w:val="20"/>
          <w:u w:val="single"/>
        </w:rPr>
        <w:t xml:space="preserve"> B</w:t>
      </w:r>
      <w:r>
        <w:rPr>
          <w:sz w:val="20"/>
          <w:szCs w:val="20"/>
          <w:u w:val="single"/>
        </w:rPr>
        <w:t xml:space="preserve">orough </w:t>
      </w:r>
      <w:r w:rsidR="00DC148D">
        <w:rPr>
          <w:sz w:val="20"/>
          <w:szCs w:val="20"/>
          <w:u w:val="single"/>
        </w:rPr>
        <w:t>Council</w:t>
      </w:r>
      <w:r>
        <w:rPr>
          <w:sz w:val="20"/>
          <w:szCs w:val="20"/>
          <w:u w:val="single"/>
        </w:rPr>
        <w:t xml:space="preserve"> of </w:t>
      </w:r>
      <w:r w:rsidR="00F92515">
        <w:rPr>
          <w:sz w:val="20"/>
          <w:szCs w:val="20"/>
          <w:u w:val="single"/>
        </w:rPr>
        <w:t>W</w:t>
      </w:r>
      <w:r>
        <w:rPr>
          <w:sz w:val="20"/>
          <w:szCs w:val="20"/>
          <w:u w:val="single"/>
        </w:rPr>
        <w:t>ellingborough</w:t>
      </w:r>
      <w:r w:rsidR="00F92515">
        <w:rPr>
          <w:sz w:val="20"/>
          <w:szCs w:val="20"/>
          <w:u w:val="single"/>
        </w:rPr>
        <w:t xml:space="preserve"> Correspondence</w:t>
      </w:r>
    </w:p>
    <w:p w:rsidR="00134C4B" w:rsidRDefault="00147529" w:rsidP="00F92515">
      <w:pPr>
        <w:pStyle w:val="NoSpacing"/>
        <w:numPr>
          <w:ilvl w:val="0"/>
          <w:numId w:val="5"/>
        </w:numPr>
        <w:rPr>
          <w:sz w:val="20"/>
          <w:szCs w:val="20"/>
        </w:rPr>
      </w:pPr>
      <w:r w:rsidRPr="00134C4B">
        <w:rPr>
          <w:sz w:val="20"/>
          <w:szCs w:val="20"/>
        </w:rPr>
        <w:t xml:space="preserve">Naming of Roads for The Grange Development – </w:t>
      </w:r>
      <w:r w:rsidR="00134C4B" w:rsidRPr="00134C4B">
        <w:rPr>
          <w:sz w:val="20"/>
          <w:szCs w:val="20"/>
        </w:rPr>
        <w:t xml:space="preserve">update – BCW </w:t>
      </w:r>
      <w:r w:rsidR="002B6043">
        <w:rPr>
          <w:sz w:val="20"/>
          <w:szCs w:val="20"/>
        </w:rPr>
        <w:t>has</w:t>
      </w:r>
      <w:r w:rsidR="00134C4B" w:rsidRPr="00134C4B">
        <w:rPr>
          <w:sz w:val="20"/>
          <w:szCs w:val="20"/>
        </w:rPr>
        <w:t xml:space="preserve"> confirmed that they and the developers are in agreement to name roads on the new DWH development after names from the</w:t>
      </w:r>
      <w:r w:rsidRPr="00134C4B">
        <w:rPr>
          <w:sz w:val="20"/>
          <w:szCs w:val="20"/>
        </w:rPr>
        <w:t xml:space="preserve"> War Memorial relating to World War 1.  </w:t>
      </w:r>
    </w:p>
    <w:p w:rsidR="00661920" w:rsidRPr="00134C4B" w:rsidRDefault="002B6043" w:rsidP="00F92515">
      <w:pPr>
        <w:pStyle w:val="NoSpacing"/>
        <w:numPr>
          <w:ilvl w:val="0"/>
          <w:numId w:val="5"/>
        </w:numPr>
        <w:rPr>
          <w:sz w:val="20"/>
          <w:szCs w:val="20"/>
        </w:rPr>
      </w:pPr>
      <w:r>
        <w:rPr>
          <w:sz w:val="20"/>
          <w:szCs w:val="20"/>
        </w:rPr>
        <w:t>Wollaston Recycling Centre – following discussion, it was resolved that the Clerk send a letter to BCW to support Wollaston Parish Council in their request for Wollaston Recycling Centre to take general waste, as this will help alleviate fly tipping in the area.</w:t>
      </w:r>
    </w:p>
    <w:p w:rsidR="00147529" w:rsidRDefault="00147529" w:rsidP="00147529">
      <w:pPr>
        <w:pStyle w:val="NoSpacing"/>
        <w:rPr>
          <w:sz w:val="20"/>
          <w:szCs w:val="20"/>
        </w:rPr>
      </w:pPr>
    </w:p>
    <w:p w:rsidR="00147529" w:rsidRDefault="00134C4B" w:rsidP="00147529">
      <w:pPr>
        <w:pStyle w:val="NoSpacing"/>
        <w:rPr>
          <w:sz w:val="20"/>
          <w:szCs w:val="20"/>
          <w:u w:val="single"/>
        </w:rPr>
      </w:pPr>
      <w:r>
        <w:rPr>
          <w:sz w:val="20"/>
          <w:szCs w:val="20"/>
          <w:u w:val="single"/>
        </w:rPr>
        <w:t>133</w:t>
      </w:r>
      <w:r w:rsidR="00147529">
        <w:rPr>
          <w:sz w:val="20"/>
          <w:szCs w:val="20"/>
          <w:u w:val="single"/>
        </w:rPr>
        <w:t>/15 Northamptonshire County Council Correspondence</w:t>
      </w:r>
    </w:p>
    <w:p w:rsidR="00134C4B" w:rsidRDefault="00DC148D" w:rsidP="00DC148D">
      <w:pPr>
        <w:pStyle w:val="NoSpacing"/>
        <w:numPr>
          <w:ilvl w:val="0"/>
          <w:numId w:val="14"/>
        </w:numPr>
        <w:rPr>
          <w:sz w:val="20"/>
          <w:szCs w:val="20"/>
        </w:rPr>
      </w:pPr>
      <w:r>
        <w:rPr>
          <w:sz w:val="20"/>
          <w:szCs w:val="20"/>
        </w:rPr>
        <w:t xml:space="preserve">Cllr Paul Bell – report – Cllr Bell </w:t>
      </w:r>
      <w:r w:rsidR="00134C4B">
        <w:rPr>
          <w:sz w:val="20"/>
          <w:szCs w:val="20"/>
        </w:rPr>
        <w:t>sent his apologies.  No report was received.</w:t>
      </w:r>
    </w:p>
    <w:p w:rsidR="00DC148D" w:rsidRPr="00DC148D" w:rsidRDefault="00DC148D" w:rsidP="00DC148D">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134C4B">
        <w:rPr>
          <w:sz w:val="20"/>
          <w:szCs w:val="20"/>
        </w:rPr>
        <w:t>14 September</w:t>
      </w:r>
      <w:r w:rsidR="00DC148D">
        <w:rPr>
          <w:sz w:val="20"/>
          <w:szCs w:val="20"/>
        </w:rPr>
        <w:t xml:space="preserve"> </w:t>
      </w:r>
      <w:r w:rsidR="00665108">
        <w:rPr>
          <w:sz w:val="20"/>
          <w:szCs w:val="20"/>
        </w:rPr>
        <w:t>201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8" w:history="1">
        <w:r w:rsidRPr="00A059A6">
          <w:rPr>
            <w:rStyle w:val="Hyperlink"/>
            <w:sz w:val="20"/>
            <w:szCs w:val="20"/>
          </w:rPr>
          <w:t>theclerk@earlsbarton.gov.uk</w:t>
        </w:r>
      </w:hyperlink>
      <w:r>
        <w:rPr>
          <w:sz w:val="20"/>
          <w:szCs w:val="20"/>
        </w:rPr>
        <w:t xml:space="preserve"> </w:t>
      </w:r>
      <w:r>
        <w:rPr>
          <w:sz w:val="20"/>
          <w:szCs w:val="20"/>
        </w:rPr>
        <w:tab/>
      </w:r>
      <w:hyperlink r:id="rId9"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4"/>
  </w:num>
  <w:num w:numId="4">
    <w:abstractNumId w:val="11"/>
  </w:num>
  <w:num w:numId="5">
    <w:abstractNumId w:val="6"/>
  </w:num>
  <w:num w:numId="6">
    <w:abstractNumId w:val="10"/>
  </w:num>
  <w:num w:numId="7">
    <w:abstractNumId w:val="8"/>
  </w:num>
  <w:num w:numId="8">
    <w:abstractNumId w:val="9"/>
  </w:num>
  <w:num w:numId="9">
    <w:abstractNumId w:val="3"/>
  </w:num>
  <w:num w:numId="10">
    <w:abstractNumId w:val="14"/>
  </w:num>
  <w:num w:numId="11">
    <w:abstractNumId w:val="1"/>
  </w:num>
  <w:num w:numId="12">
    <w:abstractNumId w:val="5"/>
  </w:num>
  <w:num w:numId="13">
    <w:abstractNumId w:val="2"/>
  </w:num>
  <w:num w:numId="14">
    <w:abstractNumId w:val="12"/>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34C4B"/>
    <w:rsid w:val="00147529"/>
    <w:rsid w:val="00153CA3"/>
    <w:rsid w:val="00167CF6"/>
    <w:rsid w:val="00182573"/>
    <w:rsid w:val="00263EB3"/>
    <w:rsid w:val="0026468D"/>
    <w:rsid w:val="0029416C"/>
    <w:rsid w:val="002B5F57"/>
    <w:rsid w:val="002B6043"/>
    <w:rsid w:val="002D413E"/>
    <w:rsid w:val="00320B61"/>
    <w:rsid w:val="00374955"/>
    <w:rsid w:val="00443428"/>
    <w:rsid w:val="0045075C"/>
    <w:rsid w:val="004B490E"/>
    <w:rsid w:val="004B66E0"/>
    <w:rsid w:val="004F1445"/>
    <w:rsid w:val="004F6BB7"/>
    <w:rsid w:val="00513095"/>
    <w:rsid w:val="005354E5"/>
    <w:rsid w:val="00597878"/>
    <w:rsid w:val="005C148B"/>
    <w:rsid w:val="005E6E8B"/>
    <w:rsid w:val="006118A3"/>
    <w:rsid w:val="00654C53"/>
    <w:rsid w:val="00661920"/>
    <w:rsid w:val="00665108"/>
    <w:rsid w:val="0067080E"/>
    <w:rsid w:val="00680987"/>
    <w:rsid w:val="006B4278"/>
    <w:rsid w:val="006D6E44"/>
    <w:rsid w:val="00764C9C"/>
    <w:rsid w:val="007F3EB7"/>
    <w:rsid w:val="0080420A"/>
    <w:rsid w:val="0085181B"/>
    <w:rsid w:val="00886172"/>
    <w:rsid w:val="00894A1B"/>
    <w:rsid w:val="008A294C"/>
    <w:rsid w:val="00904EB4"/>
    <w:rsid w:val="00934B12"/>
    <w:rsid w:val="00961B88"/>
    <w:rsid w:val="009A31F5"/>
    <w:rsid w:val="00A61FB5"/>
    <w:rsid w:val="00AB36A3"/>
    <w:rsid w:val="00AB7F18"/>
    <w:rsid w:val="00AC2A2C"/>
    <w:rsid w:val="00AE53F9"/>
    <w:rsid w:val="00B86CE1"/>
    <w:rsid w:val="00BB5BB6"/>
    <w:rsid w:val="00BC1932"/>
    <w:rsid w:val="00BE7E6B"/>
    <w:rsid w:val="00BF0C6B"/>
    <w:rsid w:val="00C01DB7"/>
    <w:rsid w:val="00C02CA7"/>
    <w:rsid w:val="00C20CCA"/>
    <w:rsid w:val="00C31736"/>
    <w:rsid w:val="00C67B65"/>
    <w:rsid w:val="00CD25DF"/>
    <w:rsid w:val="00D26B58"/>
    <w:rsid w:val="00D41E03"/>
    <w:rsid w:val="00D752D9"/>
    <w:rsid w:val="00D826EC"/>
    <w:rsid w:val="00D8359F"/>
    <w:rsid w:val="00DA251D"/>
    <w:rsid w:val="00DA5B0F"/>
    <w:rsid w:val="00DC148D"/>
    <w:rsid w:val="00DE2643"/>
    <w:rsid w:val="00DE667D"/>
    <w:rsid w:val="00E56A34"/>
    <w:rsid w:val="00F478E6"/>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heclerk@earlsbarton.gov.uk" TargetMode="External"/><Relationship Id="rId3" Type="http://schemas.openxmlformats.org/officeDocument/2006/relationships/styles" Target="styles.xml"/><Relationship Id="rId7" Type="http://schemas.openxmlformats.org/officeDocument/2006/relationships/hyperlink" Target="mailto:specialsrecruitment@northants.pnn.police.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arlsbart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52E515-4FBD-4FCE-A2C3-AEFD17C50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Pages>
  <Words>1205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8</cp:revision>
  <cp:lastPrinted>2014-06-02T09:56:00Z</cp:lastPrinted>
  <dcterms:created xsi:type="dcterms:W3CDTF">2015-07-14T09:00:00Z</dcterms:created>
  <dcterms:modified xsi:type="dcterms:W3CDTF">2015-07-14T10:30:00Z</dcterms:modified>
</cp:coreProperties>
</file>