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275D10" w:rsidRDefault="00B07207" w:rsidP="005C075C">
      <w:pPr>
        <w:jc w:val="center"/>
        <w:rPr>
          <w:rFonts w:asciiTheme="minorHAnsi" w:hAnsiTheme="minorHAnsi"/>
          <w:b/>
          <w:szCs w:val="22"/>
        </w:rPr>
      </w:pPr>
      <w:bookmarkStart w:id="0" w:name="_GoBack"/>
      <w:bookmarkEnd w:id="0"/>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821C80" w:rsidRPr="00275D10">
        <w:rPr>
          <w:rFonts w:asciiTheme="minorHAnsi" w:hAnsiTheme="minorHAnsi"/>
          <w:color w:val="000000"/>
          <w:sz w:val="20"/>
        </w:rPr>
        <w:t>10</w:t>
      </w:r>
      <w:r w:rsidR="00821C80" w:rsidRPr="00275D10">
        <w:rPr>
          <w:rFonts w:asciiTheme="minorHAnsi" w:hAnsiTheme="minorHAnsi"/>
          <w:color w:val="000000"/>
          <w:sz w:val="20"/>
          <w:vertAlign w:val="superscript"/>
        </w:rPr>
        <w:t>th</w:t>
      </w:r>
      <w:r w:rsidR="00821C80" w:rsidRPr="00275D10">
        <w:rPr>
          <w:rFonts w:asciiTheme="minorHAnsi" w:hAnsiTheme="minorHAnsi"/>
          <w:color w:val="000000"/>
          <w:sz w:val="20"/>
        </w:rPr>
        <w:t xml:space="preserve"> June</w:t>
      </w:r>
      <w:r w:rsidR="00F02292" w:rsidRPr="00275D10">
        <w:rPr>
          <w:rFonts w:asciiTheme="minorHAnsi" w:hAnsiTheme="minorHAnsi"/>
          <w:sz w:val="20"/>
        </w:rPr>
        <w:t xml:space="preserve"> 2015</w:t>
      </w:r>
      <w:r w:rsidR="00F02292" w:rsidRPr="00275D10">
        <w:rPr>
          <w:rFonts w:asciiTheme="minorHAnsi" w:hAnsiTheme="minorHAnsi"/>
          <w:b/>
          <w:sz w:val="20"/>
        </w:rPr>
        <w:t xml:space="preserve"> </w:t>
      </w:r>
      <w:r w:rsidR="00FC4A39" w:rsidRPr="00275D10">
        <w:rPr>
          <w:rFonts w:asciiTheme="minorHAnsi" w:hAnsiTheme="minorHAnsi"/>
          <w:color w:val="000000"/>
          <w:sz w:val="20"/>
        </w:rPr>
        <w:t>in Whitehill Chapel, Painter’s Fors</w:t>
      </w:r>
      <w:r w:rsidR="0016236E" w:rsidRPr="00275D10">
        <w:rPr>
          <w:rFonts w:asciiTheme="minorHAnsi" w:hAnsiTheme="minorHAnsi"/>
          <w:color w:val="000000"/>
          <w:sz w:val="20"/>
        </w:rPr>
        <w:t xml:space="preserve">tal.  The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A275FF" w:rsidRPr="00275D10"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A275FF" w:rsidRPr="00275D10">
        <w:rPr>
          <w:rFonts w:asciiTheme="minorHAnsi" w:hAnsiTheme="minorHAnsi"/>
          <w:color w:val="000000"/>
          <w:sz w:val="20"/>
        </w:rPr>
        <w:tab/>
        <w:t>B Flynn</w:t>
      </w:r>
    </w:p>
    <w:p w:rsidR="00A275FF"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ab/>
        <w:t>A Greason</w:t>
      </w:r>
    </w:p>
    <w:p w:rsidR="00821C80" w:rsidRPr="00275D10" w:rsidRDefault="009A18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t xml:space="preserve">R Simmons    </w:t>
      </w:r>
      <w:r w:rsidR="007C6E53" w:rsidRPr="00275D10">
        <w:rPr>
          <w:rFonts w:asciiTheme="minorHAnsi" w:hAnsiTheme="minorHAnsi"/>
          <w:color w:val="000000"/>
          <w:sz w:val="20"/>
        </w:rPr>
        <w:tab/>
      </w:r>
    </w:p>
    <w:p w:rsidR="009A1880" w:rsidRPr="00275D10" w:rsidRDefault="00821C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9A1880" w:rsidRPr="00275D10">
        <w:rPr>
          <w:rFonts w:asciiTheme="minorHAnsi" w:hAnsiTheme="minorHAnsi"/>
          <w:color w:val="000000"/>
          <w:sz w:val="20"/>
        </w:rPr>
        <w:t xml:space="preserve">H Williams </w:t>
      </w:r>
    </w:p>
    <w:p w:rsidR="00401C59" w:rsidRPr="00275D10" w:rsidRDefault="009A18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D6094" w:rsidRPr="00275D10">
        <w:rPr>
          <w:rFonts w:asciiTheme="minorHAnsi" w:hAnsiTheme="minorHAnsi"/>
          <w:color w:val="000000"/>
          <w:sz w:val="20"/>
        </w:rPr>
        <w:tab/>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6A218B" w:rsidRPr="00275D10"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6A218B" w:rsidRPr="00275D10">
        <w:rPr>
          <w:rFonts w:asciiTheme="minorHAnsi" w:hAnsiTheme="minorHAnsi"/>
          <w:color w:val="000000"/>
          <w:sz w:val="20"/>
        </w:rPr>
        <w:t xml:space="preserve">J Dean-Kimili  </w:t>
      </w:r>
    </w:p>
    <w:p w:rsidR="00C14E61" w:rsidRPr="00275D10" w:rsidRDefault="006A218B"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D6094" w:rsidRPr="00275D10">
        <w:rPr>
          <w:rFonts w:asciiTheme="minorHAnsi" w:hAnsiTheme="minorHAnsi"/>
          <w:color w:val="000000"/>
          <w:sz w:val="20"/>
        </w:rPr>
        <w:t xml:space="preserve">Cllr A Bowles  </w:t>
      </w:r>
      <w:r w:rsidR="00C14E61" w:rsidRPr="00275D10">
        <w:rPr>
          <w:rFonts w:asciiTheme="minorHAnsi" w:hAnsiTheme="minorHAnsi"/>
          <w:color w:val="000000"/>
          <w:sz w:val="20"/>
        </w:rPr>
        <w:t xml:space="preserve"> </w:t>
      </w:r>
    </w:p>
    <w:p w:rsidR="0094366C" w:rsidRPr="00275D10" w:rsidRDefault="0030730F"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720965" w:rsidRPr="00275D10">
        <w:rPr>
          <w:rFonts w:asciiTheme="minorHAnsi" w:hAnsiTheme="minorHAnsi"/>
          <w:color w:val="000000"/>
          <w:sz w:val="20"/>
        </w:rPr>
        <w:tab/>
      </w:r>
      <w:r w:rsidR="006A218B" w:rsidRPr="00275D10">
        <w:rPr>
          <w:rFonts w:asciiTheme="minorHAnsi" w:hAnsiTheme="minorHAnsi"/>
          <w:color w:val="000000"/>
          <w:sz w:val="20"/>
        </w:rPr>
        <w:t>Cllr C Prescott</w:t>
      </w:r>
    </w:p>
    <w:p w:rsidR="000631D7" w:rsidRPr="00275D10" w:rsidRDefault="000631D7" w:rsidP="00742500">
      <w:pPr>
        <w:ind w:left="720" w:hanging="720"/>
        <w:rPr>
          <w:rFonts w:asciiTheme="minorHAnsi" w:hAnsiTheme="minorHAnsi"/>
          <w:color w:val="000000"/>
          <w:sz w:val="20"/>
        </w:rPr>
      </w:pPr>
    </w:p>
    <w:p w:rsidR="00D32B21" w:rsidRPr="005C6013" w:rsidRDefault="00720965" w:rsidP="00742500">
      <w:pPr>
        <w:ind w:left="720" w:hanging="720"/>
        <w:rPr>
          <w:rFonts w:asciiTheme="minorHAnsi" w:hAnsiTheme="minorHAnsi"/>
          <w:b/>
          <w:color w:val="000000"/>
          <w:sz w:val="20"/>
        </w:rPr>
      </w:pPr>
      <w:r w:rsidRPr="005C6013">
        <w:rPr>
          <w:rFonts w:asciiTheme="minorHAnsi" w:hAnsiTheme="minorHAnsi"/>
          <w:b/>
          <w:color w:val="000000"/>
          <w:sz w:val="20"/>
        </w:rPr>
        <w:t>0</w:t>
      </w:r>
      <w:r w:rsidR="00D32B21" w:rsidRPr="005C6013">
        <w:rPr>
          <w:rFonts w:asciiTheme="minorHAnsi" w:hAnsiTheme="minorHAnsi"/>
          <w:b/>
          <w:color w:val="000000"/>
          <w:sz w:val="20"/>
        </w:rPr>
        <w:t>57</w:t>
      </w:r>
      <w:r w:rsidR="00031906" w:rsidRPr="005C6013">
        <w:rPr>
          <w:rFonts w:asciiTheme="minorHAnsi" w:hAnsiTheme="minorHAnsi"/>
          <w:b/>
          <w:color w:val="000000"/>
          <w:sz w:val="20"/>
        </w:rPr>
        <w:t>/15</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Pr="00275D10"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6A218B" w:rsidRPr="00275D10" w:rsidRDefault="006A218B" w:rsidP="00742500">
      <w:pPr>
        <w:ind w:left="720" w:hanging="720"/>
        <w:rPr>
          <w:rFonts w:asciiTheme="minorHAnsi" w:hAnsiTheme="minorHAnsi"/>
          <w:color w:val="000000"/>
          <w:sz w:val="20"/>
        </w:rPr>
      </w:pPr>
    </w:p>
    <w:p w:rsidR="006044D0" w:rsidRPr="005C6013" w:rsidRDefault="00D32B21" w:rsidP="00293934">
      <w:pPr>
        <w:spacing w:after="120"/>
        <w:ind w:left="720" w:hanging="720"/>
        <w:rPr>
          <w:rFonts w:asciiTheme="minorHAnsi" w:hAnsiTheme="minorHAnsi"/>
          <w:b/>
          <w:color w:val="000000"/>
          <w:sz w:val="20"/>
        </w:rPr>
      </w:pPr>
      <w:r w:rsidRPr="005C6013">
        <w:rPr>
          <w:rFonts w:asciiTheme="minorHAnsi" w:hAnsiTheme="minorHAnsi"/>
          <w:b/>
          <w:color w:val="000000"/>
          <w:sz w:val="20"/>
        </w:rPr>
        <w:t>058/15</w:t>
      </w:r>
      <w:r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C14E61" w:rsidRPr="00275D10" w:rsidRDefault="006A218B" w:rsidP="0095059E">
      <w:pPr>
        <w:ind w:left="720" w:hanging="720"/>
        <w:rPr>
          <w:rFonts w:asciiTheme="minorHAnsi" w:hAnsiTheme="minorHAnsi"/>
          <w:color w:val="000000"/>
          <w:sz w:val="20"/>
        </w:rPr>
      </w:pPr>
      <w:r w:rsidRPr="00275D10">
        <w:rPr>
          <w:rFonts w:asciiTheme="minorHAnsi" w:hAnsiTheme="minorHAnsi"/>
          <w:color w:val="000000"/>
          <w:sz w:val="20"/>
        </w:rPr>
        <w:tab/>
        <w:t>There was no public participation.</w:t>
      </w:r>
    </w:p>
    <w:p w:rsidR="00B06D6A" w:rsidRPr="00275D10" w:rsidRDefault="00B06D6A" w:rsidP="00671ABD">
      <w:pPr>
        <w:ind w:left="720" w:hanging="720"/>
        <w:rPr>
          <w:rFonts w:asciiTheme="minorHAnsi" w:hAnsiTheme="minorHAnsi"/>
          <w:color w:val="000000"/>
          <w:sz w:val="20"/>
        </w:rPr>
      </w:pPr>
    </w:p>
    <w:p w:rsidR="009D6094" w:rsidRPr="005C6013" w:rsidRDefault="00031906" w:rsidP="00293934">
      <w:pPr>
        <w:spacing w:after="120"/>
        <w:ind w:left="720" w:hanging="720"/>
        <w:rPr>
          <w:rFonts w:asciiTheme="minorHAnsi" w:hAnsiTheme="minorHAnsi"/>
          <w:b/>
          <w:color w:val="000000"/>
          <w:sz w:val="20"/>
        </w:rPr>
      </w:pPr>
      <w:r w:rsidRPr="005C6013">
        <w:rPr>
          <w:rFonts w:asciiTheme="minorHAnsi" w:hAnsiTheme="minorHAnsi"/>
          <w:b/>
          <w:color w:val="000000"/>
          <w:sz w:val="20"/>
        </w:rPr>
        <w:t>0</w:t>
      </w:r>
      <w:r w:rsidR="00D32B21" w:rsidRPr="005C6013">
        <w:rPr>
          <w:rFonts w:asciiTheme="minorHAnsi" w:hAnsiTheme="minorHAnsi"/>
          <w:b/>
          <w:color w:val="000000"/>
          <w:sz w:val="20"/>
        </w:rPr>
        <w:t>59</w:t>
      </w:r>
      <w:r w:rsidRPr="005C6013">
        <w:rPr>
          <w:rFonts w:asciiTheme="minorHAnsi" w:hAnsiTheme="minorHAnsi"/>
          <w:b/>
          <w:color w:val="000000"/>
          <w:sz w:val="20"/>
        </w:rPr>
        <w:t>/15</w:t>
      </w:r>
      <w:r w:rsidR="00FE4B8F" w:rsidRPr="005C6013">
        <w:rPr>
          <w:rFonts w:asciiTheme="minorHAnsi" w:hAnsiTheme="minorHAnsi"/>
          <w:b/>
          <w:color w:val="000000"/>
          <w:sz w:val="20"/>
        </w:rPr>
        <w:t xml:space="preserve"> </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All were in agreement for the Chairman to sign the Minutes as a true record of the business transacted at the Annual Parish Council Meeting held on  13</w:t>
      </w:r>
      <w:r w:rsidR="00D32B21" w:rsidRPr="00275D10">
        <w:rPr>
          <w:rFonts w:asciiTheme="minorHAnsi" w:hAnsiTheme="minorHAnsi"/>
          <w:color w:val="000000"/>
          <w:sz w:val="20"/>
          <w:vertAlign w:val="superscript"/>
        </w:rPr>
        <w:t>th</w:t>
      </w:r>
      <w:r w:rsidR="00D32B21" w:rsidRPr="00275D10">
        <w:rPr>
          <w:rFonts w:asciiTheme="minorHAnsi" w:hAnsiTheme="minorHAnsi"/>
          <w:color w:val="000000"/>
          <w:sz w:val="20"/>
        </w:rPr>
        <w:t xml:space="preserve"> May 2015.</w:t>
      </w:r>
    </w:p>
    <w:p w:rsidR="009D6094" w:rsidRPr="00275D10" w:rsidRDefault="009D6094" w:rsidP="00671ABD">
      <w:pPr>
        <w:ind w:left="720" w:hanging="720"/>
        <w:rPr>
          <w:rFonts w:asciiTheme="minorHAnsi" w:hAnsiTheme="minorHAnsi"/>
          <w:color w:val="000000"/>
          <w:sz w:val="20"/>
        </w:rPr>
      </w:pPr>
    </w:p>
    <w:p w:rsidR="00D32B21" w:rsidRPr="005C6013" w:rsidRDefault="00D32B21" w:rsidP="00D32B21">
      <w:pPr>
        <w:tabs>
          <w:tab w:val="left" w:pos="709"/>
          <w:tab w:val="left" w:pos="3240"/>
        </w:tabs>
        <w:spacing w:after="120"/>
        <w:ind w:left="720" w:hanging="720"/>
        <w:rPr>
          <w:rFonts w:asciiTheme="minorHAnsi" w:hAnsiTheme="minorHAnsi"/>
          <w:b/>
          <w:color w:val="000000"/>
          <w:sz w:val="20"/>
        </w:rPr>
      </w:pPr>
      <w:r w:rsidRPr="005C6013">
        <w:rPr>
          <w:rFonts w:asciiTheme="minorHAnsi" w:hAnsiTheme="minorHAnsi"/>
          <w:b/>
          <w:color w:val="000000"/>
          <w:sz w:val="20"/>
        </w:rPr>
        <w:t>060/15</w:t>
      </w:r>
      <w:r w:rsidRPr="005C6013">
        <w:rPr>
          <w:rFonts w:asciiTheme="minorHAnsi" w:hAnsiTheme="minorHAnsi"/>
          <w:b/>
          <w:color w:val="000000"/>
          <w:sz w:val="20"/>
        </w:rPr>
        <w:tab/>
        <w:t>Matters Arising</w:t>
      </w:r>
    </w:p>
    <w:p w:rsidR="00C74506" w:rsidRPr="00C74506" w:rsidRDefault="00D32B21" w:rsidP="00D32B21">
      <w:pPr>
        <w:tabs>
          <w:tab w:val="left" w:pos="709"/>
          <w:tab w:val="left" w:pos="3240"/>
          <w:tab w:val="left" w:pos="6379"/>
        </w:tabs>
        <w:spacing w:after="120"/>
        <w:ind w:left="720" w:hanging="720"/>
        <w:rPr>
          <w:rFonts w:asciiTheme="minorHAnsi" w:hAnsiTheme="minorHAnsi"/>
          <w:color w:val="000000"/>
          <w:sz w:val="20"/>
        </w:rPr>
      </w:pPr>
      <w:r w:rsidRPr="00275D10">
        <w:rPr>
          <w:rFonts w:asciiTheme="minorHAnsi" w:hAnsiTheme="minorHAnsi"/>
          <w:color w:val="000000"/>
          <w:sz w:val="20"/>
        </w:rPr>
        <w:tab/>
      </w:r>
      <w:r w:rsidRPr="00275D10">
        <w:rPr>
          <w:rFonts w:asciiTheme="minorHAnsi" w:hAnsiTheme="minorHAnsi"/>
          <w:color w:val="000000"/>
          <w:sz w:val="20"/>
        </w:rPr>
        <w:tab/>
      </w:r>
      <w:r w:rsidR="00C74506">
        <w:rPr>
          <w:rFonts w:asciiTheme="minorHAnsi" w:hAnsiTheme="minorHAnsi"/>
          <w:color w:val="000000"/>
          <w:sz w:val="20"/>
          <w:u w:val="single"/>
        </w:rPr>
        <w:t>Election of Officers</w:t>
      </w:r>
      <w:r w:rsidR="00C74506">
        <w:rPr>
          <w:rFonts w:asciiTheme="minorHAnsi" w:hAnsiTheme="minorHAnsi"/>
          <w:color w:val="000000"/>
          <w:sz w:val="20"/>
        </w:rPr>
        <w:t xml:space="preserve"> – Cllr Simmons agreed to remain KALC Swale area rep although she will not be able to attend every meeting. There is one further vacancy as area rep.</w:t>
      </w:r>
    </w:p>
    <w:p w:rsidR="00D32B21" w:rsidRPr="00275D10" w:rsidRDefault="00C74506" w:rsidP="00D32B21">
      <w:pPr>
        <w:tabs>
          <w:tab w:val="left" w:pos="709"/>
          <w:tab w:val="left" w:pos="3240"/>
          <w:tab w:val="left" w:pos="6379"/>
        </w:tabs>
        <w:spacing w:after="120"/>
        <w:ind w:left="720" w:hanging="720"/>
        <w:rPr>
          <w:rFonts w:asciiTheme="minorHAnsi" w:hAnsiTheme="minorHAnsi"/>
          <w:color w:val="FF0000"/>
          <w:sz w:val="20"/>
        </w:rPr>
      </w:pPr>
      <w:r>
        <w:rPr>
          <w:rFonts w:asciiTheme="minorHAnsi" w:hAnsiTheme="minorHAnsi"/>
          <w:color w:val="000000"/>
          <w:sz w:val="20"/>
        </w:rPr>
        <w:tab/>
      </w:r>
      <w:r w:rsidR="00D32B21" w:rsidRPr="00275D10">
        <w:rPr>
          <w:rFonts w:asciiTheme="minorHAnsi" w:hAnsiTheme="minorHAnsi"/>
          <w:color w:val="000000"/>
          <w:sz w:val="20"/>
          <w:u w:val="single"/>
        </w:rPr>
        <w:t>Highway matters</w:t>
      </w:r>
      <w:r w:rsidR="00D32B21" w:rsidRPr="00275D10">
        <w:rPr>
          <w:rFonts w:asciiTheme="minorHAnsi" w:hAnsiTheme="minorHAnsi"/>
          <w:color w:val="000000"/>
          <w:sz w:val="20"/>
        </w:rPr>
        <w:t xml:space="preserve">: </w:t>
      </w:r>
      <w:r w:rsidR="00293934" w:rsidRPr="00275D10">
        <w:rPr>
          <w:rFonts w:asciiTheme="minorHAnsi" w:hAnsiTheme="minorHAnsi"/>
          <w:color w:val="000000"/>
          <w:sz w:val="20"/>
        </w:rPr>
        <w:t>‘</w:t>
      </w:r>
      <w:r w:rsidR="00183EFD">
        <w:rPr>
          <w:rFonts w:asciiTheme="minorHAnsi" w:hAnsiTheme="minorHAnsi"/>
          <w:color w:val="000000"/>
          <w:sz w:val="20"/>
        </w:rPr>
        <w:t>”</w:t>
      </w:r>
      <w:r w:rsidR="006A218B" w:rsidRPr="00275D10">
        <w:rPr>
          <w:rFonts w:asciiTheme="minorHAnsi" w:hAnsiTheme="minorHAnsi"/>
          <w:color w:val="000000" w:themeColor="text1"/>
          <w:sz w:val="20"/>
        </w:rPr>
        <w:t xml:space="preserve">No footway </w:t>
      </w:r>
      <w:r w:rsidR="00183EFD">
        <w:rPr>
          <w:rFonts w:asciiTheme="minorHAnsi" w:hAnsiTheme="minorHAnsi"/>
          <w:color w:val="000000" w:themeColor="text1"/>
          <w:sz w:val="20"/>
        </w:rPr>
        <w:t>“</w:t>
      </w:r>
      <w:r w:rsidR="006A218B" w:rsidRPr="00275D10">
        <w:rPr>
          <w:rFonts w:asciiTheme="minorHAnsi" w:hAnsiTheme="minorHAnsi"/>
          <w:color w:val="000000" w:themeColor="text1"/>
          <w:sz w:val="20"/>
        </w:rPr>
        <w:t>sign is in process for delivery to Cllr Simmons.</w:t>
      </w:r>
      <w:r w:rsidR="00D32B21" w:rsidRPr="00275D10">
        <w:rPr>
          <w:rFonts w:asciiTheme="minorHAnsi" w:hAnsiTheme="minorHAnsi"/>
          <w:color w:val="FF0000"/>
          <w:sz w:val="20"/>
        </w:rPr>
        <w:t xml:space="preserve">  </w:t>
      </w:r>
    </w:p>
    <w:p w:rsidR="00D32B21" w:rsidRPr="00275D10" w:rsidRDefault="00D32B21" w:rsidP="00D32B21">
      <w:pPr>
        <w:tabs>
          <w:tab w:val="left" w:pos="709"/>
          <w:tab w:val="left" w:pos="3240"/>
        </w:tabs>
        <w:spacing w:after="120"/>
        <w:ind w:left="720" w:hanging="720"/>
        <w:rPr>
          <w:rFonts w:asciiTheme="minorHAnsi" w:hAnsiTheme="minorHAnsi"/>
          <w:color w:val="000000" w:themeColor="text1"/>
          <w:sz w:val="20"/>
        </w:rPr>
      </w:pPr>
      <w:r w:rsidRPr="00275D10">
        <w:rPr>
          <w:rFonts w:asciiTheme="minorHAnsi" w:hAnsiTheme="minorHAnsi"/>
          <w:color w:val="FF0000"/>
          <w:sz w:val="20"/>
        </w:rPr>
        <w:tab/>
      </w:r>
      <w:r w:rsidRPr="00275D10">
        <w:rPr>
          <w:rFonts w:asciiTheme="minorHAnsi" w:hAnsiTheme="minorHAnsi"/>
          <w:color w:val="000000" w:themeColor="text1"/>
          <w:sz w:val="20"/>
        </w:rPr>
        <w:tab/>
      </w:r>
      <w:r w:rsidRPr="00275D10">
        <w:rPr>
          <w:rFonts w:asciiTheme="minorHAnsi" w:hAnsiTheme="minorHAnsi"/>
          <w:color w:val="000000" w:themeColor="text1"/>
          <w:sz w:val="20"/>
          <w:u w:val="single"/>
        </w:rPr>
        <w:t>Remembrance events</w:t>
      </w:r>
      <w:r w:rsidRPr="00275D10">
        <w:rPr>
          <w:rFonts w:asciiTheme="minorHAnsi" w:hAnsiTheme="minorHAnsi"/>
          <w:color w:val="000000" w:themeColor="text1"/>
          <w:sz w:val="20"/>
        </w:rPr>
        <w:t xml:space="preserve"> – Clerk </w:t>
      </w:r>
      <w:r w:rsidR="00293934" w:rsidRPr="00275D10">
        <w:rPr>
          <w:rFonts w:asciiTheme="minorHAnsi" w:hAnsiTheme="minorHAnsi"/>
          <w:color w:val="000000" w:themeColor="text1"/>
          <w:sz w:val="20"/>
        </w:rPr>
        <w:t>to discuss with Cllr Simmons.</w:t>
      </w:r>
    </w:p>
    <w:p w:rsidR="00D32B21" w:rsidRPr="00275D10" w:rsidRDefault="00D32B21" w:rsidP="00D32B21">
      <w:pPr>
        <w:tabs>
          <w:tab w:val="left" w:pos="709"/>
          <w:tab w:val="left" w:pos="3240"/>
        </w:tabs>
        <w:spacing w:after="120"/>
        <w:ind w:left="720" w:hanging="720"/>
        <w:rPr>
          <w:rFonts w:asciiTheme="minorHAnsi" w:hAnsiTheme="minorHAnsi"/>
          <w:color w:val="000000" w:themeColor="text1"/>
          <w:sz w:val="20"/>
        </w:rPr>
      </w:pPr>
      <w:r w:rsidRPr="00275D10">
        <w:rPr>
          <w:rFonts w:asciiTheme="minorHAnsi" w:hAnsiTheme="minorHAnsi"/>
          <w:color w:val="000000" w:themeColor="text1"/>
          <w:sz w:val="20"/>
        </w:rPr>
        <w:tab/>
      </w:r>
      <w:r w:rsidRPr="00275D10">
        <w:rPr>
          <w:rFonts w:asciiTheme="minorHAnsi" w:hAnsiTheme="minorHAnsi"/>
          <w:color w:val="000000" w:themeColor="text1"/>
          <w:sz w:val="20"/>
          <w:u w:val="single"/>
        </w:rPr>
        <w:t>Streetlights</w:t>
      </w:r>
      <w:r w:rsidRPr="00275D10">
        <w:rPr>
          <w:rFonts w:asciiTheme="minorHAnsi" w:hAnsiTheme="minorHAnsi"/>
          <w:color w:val="000000" w:themeColor="text1"/>
          <w:sz w:val="20"/>
        </w:rPr>
        <w:t xml:space="preserve"> – Matter ongoing. </w:t>
      </w:r>
    </w:p>
    <w:p w:rsidR="00D32B21" w:rsidRPr="00275D10" w:rsidRDefault="00D32B21" w:rsidP="00D32B21">
      <w:pPr>
        <w:tabs>
          <w:tab w:val="left" w:pos="709"/>
          <w:tab w:val="left" w:pos="3240"/>
        </w:tabs>
        <w:spacing w:after="120"/>
        <w:ind w:left="720" w:hanging="720"/>
        <w:rPr>
          <w:rFonts w:asciiTheme="minorHAnsi" w:hAnsiTheme="minorHAnsi"/>
          <w:color w:val="000000" w:themeColor="text1"/>
          <w:sz w:val="20"/>
        </w:rPr>
      </w:pPr>
      <w:r w:rsidRPr="00275D10">
        <w:rPr>
          <w:rFonts w:asciiTheme="minorHAnsi" w:hAnsiTheme="minorHAnsi"/>
          <w:color w:val="FF0000"/>
          <w:sz w:val="20"/>
        </w:rPr>
        <w:tab/>
      </w:r>
      <w:r w:rsidRPr="00275D10">
        <w:rPr>
          <w:rFonts w:asciiTheme="minorHAnsi" w:hAnsiTheme="minorHAnsi"/>
          <w:color w:val="000000" w:themeColor="text1"/>
          <w:sz w:val="20"/>
          <w:u w:val="single"/>
        </w:rPr>
        <w:t>Meadowbank</w:t>
      </w:r>
      <w:r w:rsidRPr="00275D10">
        <w:rPr>
          <w:rFonts w:asciiTheme="minorHAnsi" w:hAnsiTheme="minorHAnsi"/>
          <w:color w:val="000000" w:themeColor="text1"/>
          <w:sz w:val="20"/>
        </w:rPr>
        <w:t xml:space="preserve"> –     Clerk to seek an </w:t>
      </w:r>
      <w:r w:rsidR="00293934" w:rsidRPr="00275D10">
        <w:rPr>
          <w:rFonts w:asciiTheme="minorHAnsi" w:hAnsiTheme="minorHAnsi"/>
          <w:color w:val="000000" w:themeColor="text1"/>
          <w:sz w:val="20"/>
        </w:rPr>
        <w:t xml:space="preserve">urgent </w:t>
      </w:r>
      <w:r w:rsidRPr="00275D10">
        <w:rPr>
          <w:rFonts w:asciiTheme="minorHAnsi" w:hAnsiTheme="minorHAnsi"/>
          <w:color w:val="000000" w:themeColor="text1"/>
          <w:sz w:val="20"/>
        </w:rPr>
        <w:t>update from Jo Millard.</w:t>
      </w:r>
    </w:p>
    <w:p w:rsidR="00D32B21" w:rsidRDefault="00D32B21" w:rsidP="00D32B21">
      <w:pPr>
        <w:tabs>
          <w:tab w:val="left" w:pos="709"/>
          <w:tab w:val="left" w:pos="3240"/>
        </w:tabs>
        <w:spacing w:after="120"/>
        <w:ind w:left="720" w:hanging="720"/>
        <w:rPr>
          <w:rFonts w:asciiTheme="minorHAnsi" w:hAnsiTheme="minorHAnsi"/>
          <w:color w:val="000000" w:themeColor="text1"/>
          <w:sz w:val="20"/>
        </w:rPr>
      </w:pPr>
      <w:r w:rsidRPr="00275D10">
        <w:rPr>
          <w:rFonts w:asciiTheme="minorHAnsi" w:hAnsiTheme="minorHAnsi"/>
          <w:color w:val="FF0000"/>
          <w:sz w:val="20"/>
        </w:rPr>
        <w:tab/>
      </w:r>
      <w:r w:rsidRPr="00275D10">
        <w:rPr>
          <w:rFonts w:asciiTheme="minorHAnsi" w:hAnsiTheme="minorHAnsi"/>
          <w:color w:val="FF0000"/>
          <w:sz w:val="20"/>
        </w:rPr>
        <w:tab/>
      </w:r>
      <w:r w:rsidRPr="00275D10">
        <w:rPr>
          <w:rFonts w:asciiTheme="minorHAnsi" w:hAnsiTheme="minorHAnsi"/>
          <w:color w:val="000000" w:themeColor="text1"/>
          <w:sz w:val="20"/>
          <w:u w:val="single"/>
        </w:rPr>
        <w:t>Ospringe School</w:t>
      </w:r>
      <w:r w:rsidRPr="00275D10">
        <w:rPr>
          <w:rFonts w:asciiTheme="minorHAnsi" w:hAnsiTheme="minorHAnsi"/>
          <w:color w:val="000000" w:themeColor="text1"/>
          <w:sz w:val="20"/>
        </w:rPr>
        <w:t xml:space="preserve"> – Matter ongoing.</w:t>
      </w:r>
      <w:r w:rsidR="00293934" w:rsidRPr="00275D10">
        <w:rPr>
          <w:rFonts w:asciiTheme="minorHAnsi" w:hAnsiTheme="minorHAnsi"/>
          <w:color w:val="000000" w:themeColor="text1"/>
          <w:sz w:val="20"/>
        </w:rPr>
        <w:t xml:space="preserve"> </w:t>
      </w:r>
      <w:r w:rsidR="00183EFD">
        <w:rPr>
          <w:rFonts w:asciiTheme="minorHAnsi" w:hAnsiTheme="minorHAnsi"/>
          <w:color w:val="000000" w:themeColor="text1"/>
          <w:sz w:val="20"/>
        </w:rPr>
        <w:t xml:space="preserve"> The land agents Savills are</w:t>
      </w:r>
      <w:r w:rsidR="00293934" w:rsidRPr="00275D10">
        <w:rPr>
          <w:rFonts w:asciiTheme="minorHAnsi" w:hAnsiTheme="minorHAnsi"/>
          <w:color w:val="000000" w:themeColor="text1"/>
          <w:sz w:val="20"/>
        </w:rPr>
        <w:t xml:space="preserve"> involved.</w:t>
      </w:r>
    </w:p>
    <w:p w:rsidR="005C6013" w:rsidRPr="005C6013" w:rsidRDefault="005C601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Pr>
          <w:rFonts w:asciiTheme="minorHAnsi" w:hAnsiTheme="minorHAnsi"/>
          <w:color w:val="000000" w:themeColor="text1"/>
          <w:sz w:val="20"/>
          <w:u w:val="single"/>
        </w:rPr>
        <w:t>Cades Orchard Nomination agreement</w:t>
      </w:r>
      <w:r>
        <w:rPr>
          <w:rFonts w:asciiTheme="minorHAnsi" w:hAnsiTheme="minorHAnsi"/>
          <w:color w:val="000000" w:themeColor="text1"/>
          <w:sz w:val="20"/>
        </w:rPr>
        <w:t xml:space="preserve"> – information</w:t>
      </w:r>
      <w:r w:rsidR="00C74506">
        <w:rPr>
          <w:rFonts w:asciiTheme="minorHAnsi" w:hAnsiTheme="minorHAnsi"/>
          <w:color w:val="000000" w:themeColor="text1"/>
          <w:sz w:val="20"/>
        </w:rPr>
        <w:t xml:space="preserve"> </w:t>
      </w:r>
      <w:r>
        <w:rPr>
          <w:rFonts w:asciiTheme="minorHAnsi" w:hAnsiTheme="minorHAnsi"/>
          <w:color w:val="000000" w:themeColor="text1"/>
          <w:sz w:val="20"/>
        </w:rPr>
        <w:t xml:space="preserve">and copy agreement received from Swale Planning. Clerk to </w:t>
      </w:r>
      <w:r w:rsidR="00E97A2F">
        <w:rPr>
          <w:rFonts w:asciiTheme="minorHAnsi" w:hAnsiTheme="minorHAnsi"/>
          <w:color w:val="000000" w:themeColor="text1"/>
          <w:sz w:val="20"/>
        </w:rPr>
        <w:t>keep</w:t>
      </w:r>
      <w:r>
        <w:rPr>
          <w:rFonts w:asciiTheme="minorHAnsi" w:hAnsiTheme="minorHAnsi"/>
          <w:color w:val="000000" w:themeColor="text1"/>
          <w:sz w:val="20"/>
        </w:rPr>
        <w:t xml:space="preserve"> on file.</w:t>
      </w:r>
    </w:p>
    <w:p w:rsidR="005C6013" w:rsidRPr="005C6013" w:rsidRDefault="005C6013" w:rsidP="00D32B21">
      <w:pPr>
        <w:tabs>
          <w:tab w:val="left" w:pos="709"/>
          <w:tab w:val="left" w:pos="3240"/>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Pr>
          <w:rFonts w:asciiTheme="minorHAnsi" w:hAnsiTheme="minorHAnsi"/>
          <w:color w:val="000000" w:themeColor="text1"/>
          <w:sz w:val="20"/>
          <w:u w:val="single"/>
        </w:rPr>
        <w:t>KCC Parish Guide to drainage</w:t>
      </w:r>
      <w:r>
        <w:t xml:space="preserve">  - </w:t>
      </w:r>
      <w:r w:rsidRPr="005C6013">
        <w:rPr>
          <w:rFonts w:asciiTheme="minorHAnsi" w:hAnsiTheme="minorHAnsi"/>
          <w:color w:val="000000" w:themeColor="text1"/>
          <w:sz w:val="20"/>
        </w:rPr>
        <w:t>Cllr</w:t>
      </w:r>
      <w:r>
        <w:rPr>
          <w:rFonts w:asciiTheme="minorHAnsi" w:hAnsiTheme="minorHAnsi"/>
          <w:color w:val="000000" w:themeColor="text1"/>
          <w:sz w:val="20"/>
        </w:rPr>
        <w:t xml:space="preserve"> Simmons commented that Vicarage Lane requires a </w:t>
      </w:r>
      <w:r w:rsidR="00E97A2F">
        <w:rPr>
          <w:rFonts w:asciiTheme="minorHAnsi" w:hAnsiTheme="minorHAnsi"/>
          <w:color w:val="000000" w:themeColor="text1"/>
          <w:sz w:val="20"/>
        </w:rPr>
        <w:t>soak away</w:t>
      </w:r>
      <w:r>
        <w:rPr>
          <w:rFonts w:asciiTheme="minorHAnsi" w:hAnsiTheme="minorHAnsi"/>
          <w:color w:val="000000" w:themeColor="text1"/>
          <w:sz w:val="20"/>
        </w:rPr>
        <w:t xml:space="preserve"> and possibly a grip. Also the drain outside the entrance to Whitehill farmhouse is blocked and needs clearing.  Chairman to approach Gary Gibbs of Kent Highways in the first instance.</w:t>
      </w:r>
    </w:p>
    <w:p w:rsidR="009D6094" w:rsidRPr="005C6013" w:rsidRDefault="009D6094" w:rsidP="00293934">
      <w:pPr>
        <w:tabs>
          <w:tab w:val="left" w:pos="709"/>
          <w:tab w:val="left" w:pos="3240"/>
        </w:tabs>
        <w:spacing w:before="120" w:after="120"/>
        <w:ind w:left="720" w:hanging="720"/>
        <w:rPr>
          <w:rFonts w:asciiTheme="minorHAnsi" w:hAnsiTheme="minorHAnsi"/>
          <w:b/>
          <w:color w:val="000000" w:themeColor="text1"/>
          <w:sz w:val="20"/>
        </w:rPr>
      </w:pPr>
      <w:r w:rsidRPr="005C6013">
        <w:rPr>
          <w:rFonts w:asciiTheme="minorHAnsi" w:hAnsiTheme="minorHAnsi"/>
          <w:b/>
          <w:color w:val="000000" w:themeColor="text1"/>
          <w:sz w:val="20"/>
        </w:rPr>
        <w:t>0</w:t>
      </w:r>
      <w:r w:rsidR="00D32B21" w:rsidRPr="005C6013">
        <w:rPr>
          <w:rFonts w:asciiTheme="minorHAnsi" w:hAnsiTheme="minorHAnsi"/>
          <w:b/>
          <w:color w:val="000000" w:themeColor="text1"/>
          <w:sz w:val="20"/>
        </w:rPr>
        <w:t>61</w:t>
      </w:r>
      <w:r w:rsidRPr="005C6013">
        <w:rPr>
          <w:rFonts w:asciiTheme="minorHAnsi" w:hAnsiTheme="minorHAnsi"/>
          <w:b/>
          <w:color w:val="000000" w:themeColor="text1"/>
          <w:sz w:val="20"/>
        </w:rPr>
        <w:t>/15</w:t>
      </w:r>
      <w:r w:rsidRPr="005C6013">
        <w:rPr>
          <w:rFonts w:asciiTheme="minorHAnsi" w:hAnsiTheme="minorHAnsi"/>
          <w:b/>
          <w:color w:val="000000" w:themeColor="text1"/>
          <w:sz w:val="20"/>
        </w:rPr>
        <w:tab/>
        <w:t xml:space="preserve">Parish Councillor </w:t>
      </w:r>
      <w:r w:rsidR="004F18CC" w:rsidRPr="005C6013">
        <w:rPr>
          <w:rFonts w:asciiTheme="minorHAnsi" w:hAnsiTheme="minorHAnsi"/>
          <w:b/>
          <w:color w:val="000000" w:themeColor="text1"/>
          <w:sz w:val="20"/>
        </w:rPr>
        <w:t>Vacancies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There are three parish councillor </w:t>
      </w:r>
      <w:r w:rsidR="00293934" w:rsidRPr="00275D10">
        <w:rPr>
          <w:rFonts w:asciiTheme="minorHAnsi" w:hAnsiTheme="minorHAnsi"/>
          <w:color w:val="000000"/>
          <w:sz w:val="20"/>
        </w:rPr>
        <w:t xml:space="preserve">vacancies. The chairman is hopeful that a parishioner </w:t>
      </w:r>
      <w:r w:rsidR="00183EFD">
        <w:rPr>
          <w:rFonts w:asciiTheme="minorHAnsi" w:hAnsiTheme="minorHAnsi"/>
          <w:color w:val="000000"/>
          <w:sz w:val="20"/>
        </w:rPr>
        <w:t xml:space="preserve">who approached him at the Champion Hall consultation meeting on 9 June is interested. The Chairman </w:t>
      </w:r>
      <w:r w:rsidR="00293934" w:rsidRPr="00275D10">
        <w:rPr>
          <w:rFonts w:asciiTheme="minorHAnsi" w:hAnsiTheme="minorHAnsi"/>
          <w:color w:val="000000"/>
          <w:sz w:val="20"/>
        </w:rPr>
        <w:t>will encourage him to attend 3 meetings as an observer.</w:t>
      </w:r>
    </w:p>
    <w:p w:rsidR="00D32B21" w:rsidRPr="00275D10" w:rsidRDefault="00D32B21" w:rsidP="00671ABD">
      <w:pPr>
        <w:ind w:left="720" w:hanging="720"/>
        <w:rPr>
          <w:rFonts w:asciiTheme="minorHAnsi" w:hAnsiTheme="minorHAnsi"/>
          <w:color w:val="000000"/>
          <w:sz w:val="20"/>
        </w:rPr>
      </w:pPr>
    </w:p>
    <w:p w:rsidR="009D6094" w:rsidRPr="005C6013" w:rsidRDefault="00D32B21" w:rsidP="00671ABD">
      <w:pPr>
        <w:ind w:left="720" w:hanging="720"/>
        <w:rPr>
          <w:rFonts w:asciiTheme="minorHAnsi" w:hAnsiTheme="minorHAnsi"/>
          <w:b/>
          <w:color w:val="000000"/>
          <w:sz w:val="20"/>
        </w:rPr>
      </w:pPr>
      <w:r w:rsidRPr="005C6013">
        <w:rPr>
          <w:rFonts w:asciiTheme="minorHAnsi" w:hAnsiTheme="minorHAnsi"/>
          <w:b/>
          <w:color w:val="000000"/>
          <w:sz w:val="20"/>
        </w:rPr>
        <w:t>062/15</w:t>
      </w:r>
      <w:r w:rsidRPr="005C6013">
        <w:rPr>
          <w:rFonts w:asciiTheme="minorHAnsi" w:hAnsiTheme="minorHAnsi"/>
          <w:b/>
          <w:color w:val="000000"/>
          <w:sz w:val="20"/>
        </w:rPr>
        <w:tab/>
        <w:t>Application for borrowing approval to take out a loan</w:t>
      </w:r>
    </w:p>
    <w:p w:rsidR="00EB75D2" w:rsidRPr="005C6013" w:rsidRDefault="00D32B21" w:rsidP="00671ABD">
      <w:pPr>
        <w:ind w:left="720" w:hanging="720"/>
        <w:rPr>
          <w:rFonts w:asciiTheme="minorHAnsi" w:hAnsiTheme="minorHAnsi"/>
          <w:b/>
          <w:color w:val="000000"/>
          <w:sz w:val="20"/>
        </w:rPr>
      </w:pPr>
      <w:r w:rsidRPr="005C6013">
        <w:rPr>
          <w:rFonts w:asciiTheme="minorHAnsi" w:hAnsiTheme="minorHAnsi"/>
          <w:b/>
          <w:color w:val="000000"/>
          <w:sz w:val="20"/>
        </w:rPr>
        <w:t>063</w:t>
      </w:r>
      <w:r w:rsidR="00EB75D2" w:rsidRPr="005C6013">
        <w:rPr>
          <w:rFonts w:asciiTheme="minorHAnsi" w:hAnsiTheme="minorHAnsi"/>
          <w:b/>
          <w:color w:val="000000"/>
          <w:sz w:val="20"/>
        </w:rPr>
        <w:t>/15</w:t>
      </w:r>
      <w:r w:rsidR="00EB75D2" w:rsidRPr="005C6013">
        <w:rPr>
          <w:rFonts w:asciiTheme="minorHAnsi" w:hAnsiTheme="minorHAnsi"/>
          <w:b/>
          <w:color w:val="000000"/>
          <w:sz w:val="20"/>
        </w:rPr>
        <w:tab/>
      </w:r>
      <w:r w:rsidRPr="005C6013">
        <w:rPr>
          <w:rFonts w:asciiTheme="minorHAnsi" w:hAnsiTheme="minorHAnsi"/>
          <w:b/>
          <w:color w:val="000000"/>
          <w:sz w:val="20"/>
        </w:rPr>
        <w:t>Application for a Public Works Loan Board Loan</w:t>
      </w:r>
    </w:p>
    <w:p w:rsidR="00EB75D2" w:rsidRPr="005C6013" w:rsidRDefault="00EB75D2" w:rsidP="00293934">
      <w:pPr>
        <w:spacing w:after="120"/>
        <w:ind w:left="720" w:hanging="720"/>
        <w:rPr>
          <w:rFonts w:asciiTheme="minorHAnsi" w:hAnsiTheme="minorHAnsi"/>
          <w:b/>
          <w:color w:val="000000"/>
          <w:sz w:val="20"/>
        </w:rPr>
      </w:pPr>
      <w:r w:rsidRPr="005C6013">
        <w:rPr>
          <w:rFonts w:asciiTheme="minorHAnsi" w:hAnsiTheme="minorHAnsi"/>
          <w:b/>
          <w:color w:val="000000"/>
          <w:sz w:val="20"/>
        </w:rPr>
        <w:t>0</w:t>
      </w:r>
      <w:r w:rsidR="00D32B21" w:rsidRPr="005C6013">
        <w:rPr>
          <w:rFonts w:asciiTheme="minorHAnsi" w:hAnsiTheme="minorHAnsi"/>
          <w:b/>
          <w:color w:val="000000"/>
          <w:sz w:val="20"/>
        </w:rPr>
        <w:t>64</w:t>
      </w:r>
      <w:r w:rsidRPr="005C6013">
        <w:rPr>
          <w:rFonts w:asciiTheme="minorHAnsi" w:hAnsiTheme="minorHAnsi"/>
          <w:b/>
          <w:color w:val="000000"/>
          <w:sz w:val="20"/>
        </w:rPr>
        <w:t>/15</w:t>
      </w:r>
      <w:r w:rsidRPr="005C6013">
        <w:rPr>
          <w:rFonts w:asciiTheme="minorHAnsi" w:hAnsiTheme="minorHAnsi"/>
          <w:b/>
          <w:color w:val="000000"/>
          <w:sz w:val="20"/>
        </w:rPr>
        <w:tab/>
        <w:t>Champion Hall</w:t>
      </w:r>
    </w:p>
    <w:p w:rsidR="00EB75D2" w:rsidRDefault="00EB75D2" w:rsidP="00671ABD">
      <w:pPr>
        <w:ind w:left="720" w:hanging="720"/>
        <w:rPr>
          <w:rFonts w:asciiTheme="minorHAnsi" w:hAnsiTheme="minorHAnsi"/>
          <w:color w:val="000000"/>
          <w:sz w:val="20"/>
        </w:rPr>
      </w:pPr>
      <w:r w:rsidRPr="00275D10">
        <w:rPr>
          <w:rFonts w:asciiTheme="minorHAnsi" w:hAnsiTheme="minorHAnsi"/>
          <w:color w:val="000000"/>
          <w:sz w:val="20"/>
        </w:rPr>
        <w:tab/>
      </w:r>
      <w:r w:rsidR="00DF7D98" w:rsidRPr="00275D10">
        <w:rPr>
          <w:rFonts w:asciiTheme="minorHAnsi" w:hAnsiTheme="minorHAnsi"/>
          <w:color w:val="000000"/>
          <w:sz w:val="20"/>
        </w:rPr>
        <w:t>The above agenda items were discussed together.</w:t>
      </w:r>
      <w:r w:rsidR="00293934" w:rsidRPr="00275D10">
        <w:rPr>
          <w:rFonts w:asciiTheme="minorHAnsi" w:hAnsiTheme="minorHAnsi"/>
          <w:color w:val="000000"/>
          <w:sz w:val="20"/>
        </w:rPr>
        <w:t xml:space="preserve"> </w:t>
      </w:r>
      <w:r w:rsidR="00183EFD">
        <w:rPr>
          <w:rFonts w:asciiTheme="minorHAnsi" w:hAnsiTheme="minorHAnsi"/>
          <w:color w:val="000000"/>
          <w:sz w:val="20"/>
        </w:rPr>
        <w:t xml:space="preserve"> The parish council discussed the</w:t>
      </w:r>
      <w:r w:rsidR="00243D1D">
        <w:rPr>
          <w:rFonts w:asciiTheme="minorHAnsi" w:hAnsiTheme="minorHAnsi"/>
          <w:color w:val="000000"/>
          <w:sz w:val="20"/>
        </w:rPr>
        <w:t xml:space="preserve"> public consultation within the parish</w:t>
      </w:r>
      <w:r w:rsidR="0040355A">
        <w:rPr>
          <w:rFonts w:asciiTheme="minorHAnsi" w:hAnsiTheme="minorHAnsi"/>
          <w:color w:val="000000"/>
          <w:sz w:val="20"/>
        </w:rPr>
        <w:t xml:space="preserve"> by both the parish council and the Village Amenities Committee</w:t>
      </w:r>
      <w:r w:rsidR="00183EFD">
        <w:rPr>
          <w:rFonts w:asciiTheme="minorHAnsi" w:hAnsiTheme="minorHAnsi"/>
          <w:color w:val="000000"/>
          <w:sz w:val="20"/>
        </w:rPr>
        <w:t xml:space="preserve">, and </w:t>
      </w:r>
      <w:r w:rsidR="00627D2D">
        <w:rPr>
          <w:rFonts w:asciiTheme="minorHAnsi" w:hAnsiTheme="minorHAnsi"/>
          <w:color w:val="000000"/>
          <w:sz w:val="20"/>
        </w:rPr>
        <w:t xml:space="preserve">in particular </w:t>
      </w:r>
      <w:r w:rsidR="00183EFD">
        <w:rPr>
          <w:rFonts w:asciiTheme="minorHAnsi" w:hAnsiTheme="minorHAnsi"/>
          <w:color w:val="000000"/>
          <w:sz w:val="20"/>
        </w:rPr>
        <w:t>the Consultation Meeting on 9 June organised by the parish council. T</w:t>
      </w:r>
      <w:r w:rsidR="00293934" w:rsidRPr="00275D10">
        <w:rPr>
          <w:rFonts w:asciiTheme="minorHAnsi" w:hAnsiTheme="minorHAnsi"/>
          <w:color w:val="000000"/>
          <w:sz w:val="20"/>
        </w:rPr>
        <w:t>he “Report to Ospringe Parish Council” dated 9</w:t>
      </w:r>
      <w:r w:rsidR="00293934" w:rsidRPr="00275D10">
        <w:rPr>
          <w:rFonts w:asciiTheme="minorHAnsi" w:hAnsiTheme="minorHAnsi"/>
          <w:color w:val="000000"/>
          <w:sz w:val="20"/>
          <w:vertAlign w:val="superscript"/>
        </w:rPr>
        <w:t>th</w:t>
      </w:r>
      <w:r w:rsidR="00183EFD">
        <w:rPr>
          <w:rFonts w:asciiTheme="minorHAnsi" w:hAnsiTheme="minorHAnsi"/>
          <w:color w:val="000000"/>
          <w:sz w:val="20"/>
        </w:rPr>
        <w:t xml:space="preserve"> June 2015 </w:t>
      </w:r>
      <w:r w:rsidR="003C46E5">
        <w:rPr>
          <w:rFonts w:asciiTheme="minorHAnsi" w:hAnsiTheme="minorHAnsi"/>
          <w:color w:val="000000"/>
          <w:sz w:val="20"/>
        </w:rPr>
        <w:t xml:space="preserve">(previously circulated) </w:t>
      </w:r>
      <w:r w:rsidR="00183EFD">
        <w:rPr>
          <w:rFonts w:asciiTheme="minorHAnsi" w:hAnsiTheme="minorHAnsi"/>
          <w:color w:val="000000"/>
          <w:sz w:val="20"/>
        </w:rPr>
        <w:t xml:space="preserve">was </w:t>
      </w:r>
      <w:r w:rsidR="003C46E5">
        <w:rPr>
          <w:rFonts w:asciiTheme="minorHAnsi" w:hAnsiTheme="minorHAnsi"/>
          <w:color w:val="000000"/>
          <w:sz w:val="20"/>
        </w:rPr>
        <w:t xml:space="preserve">then </w:t>
      </w:r>
      <w:r w:rsidR="00183EFD">
        <w:rPr>
          <w:rFonts w:asciiTheme="minorHAnsi" w:hAnsiTheme="minorHAnsi"/>
          <w:color w:val="000000"/>
          <w:sz w:val="20"/>
        </w:rPr>
        <w:t>considered by</w:t>
      </w:r>
      <w:r w:rsidR="00275D10" w:rsidRPr="00275D10">
        <w:rPr>
          <w:rFonts w:asciiTheme="minorHAnsi" w:hAnsiTheme="minorHAnsi"/>
          <w:color w:val="000000"/>
          <w:sz w:val="20"/>
        </w:rPr>
        <w:t xml:space="preserve"> cou</w:t>
      </w:r>
      <w:r w:rsidR="00183EFD">
        <w:rPr>
          <w:rFonts w:asciiTheme="minorHAnsi" w:hAnsiTheme="minorHAnsi"/>
          <w:color w:val="000000"/>
          <w:sz w:val="20"/>
        </w:rPr>
        <w:t>ncillors. T</w:t>
      </w:r>
      <w:r w:rsidR="00275D10" w:rsidRPr="00275D10">
        <w:rPr>
          <w:rFonts w:asciiTheme="minorHAnsi" w:hAnsiTheme="minorHAnsi"/>
          <w:color w:val="000000"/>
          <w:sz w:val="20"/>
        </w:rPr>
        <w:t>he parish council discussed the issues</w:t>
      </w:r>
      <w:r w:rsidR="00243D1D">
        <w:rPr>
          <w:rFonts w:asciiTheme="minorHAnsi" w:hAnsiTheme="minorHAnsi"/>
          <w:color w:val="000000"/>
          <w:sz w:val="20"/>
        </w:rPr>
        <w:t xml:space="preserve"> </w:t>
      </w:r>
      <w:r w:rsidR="00243D1D">
        <w:rPr>
          <w:rFonts w:asciiTheme="minorHAnsi" w:hAnsiTheme="minorHAnsi"/>
          <w:color w:val="000000"/>
          <w:sz w:val="20"/>
        </w:rPr>
        <w:lastRenderedPageBreak/>
        <w:t>involved in a possible purchase of Champion Hall</w:t>
      </w:r>
      <w:r w:rsidR="00275D10" w:rsidRPr="00275D10">
        <w:rPr>
          <w:rFonts w:asciiTheme="minorHAnsi" w:hAnsiTheme="minorHAnsi"/>
          <w:color w:val="000000"/>
          <w:sz w:val="20"/>
        </w:rPr>
        <w:t xml:space="preserve"> </w:t>
      </w:r>
      <w:r w:rsidR="00627D2D">
        <w:rPr>
          <w:rFonts w:asciiTheme="minorHAnsi" w:hAnsiTheme="minorHAnsi"/>
          <w:color w:val="000000"/>
          <w:sz w:val="20"/>
        </w:rPr>
        <w:t xml:space="preserve">with reference to the points identified as requiring consideration by councillors in the Report, </w:t>
      </w:r>
      <w:r w:rsidR="00275D10" w:rsidRPr="00275D10">
        <w:rPr>
          <w:rFonts w:asciiTheme="minorHAnsi" w:hAnsiTheme="minorHAnsi"/>
          <w:color w:val="000000"/>
          <w:sz w:val="20"/>
        </w:rPr>
        <w:t>and unanimously agreed on the following:</w:t>
      </w:r>
    </w:p>
    <w:p w:rsidR="00627D2D" w:rsidRDefault="00627D2D" w:rsidP="00671ABD">
      <w:pPr>
        <w:ind w:left="720" w:hanging="720"/>
        <w:rPr>
          <w:rFonts w:asciiTheme="minorHAnsi" w:hAnsiTheme="minorHAnsi"/>
          <w:color w:val="000000"/>
          <w:sz w:val="20"/>
        </w:rPr>
      </w:pPr>
    </w:p>
    <w:p w:rsidR="00183EFD" w:rsidRDefault="00183EFD" w:rsidP="00183EFD">
      <w:pPr>
        <w:pStyle w:val="ListParagraph"/>
        <w:numPr>
          <w:ilvl w:val="0"/>
          <w:numId w:val="5"/>
        </w:numPr>
        <w:rPr>
          <w:rFonts w:asciiTheme="minorHAnsi" w:hAnsiTheme="minorHAnsi"/>
          <w:color w:val="000000"/>
          <w:sz w:val="20"/>
        </w:rPr>
      </w:pPr>
      <w:r w:rsidRPr="00275D10">
        <w:rPr>
          <w:rFonts w:asciiTheme="minorHAnsi" w:hAnsiTheme="minorHAnsi"/>
          <w:color w:val="000000"/>
          <w:sz w:val="20"/>
        </w:rPr>
        <w:t>Should the parish co</w:t>
      </w:r>
      <w:r>
        <w:rPr>
          <w:rFonts w:asciiTheme="minorHAnsi" w:hAnsiTheme="minorHAnsi"/>
          <w:color w:val="000000"/>
          <w:sz w:val="20"/>
        </w:rPr>
        <w:t>uncil resolve to purchase the Champion H</w:t>
      </w:r>
      <w:r w:rsidRPr="00275D10">
        <w:rPr>
          <w:rFonts w:asciiTheme="minorHAnsi" w:hAnsiTheme="minorHAnsi"/>
          <w:color w:val="000000"/>
          <w:sz w:val="20"/>
        </w:rPr>
        <w:t>all?</w:t>
      </w:r>
    </w:p>
    <w:p w:rsidR="00183EFD" w:rsidRPr="00183EFD" w:rsidRDefault="003C46E5" w:rsidP="00183EFD">
      <w:pPr>
        <w:pStyle w:val="ListParagraph"/>
        <w:rPr>
          <w:rFonts w:asciiTheme="minorHAnsi" w:hAnsiTheme="minorHAnsi"/>
          <w:color w:val="000000"/>
          <w:sz w:val="20"/>
        </w:rPr>
      </w:pPr>
      <w:r>
        <w:rPr>
          <w:rFonts w:asciiTheme="minorHAnsi" w:hAnsiTheme="minorHAnsi"/>
          <w:b/>
          <w:color w:val="000000"/>
          <w:sz w:val="20"/>
        </w:rPr>
        <w:t xml:space="preserve">It was </w:t>
      </w:r>
      <w:r w:rsidR="00183EFD">
        <w:rPr>
          <w:rFonts w:asciiTheme="minorHAnsi" w:hAnsiTheme="minorHAnsi"/>
          <w:b/>
          <w:color w:val="000000"/>
          <w:sz w:val="20"/>
        </w:rPr>
        <w:t xml:space="preserve">Resolved </w:t>
      </w:r>
      <w:r w:rsidR="00183EFD" w:rsidRPr="00275D10">
        <w:rPr>
          <w:rFonts w:asciiTheme="minorHAnsi" w:hAnsiTheme="minorHAnsi"/>
          <w:b/>
          <w:color w:val="000000"/>
          <w:sz w:val="20"/>
        </w:rPr>
        <w:t>to purchase the Champion Hall</w:t>
      </w:r>
      <w:r>
        <w:rPr>
          <w:rFonts w:asciiTheme="minorHAnsi" w:hAnsiTheme="minorHAnsi"/>
          <w:b/>
          <w:color w:val="000000"/>
          <w:sz w:val="20"/>
        </w:rPr>
        <w:t xml:space="preserve"> for the price of £70,000</w:t>
      </w:r>
      <w:r w:rsidR="00183EFD" w:rsidRPr="00275D10">
        <w:rPr>
          <w:rFonts w:asciiTheme="minorHAnsi" w:hAnsiTheme="minorHAnsi"/>
          <w:color w:val="000000"/>
          <w:sz w:val="20"/>
        </w:rPr>
        <w:t>.</w:t>
      </w:r>
    </w:p>
    <w:p w:rsidR="00275D10" w:rsidRPr="00275D10" w:rsidRDefault="00275D10" w:rsidP="00671ABD">
      <w:pPr>
        <w:ind w:left="720" w:hanging="720"/>
        <w:rPr>
          <w:rFonts w:asciiTheme="minorHAnsi" w:hAnsiTheme="minorHAnsi"/>
          <w:color w:val="000000"/>
          <w:sz w:val="20"/>
        </w:rPr>
      </w:pPr>
    </w:p>
    <w:p w:rsidR="00275D10" w:rsidRPr="003C46E5" w:rsidRDefault="00275D10" w:rsidP="003C46E5">
      <w:pPr>
        <w:pStyle w:val="ListParagraph"/>
        <w:numPr>
          <w:ilvl w:val="0"/>
          <w:numId w:val="5"/>
        </w:numPr>
        <w:rPr>
          <w:rFonts w:asciiTheme="minorHAnsi" w:hAnsiTheme="minorHAnsi"/>
          <w:color w:val="000000"/>
          <w:sz w:val="20"/>
        </w:rPr>
      </w:pPr>
      <w:r w:rsidRPr="003C46E5">
        <w:rPr>
          <w:rFonts w:asciiTheme="minorHAnsi" w:hAnsiTheme="minorHAnsi"/>
          <w:color w:val="000000"/>
          <w:sz w:val="20"/>
        </w:rPr>
        <w:t xml:space="preserve">Should the parish council resolve to seek borrowing approval to take out a loan for purchase of the hall? </w:t>
      </w:r>
    </w:p>
    <w:p w:rsidR="00275D10" w:rsidRPr="00275D10" w:rsidRDefault="00275D10" w:rsidP="00275D10">
      <w:pPr>
        <w:ind w:left="720" w:hanging="294"/>
        <w:rPr>
          <w:rFonts w:asciiTheme="minorHAnsi" w:hAnsiTheme="minorHAnsi"/>
          <w:color w:val="000000"/>
          <w:sz w:val="20"/>
        </w:rPr>
      </w:pPr>
      <w:r w:rsidRPr="00275D10">
        <w:rPr>
          <w:rFonts w:asciiTheme="minorHAnsi" w:hAnsiTheme="minorHAnsi"/>
          <w:color w:val="000000"/>
          <w:sz w:val="20"/>
        </w:rPr>
        <w:tab/>
      </w:r>
      <w:r w:rsidRPr="00275D10">
        <w:rPr>
          <w:rFonts w:asciiTheme="minorHAnsi" w:hAnsiTheme="minorHAnsi"/>
          <w:b/>
          <w:color w:val="000000"/>
          <w:sz w:val="20"/>
        </w:rPr>
        <w:t xml:space="preserve">It </w:t>
      </w:r>
      <w:r w:rsidR="00565F33" w:rsidRPr="00275D10">
        <w:rPr>
          <w:rFonts w:asciiTheme="minorHAnsi" w:hAnsiTheme="minorHAnsi"/>
          <w:b/>
          <w:color w:val="000000"/>
          <w:sz w:val="20"/>
        </w:rPr>
        <w:t>was Resolved</w:t>
      </w:r>
      <w:r w:rsidRPr="00275D10">
        <w:rPr>
          <w:rFonts w:asciiTheme="minorHAnsi" w:hAnsiTheme="minorHAnsi"/>
          <w:b/>
          <w:color w:val="000000"/>
          <w:sz w:val="20"/>
        </w:rPr>
        <w:t xml:space="preserve"> to seek borrowing approval from the Secretary of State for a loan to purchase the Champion Hall</w:t>
      </w:r>
      <w:r w:rsidRPr="00275D10">
        <w:rPr>
          <w:rFonts w:asciiTheme="minorHAnsi" w:hAnsiTheme="minorHAnsi"/>
          <w:color w:val="000000"/>
          <w:sz w:val="20"/>
        </w:rPr>
        <w:t>.</w:t>
      </w:r>
    </w:p>
    <w:p w:rsidR="00275D10" w:rsidRPr="00275D10" w:rsidRDefault="00275D10" w:rsidP="00275D10">
      <w:pPr>
        <w:ind w:left="720" w:hanging="294"/>
        <w:rPr>
          <w:rFonts w:asciiTheme="minorHAnsi" w:hAnsiTheme="minorHAnsi"/>
          <w:color w:val="000000"/>
          <w:sz w:val="20"/>
        </w:rPr>
      </w:pPr>
    </w:p>
    <w:p w:rsidR="00275D10" w:rsidRPr="003C46E5" w:rsidRDefault="00275D10" w:rsidP="003C46E5">
      <w:pPr>
        <w:pStyle w:val="ListParagraph"/>
        <w:numPr>
          <w:ilvl w:val="0"/>
          <w:numId w:val="5"/>
        </w:numPr>
        <w:rPr>
          <w:rFonts w:asciiTheme="minorHAnsi" w:hAnsiTheme="minorHAnsi"/>
          <w:color w:val="000000"/>
          <w:sz w:val="20"/>
        </w:rPr>
      </w:pPr>
      <w:r w:rsidRPr="003C46E5">
        <w:rPr>
          <w:rFonts w:asciiTheme="minorHAnsi" w:hAnsiTheme="minorHAnsi"/>
          <w:color w:val="000000"/>
          <w:sz w:val="20"/>
        </w:rPr>
        <w:t>Do we envisage using any of our reserves for the purchase and/or related costs? If so, how much?</w:t>
      </w:r>
    </w:p>
    <w:p w:rsidR="00275D10" w:rsidRPr="00275D10" w:rsidRDefault="00275D10" w:rsidP="00275D10">
      <w:pPr>
        <w:ind w:left="720" w:hanging="294"/>
        <w:rPr>
          <w:rFonts w:asciiTheme="minorHAnsi" w:hAnsiTheme="minorHAnsi"/>
          <w:b/>
          <w:color w:val="000000"/>
          <w:sz w:val="20"/>
        </w:rPr>
      </w:pPr>
      <w:r w:rsidRPr="00275D10">
        <w:rPr>
          <w:rFonts w:asciiTheme="minorHAnsi" w:hAnsiTheme="minorHAnsi"/>
          <w:color w:val="000000"/>
          <w:sz w:val="20"/>
        </w:rPr>
        <w:tab/>
      </w:r>
      <w:r w:rsidRPr="00275D10">
        <w:rPr>
          <w:rFonts w:asciiTheme="minorHAnsi" w:hAnsiTheme="minorHAnsi"/>
          <w:b/>
          <w:color w:val="000000"/>
          <w:sz w:val="20"/>
        </w:rPr>
        <w:t xml:space="preserve">It was Resolved to pay the </w:t>
      </w:r>
      <w:r w:rsidR="00183EFD">
        <w:rPr>
          <w:rFonts w:asciiTheme="minorHAnsi" w:hAnsiTheme="minorHAnsi"/>
          <w:b/>
          <w:color w:val="000000"/>
          <w:sz w:val="20"/>
        </w:rPr>
        <w:t>purchase and related costs</w:t>
      </w:r>
      <w:r w:rsidRPr="00275D10">
        <w:rPr>
          <w:rFonts w:asciiTheme="minorHAnsi" w:hAnsiTheme="minorHAnsi"/>
          <w:b/>
          <w:color w:val="000000"/>
          <w:sz w:val="20"/>
        </w:rPr>
        <w:t xml:space="preserve"> of </w:t>
      </w:r>
      <w:r w:rsidR="00183EFD">
        <w:rPr>
          <w:rFonts w:asciiTheme="minorHAnsi" w:hAnsiTheme="minorHAnsi"/>
          <w:b/>
          <w:color w:val="000000"/>
          <w:sz w:val="20"/>
        </w:rPr>
        <w:t xml:space="preserve">the acquisition of the </w:t>
      </w:r>
      <w:r w:rsidRPr="00275D10">
        <w:rPr>
          <w:rFonts w:asciiTheme="minorHAnsi" w:hAnsiTheme="minorHAnsi"/>
          <w:b/>
          <w:color w:val="000000"/>
          <w:sz w:val="20"/>
        </w:rPr>
        <w:t>Champion Hall (approximately £3,500) from general reserves.</w:t>
      </w:r>
    </w:p>
    <w:p w:rsidR="00275D10" w:rsidRPr="00275D10" w:rsidRDefault="00275D10" w:rsidP="00275D10">
      <w:pPr>
        <w:ind w:left="720" w:hanging="294"/>
        <w:rPr>
          <w:rFonts w:asciiTheme="minorHAnsi" w:hAnsiTheme="minorHAnsi"/>
          <w:color w:val="000000"/>
          <w:sz w:val="20"/>
        </w:rPr>
      </w:pPr>
    </w:p>
    <w:p w:rsidR="00275D10" w:rsidRPr="003C46E5" w:rsidRDefault="00275D10" w:rsidP="003C46E5">
      <w:pPr>
        <w:pStyle w:val="ListParagraph"/>
        <w:numPr>
          <w:ilvl w:val="0"/>
          <w:numId w:val="5"/>
        </w:numPr>
        <w:rPr>
          <w:rFonts w:asciiTheme="minorHAnsi" w:hAnsiTheme="minorHAnsi"/>
          <w:color w:val="000000"/>
          <w:sz w:val="20"/>
        </w:rPr>
      </w:pPr>
      <w:r w:rsidRPr="003C46E5">
        <w:rPr>
          <w:rFonts w:asciiTheme="minorHAnsi" w:hAnsiTheme="minorHAnsi"/>
          <w:color w:val="000000"/>
          <w:sz w:val="20"/>
        </w:rPr>
        <w:t>If we resolve to go ahead with purchase should that be via Public Works Loan Board loan?</w:t>
      </w:r>
    </w:p>
    <w:p w:rsidR="00275D10" w:rsidRPr="00275D10" w:rsidRDefault="00275D10" w:rsidP="00275D10">
      <w:pPr>
        <w:ind w:left="720" w:hanging="294"/>
        <w:rPr>
          <w:rFonts w:asciiTheme="minorHAnsi" w:hAnsiTheme="minorHAnsi"/>
          <w:b/>
          <w:color w:val="000000"/>
          <w:sz w:val="20"/>
        </w:rPr>
      </w:pPr>
      <w:r w:rsidRPr="00275D10">
        <w:rPr>
          <w:rFonts w:asciiTheme="minorHAnsi" w:hAnsiTheme="minorHAnsi"/>
          <w:color w:val="000000"/>
          <w:sz w:val="20"/>
        </w:rPr>
        <w:tab/>
      </w:r>
      <w:r w:rsidRPr="00275D10">
        <w:rPr>
          <w:rFonts w:asciiTheme="minorHAnsi" w:hAnsiTheme="minorHAnsi"/>
          <w:b/>
          <w:color w:val="000000"/>
          <w:sz w:val="20"/>
        </w:rPr>
        <w:t>It was Resolved to go ahead with the purchase of Champion Hall by</w:t>
      </w:r>
      <w:r w:rsidR="0040355A">
        <w:rPr>
          <w:rFonts w:asciiTheme="minorHAnsi" w:hAnsiTheme="minorHAnsi"/>
          <w:b/>
          <w:color w:val="000000"/>
          <w:sz w:val="20"/>
        </w:rPr>
        <w:t xml:space="preserve"> seeking </w:t>
      </w:r>
      <w:r w:rsidR="00183EFD">
        <w:rPr>
          <w:rFonts w:asciiTheme="minorHAnsi" w:hAnsiTheme="minorHAnsi"/>
          <w:b/>
          <w:color w:val="000000"/>
          <w:sz w:val="20"/>
        </w:rPr>
        <w:t>a Public W</w:t>
      </w:r>
      <w:r w:rsidRPr="00275D10">
        <w:rPr>
          <w:rFonts w:asciiTheme="minorHAnsi" w:hAnsiTheme="minorHAnsi"/>
          <w:b/>
          <w:color w:val="000000"/>
          <w:sz w:val="20"/>
        </w:rPr>
        <w:t>orks Loan Board loan.</w:t>
      </w:r>
    </w:p>
    <w:p w:rsidR="00275D10" w:rsidRPr="00275D10" w:rsidRDefault="00275D10" w:rsidP="00275D10">
      <w:pPr>
        <w:ind w:left="720" w:hanging="294"/>
        <w:rPr>
          <w:rFonts w:asciiTheme="minorHAnsi" w:hAnsiTheme="minorHAnsi"/>
          <w:color w:val="000000"/>
          <w:sz w:val="20"/>
        </w:rPr>
      </w:pPr>
    </w:p>
    <w:p w:rsidR="00275D10" w:rsidRPr="003C46E5" w:rsidRDefault="00275D10" w:rsidP="003C46E5">
      <w:pPr>
        <w:pStyle w:val="ListParagraph"/>
        <w:numPr>
          <w:ilvl w:val="0"/>
          <w:numId w:val="5"/>
        </w:numPr>
        <w:rPr>
          <w:rFonts w:asciiTheme="minorHAnsi" w:hAnsiTheme="minorHAnsi"/>
          <w:color w:val="000000"/>
          <w:sz w:val="20"/>
        </w:rPr>
      </w:pPr>
      <w:r w:rsidRPr="003C46E5">
        <w:rPr>
          <w:rFonts w:asciiTheme="minorHAnsi" w:hAnsiTheme="minorHAnsi"/>
          <w:color w:val="000000"/>
          <w:sz w:val="20"/>
        </w:rPr>
        <w:t>If so, over what term and on what basis (annuity or EIP, fixed or variable rate)?</w:t>
      </w:r>
    </w:p>
    <w:p w:rsidR="00275D10" w:rsidRPr="00275D10" w:rsidRDefault="00275D10" w:rsidP="00275D10">
      <w:pPr>
        <w:ind w:left="720" w:hanging="294"/>
        <w:rPr>
          <w:rFonts w:asciiTheme="minorHAnsi" w:hAnsiTheme="minorHAnsi"/>
          <w:b/>
          <w:color w:val="000000"/>
          <w:sz w:val="20"/>
        </w:rPr>
      </w:pPr>
      <w:r w:rsidRPr="00275D10">
        <w:rPr>
          <w:rFonts w:asciiTheme="minorHAnsi" w:hAnsiTheme="minorHAnsi"/>
          <w:color w:val="000000"/>
          <w:sz w:val="20"/>
        </w:rPr>
        <w:tab/>
      </w:r>
      <w:r w:rsidRPr="00275D10">
        <w:rPr>
          <w:rFonts w:asciiTheme="minorHAnsi" w:hAnsiTheme="minorHAnsi"/>
          <w:b/>
          <w:color w:val="000000"/>
          <w:sz w:val="20"/>
        </w:rPr>
        <w:t xml:space="preserve">It was Resolved to seek a Public Works Loan Board loan of £70,000 over a fifty-year term on a fixed rate annuity basis. </w:t>
      </w:r>
    </w:p>
    <w:p w:rsidR="00275D10" w:rsidRPr="00275D10" w:rsidRDefault="00275D10" w:rsidP="00275D10">
      <w:pPr>
        <w:ind w:left="720" w:hanging="294"/>
        <w:rPr>
          <w:rFonts w:asciiTheme="minorHAnsi" w:hAnsiTheme="minorHAnsi"/>
          <w:color w:val="000000"/>
          <w:sz w:val="20"/>
        </w:rPr>
      </w:pPr>
    </w:p>
    <w:p w:rsidR="00275D10" w:rsidRPr="003C46E5" w:rsidRDefault="00275D10" w:rsidP="003C46E5">
      <w:pPr>
        <w:pStyle w:val="ListParagraph"/>
        <w:numPr>
          <w:ilvl w:val="0"/>
          <w:numId w:val="5"/>
        </w:numPr>
        <w:rPr>
          <w:rFonts w:asciiTheme="minorHAnsi" w:hAnsiTheme="minorHAnsi"/>
          <w:color w:val="000000"/>
          <w:sz w:val="20"/>
        </w:rPr>
      </w:pPr>
      <w:r w:rsidRPr="003C46E5">
        <w:rPr>
          <w:rFonts w:asciiTheme="minorHAnsi" w:hAnsiTheme="minorHAnsi"/>
          <w:color w:val="000000"/>
          <w:sz w:val="20"/>
        </w:rPr>
        <w:t>If agreed to seek a PW</w:t>
      </w:r>
      <w:r w:rsidR="00E97A2F" w:rsidRPr="003C46E5">
        <w:rPr>
          <w:rFonts w:asciiTheme="minorHAnsi" w:hAnsiTheme="minorHAnsi"/>
          <w:color w:val="000000"/>
          <w:sz w:val="20"/>
        </w:rPr>
        <w:t>LB</w:t>
      </w:r>
      <w:r w:rsidRPr="003C46E5">
        <w:rPr>
          <w:rFonts w:asciiTheme="minorHAnsi" w:hAnsiTheme="minorHAnsi"/>
          <w:color w:val="000000"/>
          <w:sz w:val="20"/>
        </w:rPr>
        <w:t xml:space="preserve"> loan, how should the repayments be funded?</w:t>
      </w:r>
    </w:p>
    <w:p w:rsidR="00275D10" w:rsidRPr="00275D10" w:rsidRDefault="00275D10" w:rsidP="00275D10">
      <w:pPr>
        <w:ind w:left="720" w:hanging="294"/>
        <w:rPr>
          <w:rFonts w:asciiTheme="minorHAnsi" w:hAnsiTheme="minorHAnsi"/>
          <w:b/>
          <w:color w:val="000000"/>
          <w:sz w:val="20"/>
        </w:rPr>
      </w:pPr>
      <w:r w:rsidRPr="00275D10">
        <w:rPr>
          <w:rFonts w:asciiTheme="minorHAnsi" w:hAnsiTheme="minorHAnsi"/>
          <w:color w:val="000000"/>
          <w:sz w:val="20"/>
        </w:rPr>
        <w:tab/>
      </w:r>
      <w:r w:rsidRPr="00275D10">
        <w:rPr>
          <w:rFonts w:asciiTheme="minorHAnsi" w:hAnsiTheme="minorHAnsi"/>
          <w:b/>
          <w:color w:val="000000"/>
          <w:sz w:val="20"/>
        </w:rPr>
        <w:t xml:space="preserve">It was </w:t>
      </w:r>
      <w:r w:rsidR="00FE45C9" w:rsidRPr="00275D10">
        <w:rPr>
          <w:rFonts w:asciiTheme="minorHAnsi" w:hAnsiTheme="minorHAnsi"/>
          <w:b/>
          <w:color w:val="000000"/>
          <w:sz w:val="20"/>
        </w:rPr>
        <w:t>Resolved</w:t>
      </w:r>
      <w:r w:rsidRPr="00275D10">
        <w:rPr>
          <w:rFonts w:asciiTheme="minorHAnsi" w:hAnsiTheme="minorHAnsi"/>
          <w:b/>
          <w:color w:val="000000"/>
          <w:sz w:val="20"/>
        </w:rPr>
        <w:t xml:space="preserve"> that repayments of the PWLB loan would be underpinned by a precept increase that </w:t>
      </w:r>
      <w:r w:rsidR="003C46E5">
        <w:rPr>
          <w:rFonts w:asciiTheme="minorHAnsi" w:hAnsiTheme="minorHAnsi"/>
          <w:b/>
          <w:color w:val="000000"/>
          <w:sz w:val="20"/>
        </w:rPr>
        <w:t xml:space="preserve">would cover the full annual </w:t>
      </w:r>
      <w:r w:rsidRPr="00275D10">
        <w:rPr>
          <w:rFonts w:asciiTheme="minorHAnsi" w:hAnsiTheme="minorHAnsi"/>
          <w:b/>
          <w:color w:val="000000"/>
          <w:sz w:val="20"/>
        </w:rPr>
        <w:t>repa</w:t>
      </w:r>
      <w:r w:rsidR="003C46E5">
        <w:rPr>
          <w:rFonts w:asciiTheme="minorHAnsi" w:hAnsiTheme="minorHAnsi"/>
          <w:b/>
          <w:color w:val="000000"/>
          <w:sz w:val="20"/>
        </w:rPr>
        <w:t xml:space="preserve">yment costs, but that </w:t>
      </w:r>
      <w:r w:rsidRPr="00275D10">
        <w:rPr>
          <w:rFonts w:asciiTheme="minorHAnsi" w:hAnsiTheme="minorHAnsi"/>
          <w:b/>
          <w:color w:val="000000"/>
          <w:sz w:val="20"/>
        </w:rPr>
        <w:t xml:space="preserve"> OPC will seek rent from the Village </w:t>
      </w:r>
      <w:r w:rsidR="003C46E5">
        <w:rPr>
          <w:rFonts w:asciiTheme="minorHAnsi" w:hAnsiTheme="minorHAnsi"/>
          <w:b/>
          <w:color w:val="000000"/>
          <w:sz w:val="20"/>
        </w:rPr>
        <w:t>Amenities Committee to cover wholly or in part the annual repayment costs</w:t>
      </w:r>
      <w:r w:rsidR="00BE70B1">
        <w:rPr>
          <w:rFonts w:asciiTheme="minorHAnsi" w:hAnsiTheme="minorHAnsi"/>
          <w:b/>
          <w:color w:val="000000"/>
          <w:sz w:val="20"/>
        </w:rPr>
        <w:t xml:space="preserve"> in this or future financial years</w:t>
      </w:r>
      <w:r w:rsidRPr="00275D10">
        <w:rPr>
          <w:rFonts w:asciiTheme="minorHAnsi" w:hAnsiTheme="minorHAnsi"/>
          <w:b/>
          <w:color w:val="000000"/>
          <w:sz w:val="20"/>
        </w:rPr>
        <w:t>.</w:t>
      </w:r>
    </w:p>
    <w:p w:rsidR="00275D10" w:rsidRPr="00275D10" w:rsidRDefault="00275D10" w:rsidP="00275D10">
      <w:pPr>
        <w:ind w:left="720" w:hanging="294"/>
        <w:rPr>
          <w:rFonts w:asciiTheme="minorHAnsi" w:hAnsiTheme="minorHAnsi"/>
          <w:color w:val="000000"/>
          <w:sz w:val="20"/>
        </w:rPr>
      </w:pPr>
    </w:p>
    <w:p w:rsidR="00275D10" w:rsidRPr="003C46E5" w:rsidRDefault="00275D10" w:rsidP="003C46E5">
      <w:pPr>
        <w:pStyle w:val="ListParagraph"/>
        <w:numPr>
          <w:ilvl w:val="0"/>
          <w:numId w:val="5"/>
        </w:numPr>
        <w:rPr>
          <w:rFonts w:asciiTheme="minorHAnsi" w:hAnsiTheme="minorHAnsi"/>
          <w:color w:val="000000"/>
          <w:sz w:val="20"/>
        </w:rPr>
      </w:pPr>
      <w:r w:rsidRPr="003C46E5">
        <w:rPr>
          <w:rFonts w:asciiTheme="minorHAnsi" w:hAnsiTheme="minorHAnsi"/>
          <w:color w:val="000000"/>
          <w:sz w:val="20"/>
        </w:rPr>
        <w:t>What relationship should exist between OPC and VAC in terms of the Champion Hall?</w:t>
      </w:r>
    </w:p>
    <w:p w:rsidR="00275D10" w:rsidRDefault="00275D10" w:rsidP="00671ABD">
      <w:pPr>
        <w:ind w:left="720" w:hanging="720"/>
        <w:rPr>
          <w:rFonts w:asciiTheme="minorHAnsi" w:hAnsiTheme="minorHAnsi"/>
          <w:b/>
          <w:color w:val="000000"/>
          <w:sz w:val="20"/>
        </w:rPr>
      </w:pPr>
      <w:r w:rsidRPr="00275D10">
        <w:rPr>
          <w:rFonts w:asciiTheme="minorHAnsi" w:hAnsiTheme="minorHAnsi"/>
          <w:color w:val="000000"/>
          <w:sz w:val="20"/>
        </w:rPr>
        <w:tab/>
      </w:r>
      <w:r w:rsidRPr="00275D10">
        <w:rPr>
          <w:rFonts w:asciiTheme="minorHAnsi" w:hAnsiTheme="minorHAnsi"/>
          <w:b/>
          <w:color w:val="000000"/>
          <w:sz w:val="20"/>
        </w:rPr>
        <w:t xml:space="preserve">It was </w:t>
      </w:r>
      <w:r w:rsidR="00E97A2F" w:rsidRPr="00275D10">
        <w:rPr>
          <w:rFonts w:asciiTheme="minorHAnsi" w:hAnsiTheme="minorHAnsi"/>
          <w:b/>
          <w:color w:val="000000"/>
          <w:sz w:val="20"/>
        </w:rPr>
        <w:t>Resolved</w:t>
      </w:r>
      <w:r w:rsidRPr="00275D10">
        <w:rPr>
          <w:rFonts w:asciiTheme="minorHAnsi" w:hAnsiTheme="minorHAnsi"/>
          <w:b/>
          <w:color w:val="000000"/>
          <w:sz w:val="20"/>
        </w:rPr>
        <w:t xml:space="preserve"> that OPC will retain the freehold of the </w:t>
      </w:r>
      <w:r w:rsidR="00FE45C9" w:rsidRPr="00275D10">
        <w:rPr>
          <w:rFonts w:asciiTheme="minorHAnsi" w:hAnsiTheme="minorHAnsi"/>
          <w:b/>
          <w:color w:val="000000"/>
          <w:sz w:val="20"/>
        </w:rPr>
        <w:t>Champion</w:t>
      </w:r>
      <w:r w:rsidRPr="00275D10">
        <w:rPr>
          <w:rFonts w:asciiTheme="minorHAnsi" w:hAnsiTheme="minorHAnsi"/>
          <w:b/>
          <w:color w:val="000000"/>
          <w:sz w:val="20"/>
        </w:rPr>
        <w:t xml:space="preserve"> Hall on behalf of the Parish and the relationship would be one of landlord (OPC) and tenant (VAC)</w:t>
      </w:r>
    </w:p>
    <w:p w:rsidR="00BE70B1" w:rsidRDefault="00243D1D" w:rsidP="00671ABD">
      <w:pPr>
        <w:ind w:left="720" w:hanging="720"/>
        <w:rPr>
          <w:rFonts w:asciiTheme="minorHAnsi" w:hAnsiTheme="minorHAnsi"/>
          <w:b/>
          <w:color w:val="000000"/>
          <w:sz w:val="20"/>
        </w:rPr>
      </w:pPr>
      <w:r>
        <w:rPr>
          <w:rFonts w:asciiTheme="minorHAnsi" w:hAnsiTheme="minorHAnsi"/>
          <w:b/>
          <w:color w:val="000000"/>
          <w:sz w:val="20"/>
        </w:rPr>
        <w:tab/>
      </w:r>
    </w:p>
    <w:p w:rsidR="00243D1D" w:rsidRPr="00243D1D" w:rsidRDefault="00243D1D" w:rsidP="00BE70B1">
      <w:pPr>
        <w:ind w:left="720"/>
        <w:rPr>
          <w:rFonts w:asciiTheme="minorHAnsi" w:hAnsiTheme="minorHAnsi"/>
          <w:color w:val="000000"/>
          <w:sz w:val="20"/>
        </w:rPr>
      </w:pPr>
      <w:r w:rsidRPr="00243D1D">
        <w:rPr>
          <w:rFonts w:asciiTheme="minorHAnsi" w:hAnsiTheme="minorHAnsi"/>
          <w:color w:val="000000"/>
          <w:sz w:val="20"/>
        </w:rPr>
        <w:t>To safe</w:t>
      </w:r>
      <w:r w:rsidR="00BE70B1">
        <w:rPr>
          <w:rFonts w:asciiTheme="minorHAnsi" w:hAnsiTheme="minorHAnsi"/>
          <w:color w:val="000000"/>
          <w:sz w:val="20"/>
        </w:rPr>
        <w:t>guard both OPC and the VAC it was</w:t>
      </w:r>
      <w:r w:rsidRPr="00243D1D">
        <w:rPr>
          <w:rFonts w:asciiTheme="minorHAnsi" w:hAnsiTheme="minorHAnsi"/>
          <w:color w:val="000000"/>
          <w:sz w:val="20"/>
        </w:rPr>
        <w:t xml:space="preserve"> considered highly desirable that any arrangement such as a lease is agreed and binding on both OPC and the VAC before OPC is committed to the purchase and/or use of any loan.</w:t>
      </w:r>
      <w:r w:rsidR="00627D2D">
        <w:rPr>
          <w:rFonts w:asciiTheme="minorHAnsi" w:hAnsiTheme="minorHAnsi"/>
          <w:color w:val="000000"/>
          <w:sz w:val="20"/>
        </w:rPr>
        <w:t xml:space="preserve"> Moreover, to facilitate cash flow management the Parish Council would elect to defer the first loan repayment for up to 6 months from drawdown; and it was recognised that the date of drawdown could itself depend on how quickly the </w:t>
      </w:r>
      <w:r w:rsidR="00327907">
        <w:rPr>
          <w:rFonts w:asciiTheme="minorHAnsi" w:hAnsiTheme="minorHAnsi"/>
          <w:color w:val="000000"/>
          <w:sz w:val="20"/>
        </w:rPr>
        <w:t xml:space="preserve">sale by the </w:t>
      </w:r>
      <w:r w:rsidR="00627D2D">
        <w:rPr>
          <w:rFonts w:asciiTheme="minorHAnsi" w:hAnsiTheme="minorHAnsi"/>
          <w:color w:val="000000"/>
          <w:sz w:val="20"/>
        </w:rPr>
        <w:t>Methodists to the Parish Council</w:t>
      </w:r>
      <w:r w:rsidR="00327907">
        <w:rPr>
          <w:rFonts w:asciiTheme="minorHAnsi" w:hAnsiTheme="minorHAnsi"/>
          <w:color w:val="000000"/>
          <w:sz w:val="20"/>
        </w:rPr>
        <w:t xml:space="preserve"> proceeded.</w:t>
      </w:r>
    </w:p>
    <w:p w:rsidR="00EB75D2" w:rsidRDefault="00EB75D2" w:rsidP="00671ABD">
      <w:pPr>
        <w:ind w:left="720" w:hanging="720"/>
        <w:rPr>
          <w:rFonts w:asciiTheme="minorHAnsi" w:hAnsiTheme="minorHAnsi"/>
          <w:color w:val="000000"/>
          <w:sz w:val="20"/>
        </w:rPr>
      </w:pPr>
    </w:p>
    <w:p w:rsidR="00243D1D" w:rsidRDefault="00BE70B1" w:rsidP="00671ABD">
      <w:pPr>
        <w:ind w:left="720" w:hanging="720"/>
        <w:rPr>
          <w:rFonts w:asciiTheme="minorHAnsi" w:hAnsiTheme="minorHAnsi"/>
          <w:color w:val="000000"/>
          <w:sz w:val="20"/>
        </w:rPr>
      </w:pPr>
      <w:r>
        <w:rPr>
          <w:rFonts w:asciiTheme="minorHAnsi" w:hAnsiTheme="minorHAnsi"/>
          <w:color w:val="000000"/>
          <w:sz w:val="20"/>
        </w:rPr>
        <w:tab/>
        <w:t>The parish council wa</w:t>
      </w:r>
      <w:r w:rsidR="00243D1D">
        <w:rPr>
          <w:rFonts w:asciiTheme="minorHAnsi" w:hAnsiTheme="minorHAnsi"/>
          <w:color w:val="000000"/>
          <w:sz w:val="20"/>
        </w:rPr>
        <w:t>s mindful of the possible financial and other risks of p</w:t>
      </w:r>
      <w:r>
        <w:rPr>
          <w:rFonts w:asciiTheme="minorHAnsi" w:hAnsiTheme="minorHAnsi"/>
          <w:color w:val="000000"/>
          <w:sz w:val="20"/>
        </w:rPr>
        <w:t>urchasing Champion Hall but it wa</w:t>
      </w:r>
      <w:r w:rsidR="00243D1D">
        <w:rPr>
          <w:rFonts w:asciiTheme="minorHAnsi" w:hAnsiTheme="minorHAnsi"/>
          <w:color w:val="000000"/>
          <w:sz w:val="20"/>
        </w:rPr>
        <w:t xml:space="preserve">s felt that the purchase of </w:t>
      </w:r>
      <w:r>
        <w:rPr>
          <w:rFonts w:asciiTheme="minorHAnsi" w:hAnsiTheme="minorHAnsi"/>
          <w:color w:val="000000"/>
          <w:sz w:val="20"/>
        </w:rPr>
        <w:t xml:space="preserve">the </w:t>
      </w:r>
      <w:r w:rsidR="00243D1D">
        <w:rPr>
          <w:rFonts w:asciiTheme="minorHAnsi" w:hAnsiTheme="minorHAnsi"/>
          <w:color w:val="000000"/>
          <w:sz w:val="20"/>
        </w:rPr>
        <w:t>Champion Hall is a generational opportunity with powerful ongoing positive outcomes for the parish</w:t>
      </w:r>
      <w:r>
        <w:rPr>
          <w:rFonts w:asciiTheme="minorHAnsi" w:hAnsiTheme="minorHAnsi"/>
          <w:color w:val="000000"/>
          <w:sz w:val="20"/>
        </w:rPr>
        <w:t xml:space="preserve"> and the local community</w:t>
      </w:r>
      <w:r w:rsidR="00243D1D">
        <w:rPr>
          <w:rFonts w:asciiTheme="minorHAnsi" w:hAnsiTheme="minorHAnsi"/>
          <w:color w:val="000000"/>
          <w:sz w:val="20"/>
        </w:rPr>
        <w:t>.</w:t>
      </w:r>
    </w:p>
    <w:p w:rsidR="00243D1D" w:rsidRPr="00275D10" w:rsidRDefault="00243D1D" w:rsidP="00671ABD">
      <w:pPr>
        <w:ind w:left="720" w:hanging="720"/>
        <w:rPr>
          <w:rFonts w:asciiTheme="minorHAnsi" w:hAnsiTheme="minorHAnsi"/>
          <w:color w:val="000000"/>
          <w:sz w:val="20"/>
        </w:rPr>
      </w:pPr>
    </w:p>
    <w:p w:rsidR="00D32B21" w:rsidRPr="005C6013" w:rsidRDefault="00D32B21" w:rsidP="00D32B21">
      <w:pPr>
        <w:tabs>
          <w:tab w:val="left" w:pos="709"/>
          <w:tab w:val="left" w:pos="3240"/>
        </w:tabs>
        <w:ind w:left="720" w:hanging="720"/>
        <w:rPr>
          <w:rFonts w:asciiTheme="minorHAnsi" w:hAnsiTheme="minorHAnsi"/>
          <w:b/>
          <w:color w:val="000000"/>
          <w:sz w:val="20"/>
        </w:rPr>
      </w:pPr>
      <w:r w:rsidRPr="005C6013">
        <w:rPr>
          <w:rFonts w:asciiTheme="minorHAnsi" w:hAnsiTheme="minorHAnsi"/>
          <w:b/>
          <w:color w:val="000000"/>
          <w:sz w:val="20"/>
        </w:rPr>
        <w:t>065/15</w:t>
      </w:r>
      <w:r w:rsidRPr="005C6013">
        <w:rPr>
          <w:rFonts w:asciiTheme="minorHAnsi" w:hAnsiTheme="minorHAnsi"/>
          <w:b/>
          <w:color w:val="000000"/>
          <w:sz w:val="20"/>
        </w:rPr>
        <w:tab/>
        <w:t>Neighbourhood Plan</w:t>
      </w:r>
    </w:p>
    <w:p w:rsidR="00D32B21" w:rsidRPr="00275D10" w:rsidRDefault="00D32B21" w:rsidP="00D32B21">
      <w:pPr>
        <w:pStyle w:val="PlainText"/>
        <w:ind w:left="720" w:hanging="720"/>
        <w:rPr>
          <w:rFonts w:asciiTheme="minorHAnsi" w:hAnsiTheme="minorHAnsi"/>
          <w:sz w:val="20"/>
          <w:szCs w:val="20"/>
        </w:rPr>
      </w:pPr>
      <w:r w:rsidRPr="00275D10">
        <w:rPr>
          <w:rFonts w:asciiTheme="minorHAnsi" w:hAnsiTheme="minorHAnsi"/>
          <w:color w:val="000000"/>
          <w:sz w:val="20"/>
          <w:szCs w:val="20"/>
        </w:rPr>
        <w:tab/>
        <w:t xml:space="preserve">Matter ongoing but not progressed because councillors are involved in the Champion Hall project.  </w:t>
      </w:r>
    </w:p>
    <w:p w:rsidR="00D32B21" w:rsidRPr="005C6013" w:rsidRDefault="00D32B21" w:rsidP="00671ABD">
      <w:pPr>
        <w:ind w:left="720" w:hanging="720"/>
        <w:rPr>
          <w:rFonts w:asciiTheme="minorHAnsi" w:hAnsiTheme="minorHAnsi"/>
          <w:b/>
          <w:color w:val="000000"/>
          <w:sz w:val="20"/>
        </w:rPr>
      </w:pPr>
    </w:p>
    <w:p w:rsidR="00D32B21" w:rsidRPr="005C6013" w:rsidRDefault="00D32B21" w:rsidP="00671ABD">
      <w:pPr>
        <w:ind w:left="720" w:hanging="720"/>
        <w:rPr>
          <w:rFonts w:asciiTheme="minorHAnsi" w:hAnsiTheme="minorHAnsi"/>
          <w:b/>
          <w:color w:val="000000"/>
          <w:sz w:val="20"/>
        </w:rPr>
      </w:pPr>
      <w:r w:rsidRPr="005C6013">
        <w:rPr>
          <w:rFonts w:asciiTheme="minorHAnsi" w:hAnsiTheme="minorHAnsi"/>
          <w:b/>
          <w:color w:val="000000"/>
          <w:sz w:val="20"/>
        </w:rPr>
        <w:t>066/15</w:t>
      </w:r>
      <w:r w:rsidRPr="005C6013">
        <w:rPr>
          <w:rFonts w:asciiTheme="minorHAnsi" w:hAnsiTheme="minorHAnsi"/>
          <w:b/>
          <w:color w:val="000000"/>
          <w:sz w:val="20"/>
        </w:rPr>
        <w:tab/>
        <w:t>Localism – Community Assets</w:t>
      </w:r>
    </w:p>
    <w:p w:rsidR="00D32B21" w:rsidRPr="00275D10" w:rsidRDefault="00D32B21" w:rsidP="00671ABD">
      <w:pPr>
        <w:ind w:left="720" w:hanging="720"/>
        <w:rPr>
          <w:rFonts w:asciiTheme="minorHAnsi" w:hAnsiTheme="minorHAnsi"/>
          <w:color w:val="000000"/>
          <w:sz w:val="20"/>
        </w:rPr>
      </w:pPr>
      <w:r w:rsidRPr="00275D10">
        <w:rPr>
          <w:rFonts w:asciiTheme="minorHAnsi" w:hAnsiTheme="minorHAnsi"/>
          <w:color w:val="000000"/>
          <w:sz w:val="20"/>
        </w:rPr>
        <w:tab/>
      </w:r>
      <w:r w:rsidR="00275D10" w:rsidRPr="00275D10">
        <w:rPr>
          <w:rFonts w:asciiTheme="minorHAnsi" w:hAnsiTheme="minorHAnsi"/>
          <w:color w:val="000000"/>
          <w:sz w:val="20"/>
        </w:rPr>
        <w:t>Matter deferred to July meeting.</w:t>
      </w:r>
      <w:r w:rsidR="00BE70B1">
        <w:rPr>
          <w:rFonts w:asciiTheme="minorHAnsi" w:hAnsiTheme="minorHAnsi"/>
          <w:color w:val="000000"/>
          <w:sz w:val="20"/>
        </w:rPr>
        <w:t xml:space="preserve"> In the meantime, the Chairman will seek to meet with Swale about the process to be followed.</w:t>
      </w:r>
    </w:p>
    <w:p w:rsidR="00D32B21" w:rsidRPr="00275D10" w:rsidRDefault="00D32B21" w:rsidP="00671ABD">
      <w:pPr>
        <w:ind w:left="720" w:hanging="720"/>
        <w:rPr>
          <w:rFonts w:asciiTheme="minorHAnsi" w:hAnsiTheme="minorHAnsi"/>
          <w:color w:val="000000"/>
          <w:sz w:val="20"/>
        </w:rPr>
      </w:pPr>
    </w:p>
    <w:p w:rsidR="008B2D62" w:rsidRPr="005C6013" w:rsidRDefault="00EB75D2" w:rsidP="008B2D62">
      <w:pPr>
        <w:ind w:left="720" w:hanging="720"/>
        <w:rPr>
          <w:rFonts w:asciiTheme="minorHAnsi" w:hAnsiTheme="minorHAnsi"/>
          <w:b/>
          <w:color w:val="000000"/>
          <w:sz w:val="20"/>
        </w:rPr>
      </w:pPr>
      <w:r w:rsidRPr="005C6013">
        <w:rPr>
          <w:rFonts w:asciiTheme="minorHAnsi" w:hAnsiTheme="minorHAnsi"/>
          <w:b/>
          <w:color w:val="000000"/>
          <w:sz w:val="20"/>
        </w:rPr>
        <w:t>0</w:t>
      </w:r>
      <w:r w:rsidR="00D32B21" w:rsidRPr="005C6013">
        <w:rPr>
          <w:rFonts w:asciiTheme="minorHAnsi" w:hAnsiTheme="minorHAnsi"/>
          <w:b/>
          <w:color w:val="000000"/>
          <w:sz w:val="20"/>
        </w:rPr>
        <w:t>67</w:t>
      </w:r>
      <w:r w:rsidRPr="005C6013">
        <w:rPr>
          <w:rFonts w:asciiTheme="minorHAnsi" w:hAnsiTheme="minorHAnsi"/>
          <w:b/>
          <w:color w:val="000000"/>
          <w:sz w:val="20"/>
        </w:rPr>
        <w:t>/15</w:t>
      </w:r>
      <w:r w:rsidRPr="005C6013">
        <w:rPr>
          <w:rFonts w:asciiTheme="minorHAnsi" w:hAnsiTheme="minorHAnsi"/>
          <w:b/>
          <w:color w:val="000000"/>
          <w:sz w:val="20"/>
        </w:rPr>
        <w:tab/>
      </w:r>
      <w:r w:rsidR="008B2D62" w:rsidRPr="005C6013">
        <w:rPr>
          <w:rFonts w:asciiTheme="minorHAnsi" w:hAnsiTheme="minorHAnsi"/>
          <w:b/>
          <w:color w:val="000000"/>
          <w:sz w:val="20"/>
        </w:rPr>
        <w:t>Annual governance and audit</w:t>
      </w:r>
    </w:p>
    <w:p w:rsidR="008B2D62" w:rsidRPr="00275D10" w:rsidRDefault="008B2D62" w:rsidP="008B2D62">
      <w:pPr>
        <w:ind w:left="720" w:hanging="720"/>
        <w:rPr>
          <w:rFonts w:asciiTheme="minorHAnsi" w:hAnsiTheme="minorHAnsi"/>
          <w:color w:val="000000"/>
          <w:sz w:val="20"/>
        </w:rPr>
      </w:pPr>
    </w:p>
    <w:p w:rsidR="00243D1D" w:rsidRDefault="008B2D62" w:rsidP="008B2D62">
      <w:pPr>
        <w:ind w:left="720" w:hanging="720"/>
        <w:rPr>
          <w:rFonts w:asciiTheme="minorHAnsi" w:hAnsiTheme="minorHAnsi"/>
          <w:color w:val="000000"/>
          <w:sz w:val="20"/>
        </w:rPr>
      </w:pPr>
      <w:r w:rsidRPr="00275D10">
        <w:rPr>
          <w:rFonts w:asciiTheme="minorHAnsi" w:hAnsiTheme="minorHAnsi"/>
          <w:color w:val="000000"/>
          <w:sz w:val="20"/>
        </w:rPr>
        <w:tab/>
        <w:t xml:space="preserve">The internal auditor Kevin Funnell had visited the Clerk and internally audited the parish accounts.  The bank reconciliation statement was circulated.  The Parish Council reviewed the Annual Governance Statement in the annual audit form and discussed the internal audit process and financial risk assessment.  It was agreed that annual governance, internal auditing process and financial risk assessments had all been successfully completed and no changes to the processes in place were currently required. The Chairman and Clerk had also reviewed the risk assessment scheme (adopted by the Parish Council in 2010) and it was agreed that no changes were required to Council processes.  </w:t>
      </w:r>
    </w:p>
    <w:p w:rsidR="008B2D62" w:rsidRPr="00275D10" w:rsidRDefault="00243D1D" w:rsidP="008B2D62">
      <w:pPr>
        <w:ind w:left="720" w:hanging="720"/>
        <w:rPr>
          <w:rFonts w:asciiTheme="minorHAnsi" w:hAnsiTheme="minorHAnsi"/>
          <w:color w:val="000000"/>
          <w:sz w:val="20"/>
        </w:rPr>
      </w:pPr>
      <w:r>
        <w:rPr>
          <w:rFonts w:asciiTheme="minorHAnsi" w:hAnsiTheme="minorHAnsi"/>
          <w:color w:val="000000"/>
          <w:sz w:val="20"/>
        </w:rPr>
        <w:tab/>
      </w:r>
      <w:r w:rsidR="006A218B" w:rsidRPr="00275D10">
        <w:rPr>
          <w:rFonts w:asciiTheme="minorHAnsi" w:hAnsiTheme="minorHAnsi"/>
          <w:color w:val="000000"/>
          <w:sz w:val="20"/>
        </w:rPr>
        <w:t>However i</w:t>
      </w:r>
      <w:r w:rsidR="008B2D62" w:rsidRPr="00275D10">
        <w:rPr>
          <w:rFonts w:asciiTheme="minorHAnsi" w:hAnsiTheme="minorHAnsi"/>
          <w:color w:val="000000"/>
          <w:sz w:val="20"/>
        </w:rPr>
        <w:t>n 2015-16 the parish council will review and update its standing orders and financial regulations</w:t>
      </w:r>
      <w:r w:rsidR="006A218B" w:rsidRPr="00275D10">
        <w:rPr>
          <w:rFonts w:asciiTheme="minorHAnsi" w:hAnsiTheme="minorHAnsi"/>
          <w:color w:val="000000"/>
          <w:sz w:val="20"/>
        </w:rPr>
        <w:t xml:space="preserve"> and also the OPC risk assessment</w:t>
      </w:r>
      <w:r w:rsidR="00FE45C9">
        <w:rPr>
          <w:rFonts w:asciiTheme="minorHAnsi" w:hAnsiTheme="minorHAnsi"/>
          <w:color w:val="000000"/>
          <w:sz w:val="20"/>
        </w:rPr>
        <w:t xml:space="preserve"> </w:t>
      </w:r>
      <w:r>
        <w:rPr>
          <w:rFonts w:asciiTheme="minorHAnsi" w:hAnsiTheme="minorHAnsi"/>
          <w:color w:val="000000"/>
          <w:sz w:val="20"/>
        </w:rPr>
        <w:t>scheme</w:t>
      </w:r>
      <w:r w:rsidR="008B2D62" w:rsidRPr="00275D10">
        <w:rPr>
          <w:rFonts w:asciiTheme="minorHAnsi" w:hAnsiTheme="minorHAnsi"/>
          <w:color w:val="000000"/>
          <w:sz w:val="20"/>
        </w:rPr>
        <w:t>.</w:t>
      </w:r>
    </w:p>
    <w:p w:rsidR="008B2D62" w:rsidRPr="00275D10" w:rsidRDefault="008B2D62" w:rsidP="008B2D62">
      <w:pPr>
        <w:ind w:left="720" w:hanging="720"/>
        <w:rPr>
          <w:rFonts w:asciiTheme="minorHAnsi" w:hAnsiTheme="minorHAnsi"/>
          <w:color w:val="000000"/>
          <w:sz w:val="20"/>
        </w:rPr>
      </w:pPr>
    </w:p>
    <w:p w:rsidR="00A275FF" w:rsidRPr="00FE45C9" w:rsidRDefault="008B2D62" w:rsidP="008B2D62">
      <w:pPr>
        <w:ind w:left="720" w:hanging="720"/>
        <w:rPr>
          <w:rFonts w:asciiTheme="minorHAnsi" w:hAnsiTheme="minorHAnsi"/>
          <w:b/>
          <w:color w:val="000000"/>
          <w:sz w:val="20"/>
        </w:rPr>
      </w:pPr>
      <w:r w:rsidRPr="00275D10">
        <w:rPr>
          <w:rFonts w:asciiTheme="minorHAnsi" w:hAnsiTheme="minorHAnsi"/>
          <w:color w:val="000000"/>
          <w:sz w:val="20"/>
        </w:rPr>
        <w:lastRenderedPageBreak/>
        <w:tab/>
      </w:r>
      <w:r w:rsidRPr="00FE45C9">
        <w:rPr>
          <w:rFonts w:asciiTheme="minorHAnsi" w:hAnsiTheme="minorHAnsi"/>
          <w:b/>
          <w:color w:val="000000"/>
          <w:sz w:val="20"/>
        </w:rPr>
        <w:t>It was Resolved that the Chairman and the Responsible Financial Officer (Clerk) should sign off the Annual Return for year ended 31 March 2015.</w:t>
      </w:r>
    </w:p>
    <w:p w:rsidR="00BE70B1" w:rsidRDefault="00BE70B1" w:rsidP="005C6013">
      <w:pPr>
        <w:tabs>
          <w:tab w:val="left" w:pos="709"/>
          <w:tab w:val="left" w:pos="3240"/>
        </w:tabs>
        <w:spacing w:after="120"/>
        <w:ind w:left="720" w:hanging="720"/>
        <w:rPr>
          <w:rFonts w:asciiTheme="minorHAnsi" w:hAnsiTheme="minorHAnsi"/>
          <w:b/>
          <w:color w:val="000000"/>
          <w:sz w:val="20"/>
        </w:rPr>
      </w:pPr>
    </w:p>
    <w:p w:rsidR="00925190" w:rsidRPr="005C6013" w:rsidRDefault="00D32B21" w:rsidP="005C6013">
      <w:pPr>
        <w:tabs>
          <w:tab w:val="left" w:pos="709"/>
          <w:tab w:val="left" w:pos="3240"/>
        </w:tabs>
        <w:spacing w:after="120"/>
        <w:ind w:left="720" w:hanging="720"/>
        <w:rPr>
          <w:rFonts w:asciiTheme="minorHAnsi" w:hAnsiTheme="minorHAnsi"/>
          <w:b/>
          <w:color w:val="000000"/>
          <w:sz w:val="20"/>
        </w:rPr>
      </w:pPr>
      <w:r w:rsidRPr="005C6013">
        <w:rPr>
          <w:rFonts w:asciiTheme="minorHAnsi" w:hAnsiTheme="minorHAnsi"/>
          <w:b/>
          <w:color w:val="000000"/>
          <w:sz w:val="20"/>
        </w:rPr>
        <w:t>068/15</w:t>
      </w:r>
      <w:r w:rsidRPr="005C6013">
        <w:rPr>
          <w:rFonts w:asciiTheme="minorHAnsi" w:hAnsiTheme="minorHAnsi"/>
          <w:b/>
          <w:color w:val="000000"/>
          <w:sz w:val="20"/>
        </w:rPr>
        <w:tab/>
      </w:r>
      <w:r w:rsidR="00925190" w:rsidRPr="005C6013">
        <w:rPr>
          <w:rFonts w:asciiTheme="minorHAnsi" w:hAnsiTheme="minorHAnsi"/>
          <w:b/>
          <w:color w:val="000000"/>
          <w:sz w:val="20"/>
        </w:rPr>
        <w:tab/>
        <w:t>Planning</w:t>
      </w:r>
    </w:p>
    <w:p w:rsidR="005C6013" w:rsidRPr="005C6013" w:rsidRDefault="00E459EC" w:rsidP="005C6013">
      <w:pPr>
        <w:spacing w:after="120"/>
        <w:ind w:left="720" w:hanging="720"/>
        <w:rPr>
          <w:rFonts w:asciiTheme="minorHAnsi" w:hAnsiTheme="minorHAnsi"/>
          <w:color w:val="000000"/>
          <w:sz w:val="20"/>
        </w:rPr>
      </w:pPr>
      <w:r w:rsidRPr="00275D10">
        <w:rPr>
          <w:rFonts w:asciiTheme="minorHAnsi" w:hAnsiTheme="minorHAnsi"/>
          <w:color w:val="000000"/>
          <w:sz w:val="20"/>
        </w:rPr>
        <w:tab/>
      </w:r>
      <w:r w:rsidR="005C6013">
        <w:rPr>
          <w:rFonts w:asciiTheme="minorHAnsi" w:hAnsiTheme="minorHAnsi"/>
          <w:color w:val="000000"/>
          <w:sz w:val="20"/>
          <w:u w:val="single"/>
        </w:rPr>
        <w:t>Land opposite Woodhil</w:t>
      </w:r>
      <w:r w:rsidR="00BE70B1">
        <w:rPr>
          <w:rFonts w:asciiTheme="minorHAnsi" w:hAnsiTheme="minorHAnsi"/>
          <w:color w:val="000000"/>
          <w:sz w:val="20"/>
          <w:u w:val="single"/>
        </w:rPr>
        <w:t>l</w:t>
      </w:r>
      <w:r w:rsidR="005C6013">
        <w:rPr>
          <w:rFonts w:asciiTheme="minorHAnsi" w:hAnsiTheme="minorHAnsi"/>
          <w:color w:val="000000"/>
          <w:sz w:val="20"/>
        </w:rPr>
        <w:t xml:space="preserve"> – enforcement matter.  Clerk to chase Jo Millard, copied to Andrew Bowles, seeking a response within a few days.</w:t>
      </w:r>
    </w:p>
    <w:p w:rsidR="00BB19C4" w:rsidRDefault="005C6013" w:rsidP="00871590">
      <w:pPr>
        <w:ind w:left="720" w:hanging="720"/>
        <w:rPr>
          <w:rFonts w:asciiTheme="minorHAnsi" w:hAnsiTheme="minorHAnsi"/>
          <w:color w:val="000000"/>
          <w:sz w:val="20"/>
        </w:rPr>
      </w:pPr>
      <w:r>
        <w:rPr>
          <w:rFonts w:asciiTheme="minorHAnsi" w:hAnsiTheme="minorHAnsi"/>
          <w:color w:val="000000"/>
          <w:sz w:val="20"/>
        </w:rPr>
        <w:tab/>
      </w:r>
      <w:r w:rsidR="00871590" w:rsidRPr="00871590">
        <w:rPr>
          <w:rFonts w:asciiTheme="minorHAnsi" w:hAnsiTheme="minorHAnsi"/>
          <w:color w:val="000000"/>
          <w:sz w:val="20"/>
          <w:u w:val="single"/>
        </w:rPr>
        <w:t>15/502851/FULL - Brogdale Farm</w:t>
      </w:r>
      <w:r w:rsidR="00871590" w:rsidRPr="00871590">
        <w:rPr>
          <w:rFonts w:asciiTheme="minorHAnsi" w:hAnsiTheme="minorHAnsi"/>
          <w:color w:val="000000"/>
          <w:sz w:val="20"/>
        </w:rPr>
        <w:t xml:space="preserve"> retrospective application - erection of polytunnels for fruit</w:t>
      </w:r>
      <w:r w:rsidR="0040355A">
        <w:rPr>
          <w:rFonts w:asciiTheme="minorHAnsi" w:hAnsiTheme="minorHAnsi"/>
          <w:color w:val="000000"/>
          <w:sz w:val="20"/>
        </w:rPr>
        <w:t>.</w:t>
      </w:r>
      <w:r w:rsidR="00871590" w:rsidRPr="00871590">
        <w:rPr>
          <w:rFonts w:asciiTheme="minorHAnsi" w:hAnsiTheme="minorHAnsi"/>
          <w:color w:val="000000"/>
          <w:sz w:val="20"/>
        </w:rPr>
        <w:t xml:space="preserve"> </w:t>
      </w:r>
    </w:p>
    <w:p w:rsidR="00871590" w:rsidRPr="00871590" w:rsidRDefault="00871590" w:rsidP="00B2649B">
      <w:pPr>
        <w:spacing w:after="120"/>
        <w:ind w:left="720" w:hanging="720"/>
        <w:rPr>
          <w:rFonts w:asciiTheme="minorHAnsi" w:hAnsiTheme="minorHAnsi"/>
          <w:color w:val="000000"/>
          <w:sz w:val="20"/>
        </w:rPr>
      </w:pPr>
      <w:r>
        <w:rPr>
          <w:rFonts w:asciiTheme="minorHAnsi" w:hAnsiTheme="minorHAnsi"/>
          <w:color w:val="000000"/>
          <w:sz w:val="20"/>
        </w:rPr>
        <w:tab/>
        <w:t>Clerk to seek an extension as the meeting did not have time to full consider the application.</w:t>
      </w:r>
    </w:p>
    <w:p w:rsidR="00031906" w:rsidRPr="005C6013" w:rsidRDefault="00D353A2" w:rsidP="00785168">
      <w:pPr>
        <w:tabs>
          <w:tab w:val="left" w:pos="720"/>
          <w:tab w:val="left" w:pos="2146"/>
        </w:tabs>
        <w:spacing w:after="120"/>
        <w:ind w:left="720" w:hanging="720"/>
        <w:rPr>
          <w:rFonts w:asciiTheme="minorHAnsi" w:hAnsiTheme="minorHAnsi"/>
          <w:b/>
          <w:color w:val="000000"/>
          <w:sz w:val="20"/>
        </w:rPr>
      </w:pPr>
      <w:r w:rsidRPr="005C6013">
        <w:rPr>
          <w:rFonts w:asciiTheme="minorHAnsi" w:hAnsiTheme="minorHAnsi"/>
          <w:b/>
          <w:color w:val="000000"/>
          <w:sz w:val="20"/>
        </w:rPr>
        <w:t>0</w:t>
      </w:r>
      <w:r w:rsidR="00D32B21" w:rsidRPr="005C6013">
        <w:rPr>
          <w:rFonts w:asciiTheme="minorHAnsi" w:hAnsiTheme="minorHAnsi"/>
          <w:b/>
          <w:color w:val="000000"/>
          <w:sz w:val="20"/>
        </w:rPr>
        <w:t>69</w:t>
      </w:r>
      <w:r w:rsidRPr="005C6013">
        <w:rPr>
          <w:rFonts w:asciiTheme="minorHAnsi" w:hAnsiTheme="minorHAnsi"/>
          <w:b/>
          <w:color w:val="000000"/>
          <w:sz w:val="20"/>
        </w:rPr>
        <w:t>/15</w:t>
      </w:r>
      <w:r w:rsidRPr="005C6013">
        <w:rPr>
          <w:rFonts w:asciiTheme="minorHAnsi" w:hAnsiTheme="minorHAnsi"/>
          <w:b/>
          <w:color w:val="000000"/>
          <w:sz w:val="20"/>
        </w:rPr>
        <w:tab/>
      </w:r>
      <w:r w:rsidR="00031906" w:rsidRPr="005C6013">
        <w:rPr>
          <w:rFonts w:asciiTheme="minorHAnsi" w:hAnsiTheme="minorHAnsi"/>
          <w:b/>
          <w:color w:val="000000"/>
          <w:sz w:val="20"/>
        </w:rPr>
        <w:t>Finance</w:t>
      </w:r>
    </w:p>
    <w:p w:rsidR="00047BE0" w:rsidRPr="00275D10" w:rsidRDefault="00047BE0" w:rsidP="008B2446">
      <w:pPr>
        <w:spacing w:after="120"/>
        <w:ind w:left="720" w:hanging="720"/>
        <w:rPr>
          <w:rFonts w:asciiTheme="minorHAnsi" w:hAnsiTheme="minorHAnsi"/>
          <w:color w:val="000000"/>
          <w:sz w:val="20"/>
        </w:rPr>
      </w:pPr>
      <w:r w:rsidRPr="00275D10">
        <w:rPr>
          <w:rFonts w:asciiTheme="minorHAnsi" w:hAnsiTheme="minorHAnsi"/>
          <w:color w:val="000000"/>
          <w:sz w:val="20"/>
        </w:rPr>
        <w:tab/>
      </w:r>
      <w:r w:rsidR="00BB19C4" w:rsidRPr="00275D10">
        <w:rPr>
          <w:rFonts w:asciiTheme="minorHAnsi" w:hAnsiTheme="minorHAnsi"/>
          <w:color w:val="000000"/>
          <w:sz w:val="20"/>
        </w:rPr>
        <w:t xml:space="preserve">Pensions Regulator – </w:t>
      </w:r>
      <w:r w:rsidR="00FE45C9">
        <w:rPr>
          <w:rFonts w:asciiTheme="minorHAnsi" w:hAnsiTheme="minorHAnsi"/>
          <w:color w:val="000000"/>
          <w:sz w:val="20"/>
        </w:rPr>
        <w:t>the Clerk confirmed that with an employee salary of under £10,000 the parish council will not be obliged to provide a pension, and Clerk was nominated as OPC pensions contact.</w:t>
      </w:r>
    </w:p>
    <w:p w:rsidR="009A1880" w:rsidRDefault="00047BE0" w:rsidP="00D32B21">
      <w:pPr>
        <w:ind w:left="720" w:hanging="720"/>
        <w:rPr>
          <w:rFonts w:asciiTheme="minorHAnsi" w:hAnsiTheme="minorHAnsi"/>
          <w:color w:val="000000"/>
          <w:sz w:val="20"/>
        </w:rPr>
      </w:pPr>
      <w:r w:rsidRPr="00275D10">
        <w:rPr>
          <w:rFonts w:asciiTheme="minorHAnsi" w:hAnsiTheme="minorHAnsi"/>
          <w:color w:val="000000"/>
          <w:sz w:val="20"/>
        </w:rPr>
        <w:tab/>
      </w:r>
      <w:r w:rsidR="00243D1D">
        <w:rPr>
          <w:rFonts w:asciiTheme="minorHAnsi" w:hAnsiTheme="minorHAnsi"/>
          <w:i/>
          <w:color w:val="000000"/>
          <w:sz w:val="20"/>
        </w:rPr>
        <w:t>Current Account payments</w:t>
      </w:r>
    </w:p>
    <w:p w:rsid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1320</w:t>
      </w:r>
      <w:r>
        <w:rPr>
          <w:rFonts w:asciiTheme="minorHAnsi" w:hAnsiTheme="minorHAnsi"/>
          <w:color w:val="000000"/>
          <w:sz w:val="20"/>
        </w:rPr>
        <w:tab/>
        <w:t>Andrew Keel, Chairman’s expenses</w:t>
      </w:r>
      <w:r>
        <w:rPr>
          <w:rFonts w:asciiTheme="minorHAnsi" w:hAnsiTheme="minorHAnsi"/>
          <w:color w:val="000000"/>
          <w:sz w:val="20"/>
        </w:rPr>
        <w:tab/>
        <w:t>£40.00</w:t>
      </w:r>
    </w:p>
    <w:p w:rsidR="00243D1D" w:rsidRDefault="00243D1D" w:rsidP="00243D1D">
      <w:pPr>
        <w:tabs>
          <w:tab w:val="left" w:pos="2127"/>
          <w:tab w:val="right" w:pos="8931"/>
        </w:tabs>
        <w:ind w:left="720" w:hanging="720"/>
        <w:rPr>
          <w:rFonts w:asciiTheme="minorHAnsi" w:hAnsiTheme="minorHAnsi"/>
          <w:color w:val="000000"/>
          <w:sz w:val="20"/>
        </w:rPr>
      </w:pPr>
    </w:p>
    <w:p w:rsidR="00243D1D" w:rsidRDefault="00243D1D" w:rsidP="00243D1D">
      <w:pPr>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i/>
          <w:color w:val="000000"/>
          <w:sz w:val="20"/>
        </w:rPr>
        <w:t>Allotment Account payments</w:t>
      </w:r>
    </w:p>
    <w:p w:rsid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0272</w:t>
      </w:r>
      <w:r>
        <w:rPr>
          <w:rFonts w:asciiTheme="minorHAnsi" w:hAnsiTheme="minorHAnsi"/>
          <w:color w:val="000000"/>
          <w:sz w:val="20"/>
        </w:rPr>
        <w:tab/>
        <w:t>Tony Hoile for grass cutting and strimming</w:t>
      </w:r>
      <w:r>
        <w:rPr>
          <w:rFonts w:asciiTheme="minorHAnsi" w:hAnsiTheme="minorHAnsi"/>
          <w:color w:val="000000"/>
          <w:sz w:val="20"/>
        </w:rPr>
        <w:tab/>
        <w:t>£70.00</w:t>
      </w:r>
    </w:p>
    <w:p w:rsidR="00243D1D" w:rsidRPr="00243D1D" w:rsidRDefault="00243D1D"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rPr>
        <w:tab/>
      </w:r>
    </w:p>
    <w:p w:rsidR="00536C77" w:rsidRPr="005C6013" w:rsidRDefault="00F64015" w:rsidP="0040355A">
      <w:pPr>
        <w:tabs>
          <w:tab w:val="left" w:pos="709"/>
          <w:tab w:val="left" w:pos="3240"/>
          <w:tab w:val="right" w:pos="7938"/>
        </w:tabs>
        <w:spacing w:after="120"/>
        <w:ind w:left="720" w:hanging="720"/>
        <w:rPr>
          <w:rFonts w:asciiTheme="minorHAnsi" w:hAnsiTheme="minorHAnsi"/>
          <w:b/>
          <w:color w:val="000000"/>
          <w:sz w:val="20"/>
        </w:rPr>
      </w:pPr>
      <w:r w:rsidRPr="005C6013">
        <w:rPr>
          <w:rFonts w:asciiTheme="minorHAnsi" w:hAnsiTheme="minorHAnsi"/>
          <w:b/>
          <w:color w:val="000000"/>
          <w:sz w:val="20"/>
        </w:rPr>
        <w:t>0</w:t>
      </w:r>
      <w:r w:rsidR="00D32B21" w:rsidRPr="005C6013">
        <w:rPr>
          <w:rFonts w:asciiTheme="minorHAnsi" w:hAnsiTheme="minorHAnsi"/>
          <w:b/>
          <w:color w:val="000000"/>
          <w:sz w:val="20"/>
        </w:rPr>
        <w:t>70</w:t>
      </w:r>
      <w:r w:rsidRPr="005C6013">
        <w:rPr>
          <w:rFonts w:asciiTheme="minorHAnsi" w:hAnsiTheme="minorHAnsi"/>
          <w:b/>
          <w:color w:val="000000"/>
          <w:sz w:val="20"/>
        </w:rPr>
        <w:t>/15</w:t>
      </w:r>
      <w:r w:rsidR="00536C77" w:rsidRPr="005C6013">
        <w:rPr>
          <w:rFonts w:asciiTheme="minorHAnsi" w:hAnsiTheme="minorHAnsi"/>
          <w:b/>
          <w:color w:val="000000"/>
          <w:sz w:val="20"/>
        </w:rPr>
        <w:tab/>
        <w:t>Correspondence</w:t>
      </w:r>
    </w:p>
    <w:p w:rsidR="00282DE8" w:rsidRDefault="0040509B" w:rsidP="00D32B21">
      <w:pPr>
        <w:tabs>
          <w:tab w:val="left" w:pos="709"/>
          <w:tab w:val="left" w:pos="3240"/>
          <w:tab w:val="right" w:pos="7020"/>
        </w:tabs>
        <w:spacing w:after="120"/>
        <w:ind w:left="720" w:hanging="720"/>
        <w:rPr>
          <w:rFonts w:asciiTheme="minorHAnsi" w:hAnsiTheme="minorHAnsi"/>
          <w:color w:val="000000"/>
          <w:sz w:val="20"/>
        </w:rPr>
      </w:pPr>
      <w:r w:rsidRPr="00275D10">
        <w:rPr>
          <w:rFonts w:asciiTheme="minorHAnsi" w:hAnsiTheme="minorHAnsi"/>
          <w:color w:val="000000"/>
          <w:sz w:val="20"/>
        </w:rPr>
        <w:tab/>
      </w:r>
      <w:r w:rsidR="0040355A">
        <w:rPr>
          <w:rFonts w:asciiTheme="minorHAnsi" w:hAnsiTheme="minorHAnsi"/>
          <w:color w:val="000000"/>
          <w:sz w:val="20"/>
        </w:rPr>
        <w:t xml:space="preserve">Local </w:t>
      </w:r>
      <w:r w:rsidR="00C74506">
        <w:rPr>
          <w:rFonts w:asciiTheme="minorHAnsi" w:hAnsiTheme="minorHAnsi"/>
          <w:color w:val="000000"/>
          <w:sz w:val="20"/>
        </w:rPr>
        <w:t>Government</w:t>
      </w:r>
      <w:r w:rsidR="0040355A">
        <w:rPr>
          <w:rFonts w:asciiTheme="minorHAnsi" w:hAnsiTheme="minorHAnsi"/>
          <w:color w:val="000000"/>
          <w:sz w:val="20"/>
        </w:rPr>
        <w:t xml:space="preserve"> Boundaries Commission Review of Kent Boundaries: Ospringe would become part of ‘East Swale’.  Passed to Cllr Williams for responding to the consultation on behalf of OPC.</w:t>
      </w:r>
    </w:p>
    <w:p w:rsidR="0040355A" w:rsidRDefault="0040355A" w:rsidP="00D32B2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National Rural Crime Network – survey of policing in rural areas.  Cllr Williams to respond on behalf of OPC.</w:t>
      </w:r>
    </w:p>
    <w:p w:rsidR="0040355A" w:rsidRDefault="0040355A" w:rsidP="00D32B2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 xml:space="preserve">KALC – </w:t>
      </w:r>
      <w:r w:rsidR="00E97A2F">
        <w:rPr>
          <w:rFonts w:asciiTheme="minorHAnsi" w:hAnsiTheme="minorHAnsi"/>
          <w:color w:val="000000"/>
          <w:sz w:val="20"/>
        </w:rPr>
        <w:t>invitation</w:t>
      </w:r>
      <w:r>
        <w:rPr>
          <w:rFonts w:asciiTheme="minorHAnsi" w:hAnsiTheme="minorHAnsi"/>
          <w:color w:val="000000"/>
          <w:sz w:val="20"/>
        </w:rPr>
        <w:t xml:space="preserve"> to events</w:t>
      </w:r>
      <w:r w:rsidR="00C74506">
        <w:rPr>
          <w:rFonts w:asciiTheme="minorHAnsi" w:hAnsiTheme="minorHAnsi"/>
          <w:color w:val="000000"/>
          <w:sz w:val="20"/>
        </w:rPr>
        <w:t xml:space="preserve"> in July and September with Kent Police Commissioner.</w:t>
      </w:r>
    </w:p>
    <w:p w:rsidR="00C74506" w:rsidRDefault="00C74506" w:rsidP="00D32B2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Swale Joint Transportation Board – agenda for meeting held 8</w:t>
      </w:r>
      <w:r w:rsidRPr="00C74506">
        <w:rPr>
          <w:rFonts w:asciiTheme="minorHAnsi" w:hAnsiTheme="minorHAnsi"/>
          <w:color w:val="000000"/>
          <w:sz w:val="20"/>
          <w:vertAlign w:val="superscript"/>
        </w:rPr>
        <w:t>th</w:t>
      </w:r>
      <w:r>
        <w:rPr>
          <w:rFonts w:asciiTheme="minorHAnsi" w:hAnsiTheme="minorHAnsi"/>
          <w:color w:val="000000"/>
          <w:sz w:val="20"/>
        </w:rPr>
        <w:t xml:space="preserve"> June</w:t>
      </w:r>
    </w:p>
    <w:p w:rsidR="00C74506" w:rsidRDefault="00C74506" w:rsidP="00D32B2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KALC Swale Area Committee – agenda for meeting held 1</w:t>
      </w:r>
      <w:r w:rsidRPr="00C74506">
        <w:rPr>
          <w:rFonts w:asciiTheme="minorHAnsi" w:hAnsiTheme="minorHAnsi"/>
          <w:color w:val="000000"/>
          <w:sz w:val="20"/>
          <w:vertAlign w:val="superscript"/>
        </w:rPr>
        <w:t>st</w:t>
      </w:r>
      <w:r>
        <w:rPr>
          <w:rFonts w:asciiTheme="minorHAnsi" w:hAnsiTheme="minorHAnsi"/>
          <w:color w:val="000000"/>
          <w:sz w:val="20"/>
        </w:rPr>
        <w:t xml:space="preserve"> June</w:t>
      </w:r>
    </w:p>
    <w:p w:rsidR="00C74506" w:rsidRDefault="00C74506" w:rsidP="00D32B21">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t>Cllr Andrew Bowles monthly newsletter for May.</w:t>
      </w:r>
    </w:p>
    <w:p w:rsidR="00C74506" w:rsidRPr="00C74506" w:rsidRDefault="00C74506" w:rsidP="00D32B21">
      <w:pPr>
        <w:tabs>
          <w:tab w:val="left" w:pos="709"/>
          <w:tab w:val="left" w:pos="3240"/>
          <w:tab w:val="right" w:pos="7020"/>
        </w:tabs>
        <w:spacing w:after="120"/>
        <w:ind w:left="720" w:hanging="720"/>
        <w:rPr>
          <w:rFonts w:asciiTheme="minorHAnsi" w:hAnsiTheme="minorHAnsi"/>
          <w:i/>
          <w:color w:val="000000"/>
          <w:sz w:val="20"/>
        </w:rPr>
      </w:pPr>
      <w:r>
        <w:rPr>
          <w:rFonts w:asciiTheme="minorHAnsi" w:hAnsiTheme="minorHAnsi"/>
          <w:color w:val="000000"/>
          <w:sz w:val="20"/>
        </w:rPr>
        <w:tab/>
      </w:r>
      <w:r>
        <w:rPr>
          <w:rFonts w:asciiTheme="minorHAnsi" w:hAnsiTheme="minorHAnsi"/>
          <w:i/>
          <w:color w:val="000000"/>
          <w:sz w:val="20"/>
        </w:rPr>
        <w:t>Clerks and Councils Direct</w:t>
      </w:r>
    </w:p>
    <w:p w:rsidR="009E28F6" w:rsidRPr="00275D10" w:rsidRDefault="00282DE8" w:rsidP="004F60E6">
      <w:pPr>
        <w:tabs>
          <w:tab w:val="left" w:pos="709"/>
          <w:tab w:val="left" w:pos="3240"/>
          <w:tab w:val="right" w:pos="7020"/>
        </w:tabs>
        <w:spacing w:after="120"/>
        <w:ind w:left="720" w:hanging="720"/>
        <w:rPr>
          <w:rFonts w:asciiTheme="minorHAnsi" w:hAnsiTheme="minorHAnsi"/>
          <w:color w:val="000000"/>
          <w:sz w:val="20"/>
        </w:rPr>
      </w:pPr>
      <w:r w:rsidRPr="00275D10">
        <w:rPr>
          <w:rFonts w:asciiTheme="minorHAnsi" w:hAnsiTheme="minorHAnsi"/>
          <w:color w:val="000000"/>
          <w:sz w:val="20"/>
        </w:rPr>
        <w:tab/>
      </w:r>
    </w:p>
    <w:p w:rsidR="008F2955" w:rsidRPr="005C6013" w:rsidRDefault="002F15B5" w:rsidP="004F60E6">
      <w:pPr>
        <w:tabs>
          <w:tab w:val="left" w:pos="709"/>
          <w:tab w:val="left" w:pos="3240"/>
          <w:tab w:val="right" w:pos="7020"/>
        </w:tabs>
        <w:spacing w:after="120"/>
        <w:ind w:left="720" w:hanging="720"/>
        <w:rPr>
          <w:rFonts w:asciiTheme="minorHAnsi" w:hAnsiTheme="minorHAnsi"/>
          <w:b/>
          <w:color w:val="000000"/>
          <w:sz w:val="20"/>
        </w:rPr>
      </w:pPr>
      <w:r w:rsidRPr="005C6013">
        <w:rPr>
          <w:rFonts w:asciiTheme="minorHAnsi" w:hAnsiTheme="minorHAnsi"/>
          <w:b/>
          <w:color w:val="000000"/>
          <w:sz w:val="20"/>
        </w:rPr>
        <w:t>0</w:t>
      </w:r>
      <w:r w:rsidR="00D32B21" w:rsidRPr="005C6013">
        <w:rPr>
          <w:rFonts w:asciiTheme="minorHAnsi" w:hAnsiTheme="minorHAnsi"/>
          <w:b/>
          <w:color w:val="000000"/>
          <w:sz w:val="20"/>
        </w:rPr>
        <w:t>71</w:t>
      </w:r>
      <w:r w:rsidRPr="005C6013">
        <w:rPr>
          <w:rFonts w:asciiTheme="minorHAnsi" w:hAnsiTheme="minorHAnsi"/>
          <w:b/>
          <w:color w:val="000000"/>
          <w:sz w:val="20"/>
        </w:rPr>
        <w:t>/15</w:t>
      </w:r>
      <w:r w:rsidR="008F2955" w:rsidRPr="005C6013">
        <w:rPr>
          <w:rFonts w:asciiTheme="minorHAnsi" w:hAnsiTheme="minorHAnsi"/>
          <w:b/>
          <w:color w:val="000000"/>
          <w:sz w:val="20"/>
        </w:rPr>
        <w:tab/>
      </w:r>
      <w:r w:rsidR="00F64015" w:rsidRPr="005C6013">
        <w:rPr>
          <w:rFonts w:asciiTheme="minorHAnsi" w:hAnsiTheme="minorHAnsi"/>
          <w:b/>
          <w:color w:val="000000"/>
          <w:sz w:val="20"/>
        </w:rPr>
        <w:t>Members’ r</w:t>
      </w:r>
      <w:r w:rsidR="007F5976" w:rsidRPr="005C6013">
        <w:rPr>
          <w:rFonts w:asciiTheme="minorHAnsi" w:hAnsiTheme="minorHAnsi"/>
          <w:b/>
          <w:color w:val="000000"/>
          <w:sz w:val="20"/>
        </w:rPr>
        <w:t>eports</w:t>
      </w:r>
    </w:p>
    <w:p w:rsidR="001826E0" w:rsidRDefault="00F1005A" w:rsidP="002F15B5">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C74506">
        <w:rPr>
          <w:rFonts w:asciiTheme="minorHAnsi" w:hAnsiTheme="minorHAnsi"/>
          <w:color w:val="000000"/>
          <w:sz w:val="20"/>
        </w:rPr>
        <w:t xml:space="preserve">Cllr reported that Lorenden Trust </w:t>
      </w:r>
      <w:r w:rsidR="00282DE8" w:rsidRPr="00275D10">
        <w:rPr>
          <w:rFonts w:asciiTheme="minorHAnsi" w:hAnsiTheme="minorHAnsi"/>
          <w:color w:val="000000"/>
          <w:sz w:val="20"/>
        </w:rPr>
        <w:t xml:space="preserve"> </w:t>
      </w:r>
      <w:r w:rsidR="00C74506">
        <w:rPr>
          <w:rFonts w:asciiTheme="minorHAnsi" w:hAnsiTheme="minorHAnsi"/>
          <w:color w:val="000000"/>
          <w:sz w:val="20"/>
        </w:rPr>
        <w:t xml:space="preserve">had met but she had been </w:t>
      </w:r>
      <w:r w:rsidR="00E97A2F">
        <w:rPr>
          <w:rFonts w:asciiTheme="minorHAnsi" w:hAnsiTheme="minorHAnsi"/>
          <w:color w:val="000000"/>
          <w:sz w:val="20"/>
        </w:rPr>
        <w:t>unable</w:t>
      </w:r>
      <w:r w:rsidR="00C74506">
        <w:rPr>
          <w:rFonts w:asciiTheme="minorHAnsi" w:hAnsiTheme="minorHAnsi"/>
          <w:color w:val="000000"/>
          <w:sz w:val="20"/>
        </w:rPr>
        <w:t xml:space="preserve"> to attend.</w:t>
      </w:r>
    </w:p>
    <w:p w:rsidR="00C74506" w:rsidRPr="00275D10" w:rsidRDefault="00C74506" w:rsidP="002F15B5">
      <w:pPr>
        <w:tabs>
          <w:tab w:val="left" w:pos="709"/>
          <w:tab w:val="left" w:pos="3240"/>
        </w:tabs>
        <w:spacing w:after="120"/>
        <w:ind w:left="709" w:right="-420" w:hanging="709"/>
        <w:rPr>
          <w:rFonts w:asciiTheme="minorHAnsi" w:hAnsiTheme="minorHAnsi"/>
          <w:color w:val="000000"/>
          <w:sz w:val="20"/>
        </w:rPr>
      </w:pPr>
      <w:r>
        <w:rPr>
          <w:rFonts w:asciiTheme="minorHAnsi" w:hAnsiTheme="minorHAnsi"/>
          <w:color w:val="000000"/>
          <w:sz w:val="20"/>
        </w:rPr>
        <w:tab/>
        <w:t>Cllr Greason attended a Draft for Consultation on Voluntary Community Sector Policy at Swale House on 10</w:t>
      </w:r>
      <w:r w:rsidRPr="00C74506">
        <w:rPr>
          <w:rFonts w:asciiTheme="minorHAnsi" w:hAnsiTheme="minorHAnsi"/>
          <w:color w:val="000000"/>
          <w:sz w:val="20"/>
          <w:vertAlign w:val="superscript"/>
        </w:rPr>
        <w:t>th</w:t>
      </w:r>
      <w:r>
        <w:rPr>
          <w:rFonts w:asciiTheme="minorHAnsi" w:hAnsiTheme="minorHAnsi"/>
          <w:color w:val="000000"/>
          <w:sz w:val="20"/>
        </w:rPr>
        <w:t xml:space="preserve"> June.  It was interesting and could be of benefit in the future regarding Champion Hall and/or other parish initiatives.</w:t>
      </w:r>
    </w:p>
    <w:p w:rsidR="002E4E95" w:rsidRPr="00275D10" w:rsidRDefault="002E4E95" w:rsidP="002F15B5">
      <w:pPr>
        <w:tabs>
          <w:tab w:val="left" w:pos="709"/>
          <w:tab w:val="left" w:pos="3240"/>
        </w:tabs>
        <w:spacing w:after="120"/>
        <w:ind w:left="709" w:right="-420" w:hanging="709"/>
        <w:rPr>
          <w:rFonts w:asciiTheme="minorHAnsi" w:hAnsiTheme="minorHAnsi"/>
          <w:color w:val="000000"/>
          <w:sz w:val="20"/>
        </w:rPr>
      </w:pPr>
    </w:p>
    <w:p w:rsidR="006664B5" w:rsidRPr="005C6013" w:rsidRDefault="002F15B5" w:rsidP="00F1005A">
      <w:pPr>
        <w:tabs>
          <w:tab w:val="left" w:pos="709"/>
          <w:tab w:val="left" w:pos="3240"/>
        </w:tabs>
        <w:spacing w:after="120"/>
        <w:ind w:left="709" w:right="-420" w:hanging="709"/>
        <w:rPr>
          <w:rFonts w:asciiTheme="minorHAnsi" w:hAnsiTheme="minorHAnsi"/>
          <w:b/>
          <w:color w:val="000000"/>
          <w:sz w:val="20"/>
        </w:rPr>
      </w:pPr>
      <w:r w:rsidRPr="005C6013">
        <w:rPr>
          <w:rFonts w:asciiTheme="minorHAnsi" w:hAnsiTheme="minorHAnsi"/>
          <w:b/>
          <w:color w:val="000000"/>
          <w:sz w:val="20"/>
        </w:rPr>
        <w:t>0</w:t>
      </w:r>
      <w:r w:rsidR="00D32B21" w:rsidRPr="005C6013">
        <w:rPr>
          <w:rFonts w:asciiTheme="minorHAnsi" w:hAnsiTheme="minorHAnsi"/>
          <w:b/>
          <w:color w:val="000000"/>
          <w:sz w:val="20"/>
        </w:rPr>
        <w:t>72</w:t>
      </w:r>
      <w:r w:rsidRPr="005C6013">
        <w:rPr>
          <w:rFonts w:asciiTheme="minorHAnsi" w:hAnsiTheme="minorHAnsi"/>
          <w:b/>
          <w:color w:val="000000"/>
          <w:sz w:val="20"/>
        </w:rPr>
        <w:t>/15</w:t>
      </w:r>
      <w:r w:rsidRPr="005C6013">
        <w:rPr>
          <w:rFonts w:asciiTheme="minorHAnsi" w:hAnsiTheme="minorHAnsi"/>
          <w:b/>
          <w:color w:val="000000"/>
          <w:sz w:val="20"/>
        </w:rPr>
        <w:tab/>
      </w:r>
      <w:r w:rsidR="006664B5" w:rsidRPr="005C6013">
        <w:rPr>
          <w:rFonts w:asciiTheme="minorHAnsi" w:hAnsiTheme="minorHAnsi"/>
          <w:b/>
          <w:color w:val="000000"/>
          <w:sz w:val="20"/>
        </w:rPr>
        <w:t>Any other business</w:t>
      </w:r>
    </w:p>
    <w:p w:rsidR="009E28F6" w:rsidRPr="00275D10" w:rsidRDefault="009E28F6" w:rsidP="00F1005A">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C74506">
        <w:rPr>
          <w:rFonts w:asciiTheme="minorHAnsi" w:hAnsiTheme="minorHAnsi"/>
          <w:color w:val="000000"/>
          <w:sz w:val="20"/>
        </w:rPr>
        <w:t>Cllr Simmons encouraged councillors to attend the Faversham Magna Carta events</w:t>
      </w:r>
      <w:r w:rsidR="00C7799A">
        <w:rPr>
          <w:rFonts w:asciiTheme="minorHAnsi" w:hAnsiTheme="minorHAnsi"/>
          <w:color w:val="000000"/>
          <w:sz w:val="20"/>
        </w:rPr>
        <w:t xml:space="preserve"> this month</w:t>
      </w:r>
      <w:r w:rsidR="00282DE8" w:rsidRPr="00275D10">
        <w:rPr>
          <w:rFonts w:asciiTheme="minorHAnsi" w:hAnsiTheme="minorHAnsi"/>
          <w:color w:val="000000"/>
          <w:sz w:val="20"/>
        </w:rPr>
        <w:t>.</w:t>
      </w:r>
    </w:p>
    <w:p w:rsidR="002F15B5" w:rsidRPr="00275D10" w:rsidRDefault="002F15B5" w:rsidP="00FC5D2C">
      <w:pPr>
        <w:tabs>
          <w:tab w:val="left" w:pos="709"/>
          <w:tab w:val="left" w:pos="3240"/>
        </w:tabs>
        <w:spacing w:before="120" w:after="120"/>
        <w:ind w:left="709" w:right="79" w:hanging="709"/>
        <w:rPr>
          <w:rFonts w:asciiTheme="minorHAnsi" w:hAnsiTheme="minorHAnsi"/>
          <w:color w:val="000000"/>
          <w:sz w:val="20"/>
        </w:rPr>
      </w:pPr>
    </w:p>
    <w:p w:rsidR="00F8647D" w:rsidRPr="00275D10" w:rsidRDefault="00DF2A16"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F8647D" w:rsidRPr="00275D10">
        <w:rPr>
          <w:rFonts w:asciiTheme="minorHAnsi" w:hAnsiTheme="minorHAnsi"/>
          <w:color w:val="000000"/>
          <w:sz w:val="20"/>
        </w:rPr>
        <w:t xml:space="preserve">The meeting ended at </w:t>
      </w:r>
      <w:r w:rsidR="005C6013">
        <w:rPr>
          <w:rFonts w:asciiTheme="minorHAnsi" w:hAnsiTheme="minorHAnsi"/>
          <w:color w:val="000000"/>
          <w:sz w:val="20"/>
        </w:rPr>
        <w:t>10.00pm</w:t>
      </w:r>
    </w:p>
    <w:p w:rsidR="00282DE8" w:rsidRPr="00275D10" w:rsidRDefault="0031543D"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p>
    <w:p w:rsidR="00F8647D" w:rsidRPr="00275D10" w:rsidRDefault="00282DE8"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31543D" w:rsidRPr="00275D10">
        <w:rPr>
          <w:rFonts w:asciiTheme="minorHAnsi" w:hAnsiTheme="minorHAnsi"/>
          <w:color w:val="000000"/>
          <w:sz w:val="20"/>
        </w:rPr>
        <w:t>N</w:t>
      </w:r>
      <w:r w:rsidR="007C6E53" w:rsidRPr="00275D10">
        <w:rPr>
          <w:rFonts w:asciiTheme="minorHAnsi" w:hAnsiTheme="minorHAnsi"/>
          <w:color w:val="000000"/>
          <w:sz w:val="20"/>
        </w:rPr>
        <w:t>e</w:t>
      </w:r>
      <w:r w:rsidR="0031543D" w:rsidRPr="00275D10">
        <w:rPr>
          <w:rFonts w:asciiTheme="minorHAnsi" w:hAnsiTheme="minorHAnsi"/>
          <w:color w:val="000000"/>
          <w:sz w:val="20"/>
        </w:rPr>
        <w:t xml:space="preserve">xt meeting: </w:t>
      </w:r>
      <w:r w:rsidRPr="00275D10">
        <w:rPr>
          <w:rFonts w:asciiTheme="minorHAnsi" w:hAnsiTheme="minorHAnsi"/>
          <w:color w:val="000000"/>
          <w:sz w:val="20"/>
        </w:rPr>
        <w:t xml:space="preserve">  </w:t>
      </w:r>
      <w:r w:rsidR="00283BAF" w:rsidRPr="00275D10">
        <w:rPr>
          <w:rFonts w:asciiTheme="minorHAnsi" w:hAnsiTheme="minorHAnsi"/>
          <w:color w:val="000000"/>
          <w:sz w:val="20"/>
        </w:rPr>
        <w:t>Wednesday</w:t>
      </w:r>
      <w:r w:rsidR="002F15B5" w:rsidRPr="00275D10">
        <w:rPr>
          <w:rFonts w:asciiTheme="minorHAnsi" w:hAnsiTheme="minorHAnsi"/>
          <w:color w:val="000000"/>
          <w:sz w:val="20"/>
        </w:rPr>
        <w:t xml:space="preserve"> </w:t>
      </w:r>
      <w:r w:rsidR="00D32B21" w:rsidRPr="00275D10">
        <w:rPr>
          <w:rFonts w:asciiTheme="minorHAnsi" w:hAnsiTheme="minorHAnsi"/>
          <w:color w:val="000000"/>
          <w:sz w:val="20"/>
        </w:rPr>
        <w:t>15</w:t>
      </w:r>
      <w:r w:rsidR="00D32B21" w:rsidRPr="00275D10">
        <w:rPr>
          <w:rFonts w:asciiTheme="minorHAnsi" w:hAnsiTheme="minorHAnsi"/>
          <w:color w:val="000000"/>
          <w:sz w:val="20"/>
          <w:vertAlign w:val="superscript"/>
        </w:rPr>
        <w:t>th</w:t>
      </w:r>
      <w:r w:rsidR="00D32B21" w:rsidRPr="00275D10">
        <w:rPr>
          <w:rFonts w:asciiTheme="minorHAnsi" w:hAnsiTheme="minorHAnsi"/>
          <w:color w:val="000000"/>
          <w:sz w:val="20"/>
        </w:rPr>
        <w:t xml:space="preserve"> July</w:t>
      </w:r>
      <w:r w:rsidRPr="00275D10">
        <w:rPr>
          <w:rFonts w:asciiTheme="minorHAnsi" w:hAnsiTheme="minorHAnsi"/>
          <w:color w:val="000000"/>
          <w:sz w:val="20"/>
        </w:rPr>
        <w:t xml:space="preserve"> 2015 at 7.30pm</w:t>
      </w:r>
    </w:p>
    <w:sectPr w:rsidR="00F8647D" w:rsidRPr="00275D10" w:rsidSect="0040355A">
      <w:footerReference w:type="default" r:id="rId9"/>
      <w:pgSz w:w="11906" w:h="16838"/>
      <w:pgMar w:top="993" w:right="1133" w:bottom="993"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ED9" w:rsidRDefault="002D2ED9">
      <w:r>
        <w:separator/>
      </w:r>
    </w:p>
  </w:endnote>
  <w:endnote w:type="continuationSeparator" w:id="0">
    <w:p w:rsidR="002D2ED9" w:rsidRDefault="002D2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099" w:rsidRDefault="00CE1F0E">
    <w:pPr>
      <w:pStyle w:val="Footer"/>
      <w:jc w:val="right"/>
    </w:pPr>
    <w:r>
      <w:fldChar w:fldCharType="begin"/>
    </w:r>
    <w:r w:rsidR="00715888">
      <w:instrText xml:space="preserve"> PAGE   \* MERGEFORMAT </w:instrText>
    </w:r>
    <w:r>
      <w:fldChar w:fldCharType="separate"/>
    </w:r>
    <w:r w:rsidR="00565F33">
      <w:rPr>
        <w:noProof/>
      </w:rPr>
      <w:t>3</w:t>
    </w:r>
    <w:r>
      <w:rPr>
        <w:noProof/>
      </w:rPr>
      <w:fldChar w:fldCharType="end"/>
    </w:r>
  </w:p>
  <w:p w:rsidR="00294099" w:rsidRDefault="0029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ED9" w:rsidRDefault="002D2ED9">
      <w:r>
        <w:separator/>
      </w:r>
    </w:p>
  </w:footnote>
  <w:footnote w:type="continuationSeparator" w:id="0">
    <w:p w:rsidR="002D2ED9" w:rsidRDefault="002D2E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075C"/>
    <w:rsid w:val="0000188A"/>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52E8"/>
    <w:rsid w:val="00036319"/>
    <w:rsid w:val="00040460"/>
    <w:rsid w:val="00040986"/>
    <w:rsid w:val="000432F3"/>
    <w:rsid w:val="000459B7"/>
    <w:rsid w:val="0004674D"/>
    <w:rsid w:val="00047BE0"/>
    <w:rsid w:val="00052626"/>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3268"/>
    <w:rsid w:val="0008511B"/>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6529"/>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97A"/>
    <w:rsid w:val="0014642B"/>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67E0"/>
    <w:rsid w:val="001D67EA"/>
    <w:rsid w:val="001D76C4"/>
    <w:rsid w:val="001E2B21"/>
    <w:rsid w:val="001E2C94"/>
    <w:rsid w:val="001E39D5"/>
    <w:rsid w:val="001E4D57"/>
    <w:rsid w:val="001E4D78"/>
    <w:rsid w:val="001F713B"/>
    <w:rsid w:val="001F7441"/>
    <w:rsid w:val="002010F5"/>
    <w:rsid w:val="002108F0"/>
    <w:rsid w:val="00211730"/>
    <w:rsid w:val="002143CB"/>
    <w:rsid w:val="002145EF"/>
    <w:rsid w:val="00214B96"/>
    <w:rsid w:val="0022090E"/>
    <w:rsid w:val="002218AD"/>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5D10"/>
    <w:rsid w:val="00276159"/>
    <w:rsid w:val="00280427"/>
    <w:rsid w:val="00281097"/>
    <w:rsid w:val="00281CDA"/>
    <w:rsid w:val="00282DE8"/>
    <w:rsid w:val="00283BAF"/>
    <w:rsid w:val="00284A0F"/>
    <w:rsid w:val="00284C86"/>
    <w:rsid w:val="0029260C"/>
    <w:rsid w:val="00293934"/>
    <w:rsid w:val="00294099"/>
    <w:rsid w:val="002A31D5"/>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20BF"/>
    <w:rsid w:val="002D2ED9"/>
    <w:rsid w:val="002D559D"/>
    <w:rsid w:val="002D7594"/>
    <w:rsid w:val="002E00B3"/>
    <w:rsid w:val="002E1BDF"/>
    <w:rsid w:val="002E4E95"/>
    <w:rsid w:val="002F0A03"/>
    <w:rsid w:val="002F15B5"/>
    <w:rsid w:val="002F1A7F"/>
    <w:rsid w:val="002F1DFC"/>
    <w:rsid w:val="002F27EC"/>
    <w:rsid w:val="002F3A83"/>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326E"/>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373D"/>
    <w:rsid w:val="003F003D"/>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664E"/>
    <w:rsid w:val="00447B2B"/>
    <w:rsid w:val="00451003"/>
    <w:rsid w:val="00461F9F"/>
    <w:rsid w:val="004625C6"/>
    <w:rsid w:val="00463A47"/>
    <w:rsid w:val="00463DCA"/>
    <w:rsid w:val="004641D0"/>
    <w:rsid w:val="00464CF5"/>
    <w:rsid w:val="00470C3B"/>
    <w:rsid w:val="0047237E"/>
    <w:rsid w:val="00475570"/>
    <w:rsid w:val="0047587D"/>
    <w:rsid w:val="00476959"/>
    <w:rsid w:val="00482A9A"/>
    <w:rsid w:val="004834EC"/>
    <w:rsid w:val="00484B8F"/>
    <w:rsid w:val="00485FA5"/>
    <w:rsid w:val="0049001B"/>
    <w:rsid w:val="004908FA"/>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E3D96"/>
    <w:rsid w:val="004E474B"/>
    <w:rsid w:val="004E49E9"/>
    <w:rsid w:val="004E5B4F"/>
    <w:rsid w:val="004E63CB"/>
    <w:rsid w:val="004E7E95"/>
    <w:rsid w:val="004F18CC"/>
    <w:rsid w:val="004F1F01"/>
    <w:rsid w:val="004F30FD"/>
    <w:rsid w:val="004F3671"/>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65F33"/>
    <w:rsid w:val="005733D8"/>
    <w:rsid w:val="00575006"/>
    <w:rsid w:val="00580035"/>
    <w:rsid w:val="00581576"/>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20375"/>
    <w:rsid w:val="006225F5"/>
    <w:rsid w:val="0062605B"/>
    <w:rsid w:val="00627D2D"/>
    <w:rsid w:val="00630BB2"/>
    <w:rsid w:val="00631AA3"/>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7876"/>
    <w:rsid w:val="006A0B99"/>
    <w:rsid w:val="006A177D"/>
    <w:rsid w:val="006A218B"/>
    <w:rsid w:val="006A3E46"/>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71590"/>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D62"/>
    <w:rsid w:val="008B2E9C"/>
    <w:rsid w:val="008B7C48"/>
    <w:rsid w:val="008C0826"/>
    <w:rsid w:val="008C1A82"/>
    <w:rsid w:val="008C2DBD"/>
    <w:rsid w:val="008C352F"/>
    <w:rsid w:val="008C49E6"/>
    <w:rsid w:val="008C510A"/>
    <w:rsid w:val="008C5C00"/>
    <w:rsid w:val="008C7285"/>
    <w:rsid w:val="008D0B9C"/>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7D88"/>
    <w:rsid w:val="0094088E"/>
    <w:rsid w:val="009414A3"/>
    <w:rsid w:val="0094366C"/>
    <w:rsid w:val="0094479C"/>
    <w:rsid w:val="0094485C"/>
    <w:rsid w:val="0094730F"/>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D6094"/>
    <w:rsid w:val="009E0978"/>
    <w:rsid w:val="009E0AC3"/>
    <w:rsid w:val="009E0EAE"/>
    <w:rsid w:val="009E28F6"/>
    <w:rsid w:val="009E3578"/>
    <w:rsid w:val="009E36E4"/>
    <w:rsid w:val="009E6656"/>
    <w:rsid w:val="009F073B"/>
    <w:rsid w:val="009F0BDD"/>
    <w:rsid w:val="009F3D79"/>
    <w:rsid w:val="009F4FF7"/>
    <w:rsid w:val="009F6D7A"/>
    <w:rsid w:val="00A010DF"/>
    <w:rsid w:val="00A0139E"/>
    <w:rsid w:val="00A0690A"/>
    <w:rsid w:val="00A10B78"/>
    <w:rsid w:val="00A113D2"/>
    <w:rsid w:val="00A152CB"/>
    <w:rsid w:val="00A16166"/>
    <w:rsid w:val="00A168F1"/>
    <w:rsid w:val="00A1752C"/>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75D4"/>
    <w:rsid w:val="00A70D07"/>
    <w:rsid w:val="00A74CE1"/>
    <w:rsid w:val="00A926CF"/>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30A3D"/>
    <w:rsid w:val="00B3235F"/>
    <w:rsid w:val="00B365AA"/>
    <w:rsid w:val="00B412A5"/>
    <w:rsid w:val="00B47F19"/>
    <w:rsid w:val="00B47F5F"/>
    <w:rsid w:val="00B5059A"/>
    <w:rsid w:val="00B5168D"/>
    <w:rsid w:val="00B530B5"/>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46DD"/>
    <w:rsid w:val="00BB51F9"/>
    <w:rsid w:val="00BC53A1"/>
    <w:rsid w:val="00BC64C9"/>
    <w:rsid w:val="00BC7019"/>
    <w:rsid w:val="00BC7E46"/>
    <w:rsid w:val="00BD0128"/>
    <w:rsid w:val="00BD083E"/>
    <w:rsid w:val="00BD0AC9"/>
    <w:rsid w:val="00BE2486"/>
    <w:rsid w:val="00BE3856"/>
    <w:rsid w:val="00BE3A4C"/>
    <w:rsid w:val="00BE46FB"/>
    <w:rsid w:val="00BE5060"/>
    <w:rsid w:val="00BE5534"/>
    <w:rsid w:val="00BE6D83"/>
    <w:rsid w:val="00BE70B1"/>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4506"/>
    <w:rsid w:val="00C75404"/>
    <w:rsid w:val="00C77180"/>
    <w:rsid w:val="00C7799A"/>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74F"/>
    <w:rsid w:val="00CC741A"/>
    <w:rsid w:val="00CD0501"/>
    <w:rsid w:val="00CD2437"/>
    <w:rsid w:val="00CD2EB4"/>
    <w:rsid w:val="00CE1F0E"/>
    <w:rsid w:val="00CE2B4A"/>
    <w:rsid w:val="00CE3884"/>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20B68"/>
    <w:rsid w:val="00D21081"/>
    <w:rsid w:val="00D24668"/>
    <w:rsid w:val="00D30913"/>
    <w:rsid w:val="00D32B21"/>
    <w:rsid w:val="00D33633"/>
    <w:rsid w:val="00D3515A"/>
    <w:rsid w:val="00D353A2"/>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4D77"/>
    <w:rsid w:val="00D952A7"/>
    <w:rsid w:val="00D96CD3"/>
    <w:rsid w:val="00DA584E"/>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E67D6"/>
    <w:rsid w:val="00DF2A16"/>
    <w:rsid w:val="00DF349A"/>
    <w:rsid w:val="00DF7D98"/>
    <w:rsid w:val="00E002FF"/>
    <w:rsid w:val="00E01951"/>
    <w:rsid w:val="00E01AF3"/>
    <w:rsid w:val="00E03308"/>
    <w:rsid w:val="00E0552F"/>
    <w:rsid w:val="00E06D5D"/>
    <w:rsid w:val="00E10988"/>
    <w:rsid w:val="00E12F7A"/>
    <w:rsid w:val="00E169A5"/>
    <w:rsid w:val="00E16E03"/>
    <w:rsid w:val="00E22D15"/>
    <w:rsid w:val="00E27F41"/>
    <w:rsid w:val="00E32FA6"/>
    <w:rsid w:val="00E35628"/>
    <w:rsid w:val="00E35B9E"/>
    <w:rsid w:val="00E3665E"/>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1987"/>
    <w:rsid w:val="00E91A30"/>
    <w:rsid w:val="00E923EE"/>
    <w:rsid w:val="00E92C7A"/>
    <w:rsid w:val="00E95707"/>
    <w:rsid w:val="00E97A2F"/>
    <w:rsid w:val="00EA018F"/>
    <w:rsid w:val="00EA16B3"/>
    <w:rsid w:val="00EA1AE2"/>
    <w:rsid w:val="00EA4346"/>
    <w:rsid w:val="00EB0F09"/>
    <w:rsid w:val="00EB1648"/>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32A2"/>
    <w:rsid w:val="00EF45A3"/>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77E6"/>
    <w:rsid w:val="00F42032"/>
    <w:rsid w:val="00F46E10"/>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C54"/>
    <w:rsid w:val="00FB1B3C"/>
    <w:rsid w:val="00FB2854"/>
    <w:rsid w:val="00FB56F7"/>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43D8"/>
    <w:rsid w:val="00FE45C9"/>
    <w:rsid w:val="00FE4B8F"/>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0CD1D-4593-4C57-B5BD-3F051E103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B7DD40A5.dotm</Template>
  <TotalTime>3</TotalTime>
  <Pages>3</Pages>
  <Words>1319</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8331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em79</cp:lastModifiedBy>
  <cp:revision>3</cp:revision>
  <cp:lastPrinted>2015-02-03T09:19:00Z</cp:lastPrinted>
  <dcterms:created xsi:type="dcterms:W3CDTF">2015-06-18T10:06:00Z</dcterms:created>
  <dcterms:modified xsi:type="dcterms:W3CDTF">2015-07-08T06:55:00Z</dcterms:modified>
</cp:coreProperties>
</file>