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EE4A4" w14:textId="77777777" w:rsidR="00D1162E" w:rsidRPr="00544CBA" w:rsidRDefault="00D1162E" w:rsidP="00D1162E">
      <w:pPr>
        <w:tabs>
          <w:tab w:val="left" w:pos="2115"/>
          <w:tab w:val="center" w:pos="4513"/>
        </w:tabs>
        <w:jc w:val="center"/>
        <w:rPr>
          <w:rFonts w:ascii="Arial" w:hAnsi="Arial" w:cs="Arial"/>
          <w:b/>
          <w:sz w:val="32"/>
          <w:szCs w:val="32"/>
        </w:rPr>
      </w:pPr>
      <w:r w:rsidRPr="00544CBA">
        <w:rPr>
          <w:rFonts w:ascii="Arial" w:hAnsi="Arial" w:cs="Arial"/>
          <w:b/>
          <w:sz w:val="32"/>
          <w:szCs w:val="32"/>
        </w:rPr>
        <w:t>North Gosforth Parish Council</w:t>
      </w:r>
    </w:p>
    <w:p w14:paraId="7F061F06" w14:textId="77777777" w:rsidR="00D1162E" w:rsidRDefault="00D1162E" w:rsidP="00D1162E">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14:paraId="28E112E8" w14:textId="01942552" w:rsidR="00D1162E" w:rsidRDefault="006842E1" w:rsidP="00D1162E">
      <w:pPr>
        <w:pStyle w:val="NoSpacing"/>
        <w:jc w:val="center"/>
        <w:rPr>
          <w:rFonts w:ascii="Arial" w:hAnsi="Arial" w:cs="Arial"/>
          <w:sz w:val="24"/>
          <w:szCs w:val="24"/>
        </w:rPr>
      </w:pPr>
      <w:r>
        <w:rPr>
          <w:rFonts w:ascii="Arial" w:hAnsi="Arial" w:cs="Arial"/>
          <w:sz w:val="24"/>
          <w:szCs w:val="24"/>
        </w:rPr>
        <w:t xml:space="preserve"> </w:t>
      </w:r>
      <w:r w:rsidR="0050083C">
        <w:rPr>
          <w:rFonts w:ascii="Arial" w:hAnsi="Arial" w:cs="Arial"/>
          <w:sz w:val="24"/>
          <w:szCs w:val="24"/>
        </w:rPr>
        <w:t>17</w:t>
      </w:r>
      <w:r w:rsidR="0050083C" w:rsidRPr="0050083C">
        <w:rPr>
          <w:rFonts w:ascii="Arial" w:hAnsi="Arial" w:cs="Arial"/>
          <w:sz w:val="24"/>
          <w:szCs w:val="24"/>
          <w:vertAlign w:val="superscript"/>
        </w:rPr>
        <w:t>th</w:t>
      </w:r>
      <w:r w:rsidR="0050083C">
        <w:rPr>
          <w:rFonts w:ascii="Arial" w:hAnsi="Arial" w:cs="Arial"/>
          <w:sz w:val="24"/>
          <w:szCs w:val="24"/>
        </w:rPr>
        <w:t xml:space="preserve"> June 2026 at 7.00pm</w:t>
      </w:r>
    </w:p>
    <w:p w14:paraId="5D9F18AF" w14:textId="77777777" w:rsidR="00D1162E" w:rsidRDefault="00D1162E" w:rsidP="00D1162E">
      <w:pPr>
        <w:pStyle w:val="NoSpacing"/>
        <w:rPr>
          <w:rFonts w:ascii="Arial" w:hAnsi="Arial" w:cs="Arial"/>
          <w:sz w:val="24"/>
          <w:szCs w:val="24"/>
        </w:rPr>
      </w:pPr>
    </w:p>
    <w:p w14:paraId="3B82D993" w14:textId="6B45A641" w:rsidR="00D1162E" w:rsidRDefault="00D1162E" w:rsidP="00D1162E">
      <w:pPr>
        <w:pStyle w:val="NoSpacing"/>
        <w:rPr>
          <w:rFonts w:ascii="Arial" w:hAnsi="Arial" w:cs="Arial"/>
          <w:sz w:val="24"/>
          <w:szCs w:val="24"/>
        </w:rPr>
      </w:pPr>
      <w:r>
        <w:rPr>
          <w:rFonts w:ascii="Arial" w:hAnsi="Arial" w:cs="Arial"/>
          <w:sz w:val="24"/>
          <w:szCs w:val="24"/>
        </w:rPr>
        <w:t xml:space="preserve">Present: Councillor </w:t>
      </w:r>
      <w:r>
        <w:rPr>
          <w:rFonts w:ascii="Arial" w:hAnsi="Arial" w:cs="Arial"/>
          <w:sz w:val="24"/>
          <w:szCs w:val="24"/>
        </w:rPr>
        <w:t>Rawling</w:t>
      </w:r>
      <w:r>
        <w:rPr>
          <w:rFonts w:ascii="Arial" w:hAnsi="Arial" w:cs="Arial"/>
          <w:sz w:val="24"/>
          <w:szCs w:val="24"/>
        </w:rPr>
        <w:t xml:space="preserve"> (</w:t>
      </w:r>
      <w:r>
        <w:rPr>
          <w:rFonts w:ascii="Arial" w:hAnsi="Arial" w:cs="Arial"/>
          <w:sz w:val="24"/>
          <w:szCs w:val="24"/>
        </w:rPr>
        <w:t xml:space="preserve">Vice </w:t>
      </w:r>
      <w:r>
        <w:rPr>
          <w:rFonts w:ascii="Arial" w:hAnsi="Arial" w:cs="Arial"/>
          <w:sz w:val="24"/>
          <w:szCs w:val="24"/>
        </w:rPr>
        <w:t>Chair)</w:t>
      </w:r>
    </w:p>
    <w:p w14:paraId="25E1BABD" w14:textId="27E36E57" w:rsidR="00D1162E" w:rsidRDefault="00D1162E" w:rsidP="00D1162E">
      <w:pPr>
        <w:pStyle w:val="NoSpacing"/>
        <w:ind w:left="936"/>
        <w:rPr>
          <w:rFonts w:ascii="Arial" w:hAnsi="Arial" w:cs="Arial"/>
          <w:sz w:val="24"/>
          <w:szCs w:val="24"/>
        </w:rPr>
      </w:pPr>
      <w:r>
        <w:rPr>
          <w:rFonts w:ascii="Arial" w:hAnsi="Arial" w:cs="Arial"/>
          <w:sz w:val="24"/>
          <w:szCs w:val="24"/>
        </w:rPr>
        <w:t xml:space="preserve">Councillors: Duell, </w:t>
      </w:r>
      <w:r>
        <w:rPr>
          <w:rFonts w:ascii="Arial" w:hAnsi="Arial" w:cs="Arial"/>
          <w:sz w:val="24"/>
          <w:szCs w:val="24"/>
        </w:rPr>
        <w:t xml:space="preserve">Jordan, </w:t>
      </w:r>
      <w:r>
        <w:rPr>
          <w:rFonts w:ascii="Arial" w:hAnsi="Arial" w:cs="Arial"/>
          <w:sz w:val="24"/>
          <w:szCs w:val="24"/>
        </w:rPr>
        <w:t xml:space="preserve">Loftus, Mears, Spencer </w:t>
      </w:r>
      <w:r>
        <w:rPr>
          <w:rFonts w:ascii="Arial" w:hAnsi="Arial" w:cs="Arial"/>
          <w:sz w:val="24"/>
          <w:szCs w:val="24"/>
        </w:rPr>
        <w:t>and Wright</w:t>
      </w:r>
    </w:p>
    <w:p w14:paraId="5FC5B26F" w14:textId="77777777" w:rsidR="00D1162E" w:rsidRDefault="00D1162E" w:rsidP="00D1162E">
      <w:pPr>
        <w:pStyle w:val="NoSpacing"/>
        <w:rPr>
          <w:rFonts w:ascii="Arial" w:hAnsi="Arial" w:cs="Arial"/>
          <w:sz w:val="24"/>
          <w:szCs w:val="24"/>
        </w:rPr>
      </w:pPr>
    </w:p>
    <w:p w14:paraId="3E5B3AFE" w14:textId="1378D347" w:rsidR="00D1162E" w:rsidRDefault="00D1162E" w:rsidP="00D1162E">
      <w:pPr>
        <w:pStyle w:val="NoSpacing"/>
        <w:rPr>
          <w:rFonts w:ascii="Arial" w:hAnsi="Arial" w:cs="Arial"/>
          <w:sz w:val="24"/>
          <w:szCs w:val="24"/>
        </w:rPr>
      </w:pPr>
      <w:r>
        <w:rPr>
          <w:rFonts w:ascii="Arial" w:hAnsi="Arial" w:cs="Arial"/>
          <w:sz w:val="24"/>
          <w:szCs w:val="24"/>
        </w:rPr>
        <w:t xml:space="preserve">In attendance:  I Humphries    </w:t>
      </w:r>
      <w:r>
        <w:rPr>
          <w:rFonts w:ascii="Arial" w:hAnsi="Arial" w:cs="Arial"/>
          <w:sz w:val="24"/>
          <w:szCs w:val="24"/>
        </w:rPr>
        <w:t xml:space="preserve">   </w:t>
      </w:r>
      <w:r>
        <w:rPr>
          <w:rFonts w:ascii="Arial" w:hAnsi="Arial" w:cs="Arial"/>
          <w:sz w:val="24"/>
          <w:szCs w:val="24"/>
        </w:rPr>
        <w:t xml:space="preserve">  - Clerk</w:t>
      </w:r>
    </w:p>
    <w:p w14:paraId="4CF306FA" w14:textId="32F95B3E" w:rsidR="00D1162E" w:rsidRDefault="00D1162E" w:rsidP="00D1162E">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Cllr </w:t>
      </w:r>
      <w:r>
        <w:rPr>
          <w:rFonts w:ascii="Arial" w:hAnsi="Arial" w:cs="Arial"/>
          <w:sz w:val="24"/>
          <w:szCs w:val="24"/>
        </w:rPr>
        <w:t xml:space="preserve">Partington     - </w:t>
      </w:r>
      <w:r>
        <w:rPr>
          <w:rFonts w:ascii="Arial" w:hAnsi="Arial" w:cs="Arial"/>
          <w:sz w:val="24"/>
          <w:szCs w:val="24"/>
        </w:rPr>
        <w:t>Newcastle City Council</w:t>
      </w:r>
    </w:p>
    <w:p w14:paraId="225F8375" w14:textId="77777777" w:rsidR="00D1162E" w:rsidRDefault="00D1162E" w:rsidP="00D1162E">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704"/>
        <w:gridCol w:w="8312"/>
      </w:tblGrid>
      <w:tr w:rsidR="00D1162E" w14:paraId="6A370D79" w14:textId="77777777" w:rsidTr="008F732A">
        <w:tc>
          <w:tcPr>
            <w:tcW w:w="704" w:type="dxa"/>
          </w:tcPr>
          <w:p w14:paraId="4542E2CA" w14:textId="386ACBF4" w:rsidR="00D1162E" w:rsidRDefault="00D1162E" w:rsidP="008F732A">
            <w:r>
              <w:rPr>
                <w:rFonts w:ascii="Arial" w:hAnsi="Arial" w:cs="Arial"/>
                <w:b/>
                <w:bCs/>
                <w:sz w:val="24"/>
                <w:szCs w:val="24"/>
              </w:rPr>
              <w:t>1</w:t>
            </w:r>
            <w:r>
              <w:rPr>
                <w:rFonts w:ascii="Arial" w:hAnsi="Arial" w:cs="Arial"/>
                <w:b/>
                <w:bCs/>
                <w:sz w:val="24"/>
                <w:szCs w:val="24"/>
              </w:rPr>
              <w:t>6</w:t>
            </w:r>
            <w:r w:rsidRPr="0005174C">
              <w:rPr>
                <w:rFonts w:ascii="Arial" w:hAnsi="Arial" w:cs="Arial"/>
                <w:b/>
                <w:bCs/>
                <w:sz w:val="24"/>
                <w:szCs w:val="24"/>
              </w:rPr>
              <w:t>.</w:t>
            </w:r>
          </w:p>
        </w:tc>
        <w:tc>
          <w:tcPr>
            <w:tcW w:w="8312" w:type="dxa"/>
          </w:tcPr>
          <w:p w14:paraId="32033D92" w14:textId="77777777" w:rsidR="00D1162E" w:rsidRPr="0005174C" w:rsidRDefault="00D1162E" w:rsidP="008F732A">
            <w:pPr>
              <w:pStyle w:val="NoSpacing"/>
              <w:rPr>
                <w:rFonts w:ascii="Arial" w:hAnsi="Arial" w:cs="Arial"/>
                <w:b/>
                <w:bCs/>
                <w:sz w:val="24"/>
                <w:szCs w:val="24"/>
              </w:rPr>
            </w:pPr>
            <w:r w:rsidRPr="0005174C">
              <w:rPr>
                <w:rFonts w:ascii="Arial" w:hAnsi="Arial" w:cs="Arial"/>
                <w:b/>
                <w:bCs/>
                <w:sz w:val="24"/>
                <w:szCs w:val="24"/>
              </w:rPr>
              <w:t>Apologies for absence</w:t>
            </w:r>
          </w:p>
          <w:p w14:paraId="415DC9E1" w14:textId="466D8453" w:rsidR="00D1162E" w:rsidRPr="0005174C" w:rsidRDefault="00D1162E" w:rsidP="008F732A">
            <w:pPr>
              <w:pStyle w:val="NoSpacing"/>
              <w:rPr>
                <w:rFonts w:ascii="Arial" w:hAnsi="Arial" w:cs="Arial"/>
                <w:sz w:val="24"/>
                <w:szCs w:val="24"/>
              </w:rPr>
            </w:pPr>
            <w:r>
              <w:rPr>
                <w:rFonts w:ascii="Arial" w:hAnsi="Arial" w:cs="Arial"/>
                <w:sz w:val="24"/>
                <w:szCs w:val="24"/>
              </w:rPr>
              <w:t>A</w:t>
            </w:r>
            <w:r w:rsidRPr="0005174C">
              <w:rPr>
                <w:rFonts w:ascii="Arial" w:hAnsi="Arial" w:cs="Arial"/>
                <w:sz w:val="24"/>
                <w:szCs w:val="24"/>
              </w:rPr>
              <w:t>polog</w:t>
            </w:r>
            <w:r>
              <w:rPr>
                <w:rFonts w:ascii="Arial" w:hAnsi="Arial" w:cs="Arial"/>
                <w:sz w:val="24"/>
                <w:szCs w:val="24"/>
              </w:rPr>
              <w:t xml:space="preserve">ies </w:t>
            </w:r>
            <w:r w:rsidRPr="0005174C">
              <w:rPr>
                <w:rFonts w:ascii="Arial" w:hAnsi="Arial" w:cs="Arial"/>
                <w:sz w:val="24"/>
                <w:szCs w:val="24"/>
              </w:rPr>
              <w:t>for absence</w:t>
            </w:r>
            <w:r>
              <w:rPr>
                <w:rFonts w:ascii="Arial" w:hAnsi="Arial" w:cs="Arial"/>
                <w:sz w:val="24"/>
                <w:szCs w:val="24"/>
              </w:rPr>
              <w:t xml:space="preserve"> were received from councillors </w:t>
            </w:r>
            <w:r>
              <w:rPr>
                <w:rFonts w:ascii="Arial" w:hAnsi="Arial" w:cs="Arial"/>
                <w:sz w:val="24"/>
                <w:szCs w:val="24"/>
              </w:rPr>
              <w:t>Henning and Linfoot</w:t>
            </w:r>
            <w:r>
              <w:rPr>
                <w:rFonts w:ascii="Arial" w:hAnsi="Arial" w:cs="Arial"/>
                <w:sz w:val="24"/>
                <w:szCs w:val="24"/>
              </w:rPr>
              <w:t>.</w:t>
            </w:r>
          </w:p>
          <w:p w14:paraId="46168D49" w14:textId="77777777" w:rsidR="00D1162E" w:rsidRDefault="00D1162E" w:rsidP="008F732A"/>
        </w:tc>
      </w:tr>
      <w:tr w:rsidR="00D1162E" w14:paraId="6B36E98B" w14:textId="77777777" w:rsidTr="008F732A">
        <w:tc>
          <w:tcPr>
            <w:tcW w:w="704" w:type="dxa"/>
          </w:tcPr>
          <w:p w14:paraId="5D0CC0A2" w14:textId="2BB266F7" w:rsidR="00D1162E" w:rsidRDefault="00D1162E" w:rsidP="008F732A">
            <w:r>
              <w:rPr>
                <w:rFonts w:ascii="Arial" w:hAnsi="Arial" w:cs="Arial"/>
                <w:b/>
                <w:bCs/>
                <w:sz w:val="24"/>
                <w:szCs w:val="24"/>
              </w:rPr>
              <w:t>1</w:t>
            </w:r>
            <w:r>
              <w:rPr>
                <w:rFonts w:ascii="Arial" w:hAnsi="Arial" w:cs="Arial"/>
                <w:b/>
                <w:bCs/>
                <w:sz w:val="24"/>
                <w:szCs w:val="24"/>
              </w:rPr>
              <w:t>7</w:t>
            </w:r>
            <w:r w:rsidRPr="0005174C">
              <w:rPr>
                <w:rFonts w:ascii="Arial" w:hAnsi="Arial" w:cs="Arial"/>
                <w:b/>
                <w:bCs/>
                <w:sz w:val="24"/>
                <w:szCs w:val="24"/>
              </w:rPr>
              <w:t>.</w:t>
            </w:r>
          </w:p>
        </w:tc>
        <w:tc>
          <w:tcPr>
            <w:tcW w:w="8312" w:type="dxa"/>
          </w:tcPr>
          <w:p w14:paraId="4D46F359" w14:textId="77777777" w:rsidR="00D1162E" w:rsidRDefault="00D1162E" w:rsidP="008F732A">
            <w:pPr>
              <w:rPr>
                <w:rFonts w:ascii="Arial" w:hAnsi="Arial" w:cs="Arial"/>
                <w:b/>
                <w:bCs/>
                <w:sz w:val="24"/>
                <w:szCs w:val="24"/>
              </w:rPr>
            </w:pPr>
            <w:r w:rsidRPr="0005174C">
              <w:rPr>
                <w:rFonts w:ascii="Arial" w:hAnsi="Arial" w:cs="Arial"/>
                <w:b/>
                <w:bCs/>
                <w:sz w:val="24"/>
                <w:szCs w:val="24"/>
              </w:rPr>
              <w:t>Issues raised by members of the public</w:t>
            </w:r>
          </w:p>
          <w:p w14:paraId="35F277C5" w14:textId="62E7D10E" w:rsidR="00D1162E" w:rsidRPr="0096104D" w:rsidRDefault="00D1162E" w:rsidP="008F732A">
            <w:pPr>
              <w:rPr>
                <w:rFonts w:ascii="Arial" w:hAnsi="Arial" w:cs="Arial"/>
                <w:sz w:val="24"/>
                <w:szCs w:val="24"/>
              </w:rPr>
            </w:pPr>
            <w:r>
              <w:rPr>
                <w:rFonts w:ascii="Arial" w:hAnsi="Arial" w:cs="Arial"/>
                <w:sz w:val="24"/>
                <w:szCs w:val="24"/>
              </w:rPr>
              <w:t>An issue relating to grass cutting on Hilton Green was raised. Councillors Loftus and Spencer undertook to deal with this.</w:t>
            </w:r>
          </w:p>
          <w:p w14:paraId="31E9A39F" w14:textId="77777777" w:rsidR="00D1162E" w:rsidRPr="00CF47CF" w:rsidRDefault="00D1162E" w:rsidP="008F732A">
            <w:pPr>
              <w:pStyle w:val="ListParagraph"/>
              <w:rPr>
                <w:rFonts w:ascii="Arial" w:hAnsi="Arial" w:cs="Arial"/>
                <w:sz w:val="24"/>
                <w:szCs w:val="24"/>
              </w:rPr>
            </w:pPr>
          </w:p>
        </w:tc>
      </w:tr>
      <w:tr w:rsidR="00D1162E" w14:paraId="670708F6" w14:textId="77777777" w:rsidTr="008F732A">
        <w:tc>
          <w:tcPr>
            <w:tcW w:w="704" w:type="dxa"/>
          </w:tcPr>
          <w:p w14:paraId="34AA7115" w14:textId="6B1FB641" w:rsidR="00D1162E" w:rsidRPr="0005174C" w:rsidRDefault="00D1162E" w:rsidP="008F732A">
            <w:pPr>
              <w:rPr>
                <w:rFonts w:ascii="Arial" w:hAnsi="Arial" w:cs="Arial"/>
                <w:b/>
                <w:bCs/>
                <w:sz w:val="24"/>
                <w:szCs w:val="24"/>
              </w:rPr>
            </w:pPr>
            <w:r>
              <w:rPr>
                <w:rFonts w:ascii="Arial" w:hAnsi="Arial" w:cs="Arial"/>
                <w:b/>
                <w:bCs/>
                <w:sz w:val="24"/>
                <w:szCs w:val="24"/>
              </w:rPr>
              <w:t>1</w:t>
            </w:r>
            <w:r>
              <w:rPr>
                <w:rFonts w:ascii="Arial" w:hAnsi="Arial" w:cs="Arial"/>
                <w:b/>
                <w:bCs/>
                <w:sz w:val="24"/>
                <w:szCs w:val="24"/>
              </w:rPr>
              <w:t>8</w:t>
            </w:r>
            <w:r>
              <w:rPr>
                <w:rFonts w:ascii="Arial" w:hAnsi="Arial" w:cs="Arial"/>
                <w:b/>
                <w:bCs/>
                <w:sz w:val="24"/>
                <w:szCs w:val="24"/>
              </w:rPr>
              <w:t>.</w:t>
            </w:r>
          </w:p>
        </w:tc>
        <w:tc>
          <w:tcPr>
            <w:tcW w:w="8312" w:type="dxa"/>
          </w:tcPr>
          <w:p w14:paraId="09C10893" w14:textId="77777777" w:rsidR="00D1162E" w:rsidRPr="0005174C" w:rsidRDefault="00D1162E" w:rsidP="008F732A">
            <w:pPr>
              <w:rPr>
                <w:rFonts w:ascii="Arial" w:hAnsi="Arial" w:cs="Arial"/>
                <w:b/>
                <w:bCs/>
                <w:sz w:val="24"/>
                <w:szCs w:val="24"/>
              </w:rPr>
            </w:pPr>
            <w:r w:rsidRPr="0005174C">
              <w:rPr>
                <w:rFonts w:ascii="Arial" w:hAnsi="Arial" w:cs="Arial"/>
                <w:b/>
                <w:bCs/>
                <w:sz w:val="24"/>
                <w:szCs w:val="24"/>
              </w:rPr>
              <w:t>Ward Councillors update</w:t>
            </w:r>
          </w:p>
          <w:p w14:paraId="4D72AFFD" w14:textId="77777777" w:rsidR="00D1162E" w:rsidRDefault="00D1162E" w:rsidP="008F732A">
            <w:pPr>
              <w:pStyle w:val="ListParagraph"/>
              <w:ind w:left="35"/>
              <w:rPr>
                <w:rFonts w:ascii="Arial" w:hAnsi="Arial" w:cs="Arial"/>
                <w:sz w:val="24"/>
                <w:szCs w:val="24"/>
              </w:rPr>
            </w:pPr>
            <w:r>
              <w:rPr>
                <w:rFonts w:ascii="Arial" w:hAnsi="Arial" w:cs="Arial"/>
                <w:sz w:val="24"/>
                <w:szCs w:val="24"/>
              </w:rPr>
              <w:t xml:space="preserve">Members were advised of the following – </w:t>
            </w:r>
          </w:p>
          <w:p w14:paraId="76230CBA" w14:textId="77777777" w:rsidR="00D1162E" w:rsidRDefault="00D1162E" w:rsidP="00D1162E">
            <w:pPr>
              <w:pStyle w:val="ListParagraph"/>
              <w:numPr>
                <w:ilvl w:val="0"/>
                <w:numId w:val="2"/>
              </w:numPr>
              <w:rPr>
                <w:rFonts w:ascii="Arial" w:hAnsi="Arial" w:cs="Arial"/>
                <w:sz w:val="24"/>
                <w:szCs w:val="24"/>
              </w:rPr>
            </w:pPr>
            <w:r>
              <w:rPr>
                <w:rFonts w:ascii="Arial" w:hAnsi="Arial" w:cs="Arial"/>
                <w:sz w:val="24"/>
                <w:szCs w:val="24"/>
              </w:rPr>
              <w:t>The skirts at the base of trees on the GNR had been cut back. The City Council were asked to look at again.</w:t>
            </w:r>
          </w:p>
          <w:p w14:paraId="0C8D1E1A" w14:textId="77777777" w:rsidR="00D1162E" w:rsidRDefault="00D1162E" w:rsidP="00D1162E">
            <w:pPr>
              <w:pStyle w:val="ListParagraph"/>
              <w:numPr>
                <w:ilvl w:val="0"/>
                <w:numId w:val="2"/>
              </w:numPr>
              <w:rPr>
                <w:rFonts w:ascii="Arial" w:hAnsi="Arial" w:cs="Arial"/>
                <w:sz w:val="24"/>
                <w:szCs w:val="24"/>
              </w:rPr>
            </w:pPr>
            <w:r>
              <w:rPr>
                <w:rFonts w:ascii="Arial" w:hAnsi="Arial" w:cs="Arial"/>
                <w:sz w:val="24"/>
                <w:szCs w:val="24"/>
              </w:rPr>
              <w:t xml:space="preserve">30mph </w:t>
            </w:r>
            <w:proofErr w:type="spellStart"/>
            <w:r>
              <w:rPr>
                <w:rFonts w:ascii="Arial" w:hAnsi="Arial" w:cs="Arial"/>
                <w:sz w:val="24"/>
                <w:szCs w:val="24"/>
              </w:rPr>
              <w:t>roundals</w:t>
            </w:r>
            <w:proofErr w:type="spellEnd"/>
            <w:r>
              <w:rPr>
                <w:rFonts w:ascii="Arial" w:hAnsi="Arial" w:cs="Arial"/>
                <w:sz w:val="24"/>
                <w:szCs w:val="24"/>
              </w:rPr>
              <w:t xml:space="preserve"> on GNR had not yet been provided. The Police had been asked to monitor speeds.</w:t>
            </w:r>
          </w:p>
          <w:p w14:paraId="1671CDEB" w14:textId="607E495D" w:rsidR="00D1162E" w:rsidRDefault="00D1162E" w:rsidP="00D1162E">
            <w:pPr>
              <w:pStyle w:val="ListParagraph"/>
              <w:numPr>
                <w:ilvl w:val="0"/>
                <w:numId w:val="2"/>
              </w:numPr>
              <w:rPr>
                <w:rFonts w:ascii="Arial" w:hAnsi="Arial" w:cs="Arial"/>
                <w:sz w:val="24"/>
                <w:szCs w:val="24"/>
              </w:rPr>
            </w:pPr>
            <w:r>
              <w:rPr>
                <w:rFonts w:ascii="Arial" w:hAnsi="Arial" w:cs="Arial"/>
                <w:sz w:val="24"/>
                <w:szCs w:val="24"/>
              </w:rPr>
              <w:t xml:space="preserve">With regard to 20mph on </w:t>
            </w:r>
            <w:proofErr w:type="spellStart"/>
            <w:r>
              <w:rPr>
                <w:rFonts w:ascii="Arial" w:hAnsi="Arial" w:cs="Arial"/>
                <w:sz w:val="24"/>
                <w:szCs w:val="24"/>
              </w:rPr>
              <w:t>Netherwitten</w:t>
            </w:r>
            <w:proofErr w:type="spellEnd"/>
            <w:r>
              <w:rPr>
                <w:rFonts w:ascii="Arial" w:hAnsi="Arial" w:cs="Arial"/>
                <w:sz w:val="24"/>
                <w:szCs w:val="24"/>
              </w:rPr>
              <w:t xml:space="preserve"> and Walkworth Woods, the criteria for </w:t>
            </w:r>
            <w:r w:rsidR="006842E1">
              <w:rPr>
                <w:rFonts w:ascii="Arial" w:hAnsi="Arial" w:cs="Arial"/>
                <w:sz w:val="24"/>
                <w:szCs w:val="24"/>
              </w:rPr>
              <w:t xml:space="preserve">extra signs for </w:t>
            </w:r>
            <w:r>
              <w:rPr>
                <w:rFonts w:ascii="Arial" w:hAnsi="Arial" w:cs="Arial"/>
                <w:sz w:val="24"/>
                <w:szCs w:val="24"/>
              </w:rPr>
              <w:t xml:space="preserve">these limits </w:t>
            </w:r>
            <w:r w:rsidR="006842E1">
              <w:rPr>
                <w:rFonts w:ascii="Arial" w:hAnsi="Arial" w:cs="Arial"/>
                <w:sz w:val="24"/>
                <w:szCs w:val="24"/>
              </w:rPr>
              <w:t>had been requested.</w:t>
            </w:r>
          </w:p>
          <w:p w14:paraId="5DC86FF1" w14:textId="77777777" w:rsidR="006842E1" w:rsidRDefault="006842E1" w:rsidP="00D1162E">
            <w:pPr>
              <w:pStyle w:val="ListParagraph"/>
              <w:numPr>
                <w:ilvl w:val="0"/>
                <w:numId w:val="2"/>
              </w:numPr>
              <w:rPr>
                <w:rFonts w:ascii="Arial" w:hAnsi="Arial" w:cs="Arial"/>
                <w:sz w:val="24"/>
                <w:szCs w:val="24"/>
              </w:rPr>
            </w:pPr>
            <w:r>
              <w:rPr>
                <w:rFonts w:ascii="Arial" w:hAnsi="Arial" w:cs="Arial"/>
                <w:sz w:val="24"/>
                <w:szCs w:val="24"/>
              </w:rPr>
              <w:t>The roads and pavements along the Q3 route had been surveyed and the results would be shared with the Parish Council in due course. A major resurfacing was expected later in the year.</w:t>
            </w:r>
          </w:p>
          <w:p w14:paraId="3B7CA936" w14:textId="77777777" w:rsidR="006842E1" w:rsidRDefault="006842E1" w:rsidP="00D1162E">
            <w:pPr>
              <w:pStyle w:val="ListParagraph"/>
              <w:numPr>
                <w:ilvl w:val="0"/>
                <w:numId w:val="2"/>
              </w:numPr>
              <w:rPr>
                <w:rFonts w:ascii="Arial" w:hAnsi="Arial" w:cs="Arial"/>
                <w:sz w:val="24"/>
                <w:szCs w:val="24"/>
              </w:rPr>
            </w:pPr>
            <w:r>
              <w:rPr>
                <w:rFonts w:ascii="Arial" w:hAnsi="Arial" w:cs="Arial"/>
                <w:sz w:val="24"/>
                <w:szCs w:val="24"/>
              </w:rPr>
              <w:t xml:space="preserve">It was suggested that the weight of bus vehicles may be reduced. </w:t>
            </w:r>
            <w:r>
              <w:rPr>
                <w:rFonts w:ascii="Arial" w:hAnsi="Arial" w:cs="Arial"/>
                <w:sz w:val="24"/>
                <w:szCs w:val="24"/>
              </w:rPr>
              <w:t>As bus services was to be franchised in 2027, there would be more control</w:t>
            </w:r>
            <w:r>
              <w:rPr>
                <w:rFonts w:ascii="Arial" w:hAnsi="Arial" w:cs="Arial"/>
                <w:sz w:val="24"/>
                <w:szCs w:val="24"/>
              </w:rPr>
              <w:t xml:space="preserve"> over routes and services.</w:t>
            </w:r>
          </w:p>
          <w:p w14:paraId="086B444F" w14:textId="77777777" w:rsidR="006842E1" w:rsidRDefault="006842E1" w:rsidP="00D1162E">
            <w:pPr>
              <w:pStyle w:val="ListParagraph"/>
              <w:numPr>
                <w:ilvl w:val="0"/>
                <w:numId w:val="2"/>
              </w:numPr>
              <w:rPr>
                <w:rFonts w:ascii="Arial" w:hAnsi="Arial" w:cs="Arial"/>
                <w:sz w:val="24"/>
                <w:szCs w:val="24"/>
              </w:rPr>
            </w:pPr>
            <w:r>
              <w:rPr>
                <w:rFonts w:ascii="Arial" w:hAnsi="Arial" w:cs="Arial"/>
                <w:sz w:val="24"/>
                <w:szCs w:val="24"/>
              </w:rPr>
              <w:t>Members were advised of Bohemians wanting signs to identify their location.</w:t>
            </w:r>
          </w:p>
          <w:p w14:paraId="45E747A6" w14:textId="77777777" w:rsidR="006842E1" w:rsidRDefault="006842E1" w:rsidP="00D1162E">
            <w:pPr>
              <w:pStyle w:val="ListParagraph"/>
              <w:numPr>
                <w:ilvl w:val="0"/>
                <w:numId w:val="2"/>
              </w:numPr>
              <w:rPr>
                <w:rFonts w:ascii="Arial" w:hAnsi="Arial" w:cs="Arial"/>
                <w:sz w:val="24"/>
                <w:szCs w:val="24"/>
              </w:rPr>
            </w:pPr>
            <w:r>
              <w:rPr>
                <w:rFonts w:ascii="Arial" w:hAnsi="Arial" w:cs="Arial"/>
                <w:sz w:val="24"/>
                <w:szCs w:val="24"/>
              </w:rPr>
              <w:t xml:space="preserve">With regard to wildlife signage, various permissions were needed. It was noted that Castle Ward had signs warning of Deer on Brunton Lane, Great Park Parkway and </w:t>
            </w:r>
            <w:proofErr w:type="spellStart"/>
            <w:r>
              <w:rPr>
                <w:rFonts w:ascii="Arial" w:hAnsi="Arial" w:cs="Arial"/>
                <w:sz w:val="24"/>
                <w:szCs w:val="24"/>
              </w:rPr>
              <w:t>Rosden</w:t>
            </w:r>
            <w:proofErr w:type="spellEnd"/>
            <w:r>
              <w:rPr>
                <w:rFonts w:ascii="Arial" w:hAnsi="Arial" w:cs="Arial"/>
                <w:sz w:val="24"/>
                <w:szCs w:val="24"/>
              </w:rPr>
              <w:t xml:space="preserve"> Way. It was also noted that the petition mentioned at the previous meeting needed to demonstrate the </w:t>
            </w:r>
            <w:r w:rsidR="0041778E">
              <w:rPr>
                <w:rFonts w:ascii="Arial" w:hAnsi="Arial" w:cs="Arial"/>
                <w:sz w:val="24"/>
                <w:szCs w:val="24"/>
              </w:rPr>
              <w:t>addresses of petitioners were local.</w:t>
            </w:r>
          </w:p>
          <w:p w14:paraId="73B16D33" w14:textId="77777777" w:rsidR="0041778E" w:rsidRDefault="0041778E" w:rsidP="00D1162E">
            <w:pPr>
              <w:pStyle w:val="ListParagraph"/>
              <w:numPr>
                <w:ilvl w:val="0"/>
                <w:numId w:val="2"/>
              </w:numPr>
              <w:rPr>
                <w:rFonts w:ascii="Arial" w:hAnsi="Arial" w:cs="Arial"/>
                <w:sz w:val="24"/>
                <w:szCs w:val="24"/>
              </w:rPr>
            </w:pPr>
            <w:r>
              <w:rPr>
                <w:rFonts w:ascii="Arial" w:hAnsi="Arial" w:cs="Arial"/>
                <w:sz w:val="24"/>
                <w:szCs w:val="24"/>
              </w:rPr>
              <w:t>The traffic lights on the A1 slip road were being dealt with.</w:t>
            </w:r>
          </w:p>
          <w:p w14:paraId="2D469B0C" w14:textId="77777777" w:rsidR="0041778E" w:rsidRDefault="0041778E" w:rsidP="00D1162E">
            <w:pPr>
              <w:pStyle w:val="ListParagraph"/>
              <w:numPr>
                <w:ilvl w:val="0"/>
                <w:numId w:val="2"/>
              </w:numPr>
              <w:rPr>
                <w:rFonts w:ascii="Arial" w:hAnsi="Arial" w:cs="Arial"/>
                <w:sz w:val="24"/>
                <w:szCs w:val="24"/>
              </w:rPr>
            </w:pPr>
            <w:r>
              <w:rPr>
                <w:rFonts w:ascii="Arial" w:hAnsi="Arial" w:cs="Arial"/>
                <w:sz w:val="24"/>
                <w:szCs w:val="24"/>
              </w:rPr>
              <w:t>The City Council were to produce a new draft Parish Charter for discussion.</w:t>
            </w:r>
          </w:p>
          <w:p w14:paraId="4FD406B3" w14:textId="77777777" w:rsidR="0041778E" w:rsidRDefault="0041778E" w:rsidP="00D1162E">
            <w:pPr>
              <w:pStyle w:val="ListParagraph"/>
              <w:numPr>
                <w:ilvl w:val="0"/>
                <w:numId w:val="2"/>
              </w:numPr>
              <w:rPr>
                <w:rFonts w:ascii="Arial" w:hAnsi="Arial" w:cs="Arial"/>
                <w:sz w:val="24"/>
                <w:szCs w:val="24"/>
              </w:rPr>
            </w:pPr>
            <w:r>
              <w:rPr>
                <w:rFonts w:ascii="Arial" w:hAnsi="Arial" w:cs="Arial"/>
                <w:sz w:val="24"/>
                <w:szCs w:val="24"/>
              </w:rPr>
              <w:t>The problem of rats on Melton Park had been raised in the Ward Newsletter.</w:t>
            </w:r>
          </w:p>
          <w:p w14:paraId="51B5C5CC" w14:textId="77777777" w:rsidR="0041778E" w:rsidRDefault="0041778E" w:rsidP="00D1162E">
            <w:pPr>
              <w:pStyle w:val="ListParagraph"/>
              <w:numPr>
                <w:ilvl w:val="0"/>
                <w:numId w:val="2"/>
              </w:numPr>
              <w:rPr>
                <w:rFonts w:ascii="Arial" w:hAnsi="Arial" w:cs="Arial"/>
                <w:sz w:val="24"/>
                <w:szCs w:val="24"/>
              </w:rPr>
            </w:pPr>
            <w:r>
              <w:rPr>
                <w:rFonts w:ascii="Arial" w:hAnsi="Arial" w:cs="Arial"/>
                <w:sz w:val="24"/>
                <w:szCs w:val="24"/>
              </w:rPr>
              <w:t>Grass cutting was programmed for eight cuts during the season but that did not include strimming and edging.</w:t>
            </w:r>
          </w:p>
          <w:p w14:paraId="3FF0B43C" w14:textId="77777777" w:rsidR="0041778E" w:rsidRDefault="0041778E" w:rsidP="0041778E">
            <w:pPr>
              <w:pStyle w:val="ListParagraph"/>
              <w:ind w:left="816"/>
              <w:rPr>
                <w:rFonts w:ascii="Arial" w:hAnsi="Arial" w:cs="Arial"/>
                <w:sz w:val="24"/>
                <w:szCs w:val="24"/>
              </w:rPr>
            </w:pPr>
          </w:p>
          <w:p w14:paraId="7548057A" w14:textId="213A9F43" w:rsidR="0041778E" w:rsidRPr="00034892" w:rsidRDefault="0041778E" w:rsidP="0041778E">
            <w:pPr>
              <w:pStyle w:val="ListParagraph"/>
              <w:ind w:left="816"/>
              <w:rPr>
                <w:rFonts w:ascii="Arial" w:hAnsi="Arial" w:cs="Arial"/>
                <w:sz w:val="24"/>
                <w:szCs w:val="24"/>
              </w:rPr>
            </w:pPr>
          </w:p>
        </w:tc>
      </w:tr>
      <w:tr w:rsidR="00D1162E" w14:paraId="61BDCA58" w14:textId="77777777" w:rsidTr="008F732A">
        <w:tc>
          <w:tcPr>
            <w:tcW w:w="704" w:type="dxa"/>
          </w:tcPr>
          <w:p w14:paraId="13EFB816" w14:textId="1959AA08" w:rsidR="00D1162E" w:rsidRPr="0005174C" w:rsidRDefault="00D1162E" w:rsidP="008F732A">
            <w:pPr>
              <w:rPr>
                <w:rFonts w:ascii="Arial" w:hAnsi="Arial" w:cs="Arial"/>
                <w:b/>
                <w:bCs/>
                <w:sz w:val="24"/>
                <w:szCs w:val="24"/>
              </w:rPr>
            </w:pPr>
            <w:r>
              <w:rPr>
                <w:rFonts w:ascii="Arial" w:hAnsi="Arial" w:cs="Arial"/>
                <w:b/>
                <w:bCs/>
                <w:sz w:val="24"/>
                <w:szCs w:val="24"/>
              </w:rPr>
              <w:lastRenderedPageBreak/>
              <w:t>1</w:t>
            </w:r>
            <w:r w:rsidR="0041778E">
              <w:rPr>
                <w:rFonts w:ascii="Arial" w:hAnsi="Arial" w:cs="Arial"/>
                <w:b/>
                <w:bCs/>
                <w:sz w:val="24"/>
                <w:szCs w:val="24"/>
              </w:rPr>
              <w:t>9</w:t>
            </w:r>
            <w:r>
              <w:rPr>
                <w:rFonts w:ascii="Arial" w:hAnsi="Arial" w:cs="Arial"/>
                <w:b/>
                <w:bCs/>
                <w:sz w:val="24"/>
                <w:szCs w:val="24"/>
              </w:rPr>
              <w:t>.</w:t>
            </w:r>
          </w:p>
        </w:tc>
        <w:tc>
          <w:tcPr>
            <w:tcW w:w="8312" w:type="dxa"/>
          </w:tcPr>
          <w:p w14:paraId="6E75DAFD" w14:textId="77777777" w:rsidR="00D1162E" w:rsidRPr="0005174C" w:rsidRDefault="00D1162E" w:rsidP="008F732A">
            <w:pPr>
              <w:rPr>
                <w:rFonts w:ascii="Arial" w:hAnsi="Arial" w:cs="Arial"/>
                <w:b/>
                <w:bCs/>
                <w:sz w:val="24"/>
                <w:szCs w:val="24"/>
              </w:rPr>
            </w:pPr>
            <w:r w:rsidRPr="0005174C">
              <w:rPr>
                <w:rFonts w:ascii="Arial" w:hAnsi="Arial" w:cs="Arial"/>
                <w:b/>
                <w:bCs/>
                <w:sz w:val="24"/>
                <w:szCs w:val="24"/>
              </w:rPr>
              <w:t>Minutes of the previous mee</w:t>
            </w:r>
            <w:r>
              <w:rPr>
                <w:rFonts w:ascii="Arial" w:hAnsi="Arial" w:cs="Arial"/>
                <w:b/>
                <w:bCs/>
                <w:sz w:val="24"/>
                <w:szCs w:val="24"/>
              </w:rPr>
              <w:t>tin</w:t>
            </w:r>
            <w:r w:rsidRPr="0005174C">
              <w:rPr>
                <w:rFonts w:ascii="Arial" w:hAnsi="Arial" w:cs="Arial"/>
                <w:b/>
                <w:bCs/>
                <w:sz w:val="24"/>
                <w:szCs w:val="24"/>
              </w:rPr>
              <w:t>g</w:t>
            </w:r>
          </w:p>
          <w:p w14:paraId="3A5F0230" w14:textId="2972BCAC" w:rsidR="00D1162E" w:rsidRPr="0005174C" w:rsidRDefault="00D1162E" w:rsidP="008F732A">
            <w:pPr>
              <w:rPr>
                <w:rFonts w:ascii="Arial" w:hAnsi="Arial" w:cs="Arial"/>
                <w:sz w:val="24"/>
                <w:szCs w:val="24"/>
              </w:rPr>
            </w:pPr>
            <w:r w:rsidRPr="0005174C">
              <w:rPr>
                <w:rFonts w:ascii="Arial" w:hAnsi="Arial" w:cs="Arial"/>
                <w:sz w:val="24"/>
                <w:szCs w:val="24"/>
              </w:rPr>
              <w:t>The minutes of the meeting</w:t>
            </w:r>
            <w:r>
              <w:rPr>
                <w:rFonts w:ascii="Arial" w:hAnsi="Arial" w:cs="Arial"/>
                <w:sz w:val="24"/>
                <w:szCs w:val="24"/>
              </w:rPr>
              <w:t>s</w:t>
            </w:r>
            <w:r w:rsidRPr="0005174C">
              <w:rPr>
                <w:rFonts w:ascii="Arial" w:hAnsi="Arial" w:cs="Arial"/>
                <w:sz w:val="24"/>
                <w:szCs w:val="24"/>
              </w:rPr>
              <w:t xml:space="preserve"> held on </w:t>
            </w:r>
            <w:r w:rsidR="0041778E">
              <w:rPr>
                <w:rFonts w:ascii="Arial" w:hAnsi="Arial" w:cs="Arial"/>
                <w:sz w:val="24"/>
                <w:szCs w:val="24"/>
              </w:rPr>
              <w:t>20</w:t>
            </w:r>
            <w:r w:rsidRPr="00B8531A">
              <w:rPr>
                <w:rFonts w:ascii="Arial" w:hAnsi="Arial" w:cs="Arial"/>
                <w:sz w:val="24"/>
                <w:szCs w:val="24"/>
                <w:vertAlign w:val="superscript"/>
              </w:rPr>
              <w:t>th</w:t>
            </w:r>
            <w:r>
              <w:rPr>
                <w:rFonts w:ascii="Arial" w:hAnsi="Arial" w:cs="Arial"/>
                <w:sz w:val="24"/>
                <w:szCs w:val="24"/>
              </w:rPr>
              <w:t xml:space="preserve"> Ma</w:t>
            </w:r>
            <w:r w:rsidR="0041778E">
              <w:rPr>
                <w:rFonts w:ascii="Arial" w:hAnsi="Arial" w:cs="Arial"/>
                <w:sz w:val="24"/>
                <w:szCs w:val="24"/>
              </w:rPr>
              <w:t>y</w:t>
            </w:r>
            <w:r>
              <w:rPr>
                <w:rFonts w:ascii="Arial" w:hAnsi="Arial" w:cs="Arial"/>
                <w:sz w:val="24"/>
                <w:szCs w:val="24"/>
              </w:rPr>
              <w:t xml:space="preserve"> 2026</w:t>
            </w:r>
            <w:r w:rsidRPr="0005174C">
              <w:rPr>
                <w:rFonts w:ascii="Arial" w:hAnsi="Arial" w:cs="Arial"/>
                <w:sz w:val="24"/>
                <w:szCs w:val="24"/>
              </w:rPr>
              <w:t xml:space="preserve"> were confirmed as a correct record</w:t>
            </w:r>
            <w:r>
              <w:rPr>
                <w:rFonts w:ascii="Arial" w:hAnsi="Arial" w:cs="Arial"/>
                <w:sz w:val="24"/>
                <w:szCs w:val="24"/>
              </w:rPr>
              <w:t>.</w:t>
            </w:r>
          </w:p>
          <w:p w14:paraId="69E3C307" w14:textId="77777777" w:rsidR="00D1162E" w:rsidRPr="0005174C" w:rsidRDefault="00D1162E" w:rsidP="008F732A">
            <w:pPr>
              <w:rPr>
                <w:rFonts w:ascii="Arial" w:hAnsi="Arial" w:cs="Arial"/>
                <w:b/>
                <w:bCs/>
                <w:sz w:val="24"/>
                <w:szCs w:val="24"/>
              </w:rPr>
            </w:pPr>
          </w:p>
        </w:tc>
      </w:tr>
      <w:tr w:rsidR="00D1162E" w14:paraId="38CF778C" w14:textId="77777777" w:rsidTr="008F732A">
        <w:tc>
          <w:tcPr>
            <w:tcW w:w="704" w:type="dxa"/>
          </w:tcPr>
          <w:p w14:paraId="490873E6" w14:textId="04EB2817" w:rsidR="00D1162E" w:rsidRPr="0005174C" w:rsidRDefault="0041778E" w:rsidP="008F732A">
            <w:pPr>
              <w:rPr>
                <w:rFonts w:ascii="Arial" w:hAnsi="Arial" w:cs="Arial"/>
                <w:b/>
                <w:bCs/>
                <w:sz w:val="24"/>
                <w:szCs w:val="24"/>
              </w:rPr>
            </w:pPr>
            <w:r>
              <w:rPr>
                <w:rFonts w:ascii="Arial" w:hAnsi="Arial" w:cs="Arial"/>
                <w:b/>
                <w:bCs/>
                <w:sz w:val="24"/>
                <w:szCs w:val="24"/>
              </w:rPr>
              <w:t>20</w:t>
            </w:r>
            <w:r w:rsidR="00D1162E">
              <w:rPr>
                <w:rFonts w:ascii="Arial" w:hAnsi="Arial" w:cs="Arial"/>
                <w:b/>
                <w:bCs/>
                <w:sz w:val="24"/>
                <w:szCs w:val="24"/>
              </w:rPr>
              <w:t>.</w:t>
            </w:r>
          </w:p>
        </w:tc>
        <w:tc>
          <w:tcPr>
            <w:tcW w:w="8312" w:type="dxa"/>
          </w:tcPr>
          <w:p w14:paraId="645327E7" w14:textId="77777777" w:rsidR="00D1162E" w:rsidRPr="0005174C" w:rsidRDefault="00D1162E" w:rsidP="008F732A">
            <w:pPr>
              <w:rPr>
                <w:rFonts w:ascii="Arial" w:hAnsi="Arial" w:cs="Arial"/>
                <w:b/>
                <w:bCs/>
                <w:sz w:val="24"/>
                <w:szCs w:val="24"/>
              </w:rPr>
            </w:pPr>
            <w:r w:rsidRPr="0005174C">
              <w:rPr>
                <w:rFonts w:ascii="Arial" w:hAnsi="Arial" w:cs="Arial"/>
                <w:b/>
                <w:bCs/>
                <w:sz w:val="24"/>
                <w:szCs w:val="24"/>
              </w:rPr>
              <w:t>Matters Arising from the minutes of the previous meeting</w:t>
            </w:r>
          </w:p>
          <w:p w14:paraId="652EB197" w14:textId="77777777" w:rsidR="00D1162E" w:rsidRDefault="00D1162E" w:rsidP="008F732A">
            <w:pPr>
              <w:spacing w:line="259" w:lineRule="auto"/>
              <w:rPr>
                <w:rFonts w:ascii="Arial" w:hAnsi="Arial" w:cs="Arial"/>
                <w:sz w:val="24"/>
                <w:szCs w:val="24"/>
              </w:rPr>
            </w:pPr>
            <w:r>
              <w:rPr>
                <w:rFonts w:ascii="Arial" w:hAnsi="Arial" w:cs="Arial"/>
                <w:sz w:val="24"/>
                <w:szCs w:val="24"/>
              </w:rPr>
              <w:t>There were no matters arising, not otherwise on the agenda for this meeting.</w:t>
            </w:r>
          </w:p>
          <w:p w14:paraId="4B5FE48B" w14:textId="77777777" w:rsidR="00D1162E" w:rsidRPr="00EE16B5" w:rsidRDefault="00D1162E" w:rsidP="008F732A">
            <w:pPr>
              <w:spacing w:line="259" w:lineRule="auto"/>
              <w:rPr>
                <w:rFonts w:ascii="Arial" w:hAnsi="Arial" w:cs="Arial"/>
                <w:sz w:val="24"/>
                <w:szCs w:val="24"/>
              </w:rPr>
            </w:pPr>
          </w:p>
        </w:tc>
      </w:tr>
      <w:tr w:rsidR="00D1162E" w14:paraId="4F956527" w14:textId="77777777" w:rsidTr="008F732A">
        <w:tc>
          <w:tcPr>
            <w:tcW w:w="704" w:type="dxa"/>
          </w:tcPr>
          <w:p w14:paraId="0A2A018A" w14:textId="7D877AEC" w:rsidR="00D1162E" w:rsidRDefault="0041778E" w:rsidP="008F732A">
            <w:pPr>
              <w:rPr>
                <w:rFonts w:ascii="Arial" w:hAnsi="Arial" w:cs="Arial"/>
                <w:b/>
                <w:bCs/>
                <w:sz w:val="24"/>
                <w:szCs w:val="24"/>
              </w:rPr>
            </w:pPr>
            <w:r>
              <w:rPr>
                <w:rFonts w:ascii="Arial" w:hAnsi="Arial" w:cs="Arial"/>
                <w:b/>
                <w:bCs/>
                <w:sz w:val="24"/>
                <w:szCs w:val="24"/>
              </w:rPr>
              <w:t>21</w:t>
            </w:r>
            <w:r w:rsidR="00D1162E">
              <w:rPr>
                <w:rFonts w:ascii="Arial" w:hAnsi="Arial" w:cs="Arial"/>
                <w:b/>
                <w:bCs/>
                <w:sz w:val="24"/>
                <w:szCs w:val="24"/>
              </w:rPr>
              <w:t>.</w:t>
            </w:r>
          </w:p>
        </w:tc>
        <w:tc>
          <w:tcPr>
            <w:tcW w:w="8312" w:type="dxa"/>
          </w:tcPr>
          <w:p w14:paraId="0889D025" w14:textId="77777777" w:rsidR="00D1162E" w:rsidRDefault="00D1162E" w:rsidP="008F732A">
            <w:pPr>
              <w:rPr>
                <w:rFonts w:ascii="Arial" w:hAnsi="Arial" w:cs="Arial"/>
                <w:b/>
                <w:bCs/>
                <w:sz w:val="24"/>
                <w:szCs w:val="24"/>
              </w:rPr>
            </w:pPr>
            <w:r w:rsidRPr="00BB7ABA">
              <w:rPr>
                <w:rFonts w:ascii="Arial" w:hAnsi="Arial" w:cs="Arial"/>
                <w:b/>
                <w:bCs/>
                <w:sz w:val="24"/>
                <w:szCs w:val="24"/>
              </w:rPr>
              <w:t>Member Portfolios</w:t>
            </w:r>
          </w:p>
          <w:p w14:paraId="2A02DA15" w14:textId="4A73C580" w:rsidR="00D1162E" w:rsidRDefault="00D1162E" w:rsidP="008F732A">
            <w:pPr>
              <w:rPr>
                <w:rFonts w:ascii="Arial" w:hAnsi="Arial" w:cs="Arial"/>
                <w:sz w:val="24"/>
                <w:szCs w:val="24"/>
              </w:rPr>
            </w:pPr>
            <w:r>
              <w:rPr>
                <w:rFonts w:ascii="Arial" w:hAnsi="Arial" w:cs="Arial"/>
                <w:sz w:val="24"/>
                <w:szCs w:val="24"/>
              </w:rPr>
              <w:t xml:space="preserve">The following updates were reported and discussed </w:t>
            </w:r>
            <w:r w:rsidR="0041778E">
              <w:rPr>
                <w:rFonts w:ascii="Arial" w:hAnsi="Arial" w:cs="Arial"/>
                <w:sz w:val="24"/>
                <w:szCs w:val="24"/>
              </w:rPr>
              <w:t>–</w:t>
            </w:r>
          </w:p>
          <w:p w14:paraId="41B41685" w14:textId="77777777" w:rsidR="0041778E" w:rsidRDefault="0041778E" w:rsidP="008F732A">
            <w:pPr>
              <w:rPr>
                <w:rFonts w:ascii="Arial" w:hAnsi="Arial" w:cs="Arial"/>
                <w:sz w:val="24"/>
                <w:szCs w:val="24"/>
              </w:rPr>
            </w:pPr>
          </w:p>
          <w:p w14:paraId="21F8311D" w14:textId="1AA7FA64" w:rsidR="0041778E" w:rsidRDefault="0041778E" w:rsidP="0041778E">
            <w:pPr>
              <w:pStyle w:val="ListParagraph"/>
              <w:numPr>
                <w:ilvl w:val="0"/>
                <w:numId w:val="3"/>
              </w:numPr>
              <w:rPr>
                <w:rFonts w:ascii="Arial" w:hAnsi="Arial" w:cs="Arial"/>
                <w:sz w:val="24"/>
                <w:szCs w:val="24"/>
              </w:rPr>
            </w:pPr>
            <w:r>
              <w:rPr>
                <w:rFonts w:ascii="Arial" w:hAnsi="Arial" w:cs="Arial"/>
                <w:sz w:val="24"/>
                <w:szCs w:val="24"/>
              </w:rPr>
              <w:t>Councillor Spencer undertook to be responsible for Planning Matters following the resignation of Councillor Agnew.</w:t>
            </w:r>
          </w:p>
          <w:p w14:paraId="098C77C9" w14:textId="77777777" w:rsidR="0041778E" w:rsidRPr="0041778E" w:rsidRDefault="0041778E" w:rsidP="0041778E">
            <w:pPr>
              <w:pStyle w:val="ListParagraph"/>
              <w:rPr>
                <w:rFonts w:ascii="Arial" w:hAnsi="Arial" w:cs="Arial"/>
                <w:sz w:val="24"/>
                <w:szCs w:val="24"/>
              </w:rPr>
            </w:pPr>
          </w:p>
          <w:p w14:paraId="4A752BC6" w14:textId="017CD28A" w:rsidR="00D1162E" w:rsidRDefault="00D1162E" w:rsidP="008F732A">
            <w:pPr>
              <w:pStyle w:val="ListParagraph"/>
              <w:numPr>
                <w:ilvl w:val="0"/>
                <w:numId w:val="1"/>
              </w:numPr>
              <w:rPr>
                <w:rFonts w:ascii="Arial" w:hAnsi="Arial" w:cs="Arial"/>
                <w:sz w:val="24"/>
                <w:szCs w:val="24"/>
              </w:rPr>
            </w:pPr>
            <w:r w:rsidRPr="006C6A2A">
              <w:rPr>
                <w:rFonts w:ascii="Arial" w:hAnsi="Arial" w:cs="Arial"/>
                <w:b/>
                <w:bCs/>
                <w:sz w:val="24"/>
                <w:szCs w:val="24"/>
              </w:rPr>
              <w:t>Grounds Maintenance</w:t>
            </w:r>
            <w:r>
              <w:rPr>
                <w:rFonts w:ascii="Arial" w:hAnsi="Arial" w:cs="Arial"/>
                <w:sz w:val="24"/>
                <w:szCs w:val="24"/>
              </w:rPr>
              <w:t xml:space="preserve"> </w:t>
            </w:r>
            <w:r w:rsidR="0041778E">
              <w:rPr>
                <w:rFonts w:ascii="Arial" w:hAnsi="Arial" w:cs="Arial"/>
                <w:sz w:val="24"/>
                <w:szCs w:val="24"/>
              </w:rPr>
              <w:t>–</w:t>
            </w:r>
            <w:r>
              <w:rPr>
                <w:rFonts w:ascii="Arial" w:hAnsi="Arial" w:cs="Arial"/>
                <w:sz w:val="24"/>
                <w:szCs w:val="24"/>
              </w:rPr>
              <w:t xml:space="preserve"> </w:t>
            </w:r>
            <w:r w:rsidR="0041778E">
              <w:rPr>
                <w:rFonts w:ascii="Arial" w:hAnsi="Arial" w:cs="Arial"/>
                <w:sz w:val="24"/>
                <w:szCs w:val="24"/>
              </w:rPr>
              <w:t>Grass cutting was to be done every three weeks rather than four</w:t>
            </w:r>
            <w:r>
              <w:rPr>
                <w:rFonts w:ascii="Arial" w:hAnsi="Arial" w:cs="Arial"/>
                <w:sz w:val="24"/>
                <w:szCs w:val="24"/>
              </w:rPr>
              <w:t>.</w:t>
            </w:r>
            <w:r w:rsidR="0041778E">
              <w:rPr>
                <w:rFonts w:ascii="Arial" w:hAnsi="Arial" w:cs="Arial"/>
                <w:sz w:val="24"/>
                <w:szCs w:val="24"/>
              </w:rPr>
              <w:t xml:space="preserve"> Weeding around the base of trees was also to be done. The work to the tree, reported at the previous meeting, had been completed at a cost of £180</w:t>
            </w:r>
            <w:r w:rsidR="00BF17F7">
              <w:rPr>
                <w:rFonts w:ascii="Arial" w:hAnsi="Arial" w:cs="Arial"/>
                <w:sz w:val="24"/>
                <w:szCs w:val="24"/>
              </w:rPr>
              <w:t>.</w:t>
            </w:r>
          </w:p>
          <w:p w14:paraId="0C1D2419" w14:textId="77777777" w:rsidR="00D1162E" w:rsidRPr="00BA595F" w:rsidRDefault="00D1162E" w:rsidP="008F732A">
            <w:pPr>
              <w:pStyle w:val="ListParagraph"/>
              <w:rPr>
                <w:rFonts w:ascii="Arial" w:hAnsi="Arial" w:cs="Arial"/>
                <w:sz w:val="24"/>
                <w:szCs w:val="24"/>
              </w:rPr>
            </w:pPr>
          </w:p>
          <w:p w14:paraId="54FE8C67" w14:textId="7B0EDFDB" w:rsidR="00D1162E" w:rsidRPr="0046315E" w:rsidRDefault="00D1162E" w:rsidP="008F732A">
            <w:pPr>
              <w:pStyle w:val="ListParagraph"/>
              <w:numPr>
                <w:ilvl w:val="0"/>
                <w:numId w:val="1"/>
              </w:numPr>
              <w:rPr>
                <w:rFonts w:ascii="Arial" w:hAnsi="Arial" w:cs="Arial"/>
                <w:sz w:val="24"/>
                <w:szCs w:val="24"/>
              </w:rPr>
            </w:pPr>
            <w:r w:rsidRPr="00BA595F">
              <w:rPr>
                <w:rFonts w:ascii="Arial" w:hAnsi="Arial" w:cs="Arial"/>
                <w:b/>
                <w:bCs/>
                <w:sz w:val="24"/>
                <w:szCs w:val="24"/>
              </w:rPr>
              <w:t xml:space="preserve">Highways </w:t>
            </w:r>
            <w:r w:rsidRPr="009C025B">
              <w:rPr>
                <w:rFonts w:ascii="Arial" w:hAnsi="Arial" w:cs="Arial"/>
                <w:sz w:val="24"/>
                <w:szCs w:val="24"/>
              </w:rPr>
              <w:t xml:space="preserve">– </w:t>
            </w:r>
            <w:r w:rsidR="00BF17F7">
              <w:rPr>
                <w:rFonts w:ascii="Arial" w:hAnsi="Arial" w:cs="Arial"/>
                <w:sz w:val="24"/>
                <w:szCs w:val="24"/>
              </w:rPr>
              <w:t>The responsibility for the green areas on Melbury and Walkworth Woods was questioned and Councillor Rawling undertook to seek an answer.</w:t>
            </w:r>
          </w:p>
          <w:p w14:paraId="445D2389" w14:textId="77777777" w:rsidR="00D1162E" w:rsidRPr="0046315E" w:rsidRDefault="00D1162E" w:rsidP="008F732A">
            <w:pPr>
              <w:pStyle w:val="ListParagraph"/>
              <w:rPr>
                <w:rFonts w:ascii="Arial" w:hAnsi="Arial" w:cs="Arial"/>
                <w:sz w:val="24"/>
                <w:szCs w:val="24"/>
              </w:rPr>
            </w:pPr>
          </w:p>
          <w:p w14:paraId="4429099F" w14:textId="67878489" w:rsidR="00D1162E" w:rsidRDefault="00D1162E" w:rsidP="008F732A">
            <w:pPr>
              <w:pStyle w:val="ListParagraph"/>
              <w:numPr>
                <w:ilvl w:val="0"/>
                <w:numId w:val="1"/>
              </w:numPr>
              <w:rPr>
                <w:rFonts w:ascii="Arial" w:hAnsi="Arial" w:cs="Arial"/>
                <w:sz w:val="24"/>
                <w:szCs w:val="24"/>
              </w:rPr>
            </w:pPr>
            <w:r w:rsidRPr="009C025B">
              <w:rPr>
                <w:rFonts w:ascii="Arial" w:hAnsi="Arial" w:cs="Arial"/>
                <w:b/>
                <w:bCs/>
                <w:sz w:val="24"/>
                <w:szCs w:val="24"/>
              </w:rPr>
              <w:t xml:space="preserve">Great Park </w:t>
            </w:r>
            <w:r w:rsidRPr="009C025B">
              <w:rPr>
                <w:rFonts w:ascii="Arial" w:hAnsi="Arial" w:cs="Arial"/>
                <w:sz w:val="24"/>
                <w:szCs w:val="24"/>
              </w:rPr>
              <w:t xml:space="preserve">– </w:t>
            </w:r>
            <w:r w:rsidR="00BF17F7">
              <w:rPr>
                <w:rFonts w:ascii="Arial" w:hAnsi="Arial" w:cs="Arial"/>
                <w:sz w:val="24"/>
                <w:szCs w:val="24"/>
              </w:rPr>
              <w:t>Following the success in Castle Ward of signs warning of Deer, efforts were being made to achieve the same in this area. Following adoption by the City Council, roads and pavements had not been swept, resu</w:t>
            </w:r>
            <w:r w:rsidR="00976ADC">
              <w:rPr>
                <w:rFonts w:ascii="Arial" w:hAnsi="Arial" w:cs="Arial"/>
                <w:sz w:val="24"/>
                <w:szCs w:val="24"/>
              </w:rPr>
              <w:t>lting in gullied being blocked. The hedgerow replacement along the A1 had not been done since 2023.</w:t>
            </w:r>
          </w:p>
          <w:p w14:paraId="0C62C0E2" w14:textId="77777777" w:rsidR="00BF17F7" w:rsidRPr="00BF17F7" w:rsidRDefault="00BF17F7" w:rsidP="00BF17F7">
            <w:pPr>
              <w:pStyle w:val="ListParagraph"/>
              <w:rPr>
                <w:rFonts w:ascii="Arial" w:hAnsi="Arial" w:cs="Arial"/>
                <w:sz w:val="24"/>
                <w:szCs w:val="24"/>
              </w:rPr>
            </w:pPr>
          </w:p>
          <w:p w14:paraId="75630435" w14:textId="72CDFEE0" w:rsidR="00D1162E" w:rsidRDefault="00D1162E" w:rsidP="008F732A">
            <w:pPr>
              <w:pStyle w:val="ListParagraph"/>
              <w:numPr>
                <w:ilvl w:val="0"/>
                <w:numId w:val="1"/>
              </w:numPr>
              <w:rPr>
                <w:rFonts w:ascii="Arial" w:hAnsi="Arial" w:cs="Arial"/>
                <w:sz w:val="24"/>
                <w:szCs w:val="24"/>
              </w:rPr>
            </w:pPr>
            <w:r w:rsidRPr="0046315E">
              <w:rPr>
                <w:rFonts w:ascii="Arial" w:hAnsi="Arial" w:cs="Arial"/>
                <w:b/>
                <w:bCs/>
                <w:sz w:val="24"/>
                <w:szCs w:val="24"/>
              </w:rPr>
              <w:t xml:space="preserve">Brunton Park </w:t>
            </w:r>
            <w:r>
              <w:rPr>
                <w:rFonts w:ascii="Arial" w:hAnsi="Arial" w:cs="Arial"/>
                <w:sz w:val="24"/>
                <w:szCs w:val="24"/>
              </w:rPr>
              <w:t>–</w:t>
            </w:r>
            <w:r w:rsidRPr="00375F2F">
              <w:rPr>
                <w:rFonts w:ascii="Arial" w:hAnsi="Arial" w:cs="Arial"/>
                <w:sz w:val="24"/>
                <w:szCs w:val="24"/>
              </w:rPr>
              <w:t xml:space="preserve"> </w:t>
            </w:r>
            <w:r w:rsidR="00BF17F7">
              <w:rPr>
                <w:rFonts w:ascii="Arial" w:hAnsi="Arial" w:cs="Arial"/>
                <w:sz w:val="24"/>
                <w:szCs w:val="24"/>
              </w:rPr>
              <w:t>The litter bins outside the shops were overflowing and needed emptying more frequently</w:t>
            </w:r>
            <w:r>
              <w:rPr>
                <w:rFonts w:ascii="Arial" w:hAnsi="Arial" w:cs="Arial"/>
                <w:sz w:val="24"/>
                <w:szCs w:val="24"/>
              </w:rPr>
              <w:t>.</w:t>
            </w:r>
          </w:p>
          <w:p w14:paraId="72A55139" w14:textId="77777777" w:rsidR="00D1162E" w:rsidRPr="00375F2F" w:rsidRDefault="00D1162E" w:rsidP="008F732A">
            <w:pPr>
              <w:pStyle w:val="ListParagraph"/>
              <w:rPr>
                <w:rFonts w:ascii="Arial" w:hAnsi="Arial" w:cs="Arial"/>
                <w:sz w:val="24"/>
                <w:szCs w:val="24"/>
              </w:rPr>
            </w:pPr>
          </w:p>
          <w:p w14:paraId="4B29EE2B" w14:textId="25F7401F" w:rsidR="00D1162E" w:rsidRDefault="00D1162E" w:rsidP="008F732A">
            <w:pPr>
              <w:pStyle w:val="ListParagraph"/>
              <w:numPr>
                <w:ilvl w:val="0"/>
                <w:numId w:val="1"/>
              </w:numPr>
              <w:rPr>
                <w:rFonts w:ascii="Arial" w:hAnsi="Arial" w:cs="Arial"/>
                <w:sz w:val="24"/>
                <w:szCs w:val="24"/>
              </w:rPr>
            </w:pPr>
            <w:r w:rsidRPr="000705CF">
              <w:rPr>
                <w:rFonts w:ascii="Arial" w:hAnsi="Arial" w:cs="Arial"/>
                <w:b/>
                <w:bCs/>
                <w:sz w:val="24"/>
                <w:szCs w:val="24"/>
              </w:rPr>
              <w:t>Melton Park</w:t>
            </w:r>
            <w:r w:rsidRPr="000705CF">
              <w:rPr>
                <w:rFonts w:ascii="Arial" w:hAnsi="Arial" w:cs="Arial"/>
                <w:sz w:val="24"/>
                <w:szCs w:val="24"/>
              </w:rPr>
              <w:t xml:space="preserve"> </w:t>
            </w:r>
            <w:r>
              <w:rPr>
                <w:rFonts w:ascii="Arial" w:hAnsi="Arial" w:cs="Arial"/>
                <w:sz w:val="24"/>
                <w:szCs w:val="24"/>
              </w:rPr>
              <w:t xml:space="preserve">– </w:t>
            </w:r>
            <w:r w:rsidR="00BF17F7">
              <w:rPr>
                <w:rFonts w:ascii="Arial" w:hAnsi="Arial" w:cs="Arial"/>
                <w:sz w:val="24"/>
                <w:szCs w:val="24"/>
              </w:rPr>
              <w:t xml:space="preserve">Grass cutting on </w:t>
            </w:r>
            <w:proofErr w:type="gramStart"/>
            <w:r w:rsidR="00BF17F7">
              <w:rPr>
                <w:rFonts w:ascii="Arial" w:hAnsi="Arial" w:cs="Arial"/>
                <w:sz w:val="24"/>
                <w:szCs w:val="24"/>
              </w:rPr>
              <w:t>three week</w:t>
            </w:r>
            <w:proofErr w:type="gramEnd"/>
            <w:r w:rsidR="00BF17F7">
              <w:rPr>
                <w:rFonts w:ascii="Arial" w:hAnsi="Arial" w:cs="Arial"/>
                <w:sz w:val="24"/>
                <w:szCs w:val="24"/>
              </w:rPr>
              <w:t xml:space="preserve"> programme would improve the area. Cutting around signs was needed. When cutting shoots around the base of trees on GNR, they needed painting to prevent further growth. Councillor Jordan undertook to survey the pavements.</w:t>
            </w:r>
          </w:p>
          <w:p w14:paraId="22A2C835" w14:textId="77777777" w:rsidR="00D1162E" w:rsidRPr="009C025B" w:rsidRDefault="00D1162E" w:rsidP="008F732A">
            <w:pPr>
              <w:pStyle w:val="ListParagraph"/>
              <w:rPr>
                <w:rFonts w:ascii="Arial" w:hAnsi="Arial" w:cs="Arial"/>
                <w:sz w:val="24"/>
                <w:szCs w:val="24"/>
              </w:rPr>
            </w:pPr>
          </w:p>
          <w:p w14:paraId="59E751E6" w14:textId="1119A551" w:rsidR="00D1162E" w:rsidRPr="00375F2F" w:rsidRDefault="00D1162E" w:rsidP="008F732A">
            <w:pPr>
              <w:pStyle w:val="ListParagraph"/>
              <w:numPr>
                <w:ilvl w:val="0"/>
                <w:numId w:val="1"/>
              </w:numPr>
              <w:rPr>
                <w:rFonts w:ascii="Arial" w:hAnsi="Arial" w:cs="Arial"/>
                <w:b/>
                <w:bCs/>
                <w:sz w:val="24"/>
                <w:szCs w:val="24"/>
              </w:rPr>
            </w:pPr>
            <w:r w:rsidRPr="000705CF">
              <w:rPr>
                <w:rFonts w:ascii="Arial" w:hAnsi="Arial" w:cs="Arial"/>
                <w:b/>
                <w:bCs/>
                <w:sz w:val="24"/>
                <w:szCs w:val="24"/>
              </w:rPr>
              <w:t>Special Projects / HMOs</w:t>
            </w:r>
            <w:r w:rsidRPr="00375F2F">
              <w:rPr>
                <w:rFonts w:ascii="Arial" w:hAnsi="Arial" w:cs="Arial"/>
                <w:sz w:val="24"/>
                <w:szCs w:val="24"/>
              </w:rPr>
              <w:t xml:space="preserve"> </w:t>
            </w:r>
            <w:r>
              <w:rPr>
                <w:rFonts w:ascii="Arial" w:hAnsi="Arial" w:cs="Arial"/>
                <w:sz w:val="24"/>
                <w:szCs w:val="24"/>
              </w:rPr>
              <w:t xml:space="preserve">– </w:t>
            </w:r>
            <w:r w:rsidR="00976ADC">
              <w:rPr>
                <w:rFonts w:ascii="Arial" w:hAnsi="Arial" w:cs="Arial"/>
                <w:sz w:val="24"/>
                <w:szCs w:val="24"/>
              </w:rPr>
              <w:t>The Newsletter was not out yet. The invoice had been paid.</w:t>
            </w:r>
          </w:p>
          <w:p w14:paraId="1A3DCAAF" w14:textId="77777777" w:rsidR="00D1162E" w:rsidRPr="0005174C" w:rsidRDefault="00D1162E" w:rsidP="008F732A">
            <w:pPr>
              <w:pStyle w:val="ListParagraph"/>
              <w:rPr>
                <w:rFonts w:ascii="Arial" w:hAnsi="Arial" w:cs="Arial"/>
                <w:b/>
                <w:bCs/>
                <w:sz w:val="24"/>
                <w:szCs w:val="24"/>
              </w:rPr>
            </w:pPr>
          </w:p>
        </w:tc>
      </w:tr>
      <w:tr w:rsidR="00D1162E" w14:paraId="1AD42611" w14:textId="77777777" w:rsidTr="008F732A">
        <w:tc>
          <w:tcPr>
            <w:tcW w:w="704" w:type="dxa"/>
          </w:tcPr>
          <w:p w14:paraId="3156713F" w14:textId="24303C73" w:rsidR="00D1162E" w:rsidRPr="0005174C" w:rsidRDefault="00976ADC" w:rsidP="008F732A">
            <w:pPr>
              <w:rPr>
                <w:rFonts w:ascii="Arial" w:hAnsi="Arial" w:cs="Arial"/>
                <w:b/>
                <w:bCs/>
                <w:sz w:val="24"/>
                <w:szCs w:val="24"/>
              </w:rPr>
            </w:pPr>
            <w:r>
              <w:rPr>
                <w:rFonts w:ascii="Arial" w:hAnsi="Arial" w:cs="Arial"/>
                <w:b/>
                <w:bCs/>
                <w:sz w:val="24"/>
                <w:szCs w:val="24"/>
              </w:rPr>
              <w:t>22</w:t>
            </w:r>
            <w:r w:rsidR="00D1162E" w:rsidRPr="0005174C">
              <w:rPr>
                <w:rFonts w:ascii="Arial" w:hAnsi="Arial" w:cs="Arial"/>
                <w:b/>
                <w:bCs/>
                <w:sz w:val="24"/>
                <w:szCs w:val="24"/>
              </w:rPr>
              <w:t>.</w:t>
            </w:r>
          </w:p>
        </w:tc>
        <w:tc>
          <w:tcPr>
            <w:tcW w:w="8312" w:type="dxa"/>
          </w:tcPr>
          <w:p w14:paraId="5C433CD3" w14:textId="77777777" w:rsidR="00D1162E" w:rsidRDefault="00D1162E" w:rsidP="008F732A">
            <w:pPr>
              <w:rPr>
                <w:rFonts w:ascii="Arial" w:hAnsi="Arial" w:cs="Arial"/>
                <w:b/>
                <w:bCs/>
                <w:sz w:val="24"/>
                <w:szCs w:val="24"/>
              </w:rPr>
            </w:pPr>
            <w:r w:rsidRPr="0005174C">
              <w:rPr>
                <w:rFonts w:ascii="Arial" w:hAnsi="Arial" w:cs="Arial"/>
                <w:b/>
                <w:bCs/>
                <w:sz w:val="24"/>
                <w:szCs w:val="24"/>
              </w:rPr>
              <w:t>Planning Matters</w:t>
            </w:r>
          </w:p>
          <w:p w14:paraId="21F9A0BA" w14:textId="77777777" w:rsidR="00976ADC" w:rsidRDefault="00976ADC" w:rsidP="00976ADC">
            <w:pPr>
              <w:tabs>
                <w:tab w:val="left" w:pos="5628"/>
              </w:tabs>
              <w:rPr>
                <w:rFonts w:ascii="Arial" w:hAnsi="Arial" w:cs="Arial"/>
                <w:sz w:val="20"/>
                <w:szCs w:val="20"/>
              </w:rPr>
            </w:pPr>
            <w:r w:rsidRPr="00976ADC">
              <w:rPr>
                <w:rFonts w:ascii="Arial" w:hAnsi="Arial" w:cs="Arial"/>
                <w:sz w:val="20"/>
                <w:szCs w:val="20"/>
              </w:rPr>
              <w:t>2024/0364/02/RVC</w:t>
            </w:r>
            <w:r>
              <w:rPr>
                <w:rFonts w:ascii="Arial" w:hAnsi="Arial" w:cs="Arial"/>
                <w:sz w:val="20"/>
                <w:szCs w:val="20"/>
              </w:rPr>
              <w:t xml:space="preserve"> - West Lodge, High Gosforth Park: Removal of</w:t>
            </w:r>
          </w:p>
          <w:p w14:paraId="19B7BD21" w14:textId="32EE2FCF" w:rsidR="00D1162E" w:rsidRDefault="00976ADC" w:rsidP="00976ADC">
            <w:pPr>
              <w:tabs>
                <w:tab w:val="left" w:pos="5628"/>
              </w:tabs>
              <w:rPr>
                <w:rFonts w:ascii="Arial" w:hAnsi="Arial" w:cs="Arial"/>
                <w:sz w:val="20"/>
                <w:szCs w:val="20"/>
              </w:rPr>
            </w:pPr>
            <w:r>
              <w:rPr>
                <w:rFonts w:ascii="Arial" w:hAnsi="Arial" w:cs="Arial"/>
                <w:sz w:val="20"/>
                <w:szCs w:val="20"/>
              </w:rPr>
              <w:t xml:space="preserve">                                  Conditions                                                                       No Objection</w:t>
            </w:r>
          </w:p>
          <w:p w14:paraId="6BEE6496" w14:textId="77777777" w:rsidR="00976ADC" w:rsidRDefault="00976ADC" w:rsidP="00976ADC">
            <w:pPr>
              <w:tabs>
                <w:tab w:val="left" w:pos="5628"/>
              </w:tabs>
              <w:rPr>
                <w:rFonts w:ascii="Arial" w:hAnsi="Arial" w:cs="Arial"/>
                <w:sz w:val="20"/>
                <w:szCs w:val="20"/>
              </w:rPr>
            </w:pPr>
          </w:p>
          <w:p w14:paraId="17047FB2" w14:textId="77777777" w:rsidR="00976ADC" w:rsidRDefault="00976ADC" w:rsidP="00976ADC">
            <w:pPr>
              <w:tabs>
                <w:tab w:val="left" w:pos="5628"/>
              </w:tabs>
              <w:rPr>
                <w:rFonts w:ascii="Arial" w:hAnsi="Arial" w:cs="Arial"/>
                <w:sz w:val="20"/>
                <w:szCs w:val="20"/>
              </w:rPr>
            </w:pPr>
            <w:r>
              <w:rPr>
                <w:rFonts w:ascii="Arial" w:hAnsi="Arial" w:cs="Arial"/>
                <w:sz w:val="20"/>
                <w:szCs w:val="20"/>
              </w:rPr>
              <w:t xml:space="preserve">2026/0874/01/HOU – 36 </w:t>
            </w:r>
            <w:proofErr w:type="spellStart"/>
            <w:r>
              <w:rPr>
                <w:rFonts w:ascii="Arial" w:hAnsi="Arial" w:cs="Arial"/>
                <w:sz w:val="20"/>
                <w:szCs w:val="20"/>
              </w:rPr>
              <w:t>Netherwitton</w:t>
            </w:r>
            <w:proofErr w:type="spellEnd"/>
            <w:r>
              <w:rPr>
                <w:rFonts w:ascii="Arial" w:hAnsi="Arial" w:cs="Arial"/>
                <w:sz w:val="20"/>
                <w:szCs w:val="20"/>
              </w:rPr>
              <w:t xml:space="preserve"> Way: Erection of Conservatory </w:t>
            </w:r>
          </w:p>
          <w:p w14:paraId="3BE3E9DB" w14:textId="6DCE6D25" w:rsidR="00976ADC" w:rsidRDefault="00976ADC" w:rsidP="00976ADC">
            <w:pPr>
              <w:tabs>
                <w:tab w:val="left" w:pos="5628"/>
              </w:tabs>
              <w:rPr>
                <w:rFonts w:ascii="Arial" w:hAnsi="Arial" w:cs="Arial"/>
                <w:sz w:val="20"/>
                <w:szCs w:val="20"/>
              </w:rPr>
            </w:pPr>
            <w:r>
              <w:rPr>
                <w:rFonts w:ascii="Arial" w:hAnsi="Arial" w:cs="Arial"/>
                <w:sz w:val="20"/>
                <w:szCs w:val="20"/>
              </w:rPr>
              <w:t xml:space="preserve">                                   to rear                                                                              No Objection</w:t>
            </w:r>
          </w:p>
          <w:p w14:paraId="5F600981" w14:textId="77777777" w:rsidR="00976ADC" w:rsidRDefault="00976ADC" w:rsidP="00976ADC">
            <w:pPr>
              <w:tabs>
                <w:tab w:val="left" w:pos="5628"/>
              </w:tabs>
              <w:rPr>
                <w:rFonts w:ascii="Arial" w:hAnsi="Arial" w:cs="Arial"/>
                <w:sz w:val="20"/>
                <w:szCs w:val="20"/>
              </w:rPr>
            </w:pPr>
          </w:p>
          <w:p w14:paraId="62FF449D" w14:textId="77777777" w:rsidR="00976ADC" w:rsidRDefault="00976ADC" w:rsidP="00976ADC">
            <w:pPr>
              <w:tabs>
                <w:tab w:val="left" w:pos="5628"/>
              </w:tabs>
              <w:rPr>
                <w:rFonts w:ascii="Arial" w:hAnsi="Arial" w:cs="Arial"/>
                <w:sz w:val="20"/>
                <w:szCs w:val="20"/>
              </w:rPr>
            </w:pPr>
            <w:r>
              <w:rPr>
                <w:rFonts w:ascii="Arial" w:hAnsi="Arial" w:cs="Arial"/>
                <w:sz w:val="20"/>
                <w:szCs w:val="20"/>
              </w:rPr>
              <w:lastRenderedPageBreak/>
              <w:t xml:space="preserve">2026/0886/01/LDC – 33 Newlands Avenue: LDC for proposed single </w:t>
            </w:r>
          </w:p>
          <w:p w14:paraId="565AEF63" w14:textId="77777777" w:rsidR="00976ADC" w:rsidRDefault="00976ADC" w:rsidP="00976ADC">
            <w:pPr>
              <w:tabs>
                <w:tab w:val="left" w:pos="5628"/>
              </w:tabs>
              <w:rPr>
                <w:rFonts w:ascii="Arial" w:hAnsi="Arial" w:cs="Arial"/>
                <w:sz w:val="20"/>
                <w:szCs w:val="20"/>
              </w:rPr>
            </w:pPr>
            <w:r>
              <w:rPr>
                <w:rFonts w:ascii="Arial" w:hAnsi="Arial" w:cs="Arial"/>
                <w:sz w:val="20"/>
                <w:szCs w:val="20"/>
              </w:rPr>
              <w:t xml:space="preserve">                                   Storey extension to rear                                                 No Objection</w:t>
            </w:r>
          </w:p>
          <w:p w14:paraId="52AAD7E2" w14:textId="77777777" w:rsidR="00976ADC" w:rsidRDefault="00976ADC" w:rsidP="00976ADC">
            <w:pPr>
              <w:tabs>
                <w:tab w:val="left" w:pos="5628"/>
              </w:tabs>
              <w:rPr>
                <w:rFonts w:ascii="Arial" w:hAnsi="Arial" w:cs="Arial"/>
                <w:sz w:val="20"/>
                <w:szCs w:val="20"/>
              </w:rPr>
            </w:pPr>
          </w:p>
          <w:p w14:paraId="5B7BE8B6" w14:textId="77777777" w:rsidR="004E6AC5" w:rsidRDefault="00976ADC" w:rsidP="00976ADC">
            <w:pPr>
              <w:tabs>
                <w:tab w:val="left" w:pos="5628"/>
              </w:tabs>
              <w:rPr>
                <w:rFonts w:ascii="Arial" w:hAnsi="Arial" w:cs="Arial"/>
                <w:sz w:val="20"/>
                <w:szCs w:val="20"/>
              </w:rPr>
            </w:pPr>
            <w:r>
              <w:rPr>
                <w:rFonts w:ascii="Arial" w:hAnsi="Arial" w:cs="Arial"/>
                <w:sz w:val="20"/>
                <w:szCs w:val="20"/>
              </w:rPr>
              <w:t xml:space="preserve">2026/0886/01/HOU – 21 Whitebridge Close: erection of two storey </w:t>
            </w:r>
          </w:p>
          <w:p w14:paraId="4223144B" w14:textId="3DD1B7FB" w:rsidR="00976ADC" w:rsidRDefault="004E6AC5" w:rsidP="00976ADC">
            <w:pPr>
              <w:tabs>
                <w:tab w:val="left" w:pos="5628"/>
              </w:tabs>
              <w:rPr>
                <w:rFonts w:ascii="Arial" w:hAnsi="Arial" w:cs="Arial"/>
                <w:sz w:val="20"/>
                <w:szCs w:val="20"/>
              </w:rPr>
            </w:pPr>
            <w:r>
              <w:rPr>
                <w:rFonts w:ascii="Arial" w:hAnsi="Arial" w:cs="Arial"/>
                <w:sz w:val="20"/>
                <w:szCs w:val="20"/>
              </w:rPr>
              <w:t xml:space="preserve">                                   </w:t>
            </w:r>
            <w:r w:rsidR="00976ADC">
              <w:rPr>
                <w:rFonts w:ascii="Arial" w:hAnsi="Arial" w:cs="Arial"/>
                <w:sz w:val="20"/>
                <w:szCs w:val="20"/>
              </w:rPr>
              <w:t>extension and single storey extension to rear</w:t>
            </w:r>
            <w:r>
              <w:rPr>
                <w:rFonts w:ascii="Arial" w:hAnsi="Arial" w:cs="Arial"/>
                <w:sz w:val="20"/>
                <w:szCs w:val="20"/>
              </w:rPr>
              <w:t xml:space="preserve">                No Objection</w:t>
            </w:r>
          </w:p>
          <w:p w14:paraId="44279C92" w14:textId="77777777" w:rsidR="004E6AC5" w:rsidRDefault="004E6AC5" w:rsidP="00976ADC">
            <w:pPr>
              <w:tabs>
                <w:tab w:val="left" w:pos="5628"/>
              </w:tabs>
              <w:rPr>
                <w:rFonts w:ascii="Arial" w:hAnsi="Arial" w:cs="Arial"/>
                <w:sz w:val="20"/>
                <w:szCs w:val="20"/>
              </w:rPr>
            </w:pPr>
          </w:p>
          <w:p w14:paraId="42D40ACD" w14:textId="77777777" w:rsidR="004E6AC5" w:rsidRDefault="004E6AC5" w:rsidP="00976ADC">
            <w:pPr>
              <w:tabs>
                <w:tab w:val="left" w:pos="5628"/>
              </w:tabs>
              <w:rPr>
                <w:rFonts w:ascii="Arial" w:hAnsi="Arial" w:cs="Arial"/>
                <w:sz w:val="20"/>
                <w:szCs w:val="20"/>
              </w:rPr>
            </w:pPr>
            <w:r>
              <w:rPr>
                <w:rFonts w:ascii="Arial" w:hAnsi="Arial" w:cs="Arial"/>
                <w:sz w:val="20"/>
                <w:szCs w:val="20"/>
              </w:rPr>
              <w:t>2025/1457/03/NMA – 37 The Fairway: non-material amendment                     No Objection</w:t>
            </w:r>
          </w:p>
          <w:p w14:paraId="69600AC9" w14:textId="77777777" w:rsidR="004E6AC5" w:rsidRDefault="004E6AC5" w:rsidP="00976ADC">
            <w:pPr>
              <w:tabs>
                <w:tab w:val="left" w:pos="5628"/>
              </w:tabs>
              <w:rPr>
                <w:rFonts w:ascii="Arial" w:hAnsi="Arial" w:cs="Arial"/>
                <w:sz w:val="20"/>
                <w:szCs w:val="20"/>
              </w:rPr>
            </w:pPr>
          </w:p>
          <w:p w14:paraId="6A703BC3" w14:textId="77777777" w:rsidR="004E6AC5" w:rsidRDefault="004E6AC5" w:rsidP="00976ADC">
            <w:pPr>
              <w:tabs>
                <w:tab w:val="left" w:pos="5628"/>
              </w:tabs>
              <w:rPr>
                <w:rFonts w:ascii="Arial" w:hAnsi="Arial" w:cs="Arial"/>
                <w:sz w:val="20"/>
                <w:szCs w:val="20"/>
              </w:rPr>
            </w:pPr>
            <w:r>
              <w:rPr>
                <w:rFonts w:ascii="Arial" w:hAnsi="Arial" w:cs="Arial"/>
                <w:sz w:val="20"/>
                <w:szCs w:val="20"/>
              </w:rPr>
              <w:t xml:space="preserve">2026/0853/01/HOU – 9 Princes Road: erection of porch with flat roof </w:t>
            </w:r>
          </w:p>
          <w:p w14:paraId="689BE5DF" w14:textId="77777777" w:rsidR="004E6AC5" w:rsidRDefault="004E6AC5" w:rsidP="00976ADC">
            <w:pPr>
              <w:tabs>
                <w:tab w:val="left" w:pos="5628"/>
              </w:tabs>
              <w:rPr>
                <w:rFonts w:ascii="Arial" w:hAnsi="Arial" w:cs="Arial"/>
                <w:sz w:val="20"/>
                <w:szCs w:val="20"/>
              </w:rPr>
            </w:pPr>
            <w:r>
              <w:rPr>
                <w:rFonts w:ascii="Arial" w:hAnsi="Arial" w:cs="Arial"/>
                <w:sz w:val="20"/>
                <w:szCs w:val="20"/>
              </w:rPr>
              <w:t xml:space="preserve">                                   to front.                                                                            No Objection</w:t>
            </w:r>
          </w:p>
          <w:p w14:paraId="7F5C812A" w14:textId="21D421D5" w:rsidR="004E6AC5" w:rsidRPr="00976ADC" w:rsidRDefault="004E6AC5" w:rsidP="00976ADC">
            <w:pPr>
              <w:tabs>
                <w:tab w:val="left" w:pos="5628"/>
              </w:tabs>
              <w:rPr>
                <w:rFonts w:ascii="Arial" w:hAnsi="Arial" w:cs="Arial"/>
                <w:sz w:val="20"/>
                <w:szCs w:val="20"/>
              </w:rPr>
            </w:pPr>
          </w:p>
        </w:tc>
      </w:tr>
      <w:tr w:rsidR="00D1162E" w14:paraId="71888C9C" w14:textId="77777777" w:rsidTr="008F732A">
        <w:tc>
          <w:tcPr>
            <w:tcW w:w="704" w:type="dxa"/>
          </w:tcPr>
          <w:p w14:paraId="57C50CC0" w14:textId="4570656D" w:rsidR="00D1162E" w:rsidRDefault="004E6AC5" w:rsidP="008F732A">
            <w:pPr>
              <w:rPr>
                <w:rFonts w:ascii="Arial" w:hAnsi="Arial" w:cs="Arial"/>
                <w:b/>
                <w:bCs/>
                <w:sz w:val="24"/>
                <w:szCs w:val="24"/>
              </w:rPr>
            </w:pPr>
            <w:r>
              <w:rPr>
                <w:rFonts w:ascii="Arial" w:hAnsi="Arial" w:cs="Arial"/>
                <w:b/>
                <w:bCs/>
                <w:sz w:val="24"/>
                <w:szCs w:val="24"/>
              </w:rPr>
              <w:lastRenderedPageBreak/>
              <w:t>23</w:t>
            </w:r>
            <w:r w:rsidR="00D1162E" w:rsidRPr="0005174C">
              <w:rPr>
                <w:rFonts w:ascii="Arial" w:hAnsi="Arial" w:cs="Arial"/>
                <w:b/>
                <w:bCs/>
                <w:sz w:val="24"/>
                <w:szCs w:val="24"/>
              </w:rPr>
              <w:t>.</w:t>
            </w:r>
          </w:p>
        </w:tc>
        <w:tc>
          <w:tcPr>
            <w:tcW w:w="8312" w:type="dxa"/>
          </w:tcPr>
          <w:p w14:paraId="3D8712E4" w14:textId="77777777" w:rsidR="00D1162E" w:rsidRDefault="00D1162E" w:rsidP="008F732A">
            <w:pPr>
              <w:rPr>
                <w:rFonts w:ascii="Arial" w:hAnsi="Arial" w:cs="Arial"/>
                <w:b/>
                <w:bCs/>
                <w:sz w:val="24"/>
                <w:szCs w:val="24"/>
              </w:rPr>
            </w:pPr>
            <w:r w:rsidRPr="0005174C">
              <w:rPr>
                <w:rFonts w:ascii="Arial" w:hAnsi="Arial" w:cs="Arial"/>
                <w:b/>
                <w:bCs/>
                <w:sz w:val="24"/>
                <w:szCs w:val="24"/>
              </w:rPr>
              <w:t>Financial Matters</w:t>
            </w:r>
          </w:p>
          <w:p w14:paraId="637D7C07" w14:textId="77777777" w:rsidR="004E6AC5" w:rsidRDefault="004E6AC5" w:rsidP="004E6AC5">
            <w:pPr>
              <w:spacing w:line="240" w:lineRule="auto"/>
              <w:rPr>
                <w:rFonts w:ascii="Arial" w:hAnsi="Arial" w:cs="Arial"/>
                <w:bCs/>
                <w:sz w:val="24"/>
                <w:szCs w:val="24"/>
              </w:rPr>
            </w:pPr>
            <w:r>
              <w:rPr>
                <w:rFonts w:ascii="Arial" w:hAnsi="Arial" w:cs="Arial"/>
                <w:bCs/>
                <w:sz w:val="24"/>
                <w:szCs w:val="24"/>
              </w:rPr>
              <w:t>Members approved the following –</w:t>
            </w:r>
          </w:p>
          <w:p w14:paraId="600C0E7A" w14:textId="77777777" w:rsidR="004E6AC5" w:rsidRPr="0067223E" w:rsidRDefault="004E6AC5" w:rsidP="004E6AC5">
            <w:pPr>
              <w:spacing w:line="240" w:lineRule="auto"/>
              <w:rPr>
                <w:rFonts w:ascii="Arial" w:hAnsi="Arial" w:cs="Arial"/>
                <w:bCs/>
                <w:sz w:val="24"/>
                <w:szCs w:val="24"/>
              </w:rPr>
            </w:pPr>
          </w:p>
          <w:p w14:paraId="49945AC7" w14:textId="77777777" w:rsidR="004E6AC5" w:rsidRDefault="004E6AC5" w:rsidP="004E6AC5">
            <w:pPr>
              <w:pStyle w:val="NoSpacing"/>
              <w:numPr>
                <w:ilvl w:val="0"/>
                <w:numId w:val="4"/>
              </w:numPr>
              <w:rPr>
                <w:rFonts w:ascii="Arial" w:hAnsi="Arial" w:cs="Arial"/>
                <w:spacing w:val="-1"/>
                <w:sz w:val="24"/>
                <w:szCs w:val="24"/>
              </w:rPr>
            </w:pPr>
            <w:r w:rsidRPr="005415BE">
              <w:rPr>
                <w:rFonts w:ascii="Arial" w:hAnsi="Arial" w:cs="Arial"/>
                <w:sz w:val="24"/>
                <w:szCs w:val="24"/>
              </w:rPr>
              <w:t>The Annual Go</w:t>
            </w:r>
            <w:r w:rsidRPr="005415BE">
              <w:rPr>
                <w:rFonts w:ascii="Arial" w:hAnsi="Arial" w:cs="Arial"/>
                <w:spacing w:val="-5"/>
                <w:sz w:val="24"/>
                <w:szCs w:val="24"/>
              </w:rPr>
              <w:t>v</w:t>
            </w:r>
            <w:r w:rsidRPr="005415BE">
              <w:rPr>
                <w:rFonts w:ascii="Arial" w:hAnsi="Arial" w:cs="Arial"/>
                <w:sz w:val="24"/>
                <w:szCs w:val="24"/>
              </w:rPr>
              <w:t>ernance Statem</w:t>
            </w:r>
            <w:r w:rsidRPr="005415BE">
              <w:rPr>
                <w:rFonts w:ascii="Arial" w:hAnsi="Arial" w:cs="Arial"/>
                <w:spacing w:val="1"/>
                <w:sz w:val="24"/>
                <w:szCs w:val="24"/>
              </w:rPr>
              <w:t>e</w:t>
            </w:r>
            <w:r w:rsidRPr="005415BE">
              <w:rPr>
                <w:rFonts w:ascii="Arial" w:hAnsi="Arial" w:cs="Arial"/>
                <w:sz w:val="24"/>
                <w:szCs w:val="24"/>
              </w:rPr>
              <w:t>nt</w:t>
            </w:r>
            <w:r w:rsidRPr="005415BE">
              <w:rPr>
                <w:rFonts w:ascii="Arial" w:hAnsi="Arial" w:cs="Arial"/>
                <w:spacing w:val="-1"/>
                <w:sz w:val="24"/>
                <w:szCs w:val="24"/>
              </w:rPr>
              <w:t xml:space="preserve"> for the year ending 31 March </w:t>
            </w:r>
          </w:p>
          <w:p w14:paraId="5B6B52D1" w14:textId="7F3C77B4" w:rsidR="004E6AC5" w:rsidRPr="005415BE" w:rsidRDefault="004E6AC5" w:rsidP="004E6AC5">
            <w:pPr>
              <w:pStyle w:val="NoSpacing"/>
              <w:rPr>
                <w:rFonts w:ascii="Arial" w:hAnsi="Arial" w:cs="Arial"/>
                <w:sz w:val="24"/>
                <w:szCs w:val="24"/>
              </w:rPr>
            </w:pPr>
            <w:r>
              <w:rPr>
                <w:rFonts w:ascii="Arial" w:hAnsi="Arial" w:cs="Arial"/>
                <w:spacing w:val="-1"/>
                <w:sz w:val="24"/>
                <w:szCs w:val="24"/>
              </w:rPr>
              <w:t xml:space="preserve">            </w:t>
            </w:r>
            <w:r w:rsidRPr="005415BE">
              <w:rPr>
                <w:rFonts w:ascii="Arial" w:hAnsi="Arial" w:cs="Arial"/>
                <w:spacing w:val="-1"/>
                <w:sz w:val="24"/>
                <w:szCs w:val="24"/>
              </w:rPr>
              <w:t>20</w:t>
            </w:r>
            <w:r w:rsidRPr="005415BE">
              <w:rPr>
                <w:rFonts w:ascii="Arial" w:hAnsi="Arial" w:cs="Arial"/>
                <w:sz w:val="24"/>
                <w:szCs w:val="24"/>
              </w:rPr>
              <w:t>2</w:t>
            </w:r>
            <w:r>
              <w:rPr>
                <w:rFonts w:ascii="Arial" w:hAnsi="Arial" w:cs="Arial"/>
                <w:sz w:val="24"/>
                <w:szCs w:val="24"/>
              </w:rPr>
              <w:t>6</w:t>
            </w:r>
            <w:r w:rsidRPr="005415BE">
              <w:rPr>
                <w:rFonts w:ascii="Arial" w:hAnsi="Arial" w:cs="Arial"/>
                <w:sz w:val="24"/>
                <w:szCs w:val="24"/>
              </w:rPr>
              <w:t xml:space="preserve"> </w:t>
            </w:r>
            <w:r w:rsidRPr="005415BE">
              <w:rPr>
                <w:rFonts w:ascii="Arial" w:hAnsi="Arial" w:cs="Arial"/>
                <w:noProof/>
                <w:sz w:val="24"/>
                <w:szCs w:val="24"/>
                <w:lang w:eastAsia="en-GB"/>
              </w:rPr>
              <mc:AlternateContent>
                <mc:Choice Requires="wpg">
                  <w:drawing>
                    <wp:anchor distT="0" distB="0" distL="114300" distR="114300" simplePos="0" relativeHeight="251659264" behindDoc="1" locked="0" layoutInCell="1" allowOverlap="1" wp14:anchorId="3CD353A6" wp14:editId="123CCDBE">
                      <wp:simplePos x="0" y="0"/>
                      <wp:positionH relativeFrom="page">
                        <wp:posOffset>2211705</wp:posOffset>
                      </wp:positionH>
                      <wp:positionV relativeFrom="paragraph">
                        <wp:posOffset>156845</wp:posOffset>
                      </wp:positionV>
                      <wp:extent cx="42545" cy="10795"/>
                      <wp:effectExtent l="11430" t="7620" r="12700" b="1016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45" cy="10795"/>
                                <a:chOff x="3483" y="247"/>
                                <a:chExt cx="67" cy="17"/>
                              </a:xfrm>
                            </wpg:grpSpPr>
                            <wps:wsp>
                              <wps:cNvPr id="5" name="Freeform 5"/>
                              <wps:cNvSpPr>
                                <a:spLocks/>
                              </wps:cNvSpPr>
                              <wps:spPr bwMode="auto">
                                <a:xfrm>
                                  <a:off x="3483" y="247"/>
                                  <a:ext cx="67" cy="17"/>
                                </a:xfrm>
                                <a:custGeom>
                                  <a:avLst/>
                                  <a:gdLst>
                                    <a:gd name="T0" fmla="+- 0 3483 3483"/>
                                    <a:gd name="T1" fmla="*/ T0 w 67"/>
                                    <a:gd name="T2" fmla="+- 0 256 247"/>
                                    <a:gd name="T3" fmla="*/ 256 h 17"/>
                                    <a:gd name="T4" fmla="+- 0 3550 3483"/>
                                    <a:gd name="T5" fmla="*/ T4 w 67"/>
                                    <a:gd name="T6" fmla="+- 0 256 247"/>
                                    <a:gd name="T7" fmla="*/ 256 h 17"/>
                                  </a:gdLst>
                                  <a:ahLst/>
                                  <a:cxnLst>
                                    <a:cxn ang="0">
                                      <a:pos x="T1" y="T3"/>
                                    </a:cxn>
                                    <a:cxn ang="0">
                                      <a:pos x="T5" y="T7"/>
                                    </a:cxn>
                                  </a:cxnLst>
                                  <a:rect l="0" t="0" r="r" b="b"/>
                                  <a:pathLst>
                                    <a:path w="67" h="17">
                                      <a:moveTo>
                                        <a:pt x="0" y="9"/>
                                      </a:moveTo>
                                      <a:lnTo>
                                        <a:pt x="67" y="9"/>
                                      </a:lnTo>
                                    </a:path>
                                  </a:pathLst>
                                </a:custGeom>
                                <a:noFill/>
                                <a:ln w="119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E5FE8F" id="Group 4" o:spid="_x0000_s1026" style="position:absolute;margin-left:174.15pt;margin-top:12.35pt;width:3.35pt;height:.85pt;z-index:-251657216;mso-position-horizontal-relative:page" coordorigin="3483,247" coordsize="6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">
                      <v:shape id="Freeform 5" o:spid="_x0000_s1027" style="position:absolute;left:3483;top:247;width:67;height:17;visibility:visible;mso-wrap-style:square;v-text-anchor:top" coordsize="6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" path="m,9r67,e" filled="f" strokeweight=".94pt">
                        <v:path arrowok="t" o:connecttype="custom" o:connectlocs="0,256;67,256" o:connectangles="0,0"/>
                      </v:shape>
                      <w10:wrap anchorx="page"/>
                    </v:group>
                  </w:pict>
                </mc:Fallback>
              </mc:AlternateContent>
            </w:r>
            <w:r w:rsidRPr="005415BE">
              <w:rPr>
                <w:rFonts w:ascii="Arial" w:hAnsi="Arial" w:cs="Arial"/>
                <w:sz w:val="24"/>
                <w:szCs w:val="24"/>
              </w:rPr>
              <w:t xml:space="preserve">   </w:t>
            </w:r>
          </w:p>
          <w:p w14:paraId="3F55038D" w14:textId="388E0179" w:rsidR="004E6AC5" w:rsidRDefault="004E6AC5" w:rsidP="004E6AC5">
            <w:pPr>
              <w:pStyle w:val="NoSpacing"/>
              <w:numPr>
                <w:ilvl w:val="0"/>
                <w:numId w:val="4"/>
              </w:numPr>
              <w:rPr>
                <w:rFonts w:ascii="Arial" w:hAnsi="Arial" w:cs="Arial"/>
                <w:sz w:val="24"/>
                <w:szCs w:val="24"/>
              </w:rPr>
            </w:pPr>
            <w:r w:rsidRPr="005415BE">
              <w:rPr>
                <w:rFonts w:ascii="Arial" w:hAnsi="Arial" w:cs="Arial"/>
                <w:sz w:val="24"/>
                <w:szCs w:val="24"/>
              </w:rPr>
              <w:t xml:space="preserve"> </w:t>
            </w:r>
            <w:r w:rsidRPr="005415BE">
              <w:rPr>
                <w:rFonts w:ascii="Arial" w:hAnsi="Arial" w:cs="Arial"/>
                <w:noProof/>
                <w:sz w:val="24"/>
                <w:szCs w:val="24"/>
                <w:lang w:eastAsia="en-GB"/>
              </w:rPr>
              <mc:AlternateContent>
                <mc:Choice Requires="wpg">
                  <w:drawing>
                    <wp:anchor distT="0" distB="0" distL="114300" distR="114300" simplePos="0" relativeHeight="251660288" behindDoc="1" locked="0" layoutInCell="1" allowOverlap="1" wp14:anchorId="41AD9B9C" wp14:editId="3C37823E">
                      <wp:simplePos x="0" y="0"/>
                      <wp:positionH relativeFrom="page">
                        <wp:posOffset>2211705</wp:posOffset>
                      </wp:positionH>
                      <wp:positionV relativeFrom="paragraph">
                        <wp:posOffset>156845</wp:posOffset>
                      </wp:positionV>
                      <wp:extent cx="42545" cy="10795"/>
                      <wp:effectExtent l="11430" t="7620" r="12700" b="1016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45" cy="10795"/>
                                <a:chOff x="3483" y="247"/>
                                <a:chExt cx="67" cy="17"/>
                              </a:xfrm>
                            </wpg:grpSpPr>
                            <wps:wsp>
                              <wps:cNvPr id="7" name="Freeform 5"/>
                              <wps:cNvSpPr>
                                <a:spLocks/>
                              </wps:cNvSpPr>
                              <wps:spPr bwMode="auto">
                                <a:xfrm>
                                  <a:off x="3483" y="247"/>
                                  <a:ext cx="67" cy="17"/>
                                </a:xfrm>
                                <a:custGeom>
                                  <a:avLst/>
                                  <a:gdLst>
                                    <a:gd name="T0" fmla="+- 0 3483 3483"/>
                                    <a:gd name="T1" fmla="*/ T0 w 67"/>
                                    <a:gd name="T2" fmla="+- 0 256 247"/>
                                    <a:gd name="T3" fmla="*/ 256 h 17"/>
                                    <a:gd name="T4" fmla="+- 0 3550 3483"/>
                                    <a:gd name="T5" fmla="*/ T4 w 67"/>
                                    <a:gd name="T6" fmla="+- 0 256 247"/>
                                    <a:gd name="T7" fmla="*/ 256 h 17"/>
                                  </a:gdLst>
                                  <a:ahLst/>
                                  <a:cxnLst>
                                    <a:cxn ang="0">
                                      <a:pos x="T1" y="T3"/>
                                    </a:cxn>
                                    <a:cxn ang="0">
                                      <a:pos x="T5" y="T7"/>
                                    </a:cxn>
                                  </a:cxnLst>
                                  <a:rect l="0" t="0" r="r" b="b"/>
                                  <a:pathLst>
                                    <a:path w="67" h="17">
                                      <a:moveTo>
                                        <a:pt x="0" y="9"/>
                                      </a:moveTo>
                                      <a:lnTo>
                                        <a:pt x="67" y="9"/>
                                      </a:lnTo>
                                    </a:path>
                                  </a:pathLst>
                                </a:custGeom>
                                <a:noFill/>
                                <a:ln w="119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950646" id="Group 6" o:spid="_x0000_s1026" style="position:absolute;margin-left:174.15pt;margin-top:12.35pt;width:3.35pt;height:.85pt;z-index:-251656192;mso-position-horizontal-relative:page" coordorigin="3483,247" coordsize="6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">
                      <v:shape id="Freeform 5" o:spid="_x0000_s1027" style="position:absolute;left:3483;top:247;width:67;height:17;visibility:visible;mso-wrap-style:square;v-text-anchor:top" coordsize="6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" path="m,9r67,e" filled="f" strokeweight=".94pt">
                        <v:path arrowok="t" o:connecttype="custom" o:connectlocs="0,256;67,256" o:connectangles="0,0"/>
                      </v:shape>
                      <w10:wrap anchorx="page"/>
                    </v:group>
                  </w:pict>
                </mc:Fallback>
              </mc:AlternateContent>
            </w:r>
            <w:r w:rsidRPr="005415BE">
              <w:rPr>
                <w:rFonts w:ascii="Arial" w:hAnsi="Arial" w:cs="Arial"/>
                <w:noProof/>
                <w:sz w:val="24"/>
                <w:szCs w:val="24"/>
                <w:lang w:eastAsia="en-GB"/>
              </w:rPr>
              <mc:AlternateContent>
                <mc:Choice Requires="wpg">
                  <w:drawing>
                    <wp:anchor distT="0" distB="0" distL="114300" distR="114300" simplePos="0" relativeHeight="251661312" behindDoc="1" locked="0" layoutInCell="1" allowOverlap="1" wp14:anchorId="388C64CF" wp14:editId="7D041C55">
                      <wp:simplePos x="0" y="0"/>
                      <wp:positionH relativeFrom="page">
                        <wp:posOffset>2211705</wp:posOffset>
                      </wp:positionH>
                      <wp:positionV relativeFrom="paragraph">
                        <wp:posOffset>156845</wp:posOffset>
                      </wp:positionV>
                      <wp:extent cx="42545" cy="10795"/>
                      <wp:effectExtent l="11430" t="7620" r="12700" b="1016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45" cy="10795"/>
                                <a:chOff x="3483" y="247"/>
                                <a:chExt cx="67" cy="17"/>
                              </a:xfrm>
                            </wpg:grpSpPr>
                            <wps:wsp>
                              <wps:cNvPr id="9" name="Freeform 5"/>
                              <wps:cNvSpPr>
                                <a:spLocks/>
                              </wps:cNvSpPr>
                              <wps:spPr bwMode="auto">
                                <a:xfrm>
                                  <a:off x="3483" y="247"/>
                                  <a:ext cx="67" cy="17"/>
                                </a:xfrm>
                                <a:custGeom>
                                  <a:avLst/>
                                  <a:gdLst>
                                    <a:gd name="T0" fmla="+- 0 3483 3483"/>
                                    <a:gd name="T1" fmla="*/ T0 w 67"/>
                                    <a:gd name="T2" fmla="+- 0 256 247"/>
                                    <a:gd name="T3" fmla="*/ 256 h 17"/>
                                    <a:gd name="T4" fmla="+- 0 3550 3483"/>
                                    <a:gd name="T5" fmla="*/ T4 w 67"/>
                                    <a:gd name="T6" fmla="+- 0 256 247"/>
                                    <a:gd name="T7" fmla="*/ 256 h 17"/>
                                  </a:gdLst>
                                  <a:ahLst/>
                                  <a:cxnLst>
                                    <a:cxn ang="0">
                                      <a:pos x="T1" y="T3"/>
                                    </a:cxn>
                                    <a:cxn ang="0">
                                      <a:pos x="T5" y="T7"/>
                                    </a:cxn>
                                  </a:cxnLst>
                                  <a:rect l="0" t="0" r="r" b="b"/>
                                  <a:pathLst>
                                    <a:path w="67" h="17">
                                      <a:moveTo>
                                        <a:pt x="0" y="9"/>
                                      </a:moveTo>
                                      <a:lnTo>
                                        <a:pt x="67" y="9"/>
                                      </a:lnTo>
                                    </a:path>
                                  </a:pathLst>
                                </a:custGeom>
                                <a:noFill/>
                                <a:ln w="119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221A8D" id="Group 8" o:spid="_x0000_s1026" style="position:absolute;margin-left:174.15pt;margin-top:12.35pt;width:3.35pt;height:.85pt;z-index:-251655168;mso-position-horizontal-relative:page" coordorigin="3483,247" coordsize="6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">
                      <v:shape id="Freeform 5" o:spid="_x0000_s1027" style="position:absolute;left:3483;top:247;width:67;height:17;visibility:visible;mso-wrap-style:square;v-text-anchor:top" coordsize="6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" path="m,9r67,e" filled="f" strokeweight=".94pt">
                        <v:path arrowok="t" o:connecttype="custom" o:connectlocs="0,256;67,256" o:connectangles="0,0"/>
                      </v:shape>
                      <w10:wrap anchorx="page"/>
                    </v:group>
                  </w:pict>
                </mc:Fallback>
              </mc:AlternateContent>
            </w:r>
            <w:r w:rsidRPr="005415BE">
              <w:rPr>
                <w:rFonts w:ascii="Arial" w:hAnsi="Arial" w:cs="Arial"/>
                <w:sz w:val="24"/>
                <w:szCs w:val="24"/>
              </w:rPr>
              <w:t>the Certification of Exemption 202</w:t>
            </w:r>
            <w:r>
              <w:rPr>
                <w:rFonts w:ascii="Arial" w:hAnsi="Arial" w:cs="Arial"/>
                <w:sz w:val="24"/>
                <w:szCs w:val="24"/>
              </w:rPr>
              <w:t>5</w:t>
            </w:r>
            <w:r w:rsidRPr="005415BE">
              <w:rPr>
                <w:rFonts w:ascii="Arial" w:hAnsi="Arial" w:cs="Arial"/>
                <w:sz w:val="24"/>
                <w:szCs w:val="24"/>
              </w:rPr>
              <w:t>-2</w:t>
            </w:r>
            <w:r>
              <w:rPr>
                <w:rFonts w:ascii="Arial" w:hAnsi="Arial" w:cs="Arial"/>
                <w:sz w:val="24"/>
                <w:szCs w:val="24"/>
              </w:rPr>
              <w:t>6</w:t>
            </w:r>
            <w:r>
              <w:rPr>
                <w:rFonts w:ascii="Arial" w:hAnsi="Arial" w:cs="Arial"/>
                <w:sz w:val="24"/>
                <w:szCs w:val="24"/>
              </w:rPr>
              <w:t xml:space="preserve">      </w:t>
            </w:r>
          </w:p>
          <w:p w14:paraId="3B761A14" w14:textId="48C5F255" w:rsidR="004E6AC5" w:rsidRDefault="004E6AC5" w:rsidP="004E6AC5">
            <w:pPr>
              <w:pStyle w:val="NoSpacing"/>
              <w:numPr>
                <w:ilvl w:val="0"/>
                <w:numId w:val="4"/>
              </w:numPr>
              <w:rPr>
                <w:rFonts w:ascii="Arial" w:hAnsi="Arial" w:cs="Arial"/>
                <w:sz w:val="24"/>
                <w:szCs w:val="24"/>
              </w:rPr>
            </w:pPr>
            <w:r w:rsidRPr="005415BE">
              <w:rPr>
                <w:rFonts w:ascii="Arial" w:hAnsi="Arial" w:cs="Arial"/>
                <w:sz w:val="24"/>
                <w:szCs w:val="24"/>
              </w:rPr>
              <w:t>The end of year accounts 202</w:t>
            </w:r>
            <w:r>
              <w:rPr>
                <w:rFonts w:ascii="Arial" w:hAnsi="Arial" w:cs="Arial"/>
                <w:sz w:val="24"/>
                <w:szCs w:val="24"/>
              </w:rPr>
              <w:t>5</w:t>
            </w:r>
            <w:r w:rsidRPr="005415BE">
              <w:rPr>
                <w:rFonts w:ascii="Arial" w:hAnsi="Arial" w:cs="Arial"/>
                <w:sz w:val="24"/>
                <w:szCs w:val="24"/>
              </w:rPr>
              <w:t>/202</w:t>
            </w:r>
            <w:r>
              <w:rPr>
                <w:rFonts w:ascii="Arial" w:hAnsi="Arial" w:cs="Arial"/>
                <w:sz w:val="24"/>
                <w:szCs w:val="24"/>
              </w:rPr>
              <w:t>6</w:t>
            </w:r>
            <w:r w:rsidRPr="005415BE">
              <w:rPr>
                <w:rFonts w:ascii="Arial" w:hAnsi="Arial" w:cs="Arial"/>
                <w:sz w:val="24"/>
                <w:szCs w:val="24"/>
              </w:rPr>
              <w:t xml:space="preserve"> were approved</w:t>
            </w:r>
          </w:p>
          <w:p w14:paraId="6CC2356D" w14:textId="77777777" w:rsidR="00D1162E" w:rsidRPr="0005174C" w:rsidRDefault="00D1162E" w:rsidP="004E6AC5">
            <w:pPr>
              <w:rPr>
                <w:rFonts w:ascii="Arial" w:hAnsi="Arial" w:cs="Arial"/>
                <w:b/>
                <w:bCs/>
                <w:sz w:val="24"/>
                <w:szCs w:val="24"/>
              </w:rPr>
            </w:pPr>
          </w:p>
        </w:tc>
      </w:tr>
      <w:tr w:rsidR="00D1162E" w14:paraId="53BF27FF" w14:textId="77777777" w:rsidTr="008F732A">
        <w:tc>
          <w:tcPr>
            <w:tcW w:w="704" w:type="dxa"/>
          </w:tcPr>
          <w:p w14:paraId="1E8730BD" w14:textId="1157B9E6" w:rsidR="00D1162E" w:rsidRDefault="004E6AC5" w:rsidP="008F732A">
            <w:pPr>
              <w:rPr>
                <w:rFonts w:ascii="Arial" w:hAnsi="Arial" w:cs="Arial"/>
                <w:b/>
                <w:bCs/>
                <w:sz w:val="24"/>
                <w:szCs w:val="24"/>
              </w:rPr>
            </w:pPr>
            <w:r>
              <w:rPr>
                <w:rFonts w:ascii="Arial" w:hAnsi="Arial" w:cs="Arial"/>
                <w:b/>
                <w:bCs/>
                <w:sz w:val="24"/>
                <w:szCs w:val="24"/>
              </w:rPr>
              <w:t>24</w:t>
            </w:r>
            <w:r w:rsidR="00D1162E">
              <w:rPr>
                <w:rFonts w:ascii="Arial" w:hAnsi="Arial" w:cs="Arial"/>
                <w:b/>
                <w:bCs/>
                <w:sz w:val="24"/>
                <w:szCs w:val="24"/>
              </w:rPr>
              <w:t>.</w:t>
            </w:r>
          </w:p>
        </w:tc>
        <w:tc>
          <w:tcPr>
            <w:tcW w:w="8312" w:type="dxa"/>
          </w:tcPr>
          <w:p w14:paraId="43658413" w14:textId="77777777" w:rsidR="00D1162E" w:rsidRPr="008719B0" w:rsidRDefault="00D1162E" w:rsidP="008F732A">
            <w:pPr>
              <w:rPr>
                <w:rFonts w:ascii="Arial" w:hAnsi="Arial" w:cs="Arial"/>
                <w:b/>
                <w:bCs/>
                <w:sz w:val="24"/>
                <w:szCs w:val="24"/>
              </w:rPr>
            </w:pPr>
            <w:r w:rsidRPr="008719B0">
              <w:rPr>
                <w:rFonts w:ascii="Arial" w:hAnsi="Arial" w:cs="Arial"/>
                <w:b/>
                <w:bCs/>
                <w:sz w:val="24"/>
                <w:szCs w:val="24"/>
              </w:rPr>
              <w:t>Police Matters</w:t>
            </w:r>
          </w:p>
          <w:p w14:paraId="28889655" w14:textId="77777777" w:rsidR="00D1162E" w:rsidRPr="008719B0" w:rsidRDefault="00D1162E" w:rsidP="008F732A">
            <w:pPr>
              <w:rPr>
                <w:rFonts w:ascii="Arial" w:hAnsi="Arial" w:cs="Arial"/>
                <w:sz w:val="24"/>
                <w:szCs w:val="24"/>
              </w:rPr>
            </w:pPr>
            <w:r>
              <w:rPr>
                <w:rFonts w:ascii="Arial" w:hAnsi="Arial" w:cs="Arial"/>
                <w:sz w:val="24"/>
                <w:szCs w:val="24"/>
              </w:rPr>
              <w:t>There was nothing to report.</w:t>
            </w:r>
          </w:p>
          <w:p w14:paraId="1AFC1505" w14:textId="77777777" w:rsidR="00D1162E" w:rsidRPr="00BB7ABA" w:rsidRDefault="00D1162E" w:rsidP="008F732A">
            <w:pPr>
              <w:rPr>
                <w:rFonts w:ascii="Arial" w:hAnsi="Arial" w:cs="Arial"/>
                <w:sz w:val="24"/>
                <w:szCs w:val="24"/>
              </w:rPr>
            </w:pPr>
          </w:p>
        </w:tc>
      </w:tr>
      <w:tr w:rsidR="00D1162E" w14:paraId="7CD8E46B" w14:textId="77777777" w:rsidTr="008F732A">
        <w:tc>
          <w:tcPr>
            <w:tcW w:w="704" w:type="dxa"/>
          </w:tcPr>
          <w:p w14:paraId="676E50E7" w14:textId="2B6CE63D" w:rsidR="00D1162E" w:rsidRDefault="004E6AC5" w:rsidP="008F732A">
            <w:pPr>
              <w:rPr>
                <w:rFonts w:ascii="Arial" w:hAnsi="Arial" w:cs="Arial"/>
                <w:b/>
                <w:bCs/>
                <w:sz w:val="24"/>
                <w:szCs w:val="24"/>
              </w:rPr>
            </w:pPr>
            <w:r>
              <w:rPr>
                <w:rFonts w:ascii="Arial" w:hAnsi="Arial" w:cs="Arial"/>
                <w:b/>
                <w:bCs/>
                <w:sz w:val="24"/>
                <w:szCs w:val="24"/>
              </w:rPr>
              <w:t>25</w:t>
            </w:r>
            <w:r w:rsidR="00D1162E">
              <w:rPr>
                <w:rFonts w:ascii="Arial" w:hAnsi="Arial" w:cs="Arial"/>
                <w:b/>
                <w:bCs/>
                <w:sz w:val="24"/>
                <w:szCs w:val="24"/>
              </w:rPr>
              <w:t>.</w:t>
            </w:r>
          </w:p>
        </w:tc>
        <w:tc>
          <w:tcPr>
            <w:tcW w:w="8312" w:type="dxa"/>
          </w:tcPr>
          <w:p w14:paraId="0E22A402" w14:textId="77777777" w:rsidR="00D1162E" w:rsidRDefault="00D1162E" w:rsidP="008F732A">
            <w:pPr>
              <w:rPr>
                <w:rFonts w:ascii="Arial" w:hAnsi="Arial" w:cs="Arial"/>
                <w:b/>
                <w:bCs/>
                <w:sz w:val="24"/>
                <w:szCs w:val="24"/>
              </w:rPr>
            </w:pPr>
            <w:r>
              <w:rPr>
                <w:rFonts w:ascii="Arial" w:hAnsi="Arial" w:cs="Arial"/>
                <w:b/>
                <w:bCs/>
                <w:sz w:val="24"/>
                <w:szCs w:val="24"/>
              </w:rPr>
              <w:t>Items raised by Members</w:t>
            </w:r>
          </w:p>
          <w:p w14:paraId="7C37BC1A" w14:textId="77777777" w:rsidR="00D1162E" w:rsidRDefault="00D1162E" w:rsidP="004E6AC5">
            <w:pPr>
              <w:pStyle w:val="ListParagraph"/>
              <w:numPr>
                <w:ilvl w:val="0"/>
                <w:numId w:val="1"/>
              </w:numPr>
              <w:shd w:val="clear" w:color="auto" w:fill="FFFFFF"/>
              <w:spacing w:line="240" w:lineRule="auto"/>
              <w:rPr>
                <w:rFonts w:ascii="Arial" w:hAnsi="Arial" w:cs="Arial"/>
                <w:sz w:val="24"/>
                <w:szCs w:val="24"/>
              </w:rPr>
            </w:pPr>
            <w:r>
              <w:rPr>
                <w:rFonts w:ascii="Arial" w:hAnsi="Arial" w:cs="Arial"/>
                <w:sz w:val="24"/>
                <w:szCs w:val="24"/>
              </w:rPr>
              <w:t xml:space="preserve">It </w:t>
            </w:r>
            <w:r w:rsidR="004E6AC5">
              <w:rPr>
                <w:rFonts w:ascii="Arial" w:hAnsi="Arial" w:cs="Arial"/>
                <w:sz w:val="24"/>
                <w:szCs w:val="24"/>
              </w:rPr>
              <w:t>was noted that a resident had painted the seat at the bus stop/play area. Members recorded their thanks for a good job.</w:t>
            </w:r>
          </w:p>
          <w:p w14:paraId="7EE24FF0" w14:textId="77777777" w:rsidR="004E6AC5" w:rsidRDefault="004E6AC5" w:rsidP="004E6AC5">
            <w:pPr>
              <w:pStyle w:val="ListParagraph"/>
              <w:numPr>
                <w:ilvl w:val="0"/>
                <w:numId w:val="1"/>
              </w:numPr>
              <w:shd w:val="clear" w:color="auto" w:fill="FFFFFF"/>
              <w:spacing w:line="240" w:lineRule="auto"/>
              <w:rPr>
                <w:rFonts w:ascii="Arial" w:hAnsi="Arial" w:cs="Arial"/>
                <w:sz w:val="24"/>
                <w:szCs w:val="24"/>
              </w:rPr>
            </w:pPr>
            <w:r>
              <w:rPr>
                <w:rFonts w:ascii="Arial" w:hAnsi="Arial" w:cs="Arial"/>
                <w:sz w:val="24"/>
                <w:szCs w:val="24"/>
              </w:rPr>
              <w:t>Bins being left out on the street was a hazard</w:t>
            </w:r>
            <w:r w:rsidR="0050083C">
              <w:rPr>
                <w:rFonts w:ascii="Arial" w:hAnsi="Arial" w:cs="Arial"/>
                <w:sz w:val="24"/>
                <w:szCs w:val="24"/>
              </w:rPr>
              <w:t>.</w:t>
            </w:r>
          </w:p>
          <w:p w14:paraId="521A4F17" w14:textId="77777777" w:rsidR="0050083C" w:rsidRDefault="0050083C" w:rsidP="004E6AC5">
            <w:pPr>
              <w:pStyle w:val="ListParagraph"/>
              <w:numPr>
                <w:ilvl w:val="0"/>
                <w:numId w:val="1"/>
              </w:numPr>
              <w:shd w:val="clear" w:color="auto" w:fill="FFFFFF"/>
              <w:spacing w:line="240" w:lineRule="auto"/>
              <w:rPr>
                <w:rFonts w:ascii="Arial" w:hAnsi="Arial" w:cs="Arial"/>
                <w:sz w:val="24"/>
                <w:szCs w:val="24"/>
              </w:rPr>
            </w:pPr>
            <w:r>
              <w:rPr>
                <w:rFonts w:ascii="Arial" w:hAnsi="Arial" w:cs="Arial"/>
                <w:sz w:val="24"/>
                <w:szCs w:val="24"/>
              </w:rPr>
              <w:t>A tree branch on Brunton Lane was hitting passing buses and needed cut back.</w:t>
            </w:r>
          </w:p>
          <w:p w14:paraId="0642A1C0" w14:textId="77777777" w:rsidR="0050083C" w:rsidRDefault="0050083C" w:rsidP="004E6AC5">
            <w:pPr>
              <w:pStyle w:val="ListParagraph"/>
              <w:numPr>
                <w:ilvl w:val="0"/>
                <w:numId w:val="1"/>
              </w:numPr>
              <w:shd w:val="clear" w:color="auto" w:fill="FFFFFF"/>
              <w:spacing w:line="240" w:lineRule="auto"/>
              <w:rPr>
                <w:rFonts w:ascii="Arial" w:hAnsi="Arial" w:cs="Arial"/>
                <w:sz w:val="24"/>
                <w:szCs w:val="24"/>
              </w:rPr>
            </w:pPr>
            <w:r>
              <w:rPr>
                <w:rFonts w:ascii="Arial" w:hAnsi="Arial" w:cs="Arial"/>
                <w:sz w:val="24"/>
                <w:szCs w:val="24"/>
              </w:rPr>
              <w:t>There was a missing “No U Turn” sign on south bound B138.</w:t>
            </w:r>
          </w:p>
          <w:p w14:paraId="0F55005B" w14:textId="77777777" w:rsidR="0050083C" w:rsidRDefault="0050083C" w:rsidP="004E6AC5">
            <w:pPr>
              <w:pStyle w:val="ListParagraph"/>
              <w:numPr>
                <w:ilvl w:val="0"/>
                <w:numId w:val="1"/>
              </w:numPr>
              <w:shd w:val="clear" w:color="auto" w:fill="FFFFFF"/>
              <w:spacing w:line="240" w:lineRule="auto"/>
              <w:rPr>
                <w:rFonts w:ascii="Arial" w:hAnsi="Arial" w:cs="Arial"/>
                <w:sz w:val="24"/>
                <w:szCs w:val="24"/>
              </w:rPr>
            </w:pPr>
            <w:r>
              <w:rPr>
                <w:rFonts w:ascii="Arial" w:hAnsi="Arial" w:cs="Arial"/>
                <w:sz w:val="24"/>
                <w:szCs w:val="24"/>
              </w:rPr>
              <w:t>The bushes on the corners of Chapel Close had been removed.</w:t>
            </w:r>
          </w:p>
          <w:p w14:paraId="6634D743" w14:textId="0A0265AB" w:rsidR="0050083C" w:rsidRDefault="0050083C" w:rsidP="004E6AC5">
            <w:pPr>
              <w:pStyle w:val="ListParagraph"/>
              <w:numPr>
                <w:ilvl w:val="0"/>
                <w:numId w:val="1"/>
              </w:numPr>
              <w:shd w:val="clear" w:color="auto" w:fill="FFFFFF"/>
              <w:spacing w:line="240" w:lineRule="auto"/>
              <w:rPr>
                <w:rFonts w:ascii="Arial" w:hAnsi="Arial" w:cs="Arial"/>
                <w:sz w:val="24"/>
                <w:szCs w:val="24"/>
              </w:rPr>
            </w:pPr>
            <w:r>
              <w:rPr>
                <w:rFonts w:ascii="Arial" w:hAnsi="Arial" w:cs="Arial"/>
                <w:sz w:val="24"/>
                <w:szCs w:val="24"/>
              </w:rPr>
              <w:t>Signs asking dog owners to stop their dogs defacing the planters on Melton Park were to be purchased and installed.</w:t>
            </w:r>
          </w:p>
          <w:p w14:paraId="62939F4D" w14:textId="77777777" w:rsidR="0050083C" w:rsidRDefault="0050083C" w:rsidP="004E6AC5">
            <w:pPr>
              <w:pStyle w:val="ListParagraph"/>
              <w:numPr>
                <w:ilvl w:val="0"/>
                <w:numId w:val="1"/>
              </w:numPr>
              <w:shd w:val="clear" w:color="auto" w:fill="FFFFFF"/>
              <w:spacing w:line="240" w:lineRule="auto"/>
              <w:rPr>
                <w:rFonts w:ascii="Arial" w:hAnsi="Arial" w:cs="Arial"/>
                <w:sz w:val="24"/>
                <w:szCs w:val="24"/>
              </w:rPr>
            </w:pPr>
            <w:r>
              <w:rPr>
                <w:rFonts w:ascii="Arial" w:hAnsi="Arial" w:cs="Arial"/>
                <w:sz w:val="24"/>
                <w:szCs w:val="24"/>
              </w:rPr>
              <w:t>The Tree survey was to be undertaken again in 2027.</w:t>
            </w:r>
          </w:p>
          <w:p w14:paraId="35D35692" w14:textId="77777777" w:rsidR="0050083C" w:rsidRDefault="0050083C" w:rsidP="004E6AC5">
            <w:pPr>
              <w:pStyle w:val="ListParagraph"/>
              <w:numPr>
                <w:ilvl w:val="0"/>
                <w:numId w:val="1"/>
              </w:numPr>
              <w:shd w:val="clear" w:color="auto" w:fill="FFFFFF"/>
              <w:spacing w:line="240" w:lineRule="auto"/>
              <w:rPr>
                <w:rFonts w:ascii="Arial" w:hAnsi="Arial" w:cs="Arial"/>
                <w:sz w:val="24"/>
                <w:szCs w:val="24"/>
              </w:rPr>
            </w:pPr>
            <w:r>
              <w:rPr>
                <w:rFonts w:ascii="Arial" w:hAnsi="Arial" w:cs="Arial"/>
                <w:sz w:val="24"/>
                <w:szCs w:val="24"/>
              </w:rPr>
              <w:t xml:space="preserve">It was suggested that a </w:t>
            </w:r>
            <w:proofErr w:type="spellStart"/>
            <w:r>
              <w:rPr>
                <w:rFonts w:ascii="Arial" w:hAnsi="Arial" w:cs="Arial"/>
                <w:sz w:val="24"/>
                <w:szCs w:val="24"/>
              </w:rPr>
              <w:t>diclaimer</w:t>
            </w:r>
            <w:proofErr w:type="spellEnd"/>
            <w:r>
              <w:rPr>
                <w:rFonts w:ascii="Arial" w:hAnsi="Arial" w:cs="Arial"/>
                <w:sz w:val="24"/>
                <w:szCs w:val="24"/>
              </w:rPr>
              <w:t xml:space="preserve"> be adopted for all emails.</w:t>
            </w:r>
          </w:p>
          <w:p w14:paraId="757AA355" w14:textId="6DABB36C" w:rsidR="0050083C" w:rsidRPr="008719B0" w:rsidRDefault="0050083C" w:rsidP="004E6AC5">
            <w:pPr>
              <w:pStyle w:val="ListParagraph"/>
              <w:numPr>
                <w:ilvl w:val="0"/>
                <w:numId w:val="1"/>
              </w:numPr>
              <w:shd w:val="clear" w:color="auto" w:fill="FFFFFF"/>
              <w:spacing w:line="240" w:lineRule="auto"/>
              <w:rPr>
                <w:rFonts w:ascii="Arial" w:hAnsi="Arial" w:cs="Arial"/>
                <w:sz w:val="24"/>
                <w:szCs w:val="24"/>
              </w:rPr>
            </w:pPr>
          </w:p>
        </w:tc>
      </w:tr>
      <w:tr w:rsidR="00D1162E" w14:paraId="49B96B32" w14:textId="77777777" w:rsidTr="008F732A">
        <w:tc>
          <w:tcPr>
            <w:tcW w:w="704" w:type="dxa"/>
          </w:tcPr>
          <w:p w14:paraId="27BFD67B" w14:textId="77777777" w:rsidR="00D1162E" w:rsidRPr="0005174C" w:rsidRDefault="00D1162E" w:rsidP="008F732A">
            <w:pPr>
              <w:rPr>
                <w:rFonts w:ascii="Arial" w:hAnsi="Arial" w:cs="Arial"/>
                <w:b/>
                <w:bCs/>
                <w:sz w:val="24"/>
                <w:szCs w:val="24"/>
              </w:rPr>
            </w:pPr>
          </w:p>
        </w:tc>
        <w:tc>
          <w:tcPr>
            <w:tcW w:w="8312" w:type="dxa"/>
          </w:tcPr>
          <w:p w14:paraId="0593FF09" w14:textId="77777777" w:rsidR="00D1162E" w:rsidRDefault="00D1162E" w:rsidP="008F732A">
            <w:pPr>
              <w:rPr>
                <w:rFonts w:ascii="Arial" w:hAnsi="Arial" w:cs="Arial"/>
                <w:b/>
                <w:bCs/>
                <w:sz w:val="24"/>
                <w:szCs w:val="24"/>
              </w:rPr>
            </w:pPr>
          </w:p>
          <w:p w14:paraId="19ABA149" w14:textId="77777777" w:rsidR="00D1162E" w:rsidRDefault="00D1162E" w:rsidP="008F732A">
            <w:pPr>
              <w:rPr>
                <w:rFonts w:ascii="Arial" w:hAnsi="Arial" w:cs="Arial"/>
                <w:b/>
                <w:bCs/>
                <w:sz w:val="24"/>
                <w:szCs w:val="24"/>
              </w:rPr>
            </w:pPr>
            <w:r>
              <w:rPr>
                <w:rFonts w:ascii="Arial" w:hAnsi="Arial" w:cs="Arial"/>
                <w:b/>
                <w:bCs/>
                <w:sz w:val="24"/>
                <w:szCs w:val="24"/>
              </w:rPr>
              <w:t>Date of next meeting</w:t>
            </w:r>
          </w:p>
          <w:p w14:paraId="68573D04" w14:textId="50A69C07" w:rsidR="00D1162E" w:rsidRDefault="00D1162E" w:rsidP="008F732A">
            <w:pPr>
              <w:rPr>
                <w:rFonts w:ascii="Arial" w:hAnsi="Arial" w:cs="Arial"/>
                <w:b/>
                <w:bCs/>
                <w:sz w:val="24"/>
                <w:szCs w:val="24"/>
              </w:rPr>
            </w:pPr>
            <w:r>
              <w:rPr>
                <w:rFonts w:ascii="Arial" w:hAnsi="Arial" w:cs="Arial"/>
                <w:b/>
                <w:bCs/>
                <w:sz w:val="24"/>
                <w:szCs w:val="24"/>
              </w:rPr>
              <w:t xml:space="preserve">Wednesday </w:t>
            </w:r>
            <w:r w:rsidR="0050083C">
              <w:rPr>
                <w:rFonts w:ascii="Arial" w:hAnsi="Arial" w:cs="Arial"/>
                <w:b/>
                <w:bCs/>
                <w:sz w:val="24"/>
                <w:szCs w:val="24"/>
              </w:rPr>
              <w:t>15</w:t>
            </w:r>
            <w:r w:rsidR="0050083C" w:rsidRPr="0050083C">
              <w:rPr>
                <w:rFonts w:ascii="Arial" w:hAnsi="Arial" w:cs="Arial"/>
                <w:b/>
                <w:bCs/>
                <w:sz w:val="24"/>
                <w:szCs w:val="24"/>
                <w:vertAlign w:val="superscript"/>
              </w:rPr>
              <w:t>th</w:t>
            </w:r>
            <w:r w:rsidR="0050083C">
              <w:rPr>
                <w:rFonts w:ascii="Arial" w:hAnsi="Arial" w:cs="Arial"/>
                <w:b/>
                <w:bCs/>
                <w:sz w:val="24"/>
                <w:szCs w:val="24"/>
              </w:rPr>
              <w:t xml:space="preserve"> July</w:t>
            </w:r>
            <w:r>
              <w:rPr>
                <w:rFonts w:ascii="Arial" w:hAnsi="Arial" w:cs="Arial"/>
                <w:b/>
                <w:bCs/>
                <w:sz w:val="24"/>
                <w:szCs w:val="24"/>
              </w:rPr>
              <w:t xml:space="preserve"> 2026 at 7.00pm</w:t>
            </w:r>
          </w:p>
          <w:p w14:paraId="75CCB7F0" w14:textId="77777777" w:rsidR="00D1162E" w:rsidRPr="00875A28" w:rsidRDefault="00D1162E" w:rsidP="008F732A">
            <w:pPr>
              <w:rPr>
                <w:rFonts w:ascii="Arial" w:hAnsi="Arial" w:cs="Arial"/>
                <w:b/>
                <w:bCs/>
                <w:sz w:val="24"/>
                <w:szCs w:val="24"/>
              </w:rPr>
            </w:pPr>
          </w:p>
        </w:tc>
      </w:tr>
    </w:tbl>
    <w:p w14:paraId="1CE6BA4D"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6B1519"/>
    <w:multiLevelType w:val="hybridMultilevel"/>
    <w:tmpl w:val="1174F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48391A"/>
    <w:multiLevelType w:val="hybridMultilevel"/>
    <w:tmpl w:val="ABC643A6"/>
    <w:lvl w:ilvl="0" w:tplc="08090001">
      <w:start w:val="1"/>
      <w:numFmt w:val="bullet"/>
      <w:lvlText w:val=""/>
      <w:lvlJc w:val="left"/>
      <w:pPr>
        <w:ind w:left="816" w:hanging="360"/>
      </w:pPr>
      <w:rPr>
        <w:rFonts w:ascii="Symbol" w:hAnsi="Symbol" w:hint="default"/>
      </w:rPr>
    </w:lvl>
    <w:lvl w:ilvl="1" w:tplc="08090003" w:tentative="1">
      <w:start w:val="1"/>
      <w:numFmt w:val="bullet"/>
      <w:lvlText w:val="o"/>
      <w:lvlJc w:val="left"/>
      <w:pPr>
        <w:ind w:left="1536" w:hanging="360"/>
      </w:pPr>
      <w:rPr>
        <w:rFonts w:ascii="Courier New" w:hAnsi="Courier New" w:cs="Courier New" w:hint="default"/>
      </w:rPr>
    </w:lvl>
    <w:lvl w:ilvl="2" w:tplc="08090005" w:tentative="1">
      <w:start w:val="1"/>
      <w:numFmt w:val="bullet"/>
      <w:lvlText w:val=""/>
      <w:lvlJc w:val="left"/>
      <w:pPr>
        <w:ind w:left="2256" w:hanging="360"/>
      </w:pPr>
      <w:rPr>
        <w:rFonts w:ascii="Wingdings" w:hAnsi="Wingdings" w:hint="default"/>
      </w:rPr>
    </w:lvl>
    <w:lvl w:ilvl="3" w:tplc="08090001" w:tentative="1">
      <w:start w:val="1"/>
      <w:numFmt w:val="bullet"/>
      <w:lvlText w:val=""/>
      <w:lvlJc w:val="left"/>
      <w:pPr>
        <w:ind w:left="2976" w:hanging="360"/>
      </w:pPr>
      <w:rPr>
        <w:rFonts w:ascii="Symbol" w:hAnsi="Symbol" w:hint="default"/>
      </w:rPr>
    </w:lvl>
    <w:lvl w:ilvl="4" w:tplc="08090003" w:tentative="1">
      <w:start w:val="1"/>
      <w:numFmt w:val="bullet"/>
      <w:lvlText w:val="o"/>
      <w:lvlJc w:val="left"/>
      <w:pPr>
        <w:ind w:left="3696" w:hanging="360"/>
      </w:pPr>
      <w:rPr>
        <w:rFonts w:ascii="Courier New" w:hAnsi="Courier New" w:cs="Courier New" w:hint="default"/>
      </w:rPr>
    </w:lvl>
    <w:lvl w:ilvl="5" w:tplc="08090005" w:tentative="1">
      <w:start w:val="1"/>
      <w:numFmt w:val="bullet"/>
      <w:lvlText w:val=""/>
      <w:lvlJc w:val="left"/>
      <w:pPr>
        <w:ind w:left="4416" w:hanging="360"/>
      </w:pPr>
      <w:rPr>
        <w:rFonts w:ascii="Wingdings" w:hAnsi="Wingdings" w:hint="default"/>
      </w:rPr>
    </w:lvl>
    <w:lvl w:ilvl="6" w:tplc="08090001" w:tentative="1">
      <w:start w:val="1"/>
      <w:numFmt w:val="bullet"/>
      <w:lvlText w:val=""/>
      <w:lvlJc w:val="left"/>
      <w:pPr>
        <w:ind w:left="5136" w:hanging="360"/>
      </w:pPr>
      <w:rPr>
        <w:rFonts w:ascii="Symbol" w:hAnsi="Symbol" w:hint="default"/>
      </w:rPr>
    </w:lvl>
    <w:lvl w:ilvl="7" w:tplc="08090003" w:tentative="1">
      <w:start w:val="1"/>
      <w:numFmt w:val="bullet"/>
      <w:lvlText w:val="o"/>
      <w:lvlJc w:val="left"/>
      <w:pPr>
        <w:ind w:left="5856" w:hanging="360"/>
      </w:pPr>
      <w:rPr>
        <w:rFonts w:ascii="Courier New" w:hAnsi="Courier New" w:cs="Courier New" w:hint="default"/>
      </w:rPr>
    </w:lvl>
    <w:lvl w:ilvl="8" w:tplc="08090005" w:tentative="1">
      <w:start w:val="1"/>
      <w:numFmt w:val="bullet"/>
      <w:lvlText w:val=""/>
      <w:lvlJc w:val="left"/>
      <w:pPr>
        <w:ind w:left="6576" w:hanging="360"/>
      </w:pPr>
      <w:rPr>
        <w:rFonts w:ascii="Wingdings" w:hAnsi="Wingdings" w:hint="default"/>
      </w:rPr>
    </w:lvl>
  </w:abstractNum>
  <w:abstractNum w:abstractNumId="2" w15:restartNumberingAfterBreak="0">
    <w:nsid w:val="74BD55BE"/>
    <w:multiLevelType w:val="hybridMultilevel"/>
    <w:tmpl w:val="80301EEA"/>
    <w:lvl w:ilvl="0" w:tplc="2D2ECC92">
      <w:start w:val="1"/>
      <w:numFmt w:val="lowerLetter"/>
      <w:lvlText w:val="(%1)"/>
      <w:lvlJc w:val="left"/>
      <w:pPr>
        <w:ind w:left="756" w:hanging="360"/>
      </w:pPr>
      <w:rPr>
        <w:rFonts w:hint="default"/>
      </w:rPr>
    </w:lvl>
    <w:lvl w:ilvl="1" w:tplc="08090019" w:tentative="1">
      <w:start w:val="1"/>
      <w:numFmt w:val="lowerLetter"/>
      <w:lvlText w:val="%2."/>
      <w:lvlJc w:val="left"/>
      <w:pPr>
        <w:ind w:left="1476" w:hanging="360"/>
      </w:pPr>
    </w:lvl>
    <w:lvl w:ilvl="2" w:tplc="0809001B" w:tentative="1">
      <w:start w:val="1"/>
      <w:numFmt w:val="lowerRoman"/>
      <w:lvlText w:val="%3."/>
      <w:lvlJc w:val="right"/>
      <w:pPr>
        <w:ind w:left="2196" w:hanging="180"/>
      </w:pPr>
    </w:lvl>
    <w:lvl w:ilvl="3" w:tplc="0809000F" w:tentative="1">
      <w:start w:val="1"/>
      <w:numFmt w:val="decimal"/>
      <w:lvlText w:val="%4."/>
      <w:lvlJc w:val="left"/>
      <w:pPr>
        <w:ind w:left="2916" w:hanging="360"/>
      </w:pPr>
    </w:lvl>
    <w:lvl w:ilvl="4" w:tplc="08090019" w:tentative="1">
      <w:start w:val="1"/>
      <w:numFmt w:val="lowerLetter"/>
      <w:lvlText w:val="%5."/>
      <w:lvlJc w:val="left"/>
      <w:pPr>
        <w:ind w:left="3636" w:hanging="360"/>
      </w:pPr>
    </w:lvl>
    <w:lvl w:ilvl="5" w:tplc="0809001B" w:tentative="1">
      <w:start w:val="1"/>
      <w:numFmt w:val="lowerRoman"/>
      <w:lvlText w:val="%6."/>
      <w:lvlJc w:val="right"/>
      <w:pPr>
        <w:ind w:left="4356" w:hanging="180"/>
      </w:pPr>
    </w:lvl>
    <w:lvl w:ilvl="6" w:tplc="0809000F" w:tentative="1">
      <w:start w:val="1"/>
      <w:numFmt w:val="decimal"/>
      <w:lvlText w:val="%7."/>
      <w:lvlJc w:val="left"/>
      <w:pPr>
        <w:ind w:left="5076" w:hanging="360"/>
      </w:pPr>
    </w:lvl>
    <w:lvl w:ilvl="7" w:tplc="08090019" w:tentative="1">
      <w:start w:val="1"/>
      <w:numFmt w:val="lowerLetter"/>
      <w:lvlText w:val="%8."/>
      <w:lvlJc w:val="left"/>
      <w:pPr>
        <w:ind w:left="5796" w:hanging="360"/>
      </w:pPr>
    </w:lvl>
    <w:lvl w:ilvl="8" w:tplc="0809001B" w:tentative="1">
      <w:start w:val="1"/>
      <w:numFmt w:val="lowerRoman"/>
      <w:lvlText w:val="%9."/>
      <w:lvlJc w:val="right"/>
      <w:pPr>
        <w:ind w:left="6516" w:hanging="180"/>
      </w:pPr>
    </w:lvl>
  </w:abstractNum>
  <w:abstractNum w:abstractNumId="3" w15:restartNumberingAfterBreak="0">
    <w:nsid w:val="7E1B2632"/>
    <w:multiLevelType w:val="hybridMultilevel"/>
    <w:tmpl w:val="4BC08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23819820">
    <w:abstractNumId w:val="3"/>
  </w:num>
  <w:num w:numId="2" w16cid:durableId="1940720575">
    <w:abstractNumId w:val="1"/>
  </w:num>
  <w:num w:numId="3" w16cid:durableId="901789803">
    <w:abstractNumId w:val="0"/>
  </w:num>
  <w:num w:numId="4" w16cid:durableId="12638746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62E"/>
    <w:rsid w:val="0041778E"/>
    <w:rsid w:val="004438CF"/>
    <w:rsid w:val="004E6AC5"/>
    <w:rsid w:val="0050083C"/>
    <w:rsid w:val="005F7C00"/>
    <w:rsid w:val="006802BC"/>
    <w:rsid w:val="006842E1"/>
    <w:rsid w:val="007A7953"/>
    <w:rsid w:val="00976ADC"/>
    <w:rsid w:val="00BF17F7"/>
    <w:rsid w:val="00D1162E"/>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2E9C5"/>
  <w15:chartTrackingRefBased/>
  <w15:docId w15:val="{D405F68B-576A-477F-9992-F9F94E187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162E"/>
    <w:pPr>
      <w:spacing w:line="252" w:lineRule="auto"/>
    </w:pPr>
    <w:rPr>
      <w:kern w:val="0"/>
      <w14:ligatures w14:val="none"/>
    </w:rPr>
  </w:style>
  <w:style w:type="paragraph" w:styleId="Heading1">
    <w:name w:val="heading 1"/>
    <w:basedOn w:val="Normal"/>
    <w:next w:val="Normal"/>
    <w:link w:val="Heading1Char"/>
    <w:uiPriority w:val="9"/>
    <w:qFormat/>
    <w:rsid w:val="00D1162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162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162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162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162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16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16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16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16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162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162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162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162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162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16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16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16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162E"/>
    <w:rPr>
      <w:rFonts w:eastAsiaTheme="majorEastAsia" w:cstheme="majorBidi"/>
      <w:color w:val="272727" w:themeColor="text1" w:themeTint="D8"/>
    </w:rPr>
  </w:style>
  <w:style w:type="paragraph" w:styleId="Title">
    <w:name w:val="Title"/>
    <w:basedOn w:val="Normal"/>
    <w:next w:val="Normal"/>
    <w:link w:val="TitleChar"/>
    <w:uiPriority w:val="10"/>
    <w:qFormat/>
    <w:rsid w:val="00D116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16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16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16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162E"/>
    <w:pPr>
      <w:spacing w:before="160"/>
      <w:jc w:val="center"/>
    </w:pPr>
    <w:rPr>
      <w:i/>
      <w:iCs/>
      <w:color w:val="404040" w:themeColor="text1" w:themeTint="BF"/>
    </w:rPr>
  </w:style>
  <w:style w:type="character" w:customStyle="1" w:styleId="QuoteChar">
    <w:name w:val="Quote Char"/>
    <w:basedOn w:val="DefaultParagraphFont"/>
    <w:link w:val="Quote"/>
    <w:uiPriority w:val="29"/>
    <w:rsid w:val="00D1162E"/>
    <w:rPr>
      <w:i/>
      <w:iCs/>
      <w:color w:val="404040" w:themeColor="text1" w:themeTint="BF"/>
    </w:rPr>
  </w:style>
  <w:style w:type="paragraph" w:styleId="ListParagraph">
    <w:name w:val="List Paragraph"/>
    <w:basedOn w:val="Normal"/>
    <w:uiPriority w:val="34"/>
    <w:qFormat/>
    <w:rsid w:val="00D1162E"/>
    <w:pPr>
      <w:ind w:left="720"/>
      <w:contextualSpacing/>
    </w:pPr>
  </w:style>
  <w:style w:type="character" w:styleId="IntenseEmphasis">
    <w:name w:val="Intense Emphasis"/>
    <w:basedOn w:val="DefaultParagraphFont"/>
    <w:uiPriority w:val="21"/>
    <w:qFormat/>
    <w:rsid w:val="00D1162E"/>
    <w:rPr>
      <w:i/>
      <w:iCs/>
      <w:color w:val="2F5496" w:themeColor="accent1" w:themeShade="BF"/>
    </w:rPr>
  </w:style>
  <w:style w:type="paragraph" w:styleId="IntenseQuote">
    <w:name w:val="Intense Quote"/>
    <w:basedOn w:val="Normal"/>
    <w:next w:val="Normal"/>
    <w:link w:val="IntenseQuoteChar"/>
    <w:uiPriority w:val="30"/>
    <w:qFormat/>
    <w:rsid w:val="00D1162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162E"/>
    <w:rPr>
      <w:i/>
      <w:iCs/>
      <w:color w:val="2F5496" w:themeColor="accent1" w:themeShade="BF"/>
    </w:rPr>
  </w:style>
  <w:style w:type="character" w:styleId="IntenseReference">
    <w:name w:val="Intense Reference"/>
    <w:basedOn w:val="DefaultParagraphFont"/>
    <w:uiPriority w:val="32"/>
    <w:qFormat/>
    <w:rsid w:val="00D1162E"/>
    <w:rPr>
      <w:b/>
      <w:bCs/>
      <w:smallCaps/>
      <w:color w:val="2F5496" w:themeColor="accent1" w:themeShade="BF"/>
      <w:spacing w:val="5"/>
    </w:rPr>
  </w:style>
  <w:style w:type="paragraph" w:styleId="NoSpacing">
    <w:name w:val="No Spacing"/>
    <w:uiPriority w:val="1"/>
    <w:qFormat/>
    <w:rsid w:val="00D1162E"/>
    <w:pPr>
      <w:spacing w:after="0" w:line="240" w:lineRule="auto"/>
    </w:pPr>
    <w:rPr>
      <w:kern w:val="0"/>
      <w14:ligatures w14:val="none"/>
    </w:rPr>
  </w:style>
  <w:style w:type="table" w:styleId="TableGrid">
    <w:name w:val="Table Grid"/>
    <w:basedOn w:val="TableNormal"/>
    <w:uiPriority w:val="39"/>
    <w:rsid w:val="00D116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853</Words>
  <Characters>4866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2026-07-08T08:49:00Z</dcterms:created>
  <dcterms:modified xsi:type="dcterms:W3CDTF">2026-07-08T09:58:00Z</dcterms:modified>
</cp:coreProperties>
</file>