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41C920AC" w:rsidR="00615202" w:rsidRDefault="00615202">
      <w:pPr>
        <w:rPr>
          <w:rFonts w:ascii="Verdana" w:hAnsi="Verdana"/>
          <w:b/>
          <w:bCs/>
        </w:rPr>
      </w:pPr>
      <w:r w:rsidRPr="00615202">
        <w:rPr>
          <w:rFonts w:ascii="Verdana" w:hAnsi="Verdana"/>
          <w:b/>
          <w:bCs/>
        </w:rPr>
        <w:t xml:space="preserve">MINUTES OF THE MEETING OF OAKLEY &amp; DEANE PARISH COUNCIL HELD ON </w:t>
      </w:r>
      <w:r w:rsidR="00236EE7">
        <w:rPr>
          <w:rFonts w:ascii="Verdana" w:hAnsi="Verdana"/>
          <w:b/>
          <w:bCs/>
        </w:rPr>
        <w:t>DECEMBER 10TH</w:t>
      </w:r>
      <w:r w:rsidR="00043F5A">
        <w:rPr>
          <w:rFonts w:ascii="Verdana" w:hAnsi="Verdana"/>
          <w:b/>
          <w:bCs/>
        </w:rPr>
        <w:t xml:space="preserve"> </w:t>
      </w:r>
      <w:r w:rsidR="0021770E">
        <w:rPr>
          <w:rFonts w:ascii="Verdana" w:hAnsi="Verdana"/>
          <w:b/>
          <w:bCs/>
        </w:rPr>
        <w:t xml:space="preserve"> </w:t>
      </w:r>
      <w:r w:rsidRPr="00615202">
        <w:rPr>
          <w:rFonts w:ascii="Verdana" w:hAnsi="Verdana"/>
          <w:b/>
          <w:bCs/>
        </w:rPr>
        <w:t>2020</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6167C84" w14:textId="3AA23F72"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D112FD">
        <w:rPr>
          <w:rFonts w:ascii="Verdana" w:hAnsi="Verdana"/>
        </w:rPr>
        <w:t>Mr. B</w:t>
      </w:r>
      <w:r w:rsidR="00B02594">
        <w:rPr>
          <w:rFonts w:ascii="Verdana" w:hAnsi="Verdana"/>
        </w:rPr>
        <w:t>ealing,</w:t>
      </w:r>
      <w:r w:rsidR="00D112FD">
        <w:rPr>
          <w:rFonts w:ascii="Verdana" w:hAnsi="Verdana"/>
        </w:rPr>
        <w:t xml:space="preserve"> </w:t>
      </w:r>
      <w:r w:rsidR="00236EE7">
        <w:rPr>
          <w:rFonts w:ascii="Verdana" w:hAnsi="Verdana"/>
        </w:rPr>
        <w:t xml:space="preserve">Mr. Bullions, </w:t>
      </w:r>
      <w:r w:rsidRPr="00615202">
        <w:rPr>
          <w:rFonts w:ascii="Verdana" w:hAnsi="Verdana"/>
        </w:rPr>
        <w:t>Mr. Ellison</w:t>
      </w:r>
      <w:r w:rsidR="008730C1">
        <w:rPr>
          <w:rFonts w:ascii="Verdana" w:hAnsi="Verdana"/>
        </w:rPr>
        <w:t>,</w:t>
      </w:r>
      <w:r w:rsidRPr="00615202">
        <w:rPr>
          <w:rFonts w:ascii="Verdana" w:hAnsi="Verdana"/>
        </w:rPr>
        <w:t xml:space="preserve"> </w:t>
      </w:r>
      <w:r w:rsidR="00043F5A">
        <w:rPr>
          <w:rFonts w:ascii="Verdana" w:hAnsi="Verdana"/>
        </w:rPr>
        <w:t xml:space="preserve">Mr. Harding, </w:t>
      </w:r>
      <w:r w:rsidR="00B02594">
        <w:rPr>
          <w:rFonts w:ascii="Verdana" w:hAnsi="Verdana"/>
        </w:rPr>
        <w:t xml:space="preserve">Mrs. </w:t>
      </w:r>
      <w:proofErr w:type="spellStart"/>
      <w:r w:rsidR="00B02594">
        <w:rPr>
          <w:rFonts w:ascii="Verdana" w:hAnsi="Verdana"/>
        </w:rPr>
        <w:t>McCullins</w:t>
      </w:r>
      <w:proofErr w:type="spellEnd"/>
      <w:r w:rsidR="00B02594">
        <w:rPr>
          <w:rFonts w:ascii="Verdana" w:hAnsi="Verdana"/>
        </w:rPr>
        <w:t xml:space="preserve"> </w:t>
      </w:r>
      <w:r w:rsidRPr="00615202">
        <w:rPr>
          <w:rFonts w:ascii="Verdana" w:hAnsi="Verdana"/>
        </w:rPr>
        <w:t>and Mr. Startin</w:t>
      </w:r>
      <w:r w:rsidR="00236EE7">
        <w:rPr>
          <w:rFonts w:ascii="Verdana" w:hAnsi="Verdana"/>
        </w:rPr>
        <w:t>.</w:t>
      </w:r>
      <w:r w:rsidRPr="00615202">
        <w:rPr>
          <w:rFonts w:ascii="Verdana" w:hAnsi="Verdana"/>
        </w:rPr>
        <w:t xml:space="preserve"> </w:t>
      </w:r>
      <w:r w:rsidR="0021770E">
        <w:rPr>
          <w:rFonts w:ascii="Verdana" w:hAnsi="Verdana"/>
        </w:rPr>
        <w:t xml:space="preserve"> </w:t>
      </w:r>
      <w:r w:rsidR="00043F5A">
        <w:rPr>
          <w:rFonts w:ascii="Verdana" w:hAnsi="Verdana"/>
        </w:rPr>
        <w:t>T</w:t>
      </w:r>
      <w:r w:rsidR="00236EE7">
        <w:rPr>
          <w:rFonts w:ascii="Verdana" w:hAnsi="Verdana"/>
        </w:rPr>
        <w:t>wo</w:t>
      </w:r>
      <w:r w:rsidR="00043F5A">
        <w:rPr>
          <w:rFonts w:ascii="Verdana" w:hAnsi="Verdana"/>
        </w:rPr>
        <w:t xml:space="preserve"> members of the public attended</w:t>
      </w:r>
      <w:r w:rsidR="00D112FD">
        <w:rPr>
          <w:rFonts w:ascii="Verdana" w:hAnsi="Verdana"/>
        </w:rPr>
        <w:t xml:space="preserve">.  </w:t>
      </w:r>
    </w:p>
    <w:p w14:paraId="241D243C" w14:textId="0715E82F" w:rsidR="00B02594" w:rsidRPr="00B02594" w:rsidRDefault="00236EE7">
      <w:pPr>
        <w:rPr>
          <w:rFonts w:ascii="Verdana" w:hAnsi="Verdana"/>
        </w:rPr>
      </w:pPr>
      <w:r>
        <w:rPr>
          <w:rFonts w:ascii="Verdana" w:hAnsi="Verdana"/>
          <w:b/>
          <w:bCs/>
          <w:u w:val="single"/>
        </w:rPr>
        <w:t xml:space="preserve"> </w:t>
      </w:r>
      <w:r w:rsidR="00B02594">
        <w:rPr>
          <w:rFonts w:ascii="Verdana" w:hAnsi="Verdana"/>
        </w:rPr>
        <w:t xml:space="preserve">  </w:t>
      </w:r>
      <w:r w:rsidR="00B02594" w:rsidRPr="00B02594">
        <w:rPr>
          <w:rFonts w:ascii="Verdana" w:hAnsi="Verdana"/>
        </w:rPr>
        <w:t xml:space="preserve">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13F929D3" w:rsidR="00043F5A" w:rsidRDefault="00615202" w:rsidP="00043F5A">
      <w:pPr>
        <w:rPr>
          <w:rFonts w:ascii="Verdana" w:hAnsi="Verdana"/>
        </w:rPr>
      </w:pPr>
      <w:r w:rsidRPr="00615202">
        <w:rPr>
          <w:rFonts w:ascii="Verdana" w:hAnsi="Verdana"/>
        </w:rPr>
        <w:t xml:space="preserve">Apologies were received from </w:t>
      </w:r>
      <w:r w:rsidR="00B02594">
        <w:rPr>
          <w:rFonts w:ascii="Verdana" w:hAnsi="Verdana"/>
        </w:rPr>
        <w:t xml:space="preserve"> Ms. </w:t>
      </w:r>
      <w:proofErr w:type="spellStart"/>
      <w:r w:rsidR="00B02594">
        <w:rPr>
          <w:rFonts w:ascii="Verdana" w:hAnsi="Verdana"/>
        </w:rPr>
        <w:t>Hobden</w:t>
      </w:r>
      <w:proofErr w:type="spellEnd"/>
      <w:r w:rsidR="00236EE7">
        <w:rPr>
          <w:rFonts w:ascii="Verdana" w:hAnsi="Verdana"/>
        </w:rPr>
        <w:t xml:space="preserve"> and </w:t>
      </w:r>
      <w:proofErr w:type="spellStart"/>
      <w:r w:rsidR="00236EE7">
        <w:rPr>
          <w:rFonts w:ascii="Verdana" w:hAnsi="Verdana"/>
        </w:rPr>
        <w:t>Dr.</w:t>
      </w:r>
      <w:proofErr w:type="spellEnd"/>
      <w:r w:rsidR="00236EE7">
        <w:rPr>
          <w:rFonts w:ascii="Verdana" w:hAnsi="Verdana"/>
        </w:rPr>
        <w:t xml:space="preserve"> Johnstone </w:t>
      </w:r>
      <w:r w:rsidR="00B02594">
        <w:rPr>
          <w:rFonts w:ascii="Verdana" w:hAnsi="Verdana"/>
        </w:rPr>
        <w:t xml:space="preserve">.  </w:t>
      </w:r>
    </w:p>
    <w:p w14:paraId="58C64B22" w14:textId="77777777" w:rsidR="00236EE7" w:rsidRDefault="00236EE7" w:rsidP="00043F5A">
      <w:pPr>
        <w:rPr>
          <w:rFonts w:ascii="Verdana" w:hAnsi="Verdana"/>
        </w:rPr>
      </w:pPr>
    </w:p>
    <w:p w14:paraId="2A38A398" w14:textId="5CFB6543" w:rsidR="00236EE7" w:rsidRDefault="00236EE7" w:rsidP="00043F5A">
      <w:pPr>
        <w:pStyle w:val="ListParagraph"/>
        <w:numPr>
          <w:ilvl w:val="0"/>
          <w:numId w:val="1"/>
        </w:numPr>
        <w:ind w:hanging="720"/>
        <w:rPr>
          <w:rFonts w:ascii="Verdana" w:hAnsi="Verdana"/>
          <w:b/>
          <w:bCs/>
          <w:u w:val="single"/>
        </w:rPr>
      </w:pPr>
      <w:r>
        <w:rPr>
          <w:rFonts w:ascii="Verdana" w:hAnsi="Verdana"/>
          <w:b/>
          <w:bCs/>
          <w:u w:val="single"/>
        </w:rPr>
        <w:t>Co-option of New Councillor</w:t>
      </w:r>
    </w:p>
    <w:p w14:paraId="33689062" w14:textId="767B73FE" w:rsidR="00236EE7" w:rsidRPr="00236EE7" w:rsidRDefault="00236EE7" w:rsidP="00236EE7">
      <w:pPr>
        <w:rPr>
          <w:rFonts w:ascii="Verdana" w:hAnsi="Verdana"/>
        </w:rPr>
      </w:pPr>
      <w:r w:rsidRPr="00236EE7">
        <w:rPr>
          <w:rFonts w:ascii="Verdana" w:hAnsi="Verdana"/>
        </w:rPr>
        <w:t xml:space="preserve">Mr. Adams had joined the meeting in November as a member of the public, and expressed a wish to be proposed for co-option. Mr. Harding proposed, and Mr. Bealing seconded that Mr. Adams be co-opted and all members agreed, and welcomed him to the Parish Council. </w:t>
      </w:r>
    </w:p>
    <w:p w14:paraId="7D9F227F" w14:textId="77777777" w:rsidR="00236EE7" w:rsidRDefault="00236EE7" w:rsidP="00236EE7">
      <w:pPr>
        <w:pStyle w:val="ListParagraph"/>
        <w:rPr>
          <w:rFonts w:ascii="Verdana" w:hAnsi="Verdana"/>
          <w:b/>
          <w:bCs/>
          <w:u w:val="single"/>
        </w:rPr>
      </w:pPr>
    </w:p>
    <w:p w14:paraId="0B2722BD" w14:textId="595B919C" w:rsidR="00084FBF" w:rsidRPr="00043F5A" w:rsidRDefault="00084FBF" w:rsidP="00043F5A">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sidR="00236EE7">
        <w:rPr>
          <w:rFonts w:ascii="Verdana" w:hAnsi="Verdana"/>
          <w:b/>
          <w:bCs/>
          <w:u w:val="single"/>
        </w:rPr>
        <w:t>12</w:t>
      </w:r>
      <w:r w:rsidR="00236EE7" w:rsidRPr="00236EE7">
        <w:rPr>
          <w:rFonts w:ascii="Verdana" w:hAnsi="Verdana"/>
          <w:b/>
          <w:bCs/>
          <w:u w:val="single"/>
          <w:vertAlign w:val="superscript"/>
        </w:rPr>
        <w:t>th</w:t>
      </w:r>
      <w:r w:rsidR="00236EE7">
        <w:rPr>
          <w:rFonts w:ascii="Verdana" w:hAnsi="Verdana"/>
          <w:b/>
          <w:bCs/>
          <w:u w:val="single"/>
        </w:rPr>
        <w:t xml:space="preserve"> November</w:t>
      </w:r>
      <w:r w:rsidR="00372BED">
        <w:rPr>
          <w:rFonts w:ascii="Verdana" w:hAnsi="Verdana"/>
          <w:b/>
          <w:bCs/>
          <w:u w:val="single"/>
        </w:rPr>
        <w:t xml:space="preserve"> 2020</w:t>
      </w:r>
    </w:p>
    <w:p w14:paraId="39B0835F" w14:textId="622563DC" w:rsidR="00084FBF" w:rsidRPr="00084FBF" w:rsidRDefault="00084FBF" w:rsidP="00084FBF">
      <w:pPr>
        <w:rPr>
          <w:rFonts w:ascii="Verdana" w:hAnsi="Verdana"/>
        </w:rPr>
      </w:pPr>
      <w:r w:rsidRPr="00084FBF">
        <w:rPr>
          <w:rFonts w:ascii="Verdana" w:hAnsi="Verdana"/>
        </w:rPr>
        <w:t xml:space="preserve">Minutes of the meeting, having been previously distributed to all members, were agreed to be an accurate record of the meeting </w:t>
      </w:r>
      <w:r w:rsidR="00236EE7">
        <w:rPr>
          <w:rFonts w:ascii="Verdana" w:hAnsi="Verdana"/>
        </w:rPr>
        <w:t>with one exception which related to the retrospective approval of purchase of items and services for the Sports and Play areas WP, and so it was agreed that the clerk should amend the minutes and the Chairman would then approve the document.</w:t>
      </w:r>
    </w:p>
    <w:p w14:paraId="671D43B0" w14:textId="264EE7FA" w:rsidR="00084FBF" w:rsidRPr="00A276CE"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r w:rsidR="00236EE7">
        <w:rPr>
          <w:rFonts w:ascii="Verdana" w:hAnsi="Verdana"/>
          <w:b/>
          <w:bCs/>
          <w:u w:val="single"/>
        </w:rPr>
        <w:t xml:space="preserve"> – none received.</w:t>
      </w:r>
    </w:p>
    <w:p w14:paraId="4F7DEF22" w14:textId="77777777" w:rsidR="00B1660B" w:rsidRDefault="00B1660B" w:rsidP="00B1660B">
      <w:pPr>
        <w:pStyle w:val="ListParagraph"/>
        <w:rPr>
          <w:rFonts w:ascii="Verdana" w:hAnsi="Verdana"/>
        </w:rPr>
      </w:pPr>
    </w:p>
    <w:p w14:paraId="573BADC6" w14:textId="74C2D5D7"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0E602189" w14:textId="51B2D9A0" w:rsidR="007C6067" w:rsidRDefault="00264F6C" w:rsidP="00264F6C">
      <w:pPr>
        <w:rPr>
          <w:rFonts w:ascii="Verdana" w:hAnsi="Verdana"/>
        </w:rPr>
      </w:pPr>
      <w:r w:rsidRPr="00264F6C">
        <w:rPr>
          <w:rFonts w:ascii="Verdana" w:hAnsi="Verdana"/>
        </w:rPr>
        <w:t xml:space="preserve">The clerk had distributed her report in advance of the meeting and there were </w:t>
      </w:r>
      <w:r w:rsidR="00E310D9">
        <w:rPr>
          <w:rFonts w:ascii="Verdana" w:hAnsi="Verdana"/>
        </w:rPr>
        <w:t>no questions or comments.</w:t>
      </w:r>
      <w:r w:rsidR="00483998">
        <w:rPr>
          <w:rFonts w:ascii="Verdana" w:hAnsi="Verdana"/>
        </w:rPr>
        <w:t xml:space="preserve"> </w:t>
      </w:r>
    </w:p>
    <w:p w14:paraId="514526C6" w14:textId="77777777" w:rsidR="00E24DF4" w:rsidRDefault="00E24DF4" w:rsidP="00264F6C">
      <w:pPr>
        <w:rPr>
          <w:rFonts w:ascii="Verdana" w:hAnsi="Verdana"/>
        </w:rPr>
      </w:pP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7B632CD3" w14:textId="77777777" w:rsidR="00B1660B" w:rsidRDefault="00E310D9" w:rsidP="00A8676E">
      <w:pPr>
        <w:pStyle w:val="ListParagraph"/>
        <w:numPr>
          <w:ilvl w:val="0"/>
          <w:numId w:val="4"/>
        </w:numPr>
        <w:rPr>
          <w:rFonts w:ascii="Verdana" w:hAnsi="Verdana"/>
        </w:rPr>
      </w:pPr>
      <w:r w:rsidRPr="00E310D9">
        <w:rPr>
          <w:rFonts w:ascii="Verdana" w:hAnsi="Verdana"/>
        </w:rPr>
        <w:t xml:space="preserve">Summaries of the </w:t>
      </w:r>
      <w:r w:rsidR="00B1660B">
        <w:rPr>
          <w:rFonts w:ascii="Verdana" w:hAnsi="Verdana"/>
        </w:rPr>
        <w:t>applications and decisions since the previous meeting were circulated in advance of the meeting, and there were no comments or queries.</w:t>
      </w:r>
    </w:p>
    <w:p w14:paraId="060EF642" w14:textId="4E0D0C75" w:rsidR="000D6D59" w:rsidRDefault="00236EE7" w:rsidP="00A8676E">
      <w:pPr>
        <w:pStyle w:val="ListParagraph"/>
        <w:numPr>
          <w:ilvl w:val="0"/>
          <w:numId w:val="4"/>
        </w:numPr>
        <w:rPr>
          <w:rFonts w:ascii="Verdana" w:hAnsi="Verdana"/>
        </w:rPr>
      </w:pPr>
      <w:r>
        <w:rPr>
          <w:rFonts w:ascii="Verdana" w:hAnsi="Verdana"/>
        </w:rPr>
        <w:t xml:space="preserve">After the decision by the Borough to approve the application for 33 luxury homes at Oakley Hall, the Parish Council has received communication from residents both in Oakley and in Deane and </w:t>
      </w:r>
      <w:proofErr w:type="spellStart"/>
      <w:r>
        <w:rPr>
          <w:rFonts w:ascii="Verdana" w:hAnsi="Verdana"/>
        </w:rPr>
        <w:t>Steventon</w:t>
      </w:r>
      <w:proofErr w:type="spellEnd"/>
      <w:r>
        <w:rPr>
          <w:rFonts w:ascii="Verdana" w:hAnsi="Verdana"/>
        </w:rPr>
        <w:t xml:space="preserve">, regarding the Parish’s support for the alternative application for up to 150 retirement dwellings on the site. It was agreed that the clerk draft a summary of the parish’s reasoning behind this support, </w:t>
      </w:r>
      <w:r w:rsidR="000A73C9">
        <w:rPr>
          <w:rFonts w:ascii="Verdana" w:hAnsi="Verdana"/>
        </w:rPr>
        <w:t xml:space="preserve">which would be agreed at the January meeting and published in Link and on the Parish’s website as well as social media sites. </w:t>
      </w:r>
    </w:p>
    <w:p w14:paraId="4FFE5B9B" w14:textId="71FF8E19" w:rsidR="000A73C9" w:rsidRDefault="000A73C9" w:rsidP="00A8676E">
      <w:pPr>
        <w:pStyle w:val="ListParagraph"/>
        <w:numPr>
          <w:ilvl w:val="0"/>
          <w:numId w:val="4"/>
        </w:numPr>
        <w:rPr>
          <w:rFonts w:ascii="Verdana" w:hAnsi="Verdana"/>
        </w:rPr>
      </w:pPr>
      <w:r>
        <w:rPr>
          <w:rFonts w:ascii="Verdana" w:hAnsi="Verdana"/>
        </w:rPr>
        <w:lastRenderedPageBreak/>
        <w:t xml:space="preserve">Mr. Parry and the clerk met with </w:t>
      </w:r>
      <w:proofErr w:type="spellStart"/>
      <w:r>
        <w:rPr>
          <w:rFonts w:ascii="Verdana" w:hAnsi="Verdana"/>
        </w:rPr>
        <w:t>Urban&amp;Civic</w:t>
      </w:r>
      <w:proofErr w:type="spellEnd"/>
      <w:r>
        <w:rPr>
          <w:rFonts w:ascii="Verdana" w:hAnsi="Verdana"/>
        </w:rPr>
        <w:t xml:space="preserve">, the development partners for </w:t>
      </w:r>
      <w:proofErr w:type="spellStart"/>
      <w:r>
        <w:rPr>
          <w:rFonts w:ascii="Verdana" w:hAnsi="Verdana"/>
        </w:rPr>
        <w:t>Manydown</w:t>
      </w:r>
      <w:proofErr w:type="spellEnd"/>
      <w:r>
        <w:rPr>
          <w:rFonts w:ascii="Verdana" w:hAnsi="Verdana"/>
        </w:rPr>
        <w:t>, on Tuesday 8</w:t>
      </w:r>
      <w:r w:rsidRPr="000A73C9">
        <w:rPr>
          <w:rFonts w:ascii="Verdana" w:hAnsi="Verdana"/>
          <w:vertAlign w:val="superscript"/>
        </w:rPr>
        <w:t>th</w:t>
      </w:r>
      <w:r>
        <w:rPr>
          <w:rFonts w:ascii="Verdana" w:hAnsi="Verdana"/>
        </w:rPr>
        <w:t xml:space="preserve"> December. </w:t>
      </w:r>
      <w:proofErr w:type="spellStart"/>
      <w:r>
        <w:rPr>
          <w:rFonts w:ascii="Verdana" w:hAnsi="Verdana"/>
        </w:rPr>
        <w:t>Urban&amp;Civic</w:t>
      </w:r>
      <w:proofErr w:type="spellEnd"/>
      <w:r>
        <w:rPr>
          <w:rFonts w:ascii="Verdana" w:hAnsi="Verdana"/>
        </w:rPr>
        <w:t xml:space="preserve"> expressed their desire to work collaboratively with the Parish Council and asked us to highlight our priorities, which included a safe walking and cycling route to the development.</w:t>
      </w:r>
    </w:p>
    <w:p w14:paraId="4ABC0EED" w14:textId="1E5AAFB3" w:rsidR="000A73C9" w:rsidRDefault="000A73C9" w:rsidP="00A8676E">
      <w:pPr>
        <w:pStyle w:val="ListParagraph"/>
        <w:numPr>
          <w:ilvl w:val="0"/>
          <w:numId w:val="4"/>
        </w:numPr>
        <w:rPr>
          <w:rFonts w:ascii="Verdana" w:hAnsi="Verdana"/>
        </w:rPr>
      </w:pPr>
      <w:r>
        <w:rPr>
          <w:rFonts w:ascii="Verdana" w:hAnsi="Verdana"/>
        </w:rPr>
        <w:t>Mr. Parry and the clerk met with Bewley Homes on 10</w:t>
      </w:r>
      <w:r w:rsidRPr="000A73C9">
        <w:rPr>
          <w:rFonts w:ascii="Verdana" w:hAnsi="Verdana"/>
          <w:vertAlign w:val="superscript"/>
        </w:rPr>
        <w:t>th</w:t>
      </w:r>
      <w:r>
        <w:rPr>
          <w:rFonts w:ascii="Verdana" w:hAnsi="Verdana"/>
        </w:rPr>
        <w:t xml:space="preserve"> December and it was agreed to hand over the allotment site to the Parish </w:t>
      </w:r>
      <w:proofErr w:type="spellStart"/>
      <w:r>
        <w:rPr>
          <w:rFonts w:ascii="Verdana" w:hAnsi="Verdana"/>
        </w:rPr>
        <w:t>some time</w:t>
      </w:r>
      <w:proofErr w:type="spellEnd"/>
      <w:r>
        <w:rPr>
          <w:rFonts w:ascii="Verdana" w:hAnsi="Verdana"/>
        </w:rPr>
        <w:t xml:space="preserve"> in January. There will be some works for the Parish to do before the allotments can be let to new tenants but these should be fairly minimal. The Environment WP will undertake a review of what is required and proposed costings etc, for the next meeting.</w:t>
      </w:r>
    </w:p>
    <w:p w14:paraId="65A3CC6D" w14:textId="444F9BCC" w:rsidR="000A73C9" w:rsidRDefault="000A73C9" w:rsidP="00A8676E">
      <w:pPr>
        <w:pStyle w:val="ListParagraph"/>
        <w:numPr>
          <w:ilvl w:val="0"/>
          <w:numId w:val="4"/>
        </w:numPr>
        <w:rPr>
          <w:rFonts w:ascii="Verdana" w:hAnsi="Verdana"/>
        </w:rPr>
      </w:pPr>
      <w:r>
        <w:rPr>
          <w:rFonts w:ascii="Verdana" w:hAnsi="Verdana"/>
        </w:rPr>
        <w:t>The application for 5 further 4 bed houses at ‘Beech Tree Close Phase 2</w:t>
      </w:r>
      <w:r w:rsidR="00E44E97">
        <w:rPr>
          <w:rFonts w:ascii="Verdana" w:hAnsi="Verdana"/>
        </w:rPr>
        <w:t xml:space="preserve">’ </w:t>
      </w:r>
      <w:r>
        <w:rPr>
          <w:rFonts w:ascii="Verdana" w:hAnsi="Verdana"/>
        </w:rPr>
        <w:t xml:space="preserve">was discussed and it was agreed that as this is not part of the Neighbourhood Plan and is </w:t>
      </w:r>
      <w:proofErr w:type="spellStart"/>
      <w:r>
        <w:rPr>
          <w:rFonts w:ascii="Verdana" w:hAnsi="Verdana"/>
        </w:rPr>
        <w:t>infact</w:t>
      </w:r>
      <w:proofErr w:type="spellEnd"/>
      <w:r>
        <w:rPr>
          <w:rFonts w:ascii="Verdana" w:hAnsi="Verdana"/>
        </w:rPr>
        <w:t xml:space="preserve"> on open space from the Poets Meadow development, the Parish would object to it and the clerk will prepare the comments for submission to the Borough.</w:t>
      </w:r>
    </w:p>
    <w:p w14:paraId="6517404A" w14:textId="42BC1B99" w:rsidR="00D77D56" w:rsidRDefault="00D77D56" w:rsidP="00D77D56">
      <w:pPr>
        <w:pStyle w:val="ListParagraph"/>
        <w:ind w:left="644"/>
        <w:rPr>
          <w:rFonts w:ascii="Verdana" w:hAnsi="Verdana"/>
        </w:rPr>
      </w:pPr>
    </w:p>
    <w:p w14:paraId="457BA1A9" w14:textId="77777777" w:rsidR="00E24DF4" w:rsidRPr="00E310D9" w:rsidRDefault="00E24DF4" w:rsidP="00D77D56">
      <w:pPr>
        <w:pStyle w:val="ListParagraph"/>
        <w:ind w:left="644"/>
        <w:rPr>
          <w:rFonts w:ascii="Verdana" w:hAnsi="Verdana"/>
        </w:rPr>
      </w:pPr>
    </w:p>
    <w:p w14:paraId="3AFD6031" w14:textId="1DCE0C01"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04AF3386" w14:textId="77777777" w:rsidR="00756D72" w:rsidRDefault="00756D72" w:rsidP="00756D72">
      <w:pPr>
        <w:pStyle w:val="ListParagraph"/>
        <w:rPr>
          <w:rFonts w:ascii="Verdana" w:hAnsi="Verdana"/>
          <w:b/>
          <w:bCs/>
          <w:u w:val="single"/>
        </w:rPr>
      </w:pP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515E0788" w14:textId="28159C0E" w:rsidR="00C704F5" w:rsidRPr="00483998" w:rsidRDefault="000A73C9" w:rsidP="00483998">
      <w:pPr>
        <w:pStyle w:val="ListParagraph"/>
        <w:numPr>
          <w:ilvl w:val="0"/>
          <w:numId w:val="11"/>
        </w:numPr>
        <w:rPr>
          <w:rFonts w:ascii="Verdana" w:hAnsi="Verdana"/>
        </w:rPr>
      </w:pPr>
      <w:r>
        <w:rPr>
          <w:rFonts w:ascii="Verdana" w:hAnsi="Verdana"/>
        </w:rPr>
        <w:t xml:space="preserve"> Nothing to report</w:t>
      </w:r>
      <w:r w:rsidR="00C704F5">
        <w:rPr>
          <w:rFonts w:ascii="Verdana" w:hAnsi="Verdana"/>
        </w:rPr>
        <w:t xml:space="preserve">. </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328AC707" w14:textId="3B55528F" w:rsidR="00E24DF4" w:rsidRDefault="00AA621C" w:rsidP="001F1B3C">
      <w:pPr>
        <w:pStyle w:val="ListParagraph"/>
        <w:numPr>
          <w:ilvl w:val="0"/>
          <w:numId w:val="12"/>
        </w:numPr>
        <w:rPr>
          <w:rFonts w:ascii="Verdana" w:hAnsi="Verdana"/>
        </w:rPr>
      </w:pPr>
      <w:r w:rsidRPr="00AA621C">
        <w:rPr>
          <w:rFonts w:ascii="Verdana" w:hAnsi="Verdana"/>
          <w:b/>
          <w:bCs/>
        </w:rPr>
        <w:t>Village Pond:</w:t>
      </w:r>
      <w:r>
        <w:rPr>
          <w:rFonts w:ascii="Verdana" w:hAnsi="Verdana"/>
        </w:rPr>
        <w:t xml:space="preserve"> </w:t>
      </w:r>
      <w:r w:rsidR="000A73C9">
        <w:rPr>
          <w:rFonts w:ascii="Verdana" w:hAnsi="Verdana"/>
        </w:rPr>
        <w:t xml:space="preserve">the tender documents have been sent out and are due to  be returned after Christmas.  Mr. Ellison asked if there were any specific criteria in the LIF agreement about tender submission but Mr. Harding confirmed there were not, although the tender forms will be forwarded to the LIF team once received. </w:t>
      </w:r>
    </w:p>
    <w:p w14:paraId="25D52548" w14:textId="77777777" w:rsidR="00AF48A4" w:rsidRDefault="00AF48A4" w:rsidP="00DB1990">
      <w:pPr>
        <w:pStyle w:val="ListParagraph"/>
        <w:rPr>
          <w:rFonts w:ascii="Verdana" w:hAnsi="Verdana"/>
        </w:rPr>
      </w:pP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44EE0929" w:rsidR="00B6563A" w:rsidRPr="00916304"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916304">
        <w:rPr>
          <w:rFonts w:ascii="Verdana" w:hAnsi="Verdana"/>
        </w:rPr>
        <w:t>Bealing</w:t>
      </w:r>
      <w:r w:rsidR="001E29C2">
        <w:rPr>
          <w:rFonts w:ascii="Verdana" w:hAnsi="Verdana"/>
        </w:rPr>
        <w:t xml:space="preserve"> and seconded by Mr</w:t>
      </w:r>
      <w:r w:rsidR="00916304">
        <w:rPr>
          <w:rFonts w:ascii="Verdana" w:hAnsi="Verdana"/>
        </w:rPr>
        <w:t xml:space="preserve">s </w:t>
      </w:r>
      <w:proofErr w:type="spellStart"/>
      <w:r w:rsidR="00916304">
        <w:rPr>
          <w:rFonts w:ascii="Verdana" w:hAnsi="Verdana"/>
        </w:rPr>
        <w:t>McMullins</w:t>
      </w:r>
      <w:proofErr w:type="spellEnd"/>
      <w:r w:rsidRPr="00EE540D">
        <w:rPr>
          <w:rFonts w:ascii="Verdana" w:hAnsi="Verdana"/>
        </w:rPr>
        <w:t>,</w:t>
      </w:r>
      <w:r w:rsidR="001E29C2">
        <w:rPr>
          <w:rFonts w:ascii="Verdana" w:hAnsi="Verdana"/>
        </w:rPr>
        <w:t xml:space="preserve">  and </w:t>
      </w:r>
      <w:r w:rsidRPr="00EE540D">
        <w:rPr>
          <w:rFonts w:ascii="Verdana" w:hAnsi="Verdana"/>
        </w:rPr>
        <w:t>agreed by all members, that the following payments be made</w:t>
      </w:r>
      <w:r w:rsidR="001E29C2">
        <w:rPr>
          <w:rFonts w:ascii="Verdana" w:hAnsi="Verdana"/>
        </w:rPr>
        <w:t xml:space="preserve"> </w:t>
      </w:r>
      <w:r w:rsidR="00762C6D">
        <w:rPr>
          <w:rFonts w:ascii="Verdana" w:hAnsi="Verdana"/>
        </w:rPr>
        <w:t>:</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916304" w14:paraId="220004CF" w14:textId="77777777" w:rsidTr="00F54038">
        <w:trPr>
          <w:trHeight w:val="390"/>
        </w:trPr>
        <w:tc>
          <w:tcPr>
            <w:tcW w:w="2411" w:type="dxa"/>
          </w:tcPr>
          <w:p w14:paraId="5791FAD8" w14:textId="77777777" w:rsidR="00916304" w:rsidRPr="003567C3" w:rsidRDefault="00916304" w:rsidP="00F54038">
            <w:pPr>
              <w:rPr>
                <w:rFonts w:ascii="Verdana" w:hAnsi="Verdana"/>
                <w:b/>
                <w:sz w:val="20"/>
              </w:rPr>
            </w:pPr>
            <w:r w:rsidRPr="003567C3">
              <w:rPr>
                <w:rFonts w:ascii="Verdana" w:hAnsi="Verdana"/>
                <w:b/>
                <w:sz w:val="20"/>
              </w:rPr>
              <w:t>Payee</w:t>
            </w:r>
          </w:p>
        </w:tc>
        <w:tc>
          <w:tcPr>
            <w:tcW w:w="1276" w:type="dxa"/>
          </w:tcPr>
          <w:p w14:paraId="16511566" w14:textId="77777777" w:rsidR="00916304" w:rsidRPr="003567C3" w:rsidRDefault="00916304" w:rsidP="00F54038">
            <w:pPr>
              <w:jc w:val="right"/>
              <w:rPr>
                <w:rFonts w:ascii="Verdana" w:hAnsi="Verdana"/>
                <w:b/>
                <w:sz w:val="20"/>
              </w:rPr>
            </w:pPr>
            <w:r>
              <w:rPr>
                <w:rFonts w:ascii="Verdana" w:hAnsi="Verdana"/>
                <w:b/>
                <w:sz w:val="20"/>
              </w:rPr>
              <w:t>Charge to Budget</w:t>
            </w:r>
          </w:p>
        </w:tc>
        <w:tc>
          <w:tcPr>
            <w:tcW w:w="1275" w:type="dxa"/>
          </w:tcPr>
          <w:p w14:paraId="3FAEB73B" w14:textId="77777777" w:rsidR="00916304" w:rsidRDefault="00916304" w:rsidP="00F54038">
            <w:pPr>
              <w:rPr>
                <w:rFonts w:ascii="Verdana" w:hAnsi="Verdana"/>
                <w:b/>
                <w:sz w:val="20"/>
              </w:rPr>
            </w:pPr>
            <w:r>
              <w:rPr>
                <w:rFonts w:ascii="Verdana" w:hAnsi="Verdana"/>
                <w:b/>
                <w:sz w:val="20"/>
              </w:rPr>
              <w:t>Total Cost</w:t>
            </w:r>
          </w:p>
        </w:tc>
        <w:tc>
          <w:tcPr>
            <w:tcW w:w="3828" w:type="dxa"/>
          </w:tcPr>
          <w:p w14:paraId="2CB82FB9" w14:textId="77777777" w:rsidR="00916304" w:rsidRPr="003567C3" w:rsidRDefault="00916304" w:rsidP="00F54038">
            <w:pPr>
              <w:rPr>
                <w:rFonts w:ascii="Verdana" w:hAnsi="Verdana"/>
                <w:b/>
                <w:sz w:val="20"/>
              </w:rPr>
            </w:pPr>
            <w:r>
              <w:rPr>
                <w:rFonts w:ascii="Verdana" w:hAnsi="Verdana"/>
                <w:b/>
                <w:sz w:val="20"/>
              </w:rPr>
              <w:t>Service</w:t>
            </w:r>
          </w:p>
        </w:tc>
        <w:tc>
          <w:tcPr>
            <w:tcW w:w="1416" w:type="dxa"/>
          </w:tcPr>
          <w:p w14:paraId="310B8527" w14:textId="77777777" w:rsidR="00916304" w:rsidRDefault="00916304" w:rsidP="00F54038">
            <w:pPr>
              <w:rPr>
                <w:rFonts w:ascii="Verdana" w:hAnsi="Verdana"/>
                <w:b/>
                <w:sz w:val="20"/>
              </w:rPr>
            </w:pPr>
            <w:r>
              <w:rPr>
                <w:rFonts w:ascii="Verdana" w:hAnsi="Verdana"/>
                <w:b/>
                <w:sz w:val="20"/>
              </w:rPr>
              <w:t>Status</w:t>
            </w:r>
          </w:p>
        </w:tc>
      </w:tr>
      <w:tr w:rsidR="00916304" w:rsidRPr="00AC3994" w14:paraId="358D475A" w14:textId="77777777" w:rsidTr="00F54038">
        <w:tc>
          <w:tcPr>
            <w:tcW w:w="2411" w:type="dxa"/>
            <w:tcBorders>
              <w:top w:val="single" w:sz="4" w:space="0" w:color="auto"/>
              <w:left w:val="single" w:sz="4" w:space="0" w:color="auto"/>
              <w:bottom w:val="single" w:sz="4" w:space="0" w:color="auto"/>
              <w:right w:val="single" w:sz="4" w:space="0" w:color="auto"/>
            </w:tcBorders>
          </w:tcPr>
          <w:p w14:paraId="75C5324B" w14:textId="77777777" w:rsidR="00916304" w:rsidRPr="00134845" w:rsidRDefault="00916304" w:rsidP="00F54038">
            <w:pPr>
              <w:rPr>
                <w:rFonts w:ascii="Verdana" w:hAnsi="Verdana"/>
                <w:sz w:val="20"/>
              </w:rPr>
            </w:pPr>
            <w:r w:rsidRPr="0013484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292750D2" w14:textId="77777777" w:rsidR="00916304" w:rsidRPr="00134845" w:rsidRDefault="00916304" w:rsidP="00F54038">
            <w:pPr>
              <w:jc w:val="right"/>
              <w:rPr>
                <w:rFonts w:ascii="Verdana" w:hAnsi="Verdana"/>
                <w:sz w:val="20"/>
              </w:rPr>
            </w:pPr>
            <w:r w:rsidRPr="00134845">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64545F94" w14:textId="77777777" w:rsidR="00916304" w:rsidRPr="00134845" w:rsidRDefault="00916304" w:rsidP="00F54038">
            <w:pPr>
              <w:rPr>
                <w:rFonts w:ascii="Verdana" w:hAnsi="Verdana"/>
                <w:sz w:val="20"/>
              </w:rPr>
            </w:pPr>
            <w:r w:rsidRPr="00134845">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13E3A20F" w14:textId="77777777" w:rsidR="00916304" w:rsidRPr="00134845" w:rsidRDefault="00916304" w:rsidP="00F54038">
            <w:pPr>
              <w:rPr>
                <w:rFonts w:ascii="Verdana" w:hAnsi="Verdana"/>
                <w:sz w:val="20"/>
              </w:rPr>
            </w:pPr>
            <w:r w:rsidRPr="00134845">
              <w:rPr>
                <w:rFonts w:ascii="Verdana" w:hAnsi="Verdana"/>
                <w:sz w:val="20"/>
              </w:rPr>
              <w:t xml:space="preserve">Clerk Pension </w:t>
            </w:r>
            <w:r>
              <w:rPr>
                <w:rFonts w:ascii="Verdana" w:hAnsi="Verdana"/>
                <w:sz w:val="20"/>
              </w:rPr>
              <w:t>November</w:t>
            </w:r>
          </w:p>
        </w:tc>
        <w:tc>
          <w:tcPr>
            <w:tcW w:w="1416" w:type="dxa"/>
            <w:tcBorders>
              <w:top w:val="single" w:sz="4" w:space="0" w:color="auto"/>
              <w:left w:val="single" w:sz="4" w:space="0" w:color="auto"/>
              <w:bottom w:val="single" w:sz="4" w:space="0" w:color="auto"/>
              <w:right w:val="single" w:sz="4" w:space="0" w:color="auto"/>
            </w:tcBorders>
          </w:tcPr>
          <w:p w14:paraId="1ECCE581" w14:textId="77777777" w:rsidR="00916304" w:rsidRPr="00AC3994" w:rsidRDefault="00916304" w:rsidP="00F54038">
            <w:pPr>
              <w:rPr>
                <w:rFonts w:ascii="Verdana" w:hAnsi="Verdana"/>
                <w:sz w:val="20"/>
              </w:rPr>
            </w:pPr>
            <w:r w:rsidRPr="00AC3994">
              <w:rPr>
                <w:rFonts w:ascii="Verdana" w:hAnsi="Verdana"/>
                <w:sz w:val="20"/>
              </w:rPr>
              <w:t>Paid DD</w:t>
            </w:r>
          </w:p>
        </w:tc>
      </w:tr>
      <w:tr w:rsidR="00916304" w:rsidRPr="00AC3994" w14:paraId="2B956E5F" w14:textId="77777777" w:rsidTr="00F54038">
        <w:trPr>
          <w:trHeight w:val="305"/>
        </w:trPr>
        <w:tc>
          <w:tcPr>
            <w:tcW w:w="2411" w:type="dxa"/>
            <w:tcBorders>
              <w:top w:val="single" w:sz="4" w:space="0" w:color="auto"/>
              <w:left w:val="single" w:sz="4" w:space="0" w:color="auto"/>
              <w:bottom w:val="single" w:sz="4" w:space="0" w:color="auto"/>
              <w:right w:val="single" w:sz="4" w:space="0" w:color="auto"/>
            </w:tcBorders>
          </w:tcPr>
          <w:p w14:paraId="07F71819" w14:textId="77777777" w:rsidR="00916304" w:rsidRPr="00134845" w:rsidRDefault="00916304" w:rsidP="00F54038">
            <w:pPr>
              <w:rPr>
                <w:rFonts w:ascii="Verdana" w:hAnsi="Verdana"/>
                <w:sz w:val="20"/>
              </w:rPr>
            </w:pPr>
            <w:r w:rsidRPr="0013484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2D6426BD" w14:textId="77777777" w:rsidR="00916304" w:rsidRPr="00134845" w:rsidRDefault="00916304" w:rsidP="00F54038">
            <w:pPr>
              <w:jc w:val="right"/>
              <w:rPr>
                <w:rFonts w:ascii="Verdana" w:hAnsi="Verdana"/>
                <w:sz w:val="20"/>
              </w:rPr>
            </w:pPr>
            <w:r>
              <w:rPr>
                <w:rFonts w:ascii="Verdana" w:hAnsi="Verdana"/>
                <w:sz w:val="20"/>
              </w:rPr>
              <w:t>16.49</w:t>
            </w:r>
          </w:p>
        </w:tc>
        <w:tc>
          <w:tcPr>
            <w:tcW w:w="1275" w:type="dxa"/>
            <w:tcBorders>
              <w:top w:val="single" w:sz="4" w:space="0" w:color="auto"/>
              <w:left w:val="single" w:sz="4" w:space="0" w:color="auto"/>
              <w:bottom w:val="single" w:sz="4" w:space="0" w:color="auto"/>
              <w:right w:val="single" w:sz="4" w:space="0" w:color="auto"/>
            </w:tcBorders>
          </w:tcPr>
          <w:p w14:paraId="762EE837" w14:textId="77777777" w:rsidR="00916304" w:rsidRPr="00134845" w:rsidRDefault="00916304" w:rsidP="00F54038">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008F71BB" w14:textId="77777777" w:rsidR="00916304" w:rsidRPr="00134845" w:rsidRDefault="00916304" w:rsidP="00F54038">
            <w:pPr>
              <w:rPr>
                <w:rFonts w:ascii="Verdana" w:hAnsi="Verdana"/>
                <w:sz w:val="20"/>
              </w:rPr>
            </w:pPr>
            <w:r w:rsidRPr="00134845">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1A0ACE34" w14:textId="77777777" w:rsidR="00916304" w:rsidRPr="00AC3994" w:rsidRDefault="00916304" w:rsidP="00F54038">
            <w:pPr>
              <w:rPr>
                <w:rFonts w:ascii="Verdana" w:hAnsi="Verdana"/>
                <w:sz w:val="20"/>
              </w:rPr>
            </w:pPr>
            <w:r w:rsidRPr="00AC3994">
              <w:rPr>
                <w:rFonts w:ascii="Verdana" w:hAnsi="Verdana"/>
                <w:sz w:val="20"/>
              </w:rPr>
              <w:t xml:space="preserve">Paid DD </w:t>
            </w:r>
          </w:p>
        </w:tc>
      </w:tr>
      <w:tr w:rsidR="00916304" w:rsidRPr="00AC3994" w14:paraId="3D3AC93A" w14:textId="77777777" w:rsidTr="00F54038">
        <w:tc>
          <w:tcPr>
            <w:tcW w:w="2411" w:type="dxa"/>
            <w:tcBorders>
              <w:top w:val="single" w:sz="4" w:space="0" w:color="auto"/>
              <w:left w:val="single" w:sz="4" w:space="0" w:color="auto"/>
              <w:bottom w:val="single" w:sz="4" w:space="0" w:color="auto"/>
              <w:right w:val="single" w:sz="4" w:space="0" w:color="auto"/>
            </w:tcBorders>
          </w:tcPr>
          <w:p w14:paraId="1EB7EA73" w14:textId="77777777" w:rsidR="00916304" w:rsidRPr="00134845" w:rsidRDefault="00916304" w:rsidP="00F54038">
            <w:pPr>
              <w:rPr>
                <w:rFonts w:ascii="Verdana" w:hAnsi="Verdana"/>
                <w:sz w:val="20"/>
              </w:rPr>
            </w:pPr>
            <w:r w:rsidRPr="0013484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10A9F4E4" w14:textId="77777777" w:rsidR="00916304" w:rsidRPr="00134845" w:rsidRDefault="00916304" w:rsidP="00F54038">
            <w:pPr>
              <w:jc w:val="right"/>
              <w:rPr>
                <w:rFonts w:ascii="Verdana" w:hAnsi="Verdana"/>
                <w:sz w:val="20"/>
              </w:rPr>
            </w:pPr>
            <w:r>
              <w:rPr>
                <w:rFonts w:ascii="Verdana" w:hAnsi="Verdana"/>
                <w:sz w:val="20"/>
              </w:rPr>
              <w:t>624.07</w:t>
            </w:r>
          </w:p>
        </w:tc>
        <w:tc>
          <w:tcPr>
            <w:tcW w:w="1275" w:type="dxa"/>
            <w:tcBorders>
              <w:top w:val="single" w:sz="4" w:space="0" w:color="auto"/>
              <w:left w:val="single" w:sz="4" w:space="0" w:color="auto"/>
              <w:bottom w:val="single" w:sz="4" w:space="0" w:color="auto"/>
              <w:right w:val="single" w:sz="4" w:space="0" w:color="auto"/>
            </w:tcBorders>
          </w:tcPr>
          <w:p w14:paraId="63248603" w14:textId="77777777" w:rsidR="00916304" w:rsidRPr="00134845" w:rsidRDefault="00916304" w:rsidP="00F54038">
            <w:pPr>
              <w:rPr>
                <w:rFonts w:ascii="Verdana" w:hAnsi="Verdana"/>
                <w:sz w:val="20"/>
              </w:rPr>
            </w:pPr>
            <w:r>
              <w:rPr>
                <w:rFonts w:ascii="Verdana" w:hAnsi="Verdana"/>
                <w:sz w:val="20"/>
              </w:rPr>
              <w:t>624.07</w:t>
            </w:r>
          </w:p>
        </w:tc>
        <w:tc>
          <w:tcPr>
            <w:tcW w:w="3828" w:type="dxa"/>
            <w:tcBorders>
              <w:top w:val="single" w:sz="4" w:space="0" w:color="auto"/>
              <w:left w:val="single" w:sz="4" w:space="0" w:color="auto"/>
              <w:bottom w:val="single" w:sz="4" w:space="0" w:color="auto"/>
              <w:right w:val="single" w:sz="4" w:space="0" w:color="auto"/>
            </w:tcBorders>
          </w:tcPr>
          <w:p w14:paraId="0B36059C" w14:textId="77777777" w:rsidR="00916304" w:rsidRPr="00134845" w:rsidRDefault="00916304" w:rsidP="00F54038">
            <w:pPr>
              <w:rPr>
                <w:rFonts w:ascii="Verdana" w:hAnsi="Verdana"/>
                <w:sz w:val="20"/>
              </w:rPr>
            </w:pPr>
            <w:r>
              <w:rPr>
                <w:rFonts w:ascii="Verdana" w:hAnsi="Verdana"/>
                <w:sz w:val="20"/>
              </w:rPr>
              <w:t>November</w:t>
            </w:r>
            <w:r w:rsidRPr="00134845">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3281EBAB" w14:textId="77777777" w:rsidR="00916304" w:rsidRPr="00AC3994" w:rsidRDefault="00916304" w:rsidP="00F54038">
            <w:pPr>
              <w:rPr>
                <w:rFonts w:ascii="Verdana" w:hAnsi="Verdana"/>
                <w:sz w:val="20"/>
              </w:rPr>
            </w:pPr>
            <w:r>
              <w:rPr>
                <w:rFonts w:ascii="Verdana" w:hAnsi="Verdana"/>
                <w:sz w:val="20"/>
              </w:rPr>
              <w:t>Paid</w:t>
            </w:r>
            <w:r w:rsidRPr="00AC3994">
              <w:rPr>
                <w:rFonts w:ascii="Verdana" w:hAnsi="Verdana"/>
                <w:sz w:val="20"/>
              </w:rPr>
              <w:t xml:space="preserve"> EFT</w:t>
            </w:r>
          </w:p>
        </w:tc>
      </w:tr>
      <w:tr w:rsidR="00916304" w:rsidRPr="00AC3994" w14:paraId="3FA277D5" w14:textId="77777777" w:rsidTr="00F54038">
        <w:tc>
          <w:tcPr>
            <w:tcW w:w="2411" w:type="dxa"/>
            <w:tcBorders>
              <w:top w:val="single" w:sz="4" w:space="0" w:color="auto"/>
              <w:left w:val="single" w:sz="4" w:space="0" w:color="auto"/>
              <w:bottom w:val="single" w:sz="4" w:space="0" w:color="auto"/>
              <w:right w:val="single" w:sz="4" w:space="0" w:color="auto"/>
            </w:tcBorders>
          </w:tcPr>
          <w:p w14:paraId="13468233" w14:textId="77777777" w:rsidR="00916304" w:rsidRPr="007D05A7" w:rsidRDefault="00916304" w:rsidP="00F54038">
            <w:pPr>
              <w:rPr>
                <w:rFonts w:ascii="Verdana" w:hAnsi="Verdana"/>
                <w:sz w:val="20"/>
                <w:highlight w:val="yellow"/>
              </w:rPr>
            </w:pPr>
            <w:proofErr w:type="spellStart"/>
            <w:r w:rsidRPr="001553E0">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12FDA6FC" w14:textId="77777777" w:rsidR="00916304" w:rsidRPr="00963E7A" w:rsidRDefault="00916304" w:rsidP="00F54038">
            <w:pPr>
              <w:jc w:val="right"/>
              <w:rPr>
                <w:rFonts w:ascii="Verdana" w:hAnsi="Verdana"/>
                <w:sz w:val="20"/>
              </w:rPr>
            </w:pPr>
            <w:r w:rsidRPr="00963E7A">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27FBDDD3" w14:textId="77777777" w:rsidR="00916304" w:rsidRPr="00963E7A" w:rsidRDefault="00916304" w:rsidP="00F54038">
            <w:pPr>
              <w:rPr>
                <w:rFonts w:ascii="Verdana" w:hAnsi="Verdana"/>
                <w:sz w:val="20"/>
              </w:rPr>
            </w:pPr>
            <w:r w:rsidRPr="00963E7A">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0479BE0C" w14:textId="77777777" w:rsidR="00916304" w:rsidRPr="00963E7A" w:rsidRDefault="00916304" w:rsidP="00F54038">
            <w:pPr>
              <w:rPr>
                <w:rFonts w:ascii="Verdana" w:hAnsi="Verdana"/>
                <w:sz w:val="20"/>
              </w:rPr>
            </w:pPr>
            <w:r>
              <w:rPr>
                <w:rFonts w:ascii="Verdana" w:hAnsi="Verdana"/>
                <w:sz w:val="20"/>
              </w:rPr>
              <w:t>November</w:t>
            </w:r>
            <w:r w:rsidRPr="00963E7A">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4D7C9665" w14:textId="77777777" w:rsidR="00916304" w:rsidRPr="00AC3994" w:rsidRDefault="00916304" w:rsidP="00F54038">
            <w:pPr>
              <w:rPr>
                <w:rFonts w:ascii="Verdana" w:hAnsi="Verdana"/>
                <w:sz w:val="20"/>
              </w:rPr>
            </w:pPr>
            <w:r w:rsidRPr="00AC3994">
              <w:rPr>
                <w:rFonts w:ascii="Verdana" w:hAnsi="Verdana"/>
                <w:sz w:val="20"/>
              </w:rPr>
              <w:t>Unpaid EFT</w:t>
            </w:r>
          </w:p>
        </w:tc>
      </w:tr>
      <w:tr w:rsidR="00916304" w:rsidRPr="00AC3994" w14:paraId="1FFF59D7" w14:textId="77777777" w:rsidTr="00F54038">
        <w:tc>
          <w:tcPr>
            <w:tcW w:w="2411" w:type="dxa"/>
            <w:tcBorders>
              <w:top w:val="single" w:sz="4" w:space="0" w:color="auto"/>
              <w:left w:val="single" w:sz="4" w:space="0" w:color="auto"/>
              <w:bottom w:val="single" w:sz="4" w:space="0" w:color="auto"/>
              <w:right w:val="single" w:sz="4" w:space="0" w:color="auto"/>
            </w:tcBorders>
          </w:tcPr>
          <w:p w14:paraId="56DC09BC" w14:textId="77777777" w:rsidR="00916304" w:rsidRPr="007D05A7" w:rsidRDefault="00916304" w:rsidP="00F54038">
            <w:pPr>
              <w:rPr>
                <w:rFonts w:ascii="Verdana" w:hAnsi="Verdana"/>
                <w:sz w:val="20"/>
                <w:highlight w:val="yellow"/>
              </w:rPr>
            </w:pPr>
            <w:r w:rsidRPr="001553E0">
              <w:rPr>
                <w:rFonts w:ascii="Verdana" w:hAnsi="Verdana"/>
                <w:sz w:val="20"/>
              </w:rPr>
              <w:t xml:space="preserve">M </w:t>
            </w:r>
            <w:proofErr w:type="spellStart"/>
            <w:r w:rsidRPr="001553E0">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526E4597" w14:textId="77777777" w:rsidR="00916304" w:rsidRPr="007D5A50" w:rsidRDefault="00916304" w:rsidP="00F54038">
            <w:pPr>
              <w:jc w:val="right"/>
              <w:rPr>
                <w:rFonts w:ascii="Verdana" w:hAnsi="Verdana"/>
                <w:sz w:val="20"/>
              </w:rPr>
            </w:pPr>
            <w:r>
              <w:rPr>
                <w:rFonts w:ascii="Verdana" w:hAnsi="Verdana"/>
                <w:sz w:val="20"/>
              </w:rPr>
              <w:t>492.75</w:t>
            </w:r>
          </w:p>
        </w:tc>
        <w:tc>
          <w:tcPr>
            <w:tcW w:w="1275" w:type="dxa"/>
            <w:tcBorders>
              <w:top w:val="single" w:sz="4" w:space="0" w:color="auto"/>
              <w:left w:val="single" w:sz="4" w:space="0" w:color="auto"/>
              <w:bottom w:val="single" w:sz="4" w:space="0" w:color="auto"/>
              <w:right w:val="single" w:sz="4" w:space="0" w:color="auto"/>
            </w:tcBorders>
          </w:tcPr>
          <w:p w14:paraId="6B7098F4" w14:textId="77777777" w:rsidR="00916304" w:rsidRPr="007D5A50" w:rsidRDefault="00916304" w:rsidP="00F54038">
            <w:pPr>
              <w:rPr>
                <w:rFonts w:ascii="Verdana" w:hAnsi="Verdana"/>
                <w:sz w:val="20"/>
              </w:rPr>
            </w:pPr>
            <w:r>
              <w:rPr>
                <w:rFonts w:ascii="Verdana" w:hAnsi="Verdana"/>
                <w:sz w:val="20"/>
              </w:rPr>
              <w:t>482.75</w:t>
            </w:r>
          </w:p>
        </w:tc>
        <w:tc>
          <w:tcPr>
            <w:tcW w:w="3828" w:type="dxa"/>
            <w:tcBorders>
              <w:top w:val="single" w:sz="4" w:space="0" w:color="auto"/>
              <w:left w:val="single" w:sz="4" w:space="0" w:color="auto"/>
              <w:bottom w:val="single" w:sz="4" w:space="0" w:color="auto"/>
              <w:right w:val="single" w:sz="4" w:space="0" w:color="auto"/>
            </w:tcBorders>
          </w:tcPr>
          <w:p w14:paraId="59A8C672" w14:textId="77777777" w:rsidR="00916304" w:rsidRPr="007D5A50" w:rsidRDefault="00916304" w:rsidP="00F54038">
            <w:pPr>
              <w:rPr>
                <w:rFonts w:ascii="Verdana" w:hAnsi="Verdana"/>
                <w:sz w:val="20"/>
              </w:rPr>
            </w:pPr>
            <w:r w:rsidRPr="007D5A50">
              <w:rPr>
                <w:rFonts w:ascii="Verdana" w:hAnsi="Verdana"/>
                <w:sz w:val="20"/>
              </w:rPr>
              <w:t xml:space="preserve">Handyman Hours </w:t>
            </w:r>
            <w:r>
              <w:rPr>
                <w:rFonts w:ascii="Verdana" w:hAnsi="Verdana"/>
                <w:sz w:val="20"/>
              </w:rPr>
              <w:t>November</w:t>
            </w:r>
          </w:p>
        </w:tc>
        <w:tc>
          <w:tcPr>
            <w:tcW w:w="1416" w:type="dxa"/>
            <w:tcBorders>
              <w:top w:val="single" w:sz="4" w:space="0" w:color="auto"/>
              <w:left w:val="single" w:sz="4" w:space="0" w:color="auto"/>
              <w:bottom w:val="single" w:sz="4" w:space="0" w:color="auto"/>
              <w:right w:val="single" w:sz="4" w:space="0" w:color="auto"/>
            </w:tcBorders>
          </w:tcPr>
          <w:p w14:paraId="3AD1DC5B" w14:textId="77777777" w:rsidR="00916304" w:rsidRPr="00AC3994" w:rsidRDefault="00916304" w:rsidP="00F54038">
            <w:pPr>
              <w:rPr>
                <w:rFonts w:ascii="Verdana" w:hAnsi="Verdana"/>
                <w:sz w:val="20"/>
              </w:rPr>
            </w:pPr>
            <w:r w:rsidRPr="00AC3994">
              <w:rPr>
                <w:rFonts w:ascii="Verdana" w:hAnsi="Verdana"/>
                <w:sz w:val="20"/>
              </w:rPr>
              <w:t>Unpaid EFT</w:t>
            </w:r>
          </w:p>
        </w:tc>
      </w:tr>
      <w:tr w:rsidR="00916304" w:rsidRPr="00AC3994" w14:paraId="753247BC" w14:textId="77777777" w:rsidTr="00F54038">
        <w:tc>
          <w:tcPr>
            <w:tcW w:w="2411" w:type="dxa"/>
            <w:tcBorders>
              <w:top w:val="single" w:sz="4" w:space="0" w:color="auto"/>
              <w:left w:val="single" w:sz="4" w:space="0" w:color="auto"/>
              <w:bottom w:val="single" w:sz="4" w:space="0" w:color="auto"/>
              <w:right w:val="single" w:sz="4" w:space="0" w:color="auto"/>
            </w:tcBorders>
          </w:tcPr>
          <w:p w14:paraId="22264B39" w14:textId="77777777" w:rsidR="00916304" w:rsidRPr="007D05A7" w:rsidRDefault="00916304" w:rsidP="00F54038">
            <w:pPr>
              <w:rPr>
                <w:rFonts w:ascii="Verdana" w:hAnsi="Verdana"/>
                <w:sz w:val="20"/>
                <w:highlight w:val="yellow"/>
              </w:rPr>
            </w:pPr>
            <w:proofErr w:type="spellStart"/>
            <w:r w:rsidRPr="001553E0">
              <w:rPr>
                <w:rFonts w:ascii="Verdana" w:hAnsi="Verdana"/>
                <w:sz w:val="20"/>
              </w:rPr>
              <w:lastRenderedPageBreak/>
              <w:t>Larkstel</w:t>
            </w:r>
            <w:proofErr w:type="spellEnd"/>
            <w:r w:rsidRPr="001553E0">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32209370" w14:textId="77777777" w:rsidR="00916304" w:rsidRPr="00963E7A" w:rsidRDefault="00916304" w:rsidP="00F54038">
            <w:pPr>
              <w:jc w:val="right"/>
              <w:rPr>
                <w:rFonts w:ascii="Verdana" w:hAnsi="Verdana"/>
                <w:sz w:val="20"/>
              </w:rPr>
            </w:pPr>
            <w:r>
              <w:rPr>
                <w:rFonts w:ascii="Verdana" w:hAnsi="Verdana"/>
                <w:sz w:val="20"/>
              </w:rPr>
              <w:t>1198.00</w:t>
            </w:r>
          </w:p>
        </w:tc>
        <w:tc>
          <w:tcPr>
            <w:tcW w:w="1275" w:type="dxa"/>
            <w:tcBorders>
              <w:top w:val="single" w:sz="4" w:space="0" w:color="auto"/>
              <w:left w:val="single" w:sz="4" w:space="0" w:color="auto"/>
              <w:bottom w:val="single" w:sz="4" w:space="0" w:color="auto"/>
              <w:right w:val="single" w:sz="4" w:space="0" w:color="auto"/>
            </w:tcBorders>
          </w:tcPr>
          <w:p w14:paraId="26C4FF57" w14:textId="77777777" w:rsidR="00916304" w:rsidRPr="00963E7A" w:rsidRDefault="00916304" w:rsidP="00F54038">
            <w:pPr>
              <w:rPr>
                <w:rFonts w:ascii="Verdana" w:hAnsi="Verdana"/>
                <w:sz w:val="20"/>
              </w:rPr>
            </w:pPr>
            <w:r>
              <w:rPr>
                <w:rFonts w:ascii="Verdana" w:hAnsi="Verdana"/>
                <w:sz w:val="20"/>
              </w:rPr>
              <w:t>1437.60</w:t>
            </w:r>
          </w:p>
        </w:tc>
        <w:tc>
          <w:tcPr>
            <w:tcW w:w="3828" w:type="dxa"/>
            <w:tcBorders>
              <w:top w:val="single" w:sz="4" w:space="0" w:color="auto"/>
              <w:left w:val="single" w:sz="4" w:space="0" w:color="auto"/>
              <w:bottom w:val="single" w:sz="4" w:space="0" w:color="auto"/>
              <w:right w:val="single" w:sz="4" w:space="0" w:color="auto"/>
            </w:tcBorders>
          </w:tcPr>
          <w:p w14:paraId="6E84634D" w14:textId="77777777" w:rsidR="00916304" w:rsidRPr="00963E7A" w:rsidRDefault="00916304" w:rsidP="00F54038">
            <w:pPr>
              <w:rPr>
                <w:rFonts w:ascii="Verdana" w:hAnsi="Verdana"/>
                <w:sz w:val="20"/>
              </w:rPr>
            </w:pPr>
            <w:r>
              <w:rPr>
                <w:rFonts w:ascii="Verdana" w:hAnsi="Verdana"/>
                <w:sz w:val="20"/>
              </w:rPr>
              <w:t>November</w:t>
            </w:r>
            <w:r w:rsidRPr="00963E7A">
              <w:rPr>
                <w:rFonts w:ascii="Verdana" w:hAnsi="Verdana"/>
                <w:sz w:val="20"/>
              </w:rPr>
              <w:t xml:space="preserve"> Grounds Maintenance </w:t>
            </w:r>
            <w:r>
              <w:rPr>
                <w:rFonts w:ascii="Verdana" w:hAnsi="Verdana"/>
                <w:sz w:val="20"/>
              </w:rPr>
              <w:t>/</w:t>
            </w:r>
            <w:r w:rsidRPr="00963E7A">
              <w:rPr>
                <w:rFonts w:ascii="Verdana" w:hAnsi="Verdana"/>
                <w:sz w:val="20"/>
              </w:rPr>
              <w:t>blue line marking</w:t>
            </w:r>
          </w:p>
        </w:tc>
        <w:tc>
          <w:tcPr>
            <w:tcW w:w="1416" w:type="dxa"/>
            <w:tcBorders>
              <w:top w:val="single" w:sz="4" w:space="0" w:color="auto"/>
              <w:left w:val="single" w:sz="4" w:space="0" w:color="auto"/>
              <w:bottom w:val="single" w:sz="4" w:space="0" w:color="auto"/>
              <w:right w:val="single" w:sz="4" w:space="0" w:color="auto"/>
            </w:tcBorders>
          </w:tcPr>
          <w:p w14:paraId="67E271BD" w14:textId="77777777" w:rsidR="00916304" w:rsidRPr="00AC3994" w:rsidRDefault="00916304" w:rsidP="00F54038">
            <w:pPr>
              <w:rPr>
                <w:rFonts w:ascii="Verdana" w:hAnsi="Verdana"/>
                <w:sz w:val="20"/>
              </w:rPr>
            </w:pPr>
            <w:r w:rsidRPr="00AC3994">
              <w:rPr>
                <w:rFonts w:ascii="Verdana" w:hAnsi="Verdana"/>
                <w:sz w:val="20"/>
              </w:rPr>
              <w:t>Unpaid EFT</w:t>
            </w:r>
          </w:p>
        </w:tc>
      </w:tr>
      <w:tr w:rsidR="00916304" w:rsidRPr="007D5A50" w14:paraId="25594318" w14:textId="77777777" w:rsidTr="00F54038">
        <w:trPr>
          <w:trHeight w:val="309"/>
        </w:trPr>
        <w:tc>
          <w:tcPr>
            <w:tcW w:w="2411" w:type="dxa"/>
            <w:tcBorders>
              <w:top w:val="single" w:sz="4" w:space="0" w:color="auto"/>
              <w:left w:val="single" w:sz="4" w:space="0" w:color="auto"/>
              <w:bottom w:val="single" w:sz="4" w:space="0" w:color="auto"/>
              <w:right w:val="single" w:sz="4" w:space="0" w:color="auto"/>
            </w:tcBorders>
          </w:tcPr>
          <w:p w14:paraId="24F6DC9A" w14:textId="77777777" w:rsidR="00916304" w:rsidRPr="007D05A7" w:rsidRDefault="00916304" w:rsidP="00F54038">
            <w:pPr>
              <w:rPr>
                <w:rFonts w:ascii="Verdana" w:hAnsi="Verdana"/>
                <w:sz w:val="20"/>
                <w:highlight w:val="yellow"/>
              </w:rPr>
            </w:pPr>
            <w:r w:rsidRPr="001553E0">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2D79C99A" w14:textId="77777777" w:rsidR="00916304" w:rsidRPr="007D5A50" w:rsidRDefault="00916304" w:rsidP="00F54038">
            <w:pPr>
              <w:jc w:val="right"/>
              <w:rPr>
                <w:rFonts w:ascii="Verdana" w:hAnsi="Verdana"/>
                <w:sz w:val="20"/>
              </w:rPr>
            </w:pPr>
            <w:r w:rsidRPr="007D5A50">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3437E1A0" w14:textId="77777777" w:rsidR="00916304" w:rsidRPr="007D5A50" w:rsidRDefault="00916304" w:rsidP="00F54038">
            <w:pPr>
              <w:rPr>
                <w:rFonts w:ascii="Verdana" w:hAnsi="Verdana"/>
                <w:sz w:val="20"/>
              </w:rPr>
            </w:pPr>
            <w:r w:rsidRPr="007D5A50">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5ED7984E" w14:textId="77777777" w:rsidR="00916304" w:rsidRPr="007D5A50" w:rsidRDefault="00916304" w:rsidP="00F54038">
            <w:pPr>
              <w:rPr>
                <w:rFonts w:ascii="Verdana" w:hAnsi="Verdana"/>
                <w:sz w:val="20"/>
              </w:rPr>
            </w:pPr>
            <w:r>
              <w:rPr>
                <w:rFonts w:ascii="Verdana" w:hAnsi="Verdana"/>
                <w:sz w:val="20"/>
              </w:rPr>
              <w:t>Oct</w:t>
            </w:r>
            <w:r w:rsidRPr="007D5A50">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0FFAD8BB" w14:textId="77777777" w:rsidR="00916304" w:rsidRPr="007D5A50" w:rsidRDefault="00916304" w:rsidP="00F54038">
            <w:pPr>
              <w:rPr>
                <w:rFonts w:ascii="Verdana" w:hAnsi="Verdana"/>
                <w:sz w:val="20"/>
              </w:rPr>
            </w:pPr>
            <w:r w:rsidRPr="007D5A50">
              <w:rPr>
                <w:rFonts w:ascii="Verdana" w:hAnsi="Verdana"/>
                <w:sz w:val="20"/>
              </w:rPr>
              <w:t>Unpaid EFT</w:t>
            </w:r>
          </w:p>
        </w:tc>
      </w:tr>
      <w:tr w:rsidR="00916304" w:rsidRPr="00AC3994" w14:paraId="1BA8A028" w14:textId="77777777" w:rsidTr="00F54038">
        <w:trPr>
          <w:trHeight w:val="309"/>
        </w:trPr>
        <w:tc>
          <w:tcPr>
            <w:tcW w:w="2411" w:type="dxa"/>
            <w:tcBorders>
              <w:top w:val="single" w:sz="4" w:space="0" w:color="auto"/>
              <w:left w:val="single" w:sz="4" w:space="0" w:color="auto"/>
              <w:bottom w:val="single" w:sz="4" w:space="0" w:color="auto"/>
              <w:right w:val="single" w:sz="4" w:space="0" w:color="auto"/>
            </w:tcBorders>
          </w:tcPr>
          <w:p w14:paraId="6C6FBC4B" w14:textId="77777777" w:rsidR="00916304" w:rsidRPr="007D05A7" w:rsidRDefault="00916304" w:rsidP="00F54038">
            <w:pPr>
              <w:rPr>
                <w:rFonts w:ascii="Verdana" w:hAnsi="Verdana"/>
                <w:sz w:val="20"/>
                <w:highlight w:val="yellow"/>
              </w:rPr>
            </w:pPr>
            <w:r w:rsidRPr="001553E0">
              <w:rPr>
                <w:rFonts w:ascii="Verdana" w:hAnsi="Verdana"/>
                <w:sz w:val="20"/>
              </w:rPr>
              <w:t>B Bedford</w:t>
            </w:r>
          </w:p>
        </w:tc>
        <w:tc>
          <w:tcPr>
            <w:tcW w:w="1276" w:type="dxa"/>
            <w:tcBorders>
              <w:top w:val="single" w:sz="4" w:space="0" w:color="auto"/>
              <w:left w:val="single" w:sz="4" w:space="0" w:color="auto"/>
              <w:bottom w:val="single" w:sz="4" w:space="0" w:color="auto"/>
              <w:right w:val="single" w:sz="4" w:space="0" w:color="auto"/>
            </w:tcBorders>
          </w:tcPr>
          <w:p w14:paraId="15977B84" w14:textId="77777777" w:rsidR="00916304" w:rsidRPr="007D5A50" w:rsidRDefault="00916304" w:rsidP="00F54038">
            <w:pPr>
              <w:jc w:val="right"/>
              <w:rPr>
                <w:rFonts w:ascii="Verdana" w:hAnsi="Verdana"/>
                <w:sz w:val="20"/>
              </w:rPr>
            </w:pPr>
            <w:r>
              <w:rPr>
                <w:rFonts w:ascii="Verdana" w:hAnsi="Verdana"/>
                <w:sz w:val="20"/>
              </w:rPr>
              <w:t>64.58</w:t>
            </w:r>
          </w:p>
        </w:tc>
        <w:tc>
          <w:tcPr>
            <w:tcW w:w="1275" w:type="dxa"/>
            <w:tcBorders>
              <w:top w:val="single" w:sz="4" w:space="0" w:color="auto"/>
              <w:left w:val="single" w:sz="4" w:space="0" w:color="auto"/>
              <w:bottom w:val="single" w:sz="4" w:space="0" w:color="auto"/>
              <w:right w:val="single" w:sz="4" w:space="0" w:color="auto"/>
            </w:tcBorders>
          </w:tcPr>
          <w:p w14:paraId="6F6A2A93" w14:textId="77777777" w:rsidR="00916304" w:rsidRPr="007D5A50" w:rsidRDefault="00916304" w:rsidP="00F54038">
            <w:pPr>
              <w:rPr>
                <w:rFonts w:ascii="Verdana" w:hAnsi="Verdana"/>
                <w:sz w:val="20"/>
              </w:rPr>
            </w:pPr>
            <w:r>
              <w:rPr>
                <w:rFonts w:ascii="Verdana" w:hAnsi="Verdana"/>
                <w:sz w:val="20"/>
              </w:rPr>
              <w:t>65.24</w:t>
            </w:r>
          </w:p>
        </w:tc>
        <w:tc>
          <w:tcPr>
            <w:tcW w:w="3828" w:type="dxa"/>
            <w:tcBorders>
              <w:top w:val="single" w:sz="4" w:space="0" w:color="auto"/>
              <w:left w:val="single" w:sz="4" w:space="0" w:color="auto"/>
              <w:bottom w:val="single" w:sz="4" w:space="0" w:color="auto"/>
              <w:right w:val="single" w:sz="4" w:space="0" w:color="auto"/>
            </w:tcBorders>
          </w:tcPr>
          <w:p w14:paraId="56F04F60" w14:textId="77777777" w:rsidR="00916304" w:rsidRPr="007D5A50" w:rsidRDefault="00916304" w:rsidP="00F54038">
            <w:pPr>
              <w:rPr>
                <w:rFonts w:ascii="Verdana" w:hAnsi="Verdana"/>
                <w:sz w:val="20"/>
              </w:rPr>
            </w:pPr>
            <w:r w:rsidRPr="007D5A50">
              <w:rPr>
                <w:rFonts w:ascii="Verdana" w:hAnsi="Verdana"/>
                <w:sz w:val="20"/>
              </w:rPr>
              <w:t xml:space="preserve"> </w:t>
            </w:r>
            <w:r>
              <w:rPr>
                <w:rFonts w:ascii="Verdana" w:hAnsi="Verdana"/>
                <w:sz w:val="20"/>
              </w:rPr>
              <w:t>Wreaths, cards</w:t>
            </w:r>
            <w:r w:rsidRPr="007D5A50">
              <w:rPr>
                <w:rFonts w:ascii="Verdana" w:hAnsi="Verdana"/>
                <w:sz w:val="20"/>
              </w:rPr>
              <w:t>, cleaning materials</w:t>
            </w:r>
          </w:p>
        </w:tc>
        <w:tc>
          <w:tcPr>
            <w:tcW w:w="1416" w:type="dxa"/>
            <w:tcBorders>
              <w:top w:val="single" w:sz="4" w:space="0" w:color="auto"/>
              <w:left w:val="single" w:sz="4" w:space="0" w:color="auto"/>
              <w:bottom w:val="single" w:sz="4" w:space="0" w:color="auto"/>
              <w:right w:val="single" w:sz="4" w:space="0" w:color="auto"/>
            </w:tcBorders>
          </w:tcPr>
          <w:p w14:paraId="5C21E705" w14:textId="77777777" w:rsidR="00916304" w:rsidRPr="00AC3994" w:rsidRDefault="00916304" w:rsidP="00F54038">
            <w:pPr>
              <w:rPr>
                <w:rFonts w:ascii="Verdana" w:hAnsi="Verdana"/>
                <w:sz w:val="20"/>
              </w:rPr>
            </w:pPr>
            <w:r>
              <w:rPr>
                <w:rFonts w:ascii="Verdana" w:hAnsi="Verdana"/>
                <w:sz w:val="20"/>
              </w:rPr>
              <w:t>Unpaid EFT</w:t>
            </w:r>
          </w:p>
        </w:tc>
      </w:tr>
      <w:tr w:rsidR="00916304" w:rsidRPr="007D5A50" w14:paraId="091DB515" w14:textId="77777777" w:rsidTr="00F54038">
        <w:tc>
          <w:tcPr>
            <w:tcW w:w="2411" w:type="dxa"/>
            <w:tcBorders>
              <w:top w:val="single" w:sz="4" w:space="0" w:color="auto"/>
              <w:left w:val="single" w:sz="4" w:space="0" w:color="auto"/>
              <w:bottom w:val="single" w:sz="4" w:space="0" w:color="auto"/>
              <w:right w:val="single" w:sz="4" w:space="0" w:color="auto"/>
            </w:tcBorders>
          </w:tcPr>
          <w:p w14:paraId="2F14E33E" w14:textId="77777777" w:rsidR="00916304" w:rsidRPr="001553E0" w:rsidRDefault="00916304" w:rsidP="00F54038">
            <w:pPr>
              <w:rPr>
                <w:rFonts w:ascii="Verdana" w:hAnsi="Verdana"/>
                <w:sz w:val="20"/>
              </w:rPr>
            </w:pPr>
            <w:r w:rsidRPr="001553E0">
              <w:rPr>
                <w:rFonts w:ascii="Verdana" w:hAnsi="Verdana"/>
                <w:sz w:val="20"/>
              </w:rPr>
              <w:t>PWLB</w:t>
            </w:r>
          </w:p>
        </w:tc>
        <w:tc>
          <w:tcPr>
            <w:tcW w:w="1276" w:type="dxa"/>
            <w:tcBorders>
              <w:top w:val="single" w:sz="4" w:space="0" w:color="auto"/>
              <w:left w:val="single" w:sz="4" w:space="0" w:color="auto"/>
              <w:bottom w:val="single" w:sz="4" w:space="0" w:color="auto"/>
              <w:right w:val="single" w:sz="4" w:space="0" w:color="auto"/>
            </w:tcBorders>
          </w:tcPr>
          <w:p w14:paraId="4F5E8AA7" w14:textId="77777777" w:rsidR="00916304" w:rsidRPr="007D5A50" w:rsidRDefault="00916304" w:rsidP="00F54038">
            <w:pPr>
              <w:jc w:val="right"/>
              <w:rPr>
                <w:rFonts w:ascii="Verdana" w:hAnsi="Verdana"/>
                <w:sz w:val="20"/>
              </w:rPr>
            </w:pPr>
            <w:r>
              <w:rPr>
                <w:rFonts w:ascii="Verdana" w:hAnsi="Verdana"/>
                <w:sz w:val="20"/>
              </w:rPr>
              <w:t>4942.30</w:t>
            </w:r>
          </w:p>
        </w:tc>
        <w:tc>
          <w:tcPr>
            <w:tcW w:w="1275" w:type="dxa"/>
            <w:tcBorders>
              <w:top w:val="single" w:sz="4" w:space="0" w:color="auto"/>
              <w:left w:val="single" w:sz="4" w:space="0" w:color="auto"/>
              <w:bottom w:val="single" w:sz="4" w:space="0" w:color="auto"/>
              <w:right w:val="single" w:sz="4" w:space="0" w:color="auto"/>
            </w:tcBorders>
          </w:tcPr>
          <w:p w14:paraId="78FA0D4B" w14:textId="77777777" w:rsidR="00916304" w:rsidRPr="007D5A50" w:rsidRDefault="00916304" w:rsidP="00F54038">
            <w:pPr>
              <w:rPr>
                <w:rFonts w:ascii="Verdana" w:hAnsi="Verdana"/>
                <w:sz w:val="20"/>
              </w:rPr>
            </w:pPr>
            <w:r>
              <w:rPr>
                <w:rFonts w:ascii="Verdana" w:hAnsi="Verdana"/>
                <w:sz w:val="20"/>
              </w:rPr>
              <w:t>4942.30</w:t>
            </w:r>
          </w:p>
        </w:tc>
        <w:tc>
          <w:tcPr>
            <w:tcW w:w="3828" w:type="dxa"/>
            <w:tcBorders>
              <w:top w:val="single" w:sz="4" w:space="0" w:color="auto"/>
              <w:left w:val="single" w:sz="4" w:space="0" w:color="auto"/>
              <w:bottom w:val="single" w:sz="4" w:space="0" w:color="auto"/>
              <w:right w:val="single" w:sz="4" w:space="0" w:color="auto"/>
            </w:tcBorders>
          </w:tcPr>
          <w:p w14:paraId="2BDCF447" w14:textId="77777777" w:rsidR="00916304" w:rsidRPr="007D5A50" w:rsidRDefault="00916304" w:rsidP="00F54038">
            <w:pPr>
              <w:rPr>
                <w:rFonts w:ascii="Verdana" w:hAnsi="Verdana"/>
                <w:sz w:val="20"/>
              </w:rPr>
            </w:pPr>
            <w:r>
              <w:rPr>
                <w:rFonts w:ascii="Verdana" w:hAnsi="Verdana"/>
                <w:sz w:val="20"/>
              </w:rPr>
              <w:t>Loan repayment</w:t>
            </w:r>
          </w:p>
        </w:tc>
        <w:tc>
          <w:tcPr>
            <w:tcW w:w="1416" w:type="dxa"/>
            <w:tcBorders>
              <w:top w:val="single" w:sz="4" w:space="0" w:color="auto"/>
              <w:left w:val="single" w:sz="4" w:space="0" w:color="auto"/>
              <w:bottom w:val="single" w:sz="4" w:space="0" w:color="auto"/>
              <w:right w:val="single" w:sz="4" w:space="0" w:color="auto"/>
            </w:tcBorders>
          </w:tcPr>
          <w:p w14:paraId="56940F59" w14:textId="77777777" w:rsidR="00916304" w:rsidRPr="007D5A50" w:rsidRDefault="00916304" w:rsidP="00F54038">
            <w:pPr>
              <w:rPr>
                <w:rFonts w:ascii="Verdana" w:hAnsi="Verdana"/>
                <w:sz w:val="20"/>
              </w:rPr>
            </w:pPr>
            <w:r>
              <w:rPr>
                <w:rFonts w:ascii="Verdana" w:hAnsi="Verdana"/>
                <w:sz w:val="20"/>
              </w:rPr>
              <w:t>Paid DD</w:t>
            </w:r>
          </w:p>
        </w:tc>
      </w:tr>
      <w:tr w:rsidR="00916304" w:rsidRPr="00D336DF" w14:paraId="50CD8659" w14:textId="77777777" w:rsidTr="00F54038">
        <w:trPr>
          <w:trHeight w:val="331"/>
        </w:trPr>
        <w:tc>
          <w:tcPr>
            <w:tcW w:w="2411" w:type="dxa"/>
            <w:tcBorders>
              <w:top w:val="single" w:sz="4" w:space="0" w:color="auto"/>
              <w:left w:val="single" w:sz="4" w:space="0" w:color="auto"/>
              <w:bottom w:val="single" w:sz="4" w:space="0" w:color="auto"/>
              <w:right w:val="single" w:sz="4" w:space="0" w:color="auto"/>
            </w:tcBorders>
          </w:tcPr>
          <w:p w14:paraId="53B8A1BF" w14:textId="77777777" w:rsidR="00916304" w:rsidRPr="001553E0" w:rsidRDefault="00916304" w:rsidP="00F54038">
            <w:pPr>
              <w:rPr>
                <w:rFonts w:ascii="Verdana" w:hAnsi="Verdana"/>
                <w:sz w:val="20"/>
              </w:rPr>
            </w:pPr>
            <w:r w:rsidRPr="001553E0">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6D220249" w14:textId="77777777" w:rsidR="00916304" w:rsidRPr="00D336DF" w:rsidRDefault="00916304" w:rsidP="00F54038">
            <w:pPr>
              <w:jc w:val="right"/>
              <w:rPr>
                <w:rFonts w:ascii="Verdana" w:hAnsi="Verdana"/>
                <w:sz w:val="20"/>
              </w:rPr>
            </w:pPr>
            <w:r w:rsidRPr="00D336DF">
              <w:rPr>
                <w:rFonts w:ascii="Verdana" w:hAnsi="Verdana"/>
                <w:sz w:val="20"/>
              </w:rPr>
              <w:t>13.66</w:t>
            </w:r>
          </w:p>
        </w:tc>
        <w:tc>
          <w:tcPr>
            <w:tcW w:w="1275" w:type="dxa"/>
            <w:tcBorders>
              <w:top w:val="single" w:sz="4" w:space="0" w:color="auto"/>
              <w:left w:val="single" w:sz="4" w:space="0" w:color="auto"/>
              <w:bottom w:val="single" w:sz="4" w:space="0" w:color="auto"/>
              <w:right w:val="single" w:sz="4" w:space="0" w:color="auto"/>
            </w:tcBorders>
          </w:tcPr>
          <w:p w14:paraId="4CBEABEC" w14:textId="77777777" w:rsidR="00916304" w:rsidRPr="00D336DF" w:rsidRDefault="00916304" w:rsidP="00F54038">
            <w:pPr>
              <w:rPr>
                <w:rFonts w:ascii="Verdana" w:hAnsi="Verdana"/>
                <w:sz w:val="20"/>
              </w:rPr>
            </w:pPr>
            <w:r w:rsidRPr="00D336DF">
              <w:rPr>
                <w:rFonts w:ascii="Verdana" w:hAnsi="Verdana"/>
                <w:sz w:val="20"/>
              </w:rPr>
              <w:t>16.40</w:t>
            </w:r>
          </w:p>
        </w:tc>
        <w:tc>
          <w:tcPr>
            <w:tcW w:w="3828" w:type="dxa"/>
            <w:tcBorders>
              <w:top w:val="single" w:sz="4" w:space="0" w:color="auto"/>
              <w:left w:val="single" w:sz="4" w:space="0" w:color="auto"/>
              <w:bottom w:val="single" w:sz="4" w:space="0" w:color="auto"/>
              <w:right w:val="single" w:sz="4" w:space="0" w:color="auto"/>
            </w:tcBorders>
          </w:tcPr>
          <w:p w14:paraId="49D64AE2" w14:textId="77777777" w:rsidR="00916304" w:rsidRPr="00D336DF" w:rsidRDefault="00916304" w:rsidP="00F54038">
            <w:pPr>
              <w:rPr>
                <w:rFonts w:ascii="Verdana" w:hAnsi="Verdana"/>
                <w:sz w:val="20"/>
              </w:rPr>
            </w:pPr>
            <w:r w:rsidRPr="00D336DF">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3D03AB40" w14:textId="77777777" w:rsidR="00916304" w:rsidRPr="00D336DF" w:rsidRDefault="00916304" w:rsidP="00F54038">
            <w:pPr>
              <w:rPr>
                <w:rFonts w:ascii="Verdana" w:hAnsi="Verdana"/>
                <w:sz w:val="20"/>
              </w:rPr>
            </w:pPr>
            <w:r w:rsidRPr="00D336DF">
              <w:rPr>
                <w:rFonts w:ascii="Verdana" w:hAnsi="Verdana"/>
                <w:sz w:val="20"/>
              </w:rPr>
              <w:t>Paid DD</w:t>
            </w:r>
          </w:p>
        </w:tc>
      </w:tr>
      <w:tr w:rsidR="00916304" w:rsidRPr="00D336DF" w14:paraId="35F4F082" w14:textId="77777777" w:rsidTr="00F54038">
        <w:tc>
          <w:tcPr>
            <w:tcW w:w="2411" w:type="dxa"/>
            <w:tcBorders>
              <w:top w:val="single" w:sz="4" w:space="0" w:color="auto"/>
              <w:left w:val="single" w:sz="4" w:space="0" w:color="auto"/>
              <w:bottom w:val="single" w:sz="4" w:space="0" w:color="auto"/>
              <w:right w:val="single" w:sz="4" w:space="0" w:color="auto"/>
            </w:tcBorders>
          </w:tcPr>
          <w:p w14:paraId="77A7E4D6" w14:textId="77777777" w:rsidR="00916304" w:rsidRPr="001553E0" w:rsidRDefault="00916304" w:rsidP="00F54038">
            <w:pPr>
              <w:rPr>
                <w:rFonts w:ascii="Verdana" w:hAnsi="Verdana"/>
                <w:sz w:val="20"/>
              </w:rPr>
            </w:pPr>
            <w:r w:rsidRPr="001553E0">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7F02E425" w14:textId="77777777" w:rsidR="00916304" w:rsidRPr="00D336DF" w:rsidRDefault="00916304" w:rsidP="00F54038">
            <w:pPr>
              <w:jc w:val="right"/>
              <w:rPr>
                <w:rFonts w:ascii="Verdana" w:hAnsi="Verdana"/>
                <w:sz w:val="20"/>
              </w:rPr>
            </w:pPr>
            <w:r w:rsidRPr="00D336DF">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2CF749C4" w14:textId="77777777" w:rsidR="00916304" w:rsidRPr="00D336DF" w:rsidRDefault="00916304" w:rsidP="00F54038">
            <w:pPr>
              <w:rPr>
                <w:rFonts w:ascii="Verdana" w:hAnsi="Verdana"/>
                <w:sz w:val="20"/>
              </w:rPr>
            </w:pPr>
            <w:r w:rsidRPr="00D336DF">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25D5B474" w14:textId="77777777" w:rsidR="00916304" w:rsidRPr="00D336DF" w:rsidRDefault="00916304" w:rsidP="00F54038">
            <w:pPr>
              <w:rPr>
                <w:rFonts w:ascii="Verdana" w:hAnsi="Verdana"/>
                <w:sz w:val="20"/>
              </w:rPr>
            </w:pPr>
            <w:r w:rsidRPr="00D336DF">
              <w:rPr>
                <w:rFonts w:ascii="Verdana" w:hAnsi="Verdana"/>
                <w:sz w:val="20"/>
              </w:rPr>
              <w:t xml:space="preserve">Office phone </w:t>
            </w:r>
            <w:r>
              <w:rPr>
                <w:rFonts w:ascii="Verdana" w:hAnsi="Verdana"/>
                <w:sz w:val="20"/>
              </w:rPr>
              <w:t>November</w:t>
            </w:r>
          </w:p>
        </w:tc>
        <w:tc>
          <w:tcPr>
            <w:tcW w:w="1416" w:type="dxa"/>
            <w:tcBorders>
              <w:top w:val="single" w:sz="4" w:space="0" w:color="auto"/>
              <w:left w:val="single" w:sz="4" w:space="0" w:color="auto"/>
              <w:bottom w:val="single" w:sz="4" w:space="0" w:color="auto"/>
              <w:right w:val="single" w:sz="4" w:space="0" w:color="auto"/>
            </w:tcBorders>
          </w:tcPr>
          <w:p w14:paraId="12788E3A" w14:textId="77777777" w:rsidR="00916304" w:rsidRPr="00D336DF" w:rsidRDefault="00916304" w:rsidP="00F54038">
            <w:pPr>
              <w:rPr>
                <w:rFonts w:ascii="Verdana" w:hAnsi="Verdana"/>
                <w:sz w:val="20"/>
              </w:rPr>
            </w:pPr>
            <w:r w:rsidRPr="00D336DF">
              <w:rPr>
                <w:rFonts w:ascii="Verdana" w:hAnsi="Verdana"/>
                <w:sz w:val="20"/>
              </w:rPr>
              <w:t>Paid DD</w:t>
            </w:r>
          </w:p>
        </w:tc>
      </w:tr>
      <w:tr w:rsidR="00916304" w14:paraId="4DA32397" w14:textId="77777777" w:rsidTr="00F54038">
        <w:tc>
          <w:tcPr>
            <w:tcW w:w="2411" w:type="dxa"/>
            <w:tcBorders>
              <w:top w:val="single" w:sz="4" w:space="0" w:color="auto"/>
              <w:left w:val="single" w:sz="4" w:space="0" w:color="auto"/>
              <w:bottom w:val="single" w:sz="4" w:space="0" w:color="auto"/>
              <w:right w:val="single" w:sz="4" w:space="0" w:color="auto"/>
            </w:tcBorders>
          </w:tcPr>
          <w:p w14:paraId="10BB6FDD" w14:textId="77777777" w:rsidR="00916304" w:rsidRPr="007D05A7" w:rsidRDefault="00916304" w:rsidP="00F54038">
            <w:pPr>
              <w:rPr>
                <w:rFonts w:ascii="Verdana" w:hAnsi="Verdana"/>
                <w:sz w:val="20"/>
                <w:highlight w:val="yellow"/>
              </w:rPr>
            </w:pPr>
            <w:r w:rsidRPr="001553E0">
              <w:rPr>
                <w:rFonts w:ascii="Verdana" w:hAnsi="Verdana"/>
                <w:sz w:val="20"/>
              </w:rPr>
              <w:t>Castle Water</w:t>
            </w:r>
          </w:p>
        </w:tc>
        <w:tc>
          <w:tcPr>
            <w:tcW w:w="1276" w:type="dxa"/>
            <w:tcBorders>
              <w:top w:val="single" w:sz="4" w:space="0" w:color="auto"/>
              <w:left w:val="single" w:sz="4" w:space="0" w:color="auto"/>
              <w:bottom w:val="single" w:sz="4" w:space="0" w:color="auto"/>
              <w:right w:val="single" w:sz="4" w:space="0" w:color="auto"/>
            </w:tcBorders>
          </w:tcPr>
          <w:p w14:paraId="01BF3373" w14:textId="77777777" w:rsidR="00916304" w:rsidRPr="00963E7A" w:rsidRDefault="00916304" w:rsidP="00F54038">
            <w:pPr>
              <w:jc w:val="right"/>
              <w:rPr>
                <w:rFonts w:ascii="Verdana" w:hAnsi="Verdana"/>
                <w:sz w:val="20"/>
              </w:rPr>
            </w:pPr>
            <w:r>
              <w:rPr>
                <w:rFonts w:ascii="Verdana" w:hAnsi="Verdana"/>
                <w:sz w:val="20"/>
              </w:rPr>
              <w:t>688.10</w:t>
            </w:r>
          </w:p>
        </w:tc>
        <w:tc>
          <w:tcPr>
            <w:tcW w:w="1275" w:type="dxa"/>
            <w:tcBorders>
              <w:top w:val="single" w:sz="4" w:space="0" w:color="auto"/>
              <w:left w:val="single" w:sz="4" w:space="0" w:color="auto"/>
              <w:bottom w:val="single" w:sz="4" w:space="0" w:color="auto"/>
              <w:right w:val="single" w:sz="4" w:space="0" w:color="auto"/>
            </w:tcBorders>
          </w:tcPr>
          <w:p w14:paraId="1F25852B" w14:textId="77777777" w:rsidR="00916304" w:rsidRPr="00963E7A" w:rsidRDefault="00916304" w:rsidP="00F54038">
            <w:pPr>
              <w:rPr>
                <w:rFonts w:ascii="Verdana" w:hAnsi="Verdana"/>
                <w:sz w:val="20"/>
              </w:rPr>
            </w:pPr>
            <w:r>
              <w:rPr>
                <w:rFonts w:ascii="Verdana" w:hAnsi="Verdana"/>
                <w:sz w:val="20"/>
              </w:rPr>
              <w:t>830.06</w:t>
            </w:r>
          </w:p>
        </w:tc>
        <w:tc>
          <w:tcPr>
            <w:tcW w:w="3828" w:type="dxa"/>
            <w:tcBorders>
              <w:top w:val="single" w:sz="4" w:space="0" w:color="auto"/>
              <w:left w:val="single" w:sz="4" w:space="0" w:color="auto"/>
              <w:bottom w:val="single" w:sz="4" w:space="0" w:color="auto"/>
              <w:right w:val="single" w:sz="4" w:space="0" w:color="auto"/>
            </w:tcBorders>
          </w:tcPr>
          <w:p w14:paraId="7D72738C" w14:textId="77777777" w:rsidR="00916304" w:rsidRPr="00963E7A" w:rsidRDefault="00916304" w:rsidP="00F54038">
            <w:pPr>
              <w:rPr>
                <w:rFonts w:ascii="Verdana" w:hAnsi="Verdana"/>
                <w:sz w:val="20"/>
              </w:rPr>
            </w:pPr>
            <w:r>
              <w:rPr>
                <w:rFonts w:ascii="Verdana" w:hAnsi="Verdana"/>
                <w:sz w:val="20"/>
              </w:rPr>
              <w:t>NF supply 1/8/20 – 28/2/21</w:t>
            </w:r>
          </w:p>
        </w:tc>
        <w:tc>
          <w:tcPr>
            <w:tcW w:w="1416" w:type="dxa"/>
            <w:tcBorders>
              <w:top w:val="single" w:sz="4" w:space="0" w:color="auto"/>
              <w:left w:val="single" w:sz="4" w:space="0" w:color="auto"/>
              <w:bottom w:val="single" w:sz="4" w:space="0" w:color="auto"/>
              <w:right w:val="single" w:sz="4" w:space="0" w:color="auto"/>
            </w:tcBorders>
          </w:tcPr>
          <w:p w14:paraId="2AC7CA28" w14:textId="77777777" w:rsidR="00916304" w:rsidRDefault="00916304" w:rsidP="00F54038">
            <w:pPr>
              <w:rPr>
                <w:rFonts w:ascii="Verdana" w:hAnsi="Verdana"/>
                <w:sz w:val="20"/>
              </w:rPr>
            </w:pPr>
            <w:r>
              <w:rPr>
                <w:rFonts w:ascii="Verdana" w:hAnsi="Verdana"/>
                <w:sz w:val="20"/>
              </w:rPr>
              <w:t>Unpaid EFT</w:t>
            </w:r>
          </w:p>
        </w:tc>
      </w:tr>
      <w:tr w:rsidR="00916304" w14:paraId="3EE7BC91" w14:textId="77777777" w:rsidTr="00F54038">
        <w:trPr>
          <w:trHeight w:val="58"/>
        </w:trPr>
        <w:tc>
          <w:tcPr>
            <w:tcW w:w="2411" w:type="dxa"/>
            <w:tcBorders>
              <w:top w:val="single" w:sz="4" w:space="0" w:color="auto"/>
              <w:left w:val="single" w:sz="4" w:space="0" w:color="auto"/>
              <w:bottom w:val="single" w:sz="4" w:space="0" w:color="auto"/>
              <w:right w:val="single" w:sz="4" w:space="0" w:color="auto"/>
            </w:tcBorders>
          </w:tcPr>
          <w:p w14:paraId="06994781" w14:textId="77777777" w:rsidR="00916304" w:rsidRPr="00862E0D" w:rsidRDefault="00916304" w:rsidP="00F54038">
            <w:pPr>
              <w:rPr>
                <w:rFonts w:ascii="Verdana" w:hAnsi="Verdana"/>
                <w:sz w:val="20"/>
              </w:rPr>
            </w:pPr>
            <w:r w:rsidRPr="00862E0D">
              <w:rPr>
                <w:rFonts w:ascii="Verdana" w:hAnsi="Verdana"/>
                <w:sz w:val="20"/>
              </w:rPr>
              <w:t>T Harrington</w:t>
            </w:r>
          </w:p>
        </w:tc>
        <w:tc>
          <w:tcPr>
            <w:tcW w:w="1276" w:type="dxa"/>
            <w:tcBorders>
              <w:top w:val="single" w:sz="4" w:space="0" w:color="auto"/>
              <w:left w:val="single" w:sz="4" w:space="0" w:color="auto"/>
              <w:bottom w:val="single" w:sz="4" w:space="0" w:color="auto"/>
              <w:right w:val="single" w:sz="4" w:space="0" w:color="auto"/>
            </w:tcBorders>
          </w:tcPr>
          <w:p w14:paraId="4158C5B4" w14:textId="77777777" w:rsidR="00916304" w:rsidRPr="00862E0D" w:rsidRDefault="00916304" w:rsidP="00F54038">
            <w:pPr>
              <w:jc w:val="right"/>
              <w:rPr>
                <w:rFonts w:ascii="Verdana" w:hAnsi="Verdana"/>
                <w:sz w:val="20"/>
              </w:rPr>
            </w:pPr>
            <w:r w:rsidRPr="00862E0D">
              <w:rPr>
                <w:rFonts w:ascii="Verdana" w:hAnsi="Verdana"/>
                <w:sz w:val="20"/>
              </w:rPr>
              <w:t xml:space="preserve">335.72 </w:t>
            </w:r>
          </w:p>
        </w:tc>
        <w:tc>
          <w:tcPr>
            <w:tcW w:w="1275" w:type="dxa"/>
            <w:tcBorders>
              <w:top w:val="single" w:sz="4" w:space="0" w:color="auto"/>
              <w:left w:val="single" w:sz="4" w:space="0" w:color="auto"/>
              <w:bottom w:val="single" w:sz="4" w:space="0" w:color="auto"/>
              <w:right w:val="single" w:sz="4" w:space="0" w:color="auto"/>
            </w:tcBorders>
          </w:tcPr>
          <w:p w14:paraId="05A559D2" w14:textId="77777777" w:rsidR="00916304" w:rsidRPr="00862E0D" w:rsidRDefault="00916304" w:rsidP="00F54038">
            <w:pPr>
              <w:rPr>
                <w:rFonts w:ascii="Verdana" w:hAnsi="Verdana"/>
                <w:sz w:val="20"/>
              </w:rPr>
            </w:pPr>
            <w:r w:rsidRPr="00862E0D">
              <w:rPr>
                <w:rFonts w:ascii="Verdana" w:hAnsi="Verdana"/>
                <w:sz w:val="20"/>
              </w:rPr>
              <w:t>335.72</w:t>
            </w:r>
          </w:p>
        </w:tc>
        <w:tc>
          <w:tcPr>
            <w:tcW w:w="3828" w:type="dxa"/>
            <w:tcBorders>
              <w:top w:val="single" w:sz="4" w:space="0" w:color="auto"/>
              <w:left w:val="single" w:sz="4" w:space="0" w:color="auto"/>
              <w:bottom w:val="single" w:sz="4" w:space="0" w:color="auto"/>
              <w:right w:val="single" w:sz="4" w:space="0" w:color="auto"/>
            </w:tcBorders>
          </w:tcPr>
          <w:p w14:paraId="33736F15" w14:textId="77777777" w:rsidR="00916304" w:rsidRPr="00862E0D" w:rsidRDefault="00916304" w:rsidP="00F54038">
            <w:pPr>
              <w:rPr>
                <w:rFonts w:ascii="Verdana" w:hAnsi="Verdana"/>
                <w:sz w:val="20"/>
              </w:rPr>
            </w:pPr>
            <w:r>
              <w:rPr>
                <w:rFonts w:ascii="Verdana" w:hAnsi="Verdana"/>
                <w:sz w:val="20"/>
              </w:rPr>
              <w:t>Oct/Nov</w:t>
            </w:r>
            <w:r w:rsidRPr="00862E0D">
              <w:rPr>
                <w:rFonts w:ascii="Verdana" w:hAnsi="Verdana"/>
                <w:sz w:val="20"/>
              </w:rPr>
              <w:t xml:space="preserve"> cleaning</w:t>
            </w:r>
          </w:p>
        </w:tc>
        <w:tc>
          <w:tcPr>
            <w:tcW w:w="1416" w:type="dxa"/>
            <w:tcBorders>
              <w:top w:val="single" w:sz="4" w:space="0" w:color="auto"/>
              <w:left w:val="single" w:sz="4" w:space="0" w:color="auto"/>
              <w:bottom w:val="single" w:sz="4" w:space="0" w:color="auto"/>
              <w:right w:val="single" w:sz="4" w:space="0" w:color="auto"/>
            </w:tcBorders>
          </w:tcPr>
          <w:p w14:paraId="6E794F65" w14:textId="77777777" w:rsidR="00916304" w:rsidRDefault="00916304" w:rsidP="00F54038">
            <w:pPr>
              <w:rPr>
                <w:rFonts w:ascii="Verdana" w:hAnsi="Verdana"/>
                <w:sz w:val="20"/>
              </w:rPr>
            </w:pPr>
            <w:r>
              <w:rPr>
                <w:rFonts w:ascii="Verdana" w:hAnsi="Verdana"/>
                <w:sz w:val="20"/>
              </w:rPr>
              <w:t>Unpaid EFT</w:t>
            </w:r>
          </w:p>
        </w:tc>
      </w:tr>
      <w:tr w:rsidR="00916304" w14:paraId="113A8A50" w14:textId="77777777" w:rsidTr="00F54038">
        <w:trPr>
          <w:trHeight w:val="58"/>
        </w:trPr>
        <w:tc>
          <w:tcPr>
            <w:tcW w:w="2411" w:type="dxa"/>
            <w:tcBorders>
              <w:top w:val="single" w:sz="4" w:space="0" w:color="auto"/>
              <w:left w:val="single" w:sz="4" w:space="0" w:color="auto"/>
              <w:bottom w:val="single" w:sz="4" w:space="0" w:color="auto"/>
              <w:right w:val="single" w:sz="4" w:space="0" w:color="auto"/>
            </w:tcBorders>
          </w:tcPr>
          <w:p w14:paraId="5B39EFA6" w14:textId="77777777" w:rsidR="00916304" w:rsidRPr="007D05A7" w:rsidRDefault="00916304" w:rsidP="00F54038">
            <w:pPr>
              <w:rPr>
                <w:rFonts w:ascii="Verdana" w:hAnsi="Verdana"/>
                <w:sz w:val="20"/>
                <w:highlight w:val="yellow"/>
              </w:rPr>
            </w:pPr>
            <w:r w:rsidRPr="001553E0">
              <w:rPr>
                <w:rFonts w:ascii="Verdana" w:hAnsi="Verdana"/>
                <w:sz w:val="20"/>
              </w:rPr>
              <w:t>P Williams</w:t>
            </w:r>
          </w:p>
        </w:tc>
        <w:tc>
          <w:tcPr>
            <w:tcW w:w="1276" w:type="dxa"/>
            <w:tcBorders>
              <w:top w:val="single" w:sz="4" w:space="0" w:color="auto"/>
              <w:left w:val="single" w:sz="4" w:space="0" w:color="auto"/>
              <w:bottom w:val="single" w:sz="4" w:space="0" w:color="auto"/>
              <w:right w:val="single" w:sz="4" w:space="0" w:color="auto"/>
            </w:tcBorders>
          </w:tcPr>
          <w:p w14:paraId="58AB9F80" w14:textId="77777777" w:rsidR="00916304" w:rsidRPr="007D5A50" w:rsidRDefault="00916304" w:rsidP="00F54038">
            <w:pPr>
              <w:jc w:val="right"/>
              <w:rPr>
                <w:rFonts w:ascii="Verdana" w:hAnsi="Verdana"/>
                <w:sz w:val="20"/>
              </w:rPr>
            </w:pPr>
            <w:r>
              <w:rPr>
                <w:rFonts w:ascii="Verdana" w:hAnsi="Verdana"/>
                <w:sz w:val="20"/>
              </w:rPr>
              <w:t>346.69</w:t>
            </w:r>
          </w:p>
        </w:tc>
        <w:tc>
          <w:tcPr>
            <w:tcW w:w="1275" w:type="dxa"/>
            <w:tcBorders>
              <w:top w:val="single" w:sz="4" w:space="0" w:color="auto"/>
              <w:left w:val="single" w:sz="4" w:space="0" w:color="auto"/>
              <w:bottom w:val="single" w:sz="4" w:space="0" w:color="auto"/>
              <w:right w:val="single" w:sz="4" w:space="0" w:color="auto"/>
            </w:tcBorders>
          </w:tcPr>
          <w:p w14:paraId="4B12D66E" w14:textId="77777777" w:rsidR="00916304" w:rsidRPr="007D5A50" w:rsidRDefault="00916304" w:rsidP="00F54038">
            <w:pPr>
              <w:rPr>
                <w:rFonts w:ascii="Verdana" w:hAnsi="Verdana"/>
                <w:sz w:val="20"/>
              </w:rPr>
            </w:pPr>
            <w:r>
              <w:rPr>
                <w:rFonts w:ascii="Verdana" w:hAnsi="Verdana"/>
                <w:sz w:val="20"/>
              </w:rPr>
              <w:t>346.69</w:t>
            </w:r>
          </w:p>
        </w:tc>
        <w:tc>
          <w:tcPr>
            <w:tcW w:w="3828" w:type="dxa"/>
            <w:tcBorders>
              <w:top w:val="single" w:sz="4" w:space="0" w:color="auto"/>
              <w:left w:val="single" w:sz="4" w:space="0" w:color="auto"/>
              <w:bottom w:val="single" w:sz="4" w:space="0" w:color="auto"/>
              <w:right w:val="single" w:sz="4" w:space="0" w:color="auto"/>
            </w:tcBorders>
          </w:tcPr>
          <w:p w14:paraId="2CB90723" w14:textId="77777777" w:rsidR="00916304" w:rsidRPr="007D5A50" w:rsidRDefault="00916304" w:rsidP="00F54038">
            <w:pPr>
              <w:rPr>
                <w:rFonts w:ascii="Verdana" w:hAnsi="Verdana"/>
                <w:sz w:val="20"/>
              </w:rPr>
            </w:pPr>
            <w:r>
              <w:rPr>
                <w:rFonts w:ascii="Verdana" w:hAnsi="Verdana"/>
                <w:sz w:val="20"/>
              </w:rPr>
              <w:t>Electrical works at NF and PH</w:t>
            </w:r>
          </w:p>
        </w:tc>
        <w:tc>
          <w:tcPr>
            <w:tcW w:w="1416" w:type="dxa"/>
            <w:tcBorders>
              <w:top w:val="single" w:sz="4" w:space="0" w:color="auto"/>
              <w:left w:val="single" w:sz="4" w:space="0" w:color="auto"/>
              <w:bottom w:val="single" w:sz="4" w:space="0" w:color="auto"/>
              <w:right w:val="single" w:sz="4" w:space="0" w:color="auto"/>
            </w:tcBorders>
          </w:tcPr>
          <w:p w14:paraId="5153A700" w14:textId="77777777" w:rsidR="00916304" w:rsidRDefault="00916304" w:rsidP="00F54038">
            <w:pPr>
              <w:rPr>
                <w:rFonts w:ascii="Verdana" w:hAnsi="Verdana"/>
                <w:sz w:val="20"/>
              </w:rPr>
            </w:pPr>
            <w:r>
              <w:rPr>
                <w:rFonts w:ascii="Verdana" w:hAnsi="Verdana"/>
                <w:sz w:val="20"/>
              </w:rPr>
              <w:t>Unpaid EFT</w:t>
            </w:r>
          </w:p>
        </w:tc>
      </w:tr>
      <w:tr w:rsidR="00916304" w14:paraId="57167C84" w14:textId="77777777" w:rsidTr="00F54038">
        <w:trPr>
          <w:trHeight w:val="58"/>
        </w:trPr>
        <w:tc>
          <w:tcPr>
            <w:tcW w:w="2411" w:type="dxa"/>
            <w:tcBorders>
              <w:top w:val="single" w:sz="4" w:space="0" w:color="auto"/>
              <w:left w:val="single" w:sz="4" w:space="0" w:color="auto"/>
              <w:bottom w:val="single" w:sz="4" w:space="0" w:color="auto"/>
              <w:right w:val="single" w:sz="4" w:space="0" w:color="auto"/>
            </w:tcBorders>
          </w:tcPr>
          <w:p w14:paraId="0DD8D457" w14:textId="77777777" w:rsidR="00916304" w:rsidRPr="007D05A7" w:rsidRDefault="00916304" w:rsidP="00F54038">
            <w:pPr>
              <w:rPr>
                <w:rFonts w:ascii="Verdana" w:hAnsi="Verdana"/>
                <w:sz w:val="20"/>
                <w:highlight w:val="yellow"/>
              </w:rPr>
            </w:pPr>
            <w:r w:rsidRPr="001553E0">
              <w:rPr>
                <w:rFonts w:ascii="Verdana" w:hAnsi="Verdana"/>
                <w:sz w:val="20"/>
              </w:rPr>
              <w:t xml:space="preserve">Lightworks Plus </w:t>
            </w:r>
          </w:p>
        </w:tc>
        <w:tc>
          <w:tcPr>
            <w:tcW w:w="1276" w:type="dxa"/>
            <w:tcBorders>
              <w:top w:val="single" w:sz="4" w:space="0" w:color="auto"/>
              <w:left w:val="single" w:sz="4" w:space="0" w:color="auto"/>
              <w:bottom w:val="single" w:sz="4" w:space="0" w:color="auto"/>
              <w:right w:val="single" w:sz="4" w:space="0" w:color="auto"/>
            </w:tcBorders>
          </w:tcPr>
          <w:p w14:paraId="5256C6B3" w14:textId="77777777" w:rsidR="00916304" w:rsidRPr="00963E7A" w:rsidRDefault="00916304" w:rsidP="00F54038">
            <w:pPr>
              <w:jc w:val="right"/>
              <w:rPr>
                <w:rFonts w:ascii="Verdana" w:hAnsi="Verdana"/>
                <w:sz w:val="20"/>
              </w:rPr>
            </w:pPr>
            <w:r>
              <w:rPr>
                <w:rFonts w:ascii="Verdana" w:hAnsi="Verdana"/>
                <w:sz w:val="20"/>
              </w:rPr>
              <w:t>38.00</w:t>
            </w:r>
          </w:p>
        </w:tc>
        <w:tc>
          <w:tcPr>
            <w:tcW w:w="1275" w:type="dxa"/>
            <w:tcBorders>
              <w:top w:val="single" w:sz="4" w:space="0" w:color="auto"/>
              <w:left w:val="single" w:sz="4" w:space="0" w:color="auto"/>
              <w:bottom w:val="single" w:sz="4" w:space="0" w:color="auto"/>
              <w:right w:val="single" w:sz="4" w:space="0" w:color="auto"/>
            </w:tcBorders>
          </w:tcPr>
          <w:p w14:paraId="6611AA99" w14:textId="77777777" w:rsidR="00916304" w:rsidRPr="00963E7A" w:rsidRDefault="00916304" w:rsidP="00F54038">
            <w:pPr>
              <w:rPr>
                <w:rFonts w:ascii="Verdana" w:hAnsi="Verdana"/>
                <w:sz w:val="20"/>
              </w:rPr>
            </w:pPr>
            <w:r>
              <w:rPr>
                <w:rFonts w:ascii="Verdana" w:hAnsi="Verdana"/>
                <w:sz w:val="20"/>
              </w:rPr>
              <w:t>38.00</w:t>
            </w:r>
          </w:p>
        </w:tc>
        <w:tc>
          <w:tcPr>
            <w:tcW w:w="3828" w:type="dxa"/>
            <w:tcBorders>
              <w:top w:val="single" w:sz="4" w:space="0" w:color="auto"/>
              <w:left w:val="single" w:sz="4" w:space="0" w:color="auto"/>
              <w:bottom w:val="single" w:sz="4" w:space="0" w:color="auto"/>
              <w:right w:val="single" w:sz="4" w:space="0" w:color="auto"/>
            </w:tcBorders>
          </w:tcPr>
          <w:p w14:paraId="4ECAAD29" w14:textId="77777777" w:rsidR="00916304" w:rsidRPr="00963E7A" w:rsidRDefault="00916304" w:rsidP="00F54038">
            <w:pPr>
              <w:rPr>
                <w:rFonts w:ascii="Verdana" w:hAnsi="Verdana"/>
                <w:sz w:val="20"/>
              </w:rPr>
            </w:pPr>
            <w:r>
              <w:rPr>
                <w:rFonts w:ascii="Verdana" w:hAnsi="Verdana"/>
                <w:sz w:val="20"/>
              </w:rPr>
              <w:t>PAT testing</w:t>
            </w:r>
          </w:p>
        </w:tc>
        <w:tc>
          <w:tcPr>
            <w:tcW w:w="1416" w:type="dxa"/>
            <w:tcBorders>
              <w:top w:val="single" w:sz="4" w:space="0" w:color="auto"/>
              <w:left w:val="single" w:sz="4" w:space="0" w:color="auto"/>
              <w:bottom w:val="single" w:sz="4" w:space="0" w:color="auto"/>
              <w:right w:val="single" w:sz="4" w:space="0" w:color="auto"/>
            </w:tcBorders>
          </w:tcPr>
          <w:p w14:paraId="5061E838" w14:textId="77777777" w:rsidR="00916304" w:rsidRDefault="00916304" w:rsidP="00F54038">
            <w:pPr>
              <w:rPr>
                <w:rFonts w:ascii="Verdana" w:hAnsi="Verdana"/>
                <w:sz w:val="20"/>
              </w:rPr>
            </w:pPr>
            <w:r>
              <w:rPr>
                <w:rFonts w:ascii="Verdana" w:hAnsi="Verdana"/>
                <w:sz w:val="20"/>
              </w:rPr>
              <w:t xml:space="preserve">Unpaid EFT </w:t>
            </w:r>
          </w:p>
        </w:tc>
      </w:tr>
    </w:tbl>
    <w:p w14:paraId="7AE252DE" w14:textId="77777777" w:rsidR="00916304" w:rsidRPr="00AA621C" w:rsidRDefault="00916304" w:rsidP="00916304">
      <w:pPr>
        <w:pStyle w:val="ListParagraph"/>
        <w:ind w:left="1440"/>
        <w:rPr>
          <w:rFonts w:ascii="Verdana" w:hAnsi="Verdana"/>
          <w:b/>
          <w:bCs/>
        </w:rPr>
      </w:pPr>
    </w:p>
    <w:p w14:paraId="2218EF36" w14:textId="5ACFD6F4" w:rsidR="00B6563A" w:rsidRDefault="00B6563A" w:rsidP="00B6563A">
      <w:pPr>
        <w:ind w:left="720"/>
        <w:rPr>
          <w:rFonts w:ascii="Verdana" w:hAnsi="Verdana"/>
        </w:rPr>
      </w:pPr>
      <w:r w:rsidRPr="001E3C10">
        <w:rPr>
          <w:rFonts w:ascii="Verdana" w:hAnsi="Verdana"/>
        </w:rPr>
        <w:t xml:space="preserve">Mr. </w:t>
      </w:r>
      <w:r w:rsidR="00916304">
        <w:rPr>
          <w:rFonts w:ascii="Verdana" w:hAnsi="Verdana"/>
        </w:rPr>
        <w:t xml:space="preserve">Parry and Mr. </w:t>
      </w:r>
      <w:r w:rsidR="00AA621C">
        <w:rPr>
          <w:rFonts w:ascii="Verdana" w:hAnsi="Verdana"/>
        </w:rPr>
        <w:t>Harding</w:t>
      </w:r>
      <w:r w:rsidRPr="001E3C10">
        <w:rPr>
          <w:rFonts w:ascii="Verdana" w:hAnsi="Verdana"/>
        </w:rPr>
        <w:t xml:space="preserve"> </w:t>
      </w:r>
      <w:r w:rsidR="00916304">
        <w:rPr>
          <w:rFonts w:ascii="Verdana" w:hAnsi="Verdana"/>
        </w:rPr>
        <w:t xml:space="preserve"> </w:t>
      </w:r>
      <w:r w:rsidRPr="001E3C10">
        <w:rPr>
          <w:rFonts w:ascii="Verdana" w:hAnsi="Verdana"/>
        </w:rPr>
        <w:t xml:space="preserve"> approved the EFT payments. </w:t>
      </w:r>
      <w:r w:rsidR="00082867">
        <w:rPr>
          <w:rFonts w:ascii="Verdana" w:hAnsi="Verdana"/>
        </w:rPr>
        <w:t xml:space="preserve"> </w:t>
      </w:r>
    </w:p>
    <w:p w14:paraId="2AF18282" w14:textId="0007B2CE" w:rsidR="001E29C2" w:rsidRPr="00916304" w:rsidRDefault="00916304" w:rsidP="001E29C2">
      <w:pPr>
        <w:pStyle w:val="ListParagraph"/>
        <w:numPr>
          <w:ilvl w:val="0"/>
          <w:numId w:val="11"/>
        </w:numPr>
        <w:rPr>
          <w:rFonts w:ascii="Verdana" w:hAnsi="Verdana"/>
        </w:rPr>
      </w:pPr>
      <w:r>
        <w:rPr>
          <w:rFonts w:ascii="Verdana" w:hAnsi="Verdana"/>
          <w:b/>
          <w:bCs/>
        </w:rPr>
        <w:t xml:space="preserve">Play area inspections: </w:t>
      </w:r>
      <w:r w:rsidRPr="00916304">
        <w:rPr>
          <w:rFonts w:ascii="Verdana" w:hAnsi="Verdana"/>
        </w:rPr>
        <w:t>the Borough has sent a letter to all clerks whose parishes contain play areas that are looked after by the Parish, informing them that as from 1</w:t>
      </w:r>
      <w:r w:rsidRPr="00916304">
        <w:rPr>
          <w:rFonts w:ascii="Verdana" w:hAnsi="Verdana"/>
          <w:vertAlign w:val="superscript"/>
        </w:rPr>
        <w:t>st</w:t>
      </w:r>
      <w:r w:rsidRPr="00916304">
        <w:rPr>
          <w:rFonts w:ascii="Verdana" w:hAnsi="Verdana"/>
        </w:rPr>
        <w:t xml:space="preserve"> April 2021 an annual charge of £500 plus VAT per play area will be charged for the Borough to perform the inspections it currently does (for which there has not been a charge previously). For some parishes this may mean they have to increase their precept by around 20% simply to raise money to pay back to the Borough. The clerk attended a meeting of BDAPTC and it was agreed that parishes should write to the Borough, stating that until a proper consultation has been done, and some of the issues raised by the parishes investigated and agreed, no decision should be made by the parish as to whether it wishes to make its own arrang</w:t>
      </w:r>
      <w:r>
        <w:rPr>
          <w:rFonts w:ascii="Verdana" w:hAnsi="Verdana"/>
        </w:rPr>
        <w:t xml:space="preserve">ements. The clerk asked members for their agreement to this course of action, and all members agreed, and requested the clerk copy in BDAPTC and the Borough Councillors to her response. </w:t>
      </w:r>
    </w:p>
    <w:p w14:paraId="2980B12B" w14:textId="18B3DE45" w:rsidR="00610D10" w:rsidRPr="00774BBB" w:rsidRDefault="00916304" w:rsidP="001E29C2">
      <w:pPr>
        <w:pStyle w:val="ListParagraph"/>
        <w:numPr>
          <w:ilvl w:val="0"/>
          <w:numId w:val="11"/>
        </w:numPr>
        <w:rPr>
          <w:rFonts w:ascii="Verdana" w:hAnsi="Verdana"/>
        </w:rPr>
      </w:pPr>
      <w:r>
        <w:rPr>
          <w:rFonts w:ascii="Verdana" w:hAnsi="Verdana"/>
          <w:b/>
          <w:bCs/>
        </w:rPr>
        <w:t xml:space="preserve">Precept: </w:t>
      </w:r>
      <w:r w:rsidRPr="00774BBB">
        <w:rPr>
          <w:rFonts w:ascii="Verdana" w:hAnsi="Verdana"/>
        </w:rPr>
        <w:t>a draft precept figure of £ 102,500 was proposed, following the preparation of the budget using forecasts from the working parties and the RFO and ARFO. This would represent an increase of around 12</w:t>
      </w:r>
      <w:r w:rsidR="00774BBB" w:rsidRPr="00774BBB">
        <w:rPr>
          <w:rFonts w:ascii="Verdana" w:hAnsi="Verdana"/>
        </w:rPr>
        <w:t>%. The precept will be formally agreed at the January meeting, at which time the % increase can be quantified – for example, if it was 12% that would be less than £5 pa for a band D council tax bill, which is just a few pence per week</w:t>
      </w:r>
      <w:r w:rsidR="00774BBB">
        <w:rPr>
          <w:rFonts w:ascii="Verdana" w:hAnsi="Verdana"/>
          <w:b/>
          <w:bCs/>
        </w:rPr>
        <w:t xml:space="preserve">. </w:t>
      </w:r>
      <w:r w:rsidR="00774BBB" w:rsidRPr="00774BBB">
        <w:rPr>
          <w:rFonts w:ascii="Verdana" w:hAnsi="Verdana"/>
        </w:rPr>
        <w:t xml:space="preserve">It was agreed that is important to provide an example as the % figure on its own does look high, but in monetary terms is not. </w:t>
      </w:r>
    </w:p>
    <w:p w14:paraId="36C513F1" w14:textId="77777777" w:rsidR="00082867" w:rsidRPr="00082867" w:rsidRDefault="00082867" w:rsidP="00082867">
      <w:pPr>
        <w:pStyle w:val="ListParagraph"/>
        <w:ind w:left="1440"/>
        <w:rPr>
          <w:rFonts w:ascii="Verdana" w:hAnsi="Verdana"/>
        </w:rPr>
      </w:pP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3E6432C2" w14:textId="13F60F32" w:rsidR="00EE540D" w:rsidRDefault="00EE540D" w:rsidP="00BE0653">
      <w:pPr>
        <w:pStyle w:val="ListParagraph"/>
        <w:numPr>
          <w:ilvl w:val="0"/>
          <w:numId w:val="13"/>
        </w:numPr>
        <w:rPr>
          <w:rFonts w:ascii="Verdana" w:hAnsi="Verdana"/>
        </w:rPr>
      </w:pPr>
      <w:r w:rsidRPr="00EE540D">
        <w:rPr>
          <w:rFonts w:ascii="Verdana" w:hAnsi="Verdana"/>
        </w:rPr>
        <w:t xml:space="preserve">Mr. Harding </w:t>
      </w:r>
      <w:r w:rsidR="00AA621C">
        <w:rPr>
          <w:rFonts w:ascii="Verdana" w:hAnsi="Verdana"/>
        </w:rPr>
        <w:t xml:space="preserve">confirmed that the new SID </w:t>
      </w:r>
      <w:r w:rsidR="00774BBB">
        <w:rPr>
          <w:rFonts w:ascii="Verdana" w:hAnsi="Verdana"/>
        </w:rPr>
        <w:t xml:space="preserve">had not yet been received but should be soon, and would be first used along St Johns Road.  </w:t>
      </w:r>
    </w:p>
    <w:p w14:paraId="4B815E2C" w14:textId="65B5DB44" w:rsidR="00AA621C" w:rsidRDefault="00774BBB" w:rsidP="00BE0653">
      <w:pPr>
        <w:pStyle w:val="ListParagraph"/>
        <w:numPr>
          <w:ilvl w:val="0"/>
          <w:numId w:val="13"/>
        </w:numPr>
        <w:rPr>
          <w:rFonts w:ascii="Verdana" w:hAnsi="Verdana"/>
        </w:rPr>
      </w:pPr>
      <w:r>
        <w:rPr>
          <w:rFonts w:ascii="Verdana" w:hAnsi="Verdana"/>
        </w:rPr>
        <w:lastRenderedPageBreak/>
        <w:t xml:space="preserve">Mrs. </w:t>
      </w:r>
      <w:proofErr w:type="spellStart"/>
      <w:r>
        <w:rPr>
          <w:rFonts w:ascii="Verdana" w:hAnsi="Verdana"/>
        </w:rPr>
        <w:t>McCullins</w:t>
      </w:r>
      <w:proofErr w:type="spellEnd"/>
      <w:r>
        <w:rPr>
          <w:rFonts w:ascii="Verdana" w:hAnsi="Verdana"/>
        </w:rPr>
        <w:t xml:space="preserve"> had inspected all the salt bins and the clerk had requested top ups and repairs for damaged bins. Mr. Bullions had asked about the salt bin at the doctor’s surgery but the clerk advised that is on private land and we cannot request a top up for that one.  </w:t>
      </w:r>
    </w:p>
    <w:p w14:paraId="47B33D27" w14:textId="74EF6C33" w:rsidR="00BE0653" w:rsidRDefault="00BE0653" w:rsidP="00BE0653">
      <w:pPr>
        <w:pStyle w:val="ListParagraph"/>
        <w:ind w:left="502"/>
        <w:rPr>
          <w:rFonts w:ascii="Verdana" w:hAnsi="Verdana"/>
        </w:rPr>
      </w:pPr>
    </w:p>
    <w:p w14:paraId="2016E48E" w14:textId="77777777" w:rsidR="00AA621C" w:rsidRDefault="00AA621C" w:rsidP="00BE0653">
      <w:pPr>
        <w:pStyle w:val="ListParagraph"/>
        <w:ind w:left="502"/>
        <w:rPr>
          <w:rFonts w:ascii="Verdana" w:hAnsi="Verdana"/>
          <w:b/>
          <w:bCs/>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067F0DA8" w14:textId="0427387F" w:rsidR="00EE540D" w:rsidRDefault="00774BBB" w:rsidP="00774BBB">
      <w:pPr>
        <w:pStyle w:val="ListParagraph"/>
        <w:ind w:left="1440"/>
        <w:rPr>
          <w:rFonts w:ascii="Verdana" w:hAnsi="Verdana"/>
        </w:rPr>
      </w:pPr>
      <w:r>
        <w:rPr>
          <w:rFonts w:ascii="Verdana" w:hAnsi="Verdana"/>
        </w:rPr>
        <w:t>Nothing to report</w:t>
      </w:r>
      <w:r w:rsidR="008559F9">
        <w:rPr>
          <w:rFonts w:ascii="Verdana" w:hAnsi="Verdana"/>
        </w:rPr>
        <w:t xml:space="preserve">.  </w:t>
      </w:r>
    </w:p>
    <w:p w14:paraId="07432CFE" w14:textId="74EA9826" w:rsidR="00EE540D" w:rsidRDefault="00EE540D" w:rsidP="00610D10">
      <w:pPr>
        <w:pStyle w:val="ListParagraph"/>
        <w:ind w:left="1440"/>
        <w:rPr>
          <w:rFonts w:ascii="Verdana" w:hAnsi="Verdana"/>
        </w:rPr>
      </w:pPr>
    </w:p>
    <w:p w14:paraId="677E0780" w14:textId="77777777" w:rsidR="00EE540D" w:rsidRDefault="00EE540D" w:rsidP="00EE540D">
      <w:pPr>
        <w:pStyle w:val="ListParagraph"/>
        <w:ind w:left="1440"/>
        <w:rPr>
          <w:rFonts w:ascii="Verdana" w:hAnsi="Verdana"/>
        </w:rPr>
      </w:pPr>
    </w:p>
    <w:p w14:paraId="36C700FD" w14:textId="24FC1A10" w:rsidR="00192FA6" w:rsidRDefault="00EE540D" w:rsidP="00EE540D">
      <w:pPr>
        <w:pStyle w:val="ListParagraph"/>
        <w:numPr>
          <w:ilvl w:val="0"/>
          <w:numId w:val="5"/>
        </w:numPr>
        <w:rPr>
          <w:rFonts w:ascii="Verdana" w:hAnsi="Verdana"/>
          <w:b/>
          <w:bCs/>
        </w:rPr>
      </w:pPr>
      <w:r w:rsidRPr="00EE540D">
        <w:rPr>
          <w:rFonts w:ascii="Verdana" w:hAnsi="Verdana"/>
          <w:b/>
          <w:bCs/>
        </w:rPr>
        <w:t>Publicity and Events</w:t>
      </w:r>
    </w:p>
    <w:p w14:paraId="7680ACA1" w14:textId="4F96D1E6" w:rsidR="00EE540D" w:rsidRPr="008559F9" w:rsidRDefault="00774BBB" w:rsidP="00754992">
      <w:pPr>
        <w:pStyle w:val="ListParagraph"/>
        <w:numPr>
          <w:ilvl w:val="1"/>
          <w:numId w:val="5"/>
        </w:numPr>
        <w:rPr>
          <w:rFonts w:ascii="Verdana" w:hAnsi="Verdana"/>
        </w:rPr>
      </w:pPr>
      <w:r>
        <w:rPr>
          <w:rFonts w:ascii="Verdana" w:hAnsi="Verdana"/>
        </w:rPr>
        <w:t xml:space="preserve">The clerk thanked </w:t>
      </w:r>
      <w:proofErr w:type="spellStart"/>
      <w:r>
        <w:rPr>
          <w:rFonts w:ascii="Verdana" w:hAnsi="Verdana"/>
        </w:rPr>
        <w:t>Adhoc</w:t>
      </w:r>
      <w:proofErr w:type="spellEnd"/>
      <w:r>
        <w:rPr>
          <w:rFonts w:ascii="Verdana" w:hAnsi="Verdana"/>
        </w:rPr>
        <w:t xml:space="preserve"> for putting up the tree and </w:t>
      </w:r>
      <w:proofErr w:type="spellStart"/>
      <w:r>
        <w:rPr>
          <w:rFonts w:ascii="Verdana" w:hAnsi="Verdana"/>
        </w:rPr>
        <w:t>Malshanger</w:t>
      </w:r>
      <w:proofErr w:type="spellEnd"/>
      <w:r>
        <w:rPr>
          <w:rFonts w:ascii="Verdana" w:hAnsi="Verdana"/>
        </w:rPr>
        <w:t xml:space="preserve"> for supplying it. She reminded members that there were lots of activities for Christmas in Oakley even though some of the regular events were not able to take place, and to check out the St Leonard’s You Tube channel. </w:t>
      </w:r>
    </w:p>
    <w:p w14:paraId="331D7DCA" w14:textId="77777777" w:rsidR="00EE540D" w:rsidRPr="00EE540D" w:rsidRDefault="00EE540D" w:rsidP="00EE540D">
      <w:pPr>
        <w:pStyle w:val="ListParagraph"/>
        <w:ind w:left="1440"/>
        <w:rPr>
          <w:rFonts w:ascii="Verdana" w:hAnsi="Verdana"/>
        </w:rPr>
      </w:pPr>
    </w:p>
    <w:p w14:paraId="2E442228" w14:textId="12E77486" w:rsidR="00192FA6" w:rsidRDefault="00192FA6" w:rsidP="00EE540D">
      <w:pPr>
        <w:pStyle w:val="ListParagraph"/>
        <w:numPr>
          <w:ilvl w:val="0"/>
          <w:numId w:val="14"/>
        </w:numPr>
        <w:rPr>
          <w:rFonts w:ascii="Verdana" w:hAnsi="Verdana"/>
          <w:b/>
          <w:bCs/>
        </w:rPr>
      </w:pPr>
      <w:r w:rsidRPr="00192FA6">
        <w:rPr>
          <w:rFonts w:ascii="Verdana" w:hAnsi="Verdana"/>
          <w:b/>
          <w:bCs/>
        </w:rPr>
        <w:t>Sports and Play areas</w:t>
      </w:r>
    </w:p>
    <w:p w14:paraId="7F129FDF" w14:textId="63CE035B" w:rsidR="00E06794" w:rsidRDefault="00192FA6" w:rsidP="00774BBB">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774BBB">
        <w:rPr>
          <w:rFonts w:ascii="Verdana" w:hAnsi="Verdana"/>
        </w:rPr>
        <w:t xml:space="preserve"> The main focus of the working party at present is to review and update S106 funding requests and also for items like the Cambrian unit at Beach Park, to investigate the possibility of LIF funding. The WP and the clerk met with a representative from </w:t>
      </w:r>
      <w:proofErr w:type="spellStart"/>
      <w:r w:rsidR="00774BBB">
        <w:rPr>
          <w:rFonts w:ascii="Verdana" w:hAnsi="Verdana"/>
        </w:rPr>
        <w:t>Vitaplay</w:t>
      </w:r>
      <w:proofErr w:type="spellEnd"/>
      <w:r w:rsidR="00774BBB">
        <w:rPr>
          <w:rFonts w:ascii="Verdana" w:hAnsi="Verdana"/>
        </w:rPr>
        <w:t xml:space="preserve"> in early December </w:t>
      </w:r>
      <w:r w:rsidR="00F9221B">
        <w:rPr>
          <w:rFonts w:ascii="Verdana" w:hAnsi="Verdana"/>
        </w:rPr>
        <w:t xml:space="preserve">and </w:t>
      </w:r>
      <w:r w:rsidR="00774BBB">
        <w:rPr>
          <w:rFonts w:ascii="Verdana" w:hAnsi="Verdana"/>
        </w:rPr>
        <w:t xml:space="preserve">have updated quotes, to ensure that all of the ‘Guidance Notes and Standards for provision of unsupervised </w:t>
      </w:r>
      <w:proofErr w:type="spellStart"/>
      <w:r w:rsidR="00774BBB">
        <w:rPr>
          <w:rFonts w:ascii="Verdana" w:hAnsi="Verdana"/>
        </w:rPr>
        <w:t>Childrens</w:t>
      </w:r>
      <w:proofErr w:type="spellEnd"/>
      <w:r w:rsidR="00774BBB">
        <w:rPr>
          <w:rFonts w:ascii="Verdana" w:hAnsi="Verdana"/>
        </w:rPr>
        <w:t xml:space="preserve"> Play facilities’ are suitably covered in the Parish’s  3 play areas. </w:t>
      </w:r>
    </w:p>
    <w:p w14:paraId="67EFB0B2" w14:textId="0BD5FB30" w:rsidR="00666985" w:rsidRDefault="00CA3806" w:rsidP="009766A5">
      <w:pPr>
        <w:ind w:left="720"/>
        <w:rPr>
          <w:rFonts w:ascii="Verdana" w:hAnsi="Verdana"/>
        </w:rPr>
      </w:pPr>
      <w:r>
        <w:rPr>
          <w:rFonts w:ascii="Verdana" w:hAnsi="Verdana"/>
        </w:rPr>
        <w:t xml:space="preserve"> </w:t>
      </w:r>
    </w:p>
    <w:p w14:paraId="4331D434" w14:textId="37B1B6D4" w:rsidR="009766A5" w:rsidRDefault="00666985" w:rsidP="009766A5">
      <w:pPr>
        <w:ind w:left="720"/>
        <w:rPr>
          <w:rFonts w:ascii="Verdana" w:hAnsi="Verdana"/>
        </w:rPr>
      </w:pPr>
      <w:r>
        <w:rPr>
          <w:rFonts w:ascii="Verdana" w:hAnsi="Verdana"/>
        </w:rPr>
        <w:t xml:space="preserve">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29754758"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Reports from representatives to other organisations</w:t>
      </w:r>
    </w:p>
    <w:p w14:paraId="69B769C8" w14:textId="4ED37DF6"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nothing to report</w:t>
      </w:r>
    </w:p>
    <w:p w14:paraId="07F406E5" w14:textId="4725E98C"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nothing to report</w:t>
      </w:r>
    </w:p>
    <w:p w14:paraId="1FFF3A90" w14:textId="3C029817" w:rsidR="0059222A" w:rsidRPr="0059222A" w:rsidRDefault="0059222A" w:rsidP="00D34E40">
      <w:pPr>
        <w:ind w:left="720"/>
        <w:rPr>
          <w:rFonts w:ascii="Verdana" w:hAnsi="Verdana"/>
        </w:rPr>
      </w:pPr>
      <w:proofErr w:type="spellStart"/>
      <w:r>
        <w:rPr>
          <w:rFonts w:ascii="Verdana" w:hAnsi="Verdana"/>
          <w:b/>
          <w:bCs/>
        </w:rPr>
        <w:t>Jubiloaks</w:t>
      </w:r>
      <w:proofErr w:type="spellEnd"/>
      <w:r>
        <w:rPr>
          <w:rFonts w:ascii="Verdana" w:hAnsi="Verdana"/>
          <w:b/>
          <w:bCs/>
        </w:rPr>
        <w:t xml:space="preserve">/Woodlands Group: </w:t>
      </w:r>
      <w:r w:rsidR="00291D2F">
        <w:rPr>
          <w:rFonts w:ascii="Verdana" w:hAnsi="Verdana"/>
        </w:rPr>
        <w:t>nothing to report</w:t>
      </w:r>
    </w:p>
    <w:p w14:paraId="02D55E78" w14:textId="77777777"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nothing to report</w:t>
      </w:r>
      <w:r w:rsidR="00291D2F">
        <w:rPr>
          <w:rFonts w:ascii="Verdana" w:hAnsi="Verdana"/>
          <w:b/>
          <w:bCs/>
        </w:rPr>
        <w:t xml:space="preserve"> </w:t>
      </w:r>
    </w:p>
    <w:p w14:paraId="146250F4" w14:textId="41F425C5" w:rsidR="00291D2F" w:rsidRDefault="0059222A" w:rsidP="00D34E40">
      <w:pPr>
        <w:ind w:left="720"/>
        <w:rPr>
          <w:rFonts w:ascii="Verdana" w:hAnsi="Verdana"/>
          <w:b/>
          <w:bCs/>
        </w:rPr>
      </w:pPr>
      <w:r>
        <w:rPr>
          <w:rFonts w:ascii="Verdana" w:hAnsi="Verdana"/>
          <w:b/>
          <w:bCs/>
        </w:rPr>
        <w:t xml:space="preserve">Oakley Community Association: </w:t>
      </w:r>
      <w:r w:rsidR="00F9221B">
        <w:rPr>
          <w:rFonts w:ascii="Verdana" w:hAnsi="Verdana"/>
        </w:rPr>
        <w:t>nothing to report</w:t>
      </w:r>
    </w:p>
    <w:p w14:paraId="21312ECC" w14:textId="4CDA9B85"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nothing to report</w:t>
      </w:r>
    </w:p>
    <w:p w14:paraId="798D2E28" w14:textId="0172E792" w:rsidR="00291D2F" w:rsidRPr="0059222A"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466A5D">
        <w:rPr>
          <w:rFonts w:ascii="Verdana" w:hAnsi="Verdana"/>
        </w:rPr>
        <w:t>nothing to report</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BECAA8C" w:rsidR="0059222A" w:rsidRDefault="0059222A" w:rsidP="0059222A">
      <w:pPr>
        <w:rPr>
          <w:rFonts w:ascii="Verdana" w:hAnsi="Verdana"/>
        </w:rPr>
      </w:pPr>
      <w:r w:rsidRPr="0059222A">
        <w:rPr>
          <w:rFonts w:ascii="Verdana" w:hAnsi="Verdana"/>
          <w:b/>
          <w:bCs/>
        </w:rPr>
        <w:lastRenderedPageBreak/>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5F8BC022" w14:textId="2AF64D17" w:rsidR="00CA3806" w:rsidRPr="00CA3806" w:rsidRDefault="00F9221B" w:rsidP="00CA3806">
      <w:pPr>
        <w:pStyle w:val="ListParagraph"/>
        <w:numPr>
          <w:ilvl w:val="0"/>
          <w:numId w:val="18"/>
        </w:numPr>
        <w:rPr>
          <w:rFonts w:ascii="Verdana" w:hAnsi="Verdana"/>
        </w:rPr>
      </w:pPr>
      <w:r>
        <w:rPr>
          <w:rFonts w:ascii="Verdana" w:hAnsi="Verdana"/>
        </w:rPr>
        <w:t xml:space="preserve">. </w:t>
      </w:r>
      <w:r w:rsidR="00CA3806">
        <w:rPr>
          <w:rFonts w:ascii="Verdana" w:hAnsi="Verdana"/>
        </w:rPr>
        <w:t xml:space="preserve">  </w:t>
      </w:r>
    </w:p>
    <w:p w14:paraId="206B16B4" w14:textId="6CA549F9" w:rsidR="00DE31EF" w:rsidRDefault="00DE31EF" w:rsidP="00DE31EF">
      <w:pPr>
        <w:pStyle w:val="ListParagraph"/>
        <w:rPr>
          <w:rFonts w:ascii="Verdana" w:hAnsi="Verdana"/>
        </w:rPr>
      </w:pPr>
    </w:p>
    <w:p w14:paraId="1C13C63A" w14:textId="77777777" w:rsidR="00CB448F" w:rsidRPr="00DE31EF" w:rsidRDefault="00CB448F" w:rsidP="00DE31EF">
      <w:pPr>
        <w:pStyle w:val="ListParagraph"/>
        <w:rPr>
          <w:rFonts w:ascii="Verdana" w:hAnsi="Verdana"/>
        </w:rPr>
      </w:pPr>
    </w:p>
    <w:p w14:paraId="58554A81" w14:textId="4DCCBD45"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0B2150">
        <w:rPr>
          <w:rFonts w:ascii="Verdana" w:hAnsi="Verdana"/>
          <w:b/>
          <w:bCs/>
        </w:rPr>
        <w:t xml:space="preserve"> </w:t>
      </w:r>
      <w:r w:rsidR="00F9221B">
        <w:rPr>
          <w:rFonts w:ascii="Verdana" w:hAnsi="Verdana"/>
          <w:b/>
          <w:bCs/>
        </w:rPr>
        <w:t>14</w:t>
      </w:r>
      <w:r w:rsidR="00F9221B" w:rsidRPr="00F9221B">
        <w:rPr>
          <w:rFonts w:ascii="Verdana" w:hAnsi="Verdana"/>
          <w:b/>
          <w:bCs/>
          <w:vertAlign w:val="superscript"/>
        </w:rPr>
        <w:t>th</w:t>
      </w:r>
      <w:r w:rsidR="00F9221B">
        <w:rPr>
          <w:rFonts w:ascii="Verdana" w:hAnsi="Verdana"/>
          <w:b/>
          <w:bCs/>
        </w:rPr>
        <w:t xml:space="preserve"> January 2021</w:t>
      </w:r>
      <w:r w:rsidR="00291D2F">
        <w:rPr>
          <w:rFonts w:ascii="Verdana" w:hAnsi="Verdana"/>
          <w:b/>
          <w:bCs/>
        </w:rPr>
        <w:t xml:space="preserve"> (</w:t>
      </w:r>
      <w:r w:rsidR="005D634A" w:rsidRPr="005D634A">
        <w:rPr>
          <w:rFonts w:ascii="Verdana" w:hAnsi="Verdana"/>
        </w:rPr>
        <w:t>this will be a virtual meeting using GoToMeeting</w:t>
      </w:r>
      <w:r w:rsidR="000B2150">
        <w:rPr>
          <w:rFonts w:ascii="Verdana" w:hAnsi="Verdana"/>
        </w:rPr>
        <w:t xml:space="preserve"> </w:t>
      </w:r>
      <w:r w:rsidR="000873C3">
        <w:rPr>
          <w:rFonts w:ascii="Verdana" w:hAnsi="Verdana"/>
        </w:rPr>
        <w:t>unless  face to face meetings are allowed by that time)</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7"/>
      <w:footerReference w:type="default" r:id="rId8"/>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73E0C4" w14:textId="77777777" w:rsidR="004F41F9" w:rsidRDefault="004F41F9" w:rsidP="006B0E03">
      <w:pPr>
        <w:spacing w:after="0" w:line="240" w:lineRule="auto"/>
      </w:pPr>
      <w:r>
        <w:separator/>
      </w:r>
    </w:p>
  </w:endnote>
  <w:endnote w:type="continuationSeparator" w:id="0">
    <w:p w14:paraId="3A84AE3D" w14:textId="77777777" w:rsidR="004F41F9" w:rsidRDefault="004F41F9"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8098E2" w14:textId="77777777" w:rsidR="004F41F9" w:rsidRDefault="004F41F9" w:rsidP="006B0E03">
      <w:pPr>
        <w:spacing w:after="0" w:line="240" w:lineRule="auto"/>
      </w:pPr>
      <w:r>
        <w:separator/>
      </w:r>
    </w:p>
  </w:footnote>
  <w:footnote w:type="continuationSeparator" w:id="0">
    <w:p w14:paraId="45D9555D" w14:textId="77777777" w:rsidR="004F41F9" w:rsidRDefault="004F41F9"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F17490A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4"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3B7819AE"/>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7"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2571E7"/>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0"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A7031D"/>
    <w:multiLevelType w:val="hybridMultilevel"/>
    <w:tmpl w:val="0EFE7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B232FBB"/>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num w:numId="1">
    <w:abstractNumId w:val="14"/>
  </w:num>
  <w:num w:numId="2">
    <w:abstractNumId w:val="7"/>
  </w:num>
  <w:num w:numId="3">
    <w:abstractNumId w:val="12"/>
  </w:num>
  <w:num w:numId="4">
    <w:abstractNumId w:val="5"/>
  </w:num>
  <w:num w:numId="5">
    <w:abstractNumId w:val="8"/>
  </w:num>
  <w:num w:numId="6">
    <w:abstractNumId w:val="16"/>
  </w:num>
  <w:num w:numId="7">
    <w:abstractNumId w:val="9"/>
  </w:num>
  <w:num w:numId="8">
    <w:abstractNumId w:val="4"/>
  </w:num>
  <w:num w:numId="9">
    <w:abstractNumId w:val="13"/>
  </w:num>
  <w:num w:numId="10">
    <w:abstractNumId w:val="11"/>
  </w:num>
  <w:num w:numId="11">
    <w:abstractNumId w:val="2"/>
  </w:num>
  <w:num w:numId="12">
    <w:abstractNumId w:val="15"/>
  </w:num>
  <w:num w:numId="13">
    <w:abstractNumId w:val="1"/>
  </w:num>
  <w:num w:numId="14">
    <w:abstractNumId w:val="6"/>
  </w:num>
  <w:num w:numId="15">
    <w:abstractNumId w:val="0"/>
  </w:num>
  <w:num w:numId="16">
    <w:abstractNumId w:val="3"/>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43F5A"/>
    <w:rsid w:val="00067725"/>
    <w:rsid w:val="00082867"/>
    <w:rsid w:val="00084FBF"/>
    <w:rsid w:val="000873C3"/>
    <w:rsid w:val="000A73C9"/>
    <w:rsid w:val="000B2150"/>
    <w:rsid w:val="000D6D59"/>
    <w:rsid w:val="001263A3"/>
    <w:rsid w:val="00136FFC"/>
    <w:rsid w:val="00192FA6"/>
    <w:rsid w:val="00194106"/>
    <w:rsid w:val="00197128"/>
    <w:rsid w:val="001E29C2"/>
    <w:rsid w:val="001E3C10"/>
    <w:rsid w:val="001F1B3C"/>
    <w:rsid w:val="00201D24"/>
    <w:rsid w:val="002079E2"/>
    <w:rsid w:val="0021770E"/>
    <w:rsid w:val="00236EE7"/>
    <w:rsid w:val="00264F6C"/>
    <w:rsid w:val="00290718"/>
    <w:rsid w:val="00291D2F"/>
    <w:rsid w:val="00330897"/>
    <w:rsid w:val="00346073"/>
    <w:rsid w:val="00372BED"/>
    <w:rsid w:val="004248FC"/>
    <w:rsid w:val="0045057D"/>
    <w:rsid w:val="00452551"/>
    <w:rsid w:val="00466A5D"/>
    <w:rsid w:val="00481148"/>
    <w:rsid w:val="00483998"/>
    <w:rsid w:val="004E22A5"/>
    <w:rsid w:val="004F41F9"/>
    <w:rsid w:val="004F6CAE"/>
    <w:rsid w:val="00527E90"/>
    <w:rsid w:val="00560651"/>
    <w:rsid w:val="0059222A"/>
    <w:rsid w:val="00596684"/>
    <w:rsid w:val="005A0D0C"/>
    <w:rsid w:val="005B2981"/>
    <w:rsid w:val="005C163A"/>
    <w:rsid w:val="005D634A"/>
    <w:rsid w:val="00610D10"/>
    <w:rsid w:val="00615202"/>
    <w:rsid w:val="00666985"/>
    <w:rsid w:val="006B0E03"/>
    <w:rsid w:val="006C0B47"/>
    <w:rsid w:val="00754992"/>
    <w:rsid w:val="00756D72"/>
    <w:rsid w:val="00762C6D"/>
    <w:rsid w:val="00767079"/>
    <w:rsid w:val="00774BBB"/>
    <w:rsid w:val="007C6067"/>
    <w:rsid w:val="007E180C"/>
    <w:rsid w:val="007F111F"/>
    <w:rsid w:val="008559F9"/>
    <w:rsid w:val="008730C1"/>
    <w:rsid w:val="008A257A"/>
    <w:rsid w:val="008A3891"/>
    <w:rsid w:val="008A62F1"/>
    <w:rsid w:val="008B4319"/>
    <w:rsid w:val="008C486E"/>
    <w:rsid w:val="00916304"/>
    <w:rsid w:val="009741CC"/>
    <w:rsid w:val="009766A5"/>
    <w:rsid w:val="009A66CC"/>
    <w:rsid w:val="00A276CE"/>
    <w:rsid w:val="00A8676E"/>
    <w:rsid w:val="00AA621C"/>
    <w:rsid w:val="00AB2094"/>
    <w:rsid w:val="00AF48A4"/>
    <w:rsid w:val="00B02594"/>
    <w:rsid w:val="00B1660B"/>
    <w:rsid w:val="00B53368"/>
    <w:rsid w:val="00B6563A"/>
    <w:rsid w:val="00BE0653"/>
    <w:rsid w:val="00C4592C"/>
    <w:rsid w:val="00C704F5"/>
    <w:rsid w:val="00CA3806"/>
    <w:rsid w:val="00CB448F"/>
    <w:rsid w:val="00CC01FB"/>
    <w:rsid w:val="00D112FD"/>
    <w:rsid w:val="00D14C1E"/>
    <w:rsid w:val="00D2609B"/>
    <w:rsid w:val="00D34E40"/>
    <w:rsid w:val="00D76A3E"/>
    <w:rsid w:val="00D77D56"/>
    <w:rsid w:val="00DA58DE"/>
    <w:rsid w:val="00DB1990"/>
    <w:rsid w:val="00DB6B9F"/>
    <w:rsid w:val="00DC1C14"/>
    <w:rsid w:val="00DE31EF"/>
    <w:rsid w:val="00E06794"/>
    <w:rsid w:val="00E175FF"/>
    <w:rsid w:val="00E24DF4"/>
    <w:rsid w:val="00E310D9"/>
    <w:rsid w:val="00E44E97"/>
    <w:rsid w:val="00E9178C"/>
    <w:rsid w:val="00EE540D"/>
    <w:rsid w:val="00F478FB"/>
    <w:rsid w:val="00F6085B"/>
    <w:rsid w:val="00F64E89"/>
    <w:rsid w:val="00F90C46"/>
    <w:rsid w:val="00F9221B"/>
    <w:rsid w:val="00FA1E75"/>
    <w:rsid w:val="00FA2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1214</Words>
  <Characters>6921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2020-11-13T11:39:00Z</cp:lastPrinted>
  <dcterms:created xsi:type="dcterms:W3CDTF">2021-01-15T13:42:00Z</dcterms:created>
  <dcterms:modified xsi:type="dcterms:W3CDTF">2021-01-15T13:42:00Z</dcterms:modified>
</cp:coreProperties>
</file>