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F67291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Date &amp; Time:</w:t>
            </w:r>
          </w:p>
        </w:tc>
        <w:tc>
          <w:tcPr>
            <w:tcW w:w="8788" w:type="dxa"/>
          </w:tcPr>
          <w:p w:rsidR="00F67291" w:rsidRPr="00A73AFC" w:rsidRDefault="00210B8B" w:rsidP="00D152FE">
            <w:pPr>
              <w:rPr>
                <w:rFonts w:ascii="Arial" w:hAnsi="Arial" w:cs="Arial"/>
                <w:sz w:val="20"/>
                <w:szCs w:val="20"/>
              </w:rPr>
            </w:pPr>
            <w:r w:rsidRPr="006B64B1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152F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2FE"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D152F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at 8.00</w:t>
            </w:r>
            <w:r w:rsidRPr="006B64B1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F67291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Venue:</w:t>
            </w:r>
          </w:p>
        </w:tc>
        <w:tc>
          <w:tcPr>
            <w:tcW w:w="8788" w:type="dxa"/>
          </w:tcPr>
          <w:p w:rsidR="00F67291" w:rsidRPr="00A73AFC" w:rsidRDefault="00D152FE" w:rsidP="00D152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Walliswood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Village Hall</w:t>
            </w:r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F67291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Chair:</w:t>
            </w:r>
          </w:p>
        </w:tc>
        <w:tc>
          <w:tcPr>
            <w:tcW w:w="8788" w:type="dxa"/>
          </w:tcPr>
          <w:p w:rsidR="00F67291" w:rsidRPr="00C63093" w:rsidRDefault="00A0327C" w:rsidP="00136A09">
            <w:pPr>
              <w:rPr>
                <w:rFonts w:ascii="Arial" w:hAnsi="Arial" w:cs="Arial"/>
                <w:sz w:val="18"/>
                <w:szCs w:val="18"/>
              </w:rPr>
            </w:pPr>
            <w:r w:rsidRPr="00C63093">
              <w:rPr>
                <w:rFonts w:ascii="Arial" w:hAnsi="Arial" w:cs="Arial"/>
                <w:sz w:val="18"/>
                <w:szCs w:val="18"/>
              </w:rPr>
              <w:t xml:space="preserve">Ros </w:t>
            </w:r>
            <w:proofErr w:type="spellStart"/>
            <w:r w:rsidRPr="00C63093">
              <w:rPr>
                <w:rFonts w:ascii="Arial" w:hAnsi="Arial" w:cs="Arial"/>
                <w:sz w:val="18"/>
                <w:szCs w:val="18"/>
              </w:rPr>
              <w:t>Doree</w:t>
            </w:r>
            <w:proofErr w:type="spellEnd"/>
            <w:r w:rsidRPr="00C63093">
              <w:rPr>
                <w:rFonts w:ascii="Arial" w:hAnsi="Arial" w:cs="Arial"/>
                <w:sz w:val="18"/>
                <w:szCs w:val="18"/>
              </w:rPr>
              <w:t xml:space="preserve"> (RD)</w:t>
            </w:r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F67291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Clerk:</w:t>
            </w:r>
          </w:p>
        </w:tc>
        <w:tc>
          <w:tcPr>
            <w:tcW w:w="8788" w:type="dxa"/>
          </w:tcPr>
          <w:p w:rsidR="00F67291" w:rsidRPr="00A73AFC" w:rsidRDefault="00210B8B" w:rsidP="008E0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Trevor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Haylett</w:t>
            </w:r>
            <w:proofErr w:type="spellEnd"/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0C257E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Councillors</w:t>
            </w:r>
            <w:r w:rsidR="00F67291"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8" w:type="dxa"/>
          </w:tcPr>
          <w:p w:rsidR="00F67291" w:rsidRPr="00A73AFC" w:rsidRDefault="00210B8B" w:rsidP="00D15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Gary Bennett (GB), Paul Cleaver</w:t>
            </w:r>
            <w:r w:rsidR="00D152FE">
              <w:rPr>
                <w:rFonts w:ascii="Arial" w:hAnsi="Arial" w:cs="Arial"/>
                <w:sz w:val="18"/>
                <w:szCs w:val="18"/>
              </w:rPr>
              <w:t xml:space="preserve"> (PC), </w:t>
            </w:r>
            <w:proofErr w:type="spellStart"/>
            <w:r w:rsidR="00D152FE">
              <w:rPr>
                <w:rFonts w:ascii="Arial" w:hAnsi="Arial" w:cs="Arial"/>
                <w:sz w:val="18"/>
                <w:szCs w:val="18"/>
              </w:rPr>
              <w:t>Deardre</w:t>
            </w:r>
            <w:proofErr w:type="spellEnd"/>
            <w:r w:rsidR="00D152FE">
              <w:rPr>
                <w:rFonts w:ascii="Arial" w:hAnsi="Arial" w:cs="Arial"/>
                <w:sz w:val="18"/>
                <w:szCs w:val="18"/>
              </w:rPr>
              <w:t xml:space="preserve"> Cunningham (DC), </w:t>
            </w:r>
            <w:r>
              <w:rPr>
                <w:rFonts w:ascii="Arial" w:hAnsi="Arial" w:cs="Arial"/>
                <w:sz w:val="18"/>
                <w:szCs w:val="18"/>
              </w:rPr>
              <w:t>Richard Frost (RF)</w:t>
            </w:r>
            <w:r w:rsidR="00D152FE">
              <w:rPr>
                <w:rFonts w:ascii="Arial" w:hAnsi="Arial" w:cs="Arial"/>
                <w:sz w:val="18"/>
                <w:szCs w:val="18"/>
              </w:rPr>
              <w:t xml:space="preserve">, Paul Cleaver (PC), Mike Brady (MB), William </w:t>
            </w:r>
            <w:proofErr w:type="spellStart"/>
            <w:r w:rsidR="00D152FE">
              <w:rPr>
                <w:rFonts w:ascii="Arial" w:hAnsi="Arial" w:cs="Arial"/>
                <w:sz w:val="18"/>
                <w:szCs w:val="18"/>
              </w:rPr>
              <w:t>Corke</w:t>
            </w:r>
            <w:proofErr w:type="spellEnd"/>
            <w:r w:rsidR="00D152FE">
              <w:rPr>
                <w:rFonts w:ascii="Arial" w:hAnsi="Arial" w:cs="Arial"/>
                <w:sz w:val="18"/>
                <w:szCs w:val="18"/>
              </w:rPr>
              <w:t xml:space="preserve"> (WC)</w:t>
            </w:r>
            <w:r w:rsidR="003F4E98" w:rsidRPr="00A73A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0C257E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8788" w:type="dxa"/>
          </w:tcPr>
          <w:p w:rsidR="00F67291" w:rsidRPr="00C63093" w:rsidRDefault="00D152FE" w:rsidP="00FA5AE7">
            <w:pPr>
              <w:rPr>
                <w:rFonts w:ascii="Arial" w:hAnsi="Arial" w:cs="Arial"/>
                <w:sz w:val="18"/>
                <w:szCs w:val="18"/>
              </w:rPr>
            </w:pPr>
            <w:r w:rsidRPr="00C63093">
              <w:rPr>
                <w:rFonts w:ascii="Arial" w:hAnsi="Arial" w:cs="Arial"/>
                <w:sz w:val="18"/>
                <w:szCs w:val="18"/>
              </w:rPr>
              <w:t xml:space="preserve">Barrie </w:t>
            </w:r>
            <w:proofErr w:type="spellStart"/>
            <w:r w:rsidRPr="00C63093">
              <w:rPr>
                <w:rFonts w:ascii="Arial" w:hAnsi="Arial" w:cs="Arial"/>
                <w:sz w:val="18"/>
                <w:szCs w:val="18"/>
              </w:rPr>
              <w:t>Armi</w:t>
            </w:r>
            <w:r w:rsidR="00FA5AE7" w:rsidRPr="00C63093">
              <w:rPr>
                <w:rFonts w:ascii="Arial" w:hAnsi="Arial" w:cs="Arial"/>
                <w:sz w:val="18"/>
                <w:szCs w:val="18"/>
              </w:rPr>
              <w:t>n</w:t>
            </w:r>
            <w:r w:rsidRPr="00C63093">
              <w:rPr>
                <w:rFonts w:ascii="Arial" w:hAnsi="Arial" w:cs="Arial"/>
                <w:sz w:val="18"/>
                <w:szCs w:val="18"/>
              </w:rPr>
              <w:t>son</w:t>
            </w:r>
            <w:proofErr w:type="spellEnd"/>
          </w:p>
        </w:tc>
      </w:tr>
    </w:tbl>
    <w:p w:rsidR="00682644" w:rsidRPr="008C7CC0" w:rsidRDefault="00682644" w:rsidP="003B7747">
      <w:pPr>
        <w:pStyle w:val="Title"/>
        <w:jc w:val="left"/>
        <w:rPr>
          <w:rFonts w:ascii="Arial" w:hAnsi="Arial" w:cs="Arial"/>
          <w:b w:val="0"/>
          <w:sz w:val="20"/>
        </w:rPr>
      </w:pPr>
    </w:p>
    <w:p w:rsidR="00682644" w:rsidRPr="008C7CC0" w:rsidRDefault="00682644" w:rsidP="008C7CC0">
      <w:pPr>
        <w:pStyle w:val="Title"/>
        <w:rPr>
          <w:rFonts w:ascii="Arial" w:hAnsi="Arial" w:cs="Arial"/>
          <w:sz w:val="20"/>
        </w:rPr>
      </w:pPr>
      <w:r w:rsidRPr="008C7CC0">
        <w:rPr>
          <w:rFonts w:ascii="Arial" w:hAnsi="Arial" w:cs="Arial"/>
          <w:sz w:val="20"/>
        </w:rPr>
        <w:t>PART ONE</w:t>
      </w:r>
    </w:p>
    <w:p w:rsidR="00682644" w:rsidRPr="008C7CC0" w:rsidRDefault="00682644" w:rsidP="003B7747">
      <w:pPr>
        <w:pStyle w:val="Title"/>
        <w:jc w:val="left"/>
        <w:rPr>
          <w:rFonts w:ascii="Arial" w:hAnsi="Arial" w:cs="Arial"/>
          <w:b w:val="0"/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783"/>
      </w:tblGrid>
      <w:tr w:rsidR="0093016A" w:rsidRPr="00A73AFC" w:rsidTr="00F474C5">
        <w:trPr>
          <w:trHeight w:val="362"/>
        </w:trPr>
        <w:tc>
          <w:tcPr>
            <w:tcW w:w="990" w:type="dxa"/>
          </w:tcPr>
          <w:p w:rsidR="0093016A" w:rsidRPr="00A73AFC" w:rsidRDefault="0093016A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016A" w:rsidRPr="00A73AFC" w:rsidRDefault="0093016A" w:rsidP="008C7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AFC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783" w:type="dxa"/>
          </w:tcPr>
          <w:p w:rsidR="0093016A" w:rsidRPr="00A73AFC" w:rsidRDefault="0093016A" w:rsidP="00136A09">
            <w:pPr>
              <w:pStyle w:val="Heading5"/>
              <w:rPr>
                <w:rFonts w:ascii="Arial" w:hAnsi="Arial" w:cs="Arial"/>
                <w:i w:val="0"/>
                <w:sz w:val="18"/>
                <w:szCs w:val="18"/>
              </w:rPr>
            </w:pPr>
            <w:r w:rsidRPr="00A73AFC">
              <w:rPr>
                <w:rFonts w:ascii="Arial" w:hAnsi="Arial" w:cs="Arial"/>
                <w:i w:val="0"/>
                <w:sz w:val="18"/>
                <w:szCs w:val="18"/>
              </w:rPr>
              <w:t xml:space="preserve"> Item</w:t>
            </w:r>
          </w:p>
        </w:tc>
      </w:tr>
      <w:tr w:rsidR="00BF4C48" w:rsidRPr="00A73AFC" w:rsidTr="00F474C5">
        <w:tc>
          <w:tcPr>
            <w:tcW w:w="990" w:type="dxa"/>
          </w:tcPr>
          <w:p w:rsidR="00F474C5" w:rsidRDefault="00F474C5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4C48" w:rsidRPr="00A73AFC" w:rsidRDefault="00F474C5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83" w:type="dxa"/>
          </w:tcPr>
          <w:p w:rsidR="00F474C5" w:rsidRDefault="00F474C5" w:rsidP="00F474C5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4C48" w:rsidRPr="00A73AFC" w:rsidRDefault="00F474C5" w:rsidP="009E04D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BE09B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 Chairman thanked </w:t>
            </w:r>
            <w:r w:rsidR="00860372" w:rsidRPr="00E94893">
              <w:rPr>
                <w:rFonts w:ascii="Arial" w:hAnsi="Arial" w:cs="Arial"/>
                <w:bCs/>
                <w:sz w:val="18"/>
                <w:szCs w:val="18"/>
              </w:rPr>
              <w:t>Barrie</w:t>
            </w:r>
            <w:r w:rsidR="008603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60372">
              <w:rPr>
                <w:rFonts w:ascii="Arial" w:hAnsi="Arial" w:cs="Arial"/>
                <w:bCs/>
                <w:sz w:val="18"/>
                <w:szCs w:val="18"/>
              </w:rPr>
              <w:t>Arminson</w:t>
            </w:r>
            <w:proofErr w:type="spellEnd"/>
            <w:r w:rsidR="00860372">
              <w:rPr>
                <w:rFonts w:ascii="Arial" w:hAnsi="Arial" w:cs="Arial"/>
                <w:bCs/>
                <w:sz w:val="18"/>
                <w:szCs w:val="18"/>
              </w:rPr>
              <w:t xml:space="preserve"> for his </w:t>
            </w:r>
            <w:r w:rsidR="009E04D1">
              <w:rPr>
                <w:rFonts w:ascii="Arial" w:hAnsi="Arial" w:cs="Arial"/>
                <w:bCs/>
                <w:sz w:val="18"/>
                <w:szCs w:val="18"/>
              </w:rPr>
              <w:t xml:space="preserve">30 </w:t>
            </w:r>
            <w:r w:rsidR="00860372">
              <w:rPr>
                <w:rFonts w:ascii="Arial" w:hAnsi="Arial" w:cs="Arial"/>
                <w:bCs/>
                <w:sz w:val="18"/>
                <w:szCs w:val="18"/>
              </w:rPr>
              <w:t>years as a Parish Councillor and presented him with a</w:t>
            </w:r>
            <w:r w:rsidR="00E9489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04E7">
              <w:rPr>
                <w:rFonts w:ascii="Arial" w:hAnsi="Arial" w:cs="Arial"/>
                <w:bCs/>
                <w:sz w:val="18"/>
                <w:szCs w:val="18"/>
              </w:rPr>
              <w:t xml:space="preserve">commemorative </w:t>
            </w:r>
            <w:r w:rsidR="00E94893">
              <w:rPr>
                <w:rFonts w:ascii="Arial" w:hAnsi="Arial" w:cs="Arial"/>
                <w:bCs/>
                <w:sz w:val="18"/>
                <w:szCs w:val="18"/>
              </w:rPr>
              <w:t>plate.</w:t>
            </w:r>
            <w:r w:rsidR="008603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6037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A47BF">
              <w:rPr>
                <w:rFonts w:ascii="Arial" w:hAnsi="Arial" w:cs="Arial"/>
                <w:bCs/>
                <w:sz w:val="18"/>
                <w:szCs w:val="18"/>
              </w:rPr>
              <w:t xml:space="preserve">Apologies were received from </w:t>
            </w:r>
            <w:r w:rsidR="00860372">
              <w:rPr>
                <w:rFonts w:ascii="Arial" w:hAnsi="Arial" w:cs="Arial"/>
                <w:bCs/>
                <w:sz w:val="18"/>
                <w:szCs w:val="18"/>
              </w:rPr>
              <w:t>Peter Farley</w:t>
            </w:r>
            <w:r w:rsidR="00E9489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016A" w:rsidRPr="00A73AFC" w:rsidTr="00F474C5">
        <w:tc>
          <w:tcPr>
            <w:tcW w:w="990" w:type="dxa"/>
          </w:tcPr>
          <w:p w:rsidR="00B00578" w:rsidRDefault="00B00578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016A" w:rsidRPr="00A73AFC" w:rsidRDefault="00F474C5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83" w:type="dxa"/>
          </w:tcPr>
          <w:p w:rsidR="008E05EE" w:rsidRDefault="008E05EE" w:rsidP="00F474C5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4C5" w:rsidRPr="00A73AFC" w:rsidRDefault="00860372" w:rsidP="00C63093">
            <w:pPr>
              <w:rPr>
                <w:rFonts w:ascii="Arial" w:hAnsi="Arial" w:cs="Arial"/>
                <w:sz w:val="18"/>
                <w:szCs w:val="18"/>
              </w:rPr>
            </w:pPr>
            <w:r w:rsidRPr="00BE0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receive any declarations of</w:t>
            </w:r>
            <w:r w:rsidRPr="00BE0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interest </w:t>
            </w:r>
            <w:r w:rsidR="009D19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All Councillors declared trusteeship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Parish Recreation Grounds Charity (APRGC)</w:t>
            </w:r>
            <w:r w:rsidR="00E948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A96">
              <w:rPr>
                <w:rFonts w:ascii="Arial" w:hAnsi="Arial" w:cs="Arial"/>
                <w:bCs/>
                <w:sz w:val="18"/>
                <w:szCs w:val="18"/>
              </w:rPr>
              <w:t xml:space="preserve">WC </w:t>
            </w:r>
            <w:r w:rsidR="008F5A96" w:rsidRPr="00AA1B4E">
              <w:rPr>
                <w:rFonts w:ascii="Arial" w:hAnsi="Arial" w:cs="Arial"/>
                <w:bCs/>
                <w:sz w:val="18"/>
                <w:szCs w:val="18"/>
              </w:rPr>
              <w:t>declared an interest in ite</w:t>
            </w:r>
            <w:r w:rsidR="008F5A96">
              <w:rPr>
                <w:rFonts w:ascii="Arial" w:hAnsi="Arial" w:cs="Arial"/>
                <w:bCs/>
                <w:sz w:val="18"/>
                <w:szCs w:val="18"/>
              </w:rPr>
              <w:t xml:space="preserve">m </w:t>
            </w:r>
            <w:r w:rsidR="00E94893">
              <w:rPr>
                <w:rFonts w:ascii="Arial" w:hAnsi="Arial" w:cs="Arial"/>
                <w:bCs/>
                <w:sz w:val="18"/>
                <w:szCs w:val="18"/>
              </w:rPr>
              <w:t>8 and specifically the second planning application listed.</w:t>
            </w:r>
          </w:p>
        </w:tc>
      </w:tr>
      <w:tr w:rsidR="0093016A" w:rsidRPr="00A73AFC" w:rsidTr="00F474C5">
        <w:tc>
          <w:tcPr>
            <w:tcW w:w="990" w:type="dxa"/>
          </w:tcPr>
          <w:p w:rsidR="00B00578" w:rsidRDefault="00B00578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016A" w:rsidRPr="00A73AFC" w:rsidRDefault="00B00578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83" w:type="dxa"/>
          </w:tcPr>
          <w:p w:rsidR="00860372" w:rsidRDefault="00860372" w:rsidP="00BF4C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6420" w:rsidRPr="00A73AFC" w:rsidRDefault="00860372" w:rsidP="009D1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8F5A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confirm and sign minutes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the meeting held on </w:t>
            </w:r>
            <w:r w:rsidR="00E948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November </w:t>
            </w:r>
            <w:r w:rsidR="008F5A96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  <w:r w:rsidR="009D19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="008F5A96" w:rsidRPr="00AA1B4E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8F5A96">
              <w:rPr>
                <w:rFonts w:ascii="Arial" w:hAnsi="Arial" w:cs="Arial"/>
                <w:bCs/>
                <w:sz w:val="18"/>
                <w:szCs w:val="18"/>
              </w:rPr>
              <w:t xml:space="preserve">he minutes were agreed, </w:t>
            </w:r>
            <w:r w:rsidR="008A04E7">
              <w:rPr>
                <w:rFonts w:ascii="Arial" w:hAnsi="Arial" w:cs="Arial"/>
                <w:bCs/>
                <w:sz w:val="18"/>
                <w:szCs w:val="18"/>
              </w:rPr>
              <w:t xml:space="preserve">GB </w:t>
            </w:r>
            <w:r w:rsidR="008F5A96">
              <w:rPr>
                <w:rFonts w:ascii="Arial" w:hAnsi="Arial" w:cs="Arial"/>
                <w:bCs/>
                <w:sz w:val="18"/>
                <w:szCs w:val="18"/>
              </w:rPr>
              <w:t>proposed</w:t>
            </w:r>
            <w:r w:rsidR="008F5A96" w:rsidRPr="00AA1B4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A04E7">
              <w:rPr>
                <w:rFonts w:ascii="Arial" w:hAnsi="Arial" w:cs="Arial"/>
                <w:bCs/>
                <w:sz w:val="18"/>
                <w:szCs w:val="18"/>
              </w:rPr>
              <w:t xml:space="preserve">RF </w:t>
            </w:r>
            <w:r w:rsidR="008F5A96">
              <w:rPr>
                <w:rFonts w:ascii="Arial" w:hAnsi="Arial" w:cs="Arial"/>
                <w:bCs/>
                <w:sz w:val="18"/>
                <w:szCs w:val="18"/>
              </w:rPr>
              <w:t>seconded</w:t>
            </w:r>
            <w:r w:rsidR="008F5A96" w:rsidRPr="00AA1B4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20D83" w:rsidRPr="00A73AFC" w:rsidTr="00F474C5">
        <w:tc>
          <w:tcPr>
            <w:tcW w:w="990" w:type="dxa"/>
          </w:tcPr>
          <w:p w:rsidR="00920D83" w:rsidRDefault="00920D83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D83" w:rsidRPr="00920D83" w:rsidRDefault="00920D83" w:rsidP="00B321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20D8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783" w:type="dxa"/>
          </w:tcPr>
          <w:p w:rsidR="00920D83" w:rsidRDefault="00920D83" w:rsidP="00B00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D83" w:rsidRDefault="00920D83" w:rsidP="00920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(a) Budget and Precept – </w:t>
            </w:r>
            <w:r w:rsidRPr="0019189C">
              <w:rPr>
                <w:rFonts w:ascii="Arial" w:hAnsi="Arial" w:cs="Arial"/>
                <w:sz w:val="18"/>
                <w:szCs w:val="18"/>
              </w:rPr>
              <w:t>RD presented a draft budget for the fin</w:t>
            </w:r>
            <w:r>
              <w:rPr>
                <w:rFonts w:ascii="Arial" w:hAnsi="Arial" w:cs="Arial"/>
                <w:sz w:val="18"/>
                <w:szCs w:val="18"/>
              </w:rPr>
              <w:t xml:space="preserve">ancial </w:t>
            </w:r>
            <w:r w:rsidRPr="0019189C">
              <w:rPr>
                <w:rFonts w:ascii="Arial" w:hAnsi="Arial" w:cs="Arial"/>
                <w:sz w:val="18"/>
                <w:szCs w:val="18"/>
              </w:rPr>
              <w:t xml:space="preserve">year 2016/17 which was unanimously agreed. It was decided to raise the precept by £1,000. </w:t>
            </w:r>
            <w:r w:rsidR="009E04D1">
              <w:rPr>
                <w:rFonts w:ascii="Arial" w:hAnsi="Arial" w:cs="Arial"/>
                <w:sz w:val="18"/>
                <w:szCs w:val="18"/>
              </w:rPr>
              <w:t xml:space="preserve">It was agreed that some of the work on the Greens would be funded by APRGC. RF suggested </w:t>
            </w:r>
            <w:r w:rsidRPr="0019189C">
              <w:rPr>
                <w:rFonts w:ascii="Arial" w:hAnsi="Arial" w:cs="Arial"/>
                <w:sz w:val="18"/>
                <w:szCs w:val="18"/>
              </w:rPr>
              <w:t xml:space="preserve">it would be good to have a budget for </w:t>
            </w:r>
            <w:r>
              <w:rPr>
                <w:rFonts w:ascii="Arial" w:hAnsi="Arial" w:cs="Arial"/>
                <w:sz w:val="18"/>
                <w:szCs w:val="18"/>
              </w:rPr>
              <w:t>APRGC.</w:t>
            </w:r>
            <w:r w:rsidRPr="0019189C">
              <w:rPr>
                <w:rFonts w:ascii="Arial" w:hAnsi="Arial" w:cs="Arial"/>
                <w:sz w:val="18"/>
                <w:szCs w:val="18"/>
              </w:rPr>
              <w:br/>
            </w:r>
            <w:r w:rsidRPr="00A154AC">
              <w:rPr>
                <w:rFonts w:ascii="Arial" w:hAnsi="Arial" w:cs="Arial"/>
                <w:b/>
                <w:sz w:val="18"/>
                <w:szCs w:val="18"/>
              </w:rPr>
              <w:t>Action:</w:t>
            </w:r>
            <w:r w:rsidRPr="0019189C">
              <w:rPr>
                <w:rFonts w:ascii="Arial" w:hAnsi="Arial" w:cs="Arial"/>
                <w:sz w:val="18"/>
                <w:szCs w:val="18"/>
              </w:rPr>
              <w:t xml:space="preserve"> RD will draw up a Charity budget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04D1" w:rsidRDefault="009E04D1" w:rsidP="00920D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D83" w:rsidRDefault="00920D83" w:rsidP="00920D8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(b) To receive financial statement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 Clerk’s financial statement was received and the following payments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 approved: Spring Reach Nursery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202.80;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Walliswood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Village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Hll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£18.77; Burleys - £443.09; Evelyn Hal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>l - £30;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br/>
            </w:r>
            <w:proofErr w:type="spellStart"/>
            <w:r w:rsidR="00C34AA2">
              <w:rPr>
                <w:rFonts w:ascii="Arial" w:hAnsi="Arial" w:cs="Arial"/>
                <w:bCs/>
                <w:sz w:val="18"/>
                <w:szCs w:val="18"/>
              </w:rPr>
              <w:t>T.Haylett</w:t>
            </w:r>
            <w:proofErr w:type="spellEnd"/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 - £1059.90;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R.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>West</w:t>
            </w:r>
            <w:proofErr w:type="spellEnd"/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 - £450; </w:t>
            </w:r>
            <w:proofErr w:type="spellStart"/>
            <w:r w:rsidR="00C34AA2">
              <w:rPr>
                <w:rFonts w:ascii="Arial" w:hAnsi="Arial" w:cs="Arial"/>
                <w:bCs/>
                <w:sz w:val="18"/>
                <w:szCs w:val="18"/>
              </w:rPr>
              <w:t>S.</w:t>
            </w:r>
            <w:r>
              <w:rPr>
                <w:rFonts w:ascii="Arial" w:hAnsi="Arial" w:cs="Arial"/>
                <w:bCs/>
                <w:sz w:val="18"/>
                <w:szCs w:val="18"/>
              </w:rPr>
              <w:t>Bennett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- £56.90;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Safeplay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- £90;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Walliswood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Village Hall - £875.   </w:t>
            </w:r>
          </w:p>
          <w:p w:rsidR="009D1905" w:rsidRDefault="009D1905" w:rsidP="00920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D1905" w:rsidRDefault="00920D83" w:rsidP="00920D83">
            <w:pPr>
              <w:rPr>
                <w:rFonts w:ascii="Arial" w:hAnsi="Arial" w:cs="Arial"/>
                <w:sz w:val="18"/>
                <w:szCs w:val="18"/>
              </w:rPr>
            </w:pPr>
            <w:r w:rsidRPr="009E04D1">
              <w:rPr>
                <w:rFonts w:ascii="Arial" w:hAnsi="Arial" w:cs="Arial"/>
                <w:b/>
                <w:sz w:val="18"/>
                <w:szCs w:val="18"/>
              </w:rPr>
              <w:t>(c) Section 137 Grants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No applications received</w:t>
            </w:r>
            <w:r w:rsidR="009E04D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  <w:p w:rsidR="00920D83" w:rsidRPr="00920D83" w:rsidRDefault="00920D83" w:rsidP="00920D83">
            <w:pPr>
              <w:rPr>
                <w:rFonts w:ascii="Arial" w:hAnsi="Arial" w:cs="Arial"/>
                <w:sz w:val="18"/>
                <w:szCs w:val="18"/>
              </w:rPr>
            </w:pPr>
            <w:r w:rsidRPr="009E04D1">
              <w:rPr>
                <w:rFonts w:ascii="Arial" w:hAnsi="Arial" w:cs="Arial"/>
                <w:b/>
                <w:sz w:val="18"/>
                <w:szCs w:val="18"/>
              </w:rPr>
              <w:t xml:space="preserve">(d) </w:t>
            </w:r>
            <w:proofErr w:type="spellStart"/>
            <w:r w:rsidRPr="009E04D1">
              <w:rPr>
                <w:rFonts w:ascii="Arial" w:hAnsi="Arial" w:cs="Arial"/>
                <w:b/>
                <w:sz w:val="18"/>
                <w:szCs w:val="18"/>
              </w:rPr>
              <w:t>Walliswood</w:t>
            </w:r>
            <w:proofErr w:type="spellEnd"/>
            <w:r w:rsidRPr="009E04D1">
              <w:rPr>
                <w:rFonts w:ascii="Arial" w:hAnsi="Arial" w:cs="Arial"/>
                <w:b/>
                <w:sz w:val="18"/>
                <w:szCs w:val="18"/>
              </w:rPr>
              <w:t xml:space="preserve"> Village Hall </w:t>
            </w:r>
            <w:r>
              <w:rPr>
                <w:rFonts w:ascii="Arial" w:hAnsi="Arial" w:cs="Arial"/>
                <w:sz w:val="18"/>
                <w:szCs w:val="18"/>
              </w:rPr>
              <w:t xml:space="preserve">committee </w:t>
            </w:r>
            <w:r w:rsidRPr="00D27496">
              <w:rPr>
                <w:rFonts w:ascii="Arial" w:hAnsi="Arial" w:cs="Arial"/>
                <w:sz w:val="18"/>
                <w:szCs w:val="18"/>
              </w:rPr>
              <w:t xml:space="preserve">had asked for an increase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27496">
              <w:rPr>
                <w:rFonts w:ascii="Arial" w:hAnsi="Arial" w:cs="Arial"/>
                <w:sz w:val="18"/>
                <w:szCs w:val="18"/>
              </w:rPr>
              <w:t>n their annual grass-cutting payment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27496">
              <w:rPr>
                <w:rFonts w:ascii="Arial" w:hAnsi="Arial" w:cs="Arial"/>
                <w:sz w:val="18"/>
                <w:szCs w:val="18"/>
              </w:rPr>
              <w:t xml:space="preserve">GB </w:t>
            </w:r>
            <w:r>
              <w:rPr>
                <w:rFonts w:ascii="Arial" w:hAnsi="Arial" w:cs="Arial"/>
                <w:sz w:val="18"/>
                <w:szCs w:val="18"/>
              </w:rPr>
              <w:t xml:space="preserve">expressed </w:t>
            </w:r>
            <w:r w:rsidRPr="00D27496">
              <w:rPr>
                <w:rFonts w:ascii="Arial" w:hAnsi="Arial" w:cs="Arial"/>
                <w:sz w:val="18"/>
                <w:szCs w:val="18"/>
              </w:rPr>
              <w:t>concern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7496">
              <w:rPr>
                <w:rFonts w:ascii="Arial" w:hAnsi="Arial" w:cs="Arial"/>
                <w:sz w:val="18"/>
                <w:szCs w:val="18"/>
              </w:rPr>
              <w:t xml:space="preserve">that it should </w:t>
            </w:r>
            <w:r>
              <w:rPr>
                <w:rFonts w:ascii="Arial" w:hAnsi="Arial" w:cs="Arial"/>
                <w:sz w:val="18"/>
                <w:szCs w:val="18"/>
              </w:rPr>
              <w:t xml:space="preserve">in future </w:t>
            </w:r>
            <w:r w:rsidRPr="00D27496">
              <w:rPr>
                <w:rFonts w:ascii="Arial" w:hAnsi="Arial" w:cs="Arial"/>
                <w:sz w:val="18"/>
                <w:szCs w:val="18"/>
              </w:rPr>
              <w:t>be recorded as a donation rather than a grass-cutting payment</w:t>
            </w:r>
            <w:r w:rsidR="009D19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27496">
              <w:rPr>
                <w:rFonts w:ascii="Arial" w:hAnsi="Arial" w:cs="Arial"/>
                <w:sz w:val="18"/>
                <w:szCs w:val="18"/>
              </w:rPr>
              <w:t xml:space="preserve">nd this was agreed. It was </w:t>
            </w:r>
            <w:r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Pr="00D27496">
              <w:rPr>
                <w:rFonts w:ascii="Arial" w:hAnsi="Arial" w:cs="Arial"/>
                <w:sz w:val="18"/>
                <w:szCs w:val="18"/>
              </w:rPr>
              <w:t xml:space="preserve">agreed to </w:t>
            </w:r>
            <w:r>
              <w:rPr>
                <w:rFonts w:ascii="Arial" w:hAnsi="Arial" w:cs="Arial"/>
                <w:sz w:val="18"/>
                <w:szCs w:val="18"/>
              </w:rPr>
              <w:t xml:space="preserve">keep the payment at </w:t>
            </w:r>
            <w:r w:rsidRPr="00D27496">
              <w:rPr>
                <w:rFonts w:ascii="Arial" w:hAnsi="Arial" w:cs="Arial"/>
                <w:sz w:val="18"/>
                <w:szCs w:val="18"/>
              </w:rPr>
              <w:t>£875.</w:t>
            </w:r>
          </w:p>
          <w:p w:rsidR="00920D83" w:rsidRDefault="00920D83" w:rsidP="00B00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7B13" w:rsidRPr="00A73AFC" w:rsidTr="00F474C5">
        <w:tc>
          <w:tcPr>
            <w:tcW w:w="990" w:type="dxa"/>
          </w:tcPr>
          <w:p w:rsidR="00257B13" w:rsidRDefault="00257B13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45BB" w:rsidRDefault="000D45BB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83" w:type="dxa"/>
          </w:tcPr>
          <w:p w:rsidR="00257B13" w:rsidRDefault="00257B13" w:rsidP="00B00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2AB0" w:rsidRPr="00A73AFC" w:rsidRDefault="00EE3155" w:rsidP="00C34AA2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4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Fallen tree at </w:t>
            </w:r>
            <w:proofErr w:type="spellStart"/>
            <w:r w:rsidRPr="00A154AC">
              <w:rPr>
                <w:rFonts w:ascii="Arial" w:hAnsi="Arial" w:cs="Arial"/>
                <w:b/>
                <w:bCs/>
                <w:sz w:val="18"/>
                <w:szCs w:val="18"/>
              </w:rPr>
              <w:t>Abinger</w:t>
            </w:r>
            <w:proofErr w:type="spellEnd"/>
            <w:r w:rsidR="00A154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54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Hammer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A154AC">
              <w:rPr>
                <w:rFonts w:ascii="Arial" w:hAnsi="Arial" w:cs="Arial"/>
                <w:bCs/>
                <w:sz w:val="18"/>
                <w:szCs w:val="18"/>
              </w:rPr>
              <w:t xml:space="preserve">Tony Kenwood has cleared away a great deal of the tree but the trunk and several big branches remain. </w:t>
            </w:r>
            <w:r w:rsidR="009E04D1">
              <w:rPr>
                <w:rFonts w:ascii="Arial" w:hAnsi="Arial" w:cs="Arial"/>
                <w:bCs/>
                <w:sz w:val="18"/>
                <w:szCs w:val="18"/>
              </w:rPr>
              <w:t xml:space="preserve">PC 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expressed </w:t>
            </w:r>
            <w:r w:rsidR="009E04D1">
              <w:rPr>
                <w:rFonts w:ascii="Arial" w:hAnsi="Arial" w:cs="Arial"/>
                <w:bCs/>
                <w:sz w:val="18"/>
                <w:szCs w:val="18"/>
              </w:rPr>
              <w:t xml:space="preserve">concern about the value of this timber and it was agreed to get a second opinion on what to do with the remainder. PC 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said </w:t>
            </w:r>
            <w:r w:rsidR="009E04D1">
              <w:rPr>
                <w:rFonts w:ascii="Arial" w:hAnsi="Arial" w:cs="Arial"/>
                <w:bCs/>
                <w:sz w:val="18"/>
                <w:szCs w:val="18"/>
              </w:rPr>
              <w:t>he had heard that the cricket club were thinking of replac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ing </w:t>
            </w:r>
            <w:r w:rsidR="009E04D1">
              <w:rPr>
                <w:rFonts w:ascii="Arial" w:hAnsi="Arial" w:cs="Arial"/>
                <w:bCs/>
                <w:sz w:val="18"/>
                <w:szCs w:val="18"/>
              </w:rPr>
              <w:t xml:space="preserve">the pavilion roof </w:t>
            </w:r>
            <w:r w:rsidR="001D5FC3">
              <w:rPr>
                <w:rFonts w:ascii="Arial" w:hAnsi="Arial" w:cs="Arial"/>
                <w:bCs/>
                <w:sz w:val="18"/>
                <w:szCs w:val="18"/>
              </w:rPr>
              <w:t xml:space="preserve">and added that he had been told of a crack appearing down the wall. RF 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explained </w:t>
            </w:r>
            <w:r w:rsidR="001D5FC3">
              <w:rPr>
                <w:rFonts w:ascii="Arial" w:hAnsi="Arial" w:cs="Arial"/>
                <w:bCs/>
                <w:sz w:val="18"/>
                <w:szCs w:val="18"/>
              </w:rPr>
              <w:t xml:space="preserve">that they were matters that the 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1D5FC3">
              <w:rPr>
                <w:rFonts w:ascii="Arial" w:hAnsi="Arial" w:cs="Arial"/>
                <w:bCs/>
                <w:sz w:val="18"/>
                <w:szCs w:val="18"/>
              </w:rPr>
              <w:t>nsurers would deal with.</w:t>
            </w:r>
            <w:r w:rsidR="009E04D1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9E04D1" w:rsidRPr="009E0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Action: </w:t>
            </w:r>
            <w:r w:rsidR="00A154AC">
              <w:rPr>
                <w:rFonts w:ascii="Arial" w:hAnsi="Arial" w:cs="Arial"/>
                <w:bCs/>
                <w:sz w:val="18"/>
                <w:szCs w:val="18"/>
              </w:rPr>
              <w:t>WC agreed to contact a tree surgeon he knows</w:t>
            </w:r>
            <w:r w:rsidR="009E04D1">
              <w:rPr>
                <w:rFonts w:ascii="Arial" w:hAnsi="Arial" w:cs="Arial"/>
                <w:bCs/>
                <w:sz w:val="18"/>
                <w:szCs w:val="18"/>
              </w:rPr>
              <w:t xml:space="preserve"> for a second </w:t>
            </w:r>
            <w:r w:rsidR="00A154AC">
              <w:rPr>
                <w:rFonts w:ascii="Arial" w:hAnsi="Arial" w:cs="Arial"/>
                <w:bCs/>
                <w:sz w:val="18"/>
                <w:szCs w:val="18"/>
              </w:rPr>
              <w:t xml:space="preserve">opinion </w:t>
            </w:r>
            <w:proofErr w:type="gramStart"/>
            <w:r w:rsidR="009E04D1">
              <w:rPr>
                <w:rFonts w:ascii="Arial" w:hAnsi="Arial" w:cs="Arial"/>
                <w:bCs/>
                <w:sz w:val="18"/>
                <w:szCs w:val="18"/>
              </w:rPr>
              <w:t xml:space="preserve">while </w:t>
            </w:r>
            <w:r w:rsidR="00A154AC" w:rsidRPr="00A154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154AC" w:rsidRPr="00A154AC">
              <w:rPr>
                <w:rFonts w:ascii="Arial" w:hAnsi="Arial" w:cs="Arial"/>
                <w:bCs/>
                <w:sz w:val="18"/>
                <w:szCs w:val="18"/>
              </w:rPr>
              <w:t>RD</w:t>
            </w:r>
            <w:proofErr w:type="gramEnd"/>
            <w:r w:rsidR="00A154AC" w:rsidRPr="00A154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E04D1">
              <w:rPr>
                <w:rFonts w:ascii="Arial" w:hAnsi="Arial" w:cs="Arial"/>
                <w:bCs/>
                <w:sz w:val="18"/>
                <w:szCs w:val="18"/>
              </w:rPr>
              <w:t xml:space="preserve">will </w:t>
            </w:r>
            <w:r w:rsidR="00A154AC" w:rsidRPr="00A154AC">
              <w:rPr>
                <w:rFonts w:ascii="Arial" w:hAnsi="Arial" w:cs="Arial"/>
                <w:bCs/>
                <w:sz w:val="18"/>
                <w:szCs w:val="18"/>
              </w:rPr>
              <w:t>send photos of the</w:t>
            </w:r>
            <w:r w:rsidR="009D1905">
              <w:rPr>
                <w:rFonts w:ascii="Arial" w:hAnsi="Arial" w:cs="Arial"/>
                <w:bCs/>
                <w:sz w:val="18"/>
                <w:szCs w:val="18"/>
              </w:rPr>
              <w:t xml:space="preserve"> damage </w:t>
            </w:r>
            <w:r w:rsidR="00A154AC" w:rsidRPr="00A154AC">
              <w:rPr>
                <w:rFonts w:ascii="Arial" w:hAnsi="Arial" w:cs="Arial"/>
                <w:bCs/>
                <w:sz w:val="18"/>
                <w:szCs w:val="18"/>
              </w:rPr>
              <w:t xml:space="preserve">to the </w:t>
            </w:r>
            <w:r w:rsidR="009E04D1">
              <w:rPr>
                <w:rFonts w:ascii="Arial" w:hAnsi="Arial" w:cs="Arial"/>
                <w:bCs/>
                <w:sz w:val="18"/>
                <w:szCs w:val="18"/>
              </w:rPr>
              <w:t xml:space="preserve">Clerk who will forward them to the </w:t>
            </w:r>
            <w:r w:rsidR="00A154AC" w:rsidRPr="00A154AC">
              <w:rPr>
                <w:rFonts w:ascii="Arial" w:hAnsi="Arial" w:cs="Arial"/>
                <w:bCs/>
                <w:sz w:val="18"/>
                <w:szCs w:val="18"/>
              </w:rPr>
              <w:t>Insurers</w:t>
            </w:r>
            <w:r w:rsidR="00A154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4273F" w:rsidRPr="00A73AFC" w:rsidTr="00F474C5">
        <w:tc>
          <w:tcPr>
            <w:tcW w:w="990" w:type="dxa"/>
          </w:tcPr>
          <w:p w:rsidR="0074273F" w:rsidRDefault="0074273F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45BB" w:rsidRDefault="000D45BB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83" w:type="dxa"/>
          </w:tcPr>
          <w:p w:rsidR="0074273F" w:rsidRDefault="0074273F" w:rsidP="000D45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B1AB0" w:rsidRDefault="00EE3155" w:rsidP="00BC53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Defibrillators </w:t>
            </w:r>
            <w:r w:rsidR="00671414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gramStart"/>
            <w:r w:rsidR="00671414">
              <w:rPr>
                <w:rFonts w:ascii="Arial" w:hAnsi="Arial" w:cs="Arial"/>
                <w:b/>
                <w:sz w:val="18"/>
                <w:szCs w:val="18"/>
              </w:rPr>
              <w:t xml:space="preserve">a)  </w:t>
            </w:r>
            <w:r w:rsidR="00BC53F4" w:rsidRPr="00BC53F4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="00BC53F4" w:rsidRPr="00BC53F4">
              <w:rPr>
                <w:rFonts w:ascii="Arial" w:hAnsi="Arial" w:cs="Arial"/>
                <w:sz w:val="18"/>
                <w:szCs w:val="18"/>
              </w:rPr>
              <w:t xml:space="preserve"> Parish Council has been awarded four defibrillators by the British Heart Foundation </w:t>
            </w:r>
            <w:r w:rsidR="00BC53F4">
              <w:rPr>
                <w:rFonts w:ascii="Arial" w:hAnsi="Arial" w:cs="Arial"/>
                <w:sz w:val="18"/>
                <w:szCs w:val="18"/>
              </w:rPr>
              <w:t xml:space="preserve">and they will go to </w:t>
            </w:r>
            <w:proofErr w:type="spellStart"/>
            <w:r w:rsidR="00BC53F4"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 w:rsidR="00BC53F4">
              <w:rPr>
                <w:rFonts w:ascii="Arial" w:hAnsi="Arial" w:cs="Arial"/>
                <w:sz w:val="18"/>
                <w:szCs w:val="18"/>
              </w:rPr>
              <w:t xml:space="preserve"> Hammer, </w:t>
            </w:r>
            <w:proofErr w:type="spellStart"/>
            <w:r w:rsidR="00BC53F4"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 w:rsidR="00BC53F4">
              <w:rPr>
                <w:rFonts w:ascii="Arial" w:hAnsi="Arial" w:cs="Arial"/>
                <w:sz w:val="18"/>
                <w:szCs w:val="18"/>
              </w:rPr>
              <w:t xml:space="preserve"> Common, </w:t>
            </w:r>
            <w:proofErr w:type="spellStart"/>
            <w:r w:rsidR="00BC53F4">
              <w:rPr>
                <w:rFonts w:ascii="Arial" w:hAnsi="Arial" w:cs="Arial"/>
                <w:sz w:val="18"/>
                <w:szCs w:val="18"/>
              </w:rPr>
              <w:t>Walliswood</w:t>
            </w:r>
            <w:proofErr w:type="spellEnd"/>
            <w:r w:rsidR="00BC53F4">
              <w:rPr>
                <w:rFonts w:ascii="Arial" w:hAnsi="Arial" w:cs="Arial"/>
                <w:sz w:val="18"/>
                <w:szCs w:val="18"/>
              </w:rPr>
              <w:t xml:space="preserve"> and Forest Green.</w:t>
            </w:r>
            <w:r w:rsidR="000D45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53F4">
              <w:rPr>
                <w:rFonts w:ascii="Arial" w:hAnsi="Arial" w:cs="Arial"/>
                <w:sz w:val="18"/>
                <w:szCs w:val="18"/>
              </w:rPr>
              <w:t>RD suggested th</w:t>
            </w:r>
            <w:r w:rsidR="009D1905">
              <w:rPr>
                <w:rFonts w:ascii="Arial" w:hAnsi="Arial" w:cs="Arial"/>
                <w:sz w:val="18"/>
                <w:szCs w:val="18"/>
              </w:rPr>
              <w:t>at in each case the</w:t>
            </w:r>
            <w:r w:rsidR="00BC53F4">
              <w:rPr>
                <w:rFonts w:ascii="Arial" w:hAnsi="Arial" w:cs="Arial"/>
                <w:sz w:val="18"/>
                <w:szCs w:val="18"/>
              </w:rPr>
              <w:t xml:space="preserve">y should be sited on the outside wall of all the Village Halls except </w:t>
            </w:r>
            <w:proofErr w:type="spellStart"/>
            <w:r w:rsidR="00BC53F4"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 w:rsidR="00BC53F4">
              <w:rPr>
                <w:rFonts w:ascii="Arial" w:hAnsi="Arial" w:cs="Arial"/>
                <w:sz w:val="18"/>
                <w:szCs w:val="18"/>
              </w:rPr>
              <w:t xml:space="preserve"> Hammer because of its location.</w:t>
            </w:r>
            <w:r w:rsidR="00EB1AB0">
              <w:rPr>
                <w:rFonts w:ascii="Arial" w:hAnsi="Arial" w:cs="Arial"/>
                <w:sz w:val="18"/>
                <w:szCs w:val="18"/>
              </w:rPr>
              <w:t xml:space="preserve"> It was agreed that at </w:t>
            </w:r>
            <w:proofErr w:type="spellStart"/>
            <w:r w:rsidR="00EB1AB0"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 w:rsidR="00EB1AB0">
              <w:rPr>
                <w:rFonts w:ascii="Arial" w:hAnsi="Arial" w:cs="Arial"/>
                <w:sz w:val="18"/>
                <w:szCs w:val="18"/>
              </w:rPr>
              <w:t xml:space="preserve"> Hammer the best location was on a side wall of the Post Office.</w:t>
            </w:r>
          </w:p>
          <w:p w:rsidR="00B32407" w:rsidRDefault="00EB1AB0" w:rsidP="00B32407">
            <w:pPr>
              <w:rPr>
                <w:rFonts w:ascii="Arial" w:hAnsi="Arial" w:cs="Arial"/>
                <w:sz w:val="18"/>
                <w:szCs w:val="18"/>
              </w:rPr>
            </w:pPr>
            <w:r w:rsidRPr="00EB1AB0">
              <w:rPr>
                <w:rFonts w:ascii="Arial" w:hAnsi="Arial" w:cs="Arial"/>
                <w:b/>
                <w:sz w:val="18"/>
                <w:szCs w:val="18"/>
              </w:rPr>
              <w:t xml:space="preserve">Action:  </w:t>
            </w:r>
            <w:r w:rsidRPr="00EB1AB0">
              <w:rPr>
                <w:rFonts w:ascii="Arial" w:hAnsi="Arial" w:cs="Arial"/>
                <w:sz w:val="18"/>
                <w:szCs w:val="18"/>
              </w:rPr>
              <w:t>The Village Halls and the Post Office to be approached about siting the defibrillator on an outside wall.</w:t>
            </w:r>
            <w:r w:rsidR="009D1905">
              <w:rPr>
                <w:rFonts w:ascii="Arial" w:hAnsi="Arial" w:cs="Arial"/>
                <w:sz w:val="18"/>
                <w:szCs w:val="18"/>
              </w:rPr>
              <w:br/>
            </w:r>
          </w:p>
          <w:p w:rsidR="00221062" w:rsidRPr="00EB1AB0" w:rsidRDefault="00221062" w:rsidP="00BE28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 It was decided not to take up the offer from RideLondon to fund the defibrillators in exchange for guaranteed use of a drinks stop and toilets for the 2016 and 2017 events.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21062">
              <w:rPr>
                <w:rFonts w:ascii="Arial" w:hAnsi="Arial" w:cs="Arial"/>
                <w:b/>
                <w:sz w:val="18"/>
                <w:szCs w:val="18"/>
              </w:rPr>
              <w:t>Action: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1062">
              <w:rPr>
                <w:rFonts w:ascii="Arial" w:hAnsi="Arial" w:cs="Arial"/>
                <w:sz w:val="18"/>
                <w:szCs w:val="18"/>
              </w:rPr>
              <w:t xml:space="preserve">RD will write to RideLondon </w:t>
            </w:r>
            <w:r w:rsidR="00E81389">
              <w:rPr>
                <w:rFonts w:ascii="Arial" w:hAnsi="Arial" w:cs="Arial"/>
                <w:sz w:val="18"/>
                <w:szCs w:val="18"/>
              </w:rPr>
              <w:t xml:space="preserve">and suggest that there may be another opportunity for them to support the local </w:t>
            </w:r>
            <w:r w:rsidR="00E81389">
              <w:rPr>
                <w:rFonts w:ascii="Arial" w:hAnsi="Arial" w:cs="Arial"/>
                <w:sz w:val="18"/>
                <w:szCs w:val="18"/>
              </w:rPr>
              <w:lastRenderedPageBreak/>
              <w:t>community.</w:t>
            </w:r>
            <w:r w:rsidR="00D7224D">
              <w:rPr>
                <w:rFonts w:ascii="Arial" w:hAnsi="Arial" w:cs="Arial"/>
                <w:sz w:val="18"/>
                <w:szCs w:val="18"/>
              </w:rPr>
              <w:t xml:space="preserve"> RD will also write to </w:t>
            </w:r>
            <w:r w:rsidR="00671414">
              <w:rPr>
                <w:rFonts w:ascii="Arial" w:hAnsi="Arial" w:cs="Arial"/>
                <w:sz w:val="18"/>
                <w:szCs w:val="18"/>
              </w:rPr>
              <w:t xml:space="preserve">Surrey County Council </w:t>
            </w:r>
            <w:r w:rsidR="00D7224D">
              <w:rPr>
                <w:rFonts w:ascii="Arial" w:hAnsi="Arial" w:cs="Arial"/>
                <w:sz w:val="18"/>
                <w:szCs w:val="18"/>
              </w:rPr>
              <w:t xml:space="preserve">cabinet members and ask them to consider varying </w:t>
            </w:r>
            <w:r w:rsidR="009D1905">
              <w:rPr>
                <w:rFonts w:ascii="Arial" w:hAnsi="Arial" w:cs="Arial"/>
                <w:sz w:val="18"/>
                <w:szCs w:val="18"/>
              </w:rPr>
              <w:t>t</w:t>
            </w:r>
            <w:r w:rsidR="00D7224D">
              <w:rPr>
                <w:rFonts w:ascii="Arial" w:hAnsi="Arial" w:cs="Arial"/>
                <w:sz w:val="18"/>
                <w:szCs w:val="18"/>
              </w:rPr>
              <w:t>he</w:t>
            </w:r>
            <w:r w:rsidR="00BE285C">
              <w:rPr>
                <w:rFonts w:ascii="Arial" w:hAnsi="Arial" w:cs="Arial"/>
                <w:sz w:val="18"/>
                <w:szCs w:val="18"/>
              </w:rPr>
              <w:t xml:space="preserve"> RideLondon </w:t>
            </w:r>
            <w:r w:rsidR="00D7224D">
              <w:rPr>
                <w:rFonts w:ascii="Arial" w:hAnsi="Arial" w:cs="Arial"/>
                <w:sz w:val="18"/>
                <w:szCs w:val="18"/>
              </w:rPr>
              <w:t xml:space="preserve">route </w:t>
            </w:r>
            <w:r w:rsidR="00671414">
              <w:rPr>
                <w:rFonts w:ascii="Arial" w:hAnsi="Arial" w:cs="Arial"/>
                <w:sz w:val="18"/>
                <w:szCs w:val="18"/>
              </w:rPr>
              <w:t xml:space="preserve">so it doesn’t affect the </w:t>
            </w:r>
            <w:proofErr w:type="spellStart"/>
            <w:r w:rsidR="00671414"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 w:rsidR="00671414">
              <w:rPr>
                <w:rFonts w:ascii="Arial" w:hAnsi="Arial" w:cs="Arial"/>
                <w:sz w:val="18"/>
                <w:szCs w:val="18"/>
              </w:rPr>
              <w:t xml:space="preserve"> parish so much. The SCC cabinet are voting on 2</w:t>
            </w:r>
            <w:r w:rsidR="00671414" w:rsidRPr="00671414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671414">
              <w:rPr>
                <w:rFonts w:ascii="Arial" w:hAnsi="Arial" w:cs="Arial"/>
                <w:sz w:val="18"/>
                <w:szCs w:val="18"/>
              </w:rPr>
              <w:t xml:space="preserve"> February on whether </w:t>
            </w:r>
            <w:r w:rsidR="00D7224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71414">
              <w:rPr>
                <w:rFonts w:ascii="Arial" w:hAnsi="Arial" w:cs="Arial"/>
                <w:sz w:val="18"/>
                <w:szCs w:val="18"/>
              </w:rPr>
              <w:t xml:space="preserve">continue </w:t>
            </w:r>
            <w:r w:rsidR="00D7224D">
              <w:rPr>
                <w:rFonts w:ascii="Arial" w:hAnsi="Arial" w:cs="Arial"/>
                <w:sz w:val="18"/>
                <w:szCs w:val="18"/>
              </w:rPr>
              <w:t>t</w:t>
            </w:r>
            <w:r w:rsidR="00671414">
              <w:rPr>
                <w:rFonts w:ascii="Arial" w:hAnsi="Arial" w:cs="Arial"/>
                <w:sz w:val="18"/>
                <w:szCs w:val="18"/>
              </w:rPr>
              <w:t>h</w:t>
            </w:r>
            <w:r w:rsidR="00BE285C">
              <w:rPr>
                <w:rFonts w:ascii="Arial" w:hAnsi="Arial" w:cs="Arial"/>
                <w:sz w:val="18"/>
                <w:szCs w:val="18"/>
              </w:rPr>
              <w:t>e</w:t>
            </w:r>
            <w:r w:rsidR="00671414">
              <w:rPr>
                <w:rFonts w:ascii="Arial" w:hAnsi="Arial" w:cs="Arial"/>
                <w:sz w:val="18"/>
                <w:szCs w:val="18"/>
              </w:rPr>
              <w:t xml:space="preserve"> event for a further two years after the current five-year term ends in 2017. </w:t>
            </w:r>
          </w:p>
        </w:tc>
      </w:tr>
      <w:tr w:rsidR="0074273F" w:rsidRPr="00A73AFC" w:rsidTr="00F474C5">
        <w:tc>
          <w:tcPr>
            <w:tcW w:w="990" w:type="dxa"/>
          </w:tcPr>
          <w:p w:rsidR="0074273F" w:rsidRDefault="0074273F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13BB" w:rsidRDefault="001613BB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783" w:type="dxa"/>
          </w:tcPr>
          <w:p w:rsidR="00AF7739" w:rsidRDefault="00AF7739" w:rsidP="00AF7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45BB" w:rsidRPr="00A73AFC" w:rsidRDefault="00AF7739" w:rsidP="00AF7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Public Question Time – </w:t>
            </w:r>
            <w:r w:rsidRPr="009D1905">
              <w:rPr>
                <w:rFonts w:ascii="Arial" w:hAnsi="Arial" w:cs="Arial"/>
                <w:bCs/>
                <w:sz w:val="18"/>
                <w:szCs w:val="18"/>
              </w:rPr>
              <w:t>No questions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F4F18" w:rsidRPr="00A73AFC" w:rsidTr="00F474C5">
        <w:tc>
          <w:tcPr>
            <w:tcW w:w="990" w:type="dxa"/>
          </w:tcPr>
          <w:p w:rsidR="001613BB" w:rsidRDefault="001613BB" w:rsidP="00EF4F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4F18" w:rsidRDefault="001613BB" w:rsidP="00EF4F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:rsidR="001613BB" w:rsidRDefault="001613BB" w:rsidP="00EF4F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3" w:type="dxa"/>
          </w:tcPr>
          <w:p w:rsidR="001613BB" w:rsidRDefault="001613BB" w:rsidP="0016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7A82" w:rsidRDefault="00AF7739" w:rsidP="00CB7A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Planning - </w:t>
            </w:r>
            <w:r w:rsidR="00CB7A82">
              <w:rPr>
                <w:rFonts w:ascii="Arial" w:hAnsi="Arial" w:cs="Arial"/>
                <w:bCs/>
                <w:sz w:val="18"/>
                <w:szCs w:val="18"/>
              </w:rPr>
              <w:t xml:space="preserve">Members noted that the Boswell Farm applications had been withdrawn but it was said they were likely to be restored at a later date. Concern was expressed about </w:t>
            </w:r>
            <w:r w:rsidR="00662332">
              <w:rPr>
                <w:rFonts w:ascii="Arial" w:hAnsi="Arial" w:cs="Arial"/>
                <w:bCs/>
                <w:sz w:val="18"/>
                <w:szCs w:val="18"/>
              </w:rPr>
              <w:t xml:space="preserve">a dwelling in </w:t>
            </w:r>
            <w:proofErr w:type="spellStart"/>
            <w:r w:rsidR="00662332">
              <w:rPr>
                <w:rFonts w:ascii="Arial" w:hAnsi="Arial" w:cs="Arial"/>
                <w:bCs/>
                <w:sz w:val="18"/>
                <w:szCs w:val="18"/>
              </w:rPr>
              <w:t>Standon</w:t>
            </w:r>
            <w:proofErr w:type="spellEnd"/>
            <w:r w:rsidR="00662332">
              <w:rPr>
                <w:rFonts w:ascii="Arial" w:hAnsi="Arial" w:cs="Arial"/>
                <w:bCs/>
                <w:sz w:val="18"/>
                <w:szCs w:val="18"/>
              </w:rPr>
              <w:t xml:space="preserve"> Lane </w:t>
            </w:r>
            <w:r w:rsidR="00CB7A82">
              <w:rPr>
                <w:rFonts w:ascii="Arial" w:hAnsi="Arial" w:cs="Arial"/>
                <w:bCs/>
                <w:sz w:val="18"/>
                <w:szCs w:val="18"/>
              </w:rPr>
              <w:t>in which two buildings ha</w:t>
            </w:r>
            <w:r w:rsidR="00662332">
              <w:rPr>
                <w:rFonts w:ascii="Arial" w:hAnsi="Arial" w:cs="Arial"/>
                <w:bCs/>
                <w:sz w:val="18"/>
                <w:szCs w:val="18"/>
              </w:rPr>
              <w:t xml:space="preserve">d </w:t>
            </w:r>
            <w:r w:rsidR="00CB7A82">
              <w:rPr>
                <w:rFonts w:ascii="Arial" w:hAnsi="Arial" w:cs="Arial"/>
                <w:bCs/>
                <w:sz w:val="18"/>
                <w:szCs w:val="18"/>
              </w:rPr>
              <w:t>been constructed</w:t>
            </w:r>
            <w:r w:rsidR="00662332">
              <w:rPr>
                <w:rFonts w:ascii="Arial" w:hAnsi="Arial" w:cs="Arial"/>
                <w:bCs/>
                <w:sz w:val="18"/>
                <w:szCs w:val="18"/>
              </w:rPr>
              <w:t xml:space="preserve"> at the back, </w:t>
            </w:r>
            <w:r w:rsidR="00CB7A82">
              <w:rPr>
                <w:rFonts w:ascii="Arial" w:hAnsi="Arial" w:cs="Arial"/>
                <w:bCs/>
                <w:sz w:val="18"/>
                <w:szCs w:val="18"/>
              </w:rPr>
              <w:t>both visible from the road.</w:t>
            </w:r>
          </w:p>
          <w:p w:rsidR="001613BB" w:rsidRPr="00A73AFC" w:rsidRDefault="00CB7A82" w:rsidP="006623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905">
              <w:rPr>
                <w:rFonts w:ascii="Arial" w:hAnsi="Arial" w:cs="Arial"/>
                <w:b/>
                <w:bCs/>
                <w:sz w:val="18"/>
                <w:szCs w:val="18"/>
              </w:rPr>
              <w:t>Action: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2332">
              <w:rPr>
                <w:rFonts w:ascii="Arial" w:hAnsi="Arial" w:cs="Arial"/>
                <w:bCs/>
                <w:sz w:val="18"/>
                <w:szCs w:val="18"/>
              </w:rPr>
              <w:t xml:space="preserve">GB will contact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Mole Valley District Council to ascertain whether planning permission is required for this development. </w:t>
            </w:r>
          </w:p>
        </w:tc>
      </w:tr>
      <w:tr w:rsidR="00427AF1" w:rsidRPr="00A73AFC" w:rsidTr="00F474C5">
        <w:tc>
          <w:tcPr>
            <w:tcW w:w="990" w:type="dxa"/>
          </w:tcPr>
          <w:p w:rsidR="00427AF1" w:rsidRDefault="00427AF1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BA8" w:rsidRPr="00A73AFC" w:rsidRDefault="00966BA8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783" w:type="dxa"/>
          </w:tcPr>
          <w:p w:rsidR="00966BA8" w:rsidRDefault="00966BA8" w:rsidP="00257B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1B0F" w:rsidRPr="00AB436E" w:rsidRDefault="00D27496" w:rsidP="00D27496">
            <w:pPr>
              <w:pStyle w:val="ListParagraph"/>
              <w:ind w:left="-360" w:right="-69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AF7739" w:rsidRPr="00BE09B7">
              <w:rPr>
                <w:rFonts w:ascii="Arial" w:hAnsi="Arial" w:cs="Arial"/>
                <w:b/>
                <w:bCs/>
                <w:sz w:val="18"/>
                <w:szCs w:val="18"/>
              </w:rPr>
              <w:t>Surrey County Council Highways</w:t>
            </w:r>
            <w:r w:rsidR="00AF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B436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       </w:t>
            </w:r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9D190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="00116D2B" w:rsidRPr="00AB436E">
              <w:rPr>
                <w:rFonts w:ascii="Arial" w:hAnsi="Arial" w:cs="Arial"/>
                <w:bCs/>
                <w:sz w:val="18"/>
                <w:szCs w:val="18"/>
              </w:rPr>
              <w:t>RD explained that she had spent considerable time complaining about</w:t>
            </w:r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16D2B" w:rsidRPr="00AB436E">
              <w:rPr>
                <w:rFonts w:ascii="Arial" w:hAnsi="Arial" w:cs="Arial"/>
                <w:bCs/>
                <w:sz w:val="18"/>
                <w:szCs w:val="18"/>
              </w:rPr>
              <w:t>a lack of gritting in Forest Green</w:t>
            </w:r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</w:t>
            </w:r>
            <w:r w:rsidR="00116D2B" w:rsidRPr="00AB436E">
              <w:rPr>
                <w:rFonts w:ascii="Arial" w:hAnsi="Arial" w:cs="Arial"/>
                <w:bCs/>
                <w:sz w:val="18"/>
                <w:szCs w:val="18"/>
              </w:rPr>
              <w:t xml:space="preserve"> which contributed to a spate of </w:t>
            </w:r>
            <w:r w:rsidR="00662332">
              <w:rPr>
                <w:rFonts w:ascii="Arial" w:hAnsi="Arial" w:cs="Arial"/>
                <w:bCs/>
                <w:sz w:val="18"/>
                <w:szCs w:val="18"/>
              </w:rPr>
              <w:t xml:space="preserve">recent </w:t>
            </w:r>
            <w:r w:rsidR="00116D2B" w:rsidRPr="00AB436E">
              <w:rPr>
                <w:rFonts w:ascii="Arial" w:hAnsi="Arial" w:cs="Arial"/>
                <w:bCs/>
                <w:sz w:val="18"/>
                <w:szCs w:val="18"/>
              </w:rPr>
              <w:t>accidents</w:t>
            </w:r>
            <w:r w:rsidR="00662332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16D2B" w:rsidRPr="00AB436E">
              <w:rPr>
                <w:rFonts w:ascii="Arial" w:hAnsi="Arial" w:cs="Arial"/>
                <w:bCs/>
                <w:sz w:val="18"/>
                <w:szCs w:val="18"/>
              </w:rPr>
              <w:t>SCC say that</w:t>
            </w:r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16D2B" w:rsidRPr="00AB436E">
              <w:rPr>
                <w:rFonts w:ascii="Arial" w:hAnsi="Arial" w:cs="Arial"/>
                <w:bCs/>
                <w:sz w:val="18"/>
                <w:szCs w:val="18"/>
              </w:rPr>
              <w:t>gritting had taken place.</w:t>
            </w:r>
          </w:p>
          <w:p w:rsidR="00427AF1" w:rsidRPr="00AB436E" w:rsidRDefault="007A1B0F" w:rsidP="00BE285C">
            <w:pPr>
              <w:pStyle w:val="ListParagraph"/>
              <w:ind w:left="-360" w:right="-694"/>
              <w:rPr>
                <w:rFonts w:ascii="Arial" w:hAnsi="Arial" w:cs="Arial"/>
                <w:sz w:val="18"/>
                <w:szCs w:val="18"/>
              </w:rPr>
            </w:pPr>
            <w:r w:rsidRPr="00AB436E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9D1905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="006E2655" w:rsidRPr="00AB436E">
              <w:rPr>
                <w:rFonts w:ascii="Arial" w:hAnsi="Arial" w:cs="Arial"/>
                <w:bCs/>
                <w:sz w:val="18"/>
                <w:szCs w:val="18"/>
              </w:rPr>
              <w:t>RD and RF attended a SCC meeting about</w:t>
            </w:r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E2655" w:rsidRPr="00AB436E">
              <w:rPr>
                <w:rFonts w:ascii="Arial" w:hAnsi="Arial" w:cs="Arial"/>
                <w:bCs/>
                <w:sz w:val="18"/>
                <w:szCs w:val="18"/>
              </w:rPr>
              <w:t xml:space="preserve">road sign decluttering. RD and RF agreed to look at </w:t>
            </w:r>
            <w:proofErr w:type="spellStart"/>
            <w:r w:rsidR="006E2655" w:rsidRPr="00AB436E">
              <w:rPr>
                <w:rFonts w:ascii="Arial" w:hAnsi="Arial" w:cs="Arial"/>
                <w:bCs/>
                <w:sz w:val="18"/>
                <w:szCs w:val="18"/>
              </w:rPr>
              <w:t>Abinger</w:t>
            </w:r>
            <w:proofErr w:type="spellEnd"/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</w:t>
            </w:r>
            <w:r w:rsidR="006E2655" w:rsidRPr="00AB436E">
              <w:rPr>
                <w:rFonts w:ascii="Arial" w:hAnsi="Arial" w:cs="Arial"/>
                <w:bCs/>
                <w:sz w:val="18"/>
                <w:szCs w:val="18"/>
              </w:rPr>
              <w:t>Hammer</w:t>
            </w:r>
            <w:r w:rsidR="00AB436E" w:rsidRPr="00AB43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E2655" w:rsidRPr="00AB436E">
              <w:rPr>
                <w:rFonts w:ascii="Arial" w:hAnsi="Arial" w:cs="Arial"/>
                <w:bCs/>
                <w:sz w:val="18"/>
                <w:szCs w:val="18"/>
              </w:rPr>
              <w:t xml:space="preserve">and </w:t>
            </w:r>
            <w:proofErr w:type="spellStart"/>
            <w:r w:rsidR="006E2655" w:rsidRPr="00AB436E">
              <w:rPr>
                <w:rFonts w:ascii="Arial" w:hAnsi="Arial" w:cs="Arial"/>
                <w:bCs/>
                <w:sz w:val="18"/>
                <w:szCs w:val="18"/>
              </w:rPr>
              <w:t>Felday</w:t>
            </w:r>
            <w:proofErr w:type="spellEnd"/>
            <w:r w:rsidR="006E2655" w:rsidRPr="00AB436E">
              <w:rPr>
                <w:rFonts w:ascii="Arial" w:hAnsi="Arial" w:cs="Arial"/>
                <w:bCs/>
                <w:sz w:val="18"/>
                <w:szCs w:val="18"/>
              </w:rPr>
              <w:t xml:space="preserve"> Road and provide a risk assessment</w:t>
            </w:r>
            <w:r w:rsidR="00662332">
              <w:rPr>
                <w:rFonts w:ascii="Arial" w:hAnsi="Arial" w:cs="Arial"/>
                <w:bCs/>
                <w:sz w:val="18"/>
                <w:szCs w:val="18"/>
              </w:rPr>
              <w:t xml:space="preserve"> on removing certain signs</w:t>
            </w:r>
            <w:r w:rsidR="006E2655" w:rsidRPr="00AB436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2B33B4">
              <w:rPr>
                <w:rFonts w:ascii="Arial" w:hAnsi="Arial" w:cs="Arial"/>
                <w:bCs/>
                <w:sz w:val="18"/>
                <w:szCs w:val="18"/>
              </w:rPr>
              <w:t xml:space="preserve"> SCC will have the final say on</w:t>
            </w:r>
            <w:r w:rsidR="002B33B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those signs. </w:t>
            </w:r>
            <w:r w:rsidR="006E2655" w:rsidRPr="00AB436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AB436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16D2B" w:rsidRPr="00AB436E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AB436E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966BA8" w:rsidRPr="00A73AFC" w:rsidTr="00F474C5">
        <w:tc>
          <w:tcPr>
            <w:tcW w:w="990" w:type="dxa"/>
          </w:tcPr>
          <w:p w:rsidR="00966BA8" w:rsidRDefault="00966BA8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BA8" w:rsidRPr="00A73AFC" w:rsidRDefault="00966BA8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83" w:type="dxa"/>
          </w:tcPr>
          <w:p w:rsidR="00966BA8" w:rsidRDefault="00966BA8" w:rsidP="00340C3E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6BA8" w:rsidRPr="00BE285C" w:rsidRDefault="00AF7739" w:rsidP="00BE285C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Tillingbourne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Tales &amp; Trails </w:t>
            </w:r>
            <w:r w:rsidR="00CB7A82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B436E" w:rsidRPr="009D1905">
              <w:rPr>
                <w:rFonts w:ascii="Arial" w:hAnsi="Arial" w:cs="Arial"/>
                <w:bCs/>
                <w:sz w:val="18"/>
                <w:szCs w:val="18"/>
              </w:rPr>
              <w:t xml:space="preserve">Concern was expressed about the damage to </w:t>
            </w:r>
            <w:proofErr w:type="spellStart"/>
            <w:r w:rsidR="00AB436E" w:rsidRPr="009D1905">
              <w:rPr>
                <w:rFonts w:ascii="Arial" w:hAnsi="Arial" w:cs="Arial"/>
                <w:bCs/>
                <w:sz w:val="18"/>
                <w:szCs w:val="18"/>
              </w:rPr>
              <w:t>Abinger</w:t>
            </w:r>
            <w:proofErr w:type="spellEnd"/>
            <w:r w:rsidR="00AB436E" w:rsidRPr="009D1905">
              <w:rPr>
                <w:rFonts w:ascii="Arial" w:hAnsi="Arial" w:cs="Arial"/>
                <w:bCs/>
                <w:sz w:val="18"/>
                <w:szCs w:val="18"/>
              </w:rPr>
              <w:t xml:space="preserve"> Hammer Green </w:t>
            </w:r>
            <w:r w:rsidR="00AB436E" w:rsidRPr="009D190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AE5C29" w:rsidRPr="009D1905">
              <w:rPr>
                <w:rFonts w:ascii="Arial" w:hAnsi="Arial" w:cs="Arial"/>
                <w:bCs/>
                <w:sz w:val="18"/>
                <w:szCs w:val="18"/>
              </w:rPr>
              <w:t xml:space="preserve">- particularly the banks of the stream - </w:t>
            </w:r>
            <w:r w:rsidR="00AB436E" w:rsidRPr="009D1905">
              <w:rPr>
                <w:rFonts w:ascii="Arial" w:hAnsi="Arial" w:cs="Arial"/>
                <w:bCs/>
                <w:sz w:val="18"/>
                <w:szCs w:val="18"/>
              </w:rPr>
              <w:t>caused by the number of visitors</w:t>
            </w:r>
            <w:r w:rsidR="00405374">
              <w:rPr>
                <w:rFonts w:ascii="Arial" w:hAnsi="Arial" w:cs="Arial"/>
                <w:bCs/>
                <w:sz w:val="18"/>
                <w:szCs w:val="18"/>
              </w:rPr>
              <w:t>, mainly by teenagers working on their</w:t>
            </w:r>
            <w:r w:rsidR="00405374">
              <w:rPr>
                <w:rFonts w:ascii="Arial" w:hAnsi="Arial" w:cs="Arial"/>
                <w:bCs/>
                <w:sz w:val="18"/>
                <w:szCs w:val="18"/>
              </w:rPr>
              <w:br/>
              <w:t>geography projects in bad weather</w:t>
            </w:r>
            <w:r w:rsidR="00AE5C29" w:rsidRPr="009D190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E5C2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Action – </w:t>
            </w:r>
            <w:r w:rsidR="00405374" w:rsidRPr="00405374">
              <w:rPr>
                <w:rFonts w:ascii="Arial" w:hAnsi="Arial" w:cs="Arial"/>
                <w:bCs/>
                <w:sz w:val="18"/>
                <w:szCs w:val="18"/>
              </w:rPr>
              <w:t>Rob Fa</w:t>
            </w:r>
            <w:r w:rsidR="00405374">
              <w:rPr>
                <w:rFonts w:ascii="Arial" w:hAnsi="Arial" w:cs="Arial"/>
                <w:bCs/>
                <w:sz w:val="18"/>
                <w:szCs w:val="18"/>
              </w:rPr>
              <w:t xml:space="preserve">irbanks from Surrey Hills has agreed to arrange a meeting </w:t>
            </w:r>
            <w:r w:rsidR="00BE285C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405374">
              <w:rPr>
                <w:rFonts w:ascii="Arial" w:hAnsi="Arial" w:cs="Arial"/>
                <w:bCs/>
                <w:sz w:val="18"/>
                <w:szCs w:val="18"/>
              </w:rPr>
              <w:t xml:space="preserve">etween </w:t>
            </w:r>
            <w:proofErr w:type="spellStart"/>
            <w:r w:rsidR="00405374">
              <w:rPr>
                <w:rFonts w:ascii="Arial" w:hAnsi="Arial" w:cs="Arial"/>
                <w:bCs/>
                <w:sz w:val="18"/>
                <w:szCs w:val="18"/>
              </w:rPr>
              <w:t>Abinger</w:t>
            </w:r>
            <w:proofErr w:type="spellEnd"/>
            <w:r w:rsidR="00405374">
              <w:rPr>
                <w:rFonts w:ascii="Arial" w:hAnsi="Arial" w:cs="Arial"/>
                <w:bCs/>
                <w:sz w:val="18"/>
                <w:szCs w:val="18"/>
              </w:rPr>
              <w:t xml:space="preserve"> Parish Council and </w:t>
            </w:r>
            <w:r w:rsidR="00AE5C29" w:rsidRPr="009D1905">
              <w:rPr>
                <w:rFonts w:ascii="Arial" w:hAnsi="Arial" w:cs="Arial"/>
                <w:bCs/>
                <w:sz w:val="18"/>
                <w:szCs w:val="18"/>
              </w:rPr>
              <w:t>Juniper Hall</w:t>
            </w:r>
            <w:r w:rsidR="0040537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E5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96149" w:rsidRPr="00A73AFC" w:rsidTr="00F474C5">
        <w:tc>
          <w:tcPr>
            <w:tcW w:w="990" w:type="dxa"/>
          </w:tcPr>
          <w:p w:rsidR="00BE285C" w:rsidRDefault="00BE285C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6149" w:rsidRDefault="00396149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83" w:type="dxa"/>
          </w:tcPr>
          <w:p w:rsidR="00BE285C" w:rsidRDefault="00BE285C" w:rsidP="00432BC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6149" w:rsidRDefault="00396149" w:rsidP="00432BC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Events run by Surrey Association of Local Councils – </w:t>
            </w:r>
            <w:r w:rsidRPr="00396149">
              <w:rPr>
                <w:rFonts w:ascii="Arial" w:hAnsi="Arial" w:cs="Arial"/>
                <w:sz w:val="18"/>
                <w:szCs w:val="18"/>
              </w:rPr>
              <w:t>GB required further information regarding the Update meeting on 11</w:t>
            </w:r>
            <w:r w:rsidRPr="0039614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96149">
              <w:rPr>
                <w:rFonts w:ascii="Arial" w:hAnsi="Arial" w:cs="Arial"/>
                <w:sz w:val="18"/>
                <w:szCs w:val="18"/>
              </w:rPr>
              <w:t xml:space="preserve"> February.</w:t>
            </w:r>
          </w:p>
        </w:tc>
      </w:tr>
      <w:tr w:rsidR="006F4C7C" w:rsidRPr="00A73AFC" w:rsidTr="008479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C" w:rsidRDefault="006F4C7C" w:rsidP="00340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4C7C" w:rsidRDefault="006F4C7C" w:rsidP="00340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C" w:rsidRPr="006F4C7C" w:rsidRDefault="006F4C7C" w:rsidP="0034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4C7C" w:rsidRPr="006F4C7C" w:rsidRDefault="006F4C7C" w:rsidP="006F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4C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Invitations/Correspondence </w:t>
            </w:r>
            <w:r w:rsidRPr="006F4C7C">
              <w:rPr>
                <w:rFonts w:ascii="Arial" w:hAnsi="Arial" w:cs="Arial"/>
                <w:bCs/>
                <w:sz w:val="18"/>
                <w:szCs w:val="18"/>
              </w:rPr>
              <w:t xml:space="preserve">– the Clerk read out the latest crime figures for the area </w:t>
            </w:r>
            <w:proofErr w:type="gramStart"/>
            <w:r w:rsidRPr="006F4C7C">
              <w:rPr>
                <w:rFonts w:ascii="Arial" w:hAnsi="Arial" w:cs="Arial"/>
                <w:bCs/>
                <w:sz w:val="18"/>
                <w:szCs w:val="18"/>
              </w:rPr>
              <w:t>issued  by</w:t>
            </w:r>
            <w:proofErr w:type="gramEnd"/>
            <w:r w:rsidRPr="006F4C7C">
              <w:rPr>
                <w:rFonts w:ascii="Arial" w:hAnsi="Arial" w:cs="Arial"/>
                <w:bCs/>
                <w:sz w:val="18"/>
                <w:szCs w:val="18"/>
              </w:rPr>
              <w:t xml:space="preserve"> PCSO Pat Booker. There had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been nine crimes including</w:t>
            </w:r>
            <w:r w:rsidRPr="006F4C7C">
              <w:rPr>
                <w:rFonts w:ascii="Arial" w:hAnsi="Arial" w:cs="Arial"/>
                <w:bCs/>
                <w:sz w:val="18"/>
                <w:szCs w:val="18"/>
              </w:rPr>
              <w:t xml:space="preserve"> thefts (4), burglaries from dwellings (2) and a non-dwelling (1) and criminal damage (1).</w:t>
            </w:r>
            <w:r w:rsidR="00BE285C">
              <w:rPr>
                <w:rFonts w:ascii="Arial" w:hAnsi="Arial" w:cs="Arial"/>
                <w:bCs/>
                <w:sz w:val="18"/>
                <w:szCs w:val="18"/>
              </w:rPr>
              <w:t xml:space="preserve"> MB requested a copy of the report.</w:t>
            </w:r>
          </w:p>
        </w:tc>
      </w:tr>
      <w:tr w:rsidR="00432BC6" w:rsidRPr="00A73AFC" w:rsidTr="008479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6" w:rsidRDefault="00432BC6" w:rsidP="00340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2BC6" w:rsidRDefault="00432BC6" w:rsidP="00340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6" w:rsidRDefault="00432BC6" w:rsidP="0034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32BC6" w:rsidRPr="006F4C7C" w:rsidRDefault="00432BC6" w:rsidP="00BE28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2BC6">
              <w:rPr>
                <w:rFonts w:ascii="Arial" w:hAnsi="Arial" w:cs="Arial"/>
                <w:b/>
                <w:bCs/>
                <w:sz w:val="18"/>
                <w:szCs w:val="18"/>
              </w:rPr>
              <w:t>Member’s Reports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E285C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  <w:r w:rsidR="00BE285C">
              <w:rPr>
                <w:rFonts w:ascii="Arial" w:hAnsi="Arial" w:cs="Arial"/>
                <w:bCs/>
                <w:sz w:val="18"/>
                <w:szCs w:val="18"/>
              </w:rPr>
              <w:t xml:space="preserve"> reports.</w:t>
            </w:r>
          </w:p>
        </w:tc>
      </w:tr>
      <w:tr w:rsidR="0084790B" w:rsidRPr="00A73AFC" w:rsidTr="008479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0B" w:rsidRDefault="0084790B" w:rsidP="00340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790B" w:rsidRPr="00A73AFC" w:rsidRDefault="0084790B" w:rsidP="00AE5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E5C2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6" w:rsidRDefault="00432BC6" w:rsidP="0084790B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790B" w:rsidRPr="002F62F7" w:rsidRDefault="0084790B" w:rsidP="0084790B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Agree </w:t>
            </w:r>
            <w:r w:rsidRPr="00BE09B7">
              <w:rPr>
                <w:rFonts w:ascii="Arial" w:hAnsi="Arial" w:cs="Arial"/>
                <w:b/>
                <w:bCs/>
                <w:sz w:val="18"/>
                <w:szCs w:val="18"/>
              </w:rPr>
              <w:t>Dates of future Parish Council meetings:</w:t>
            </w:r>
            <w:r w:rsidRPr="00DF6C2E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  <w:p w:rsidR="0084790B" w:rsidRPr="00A73AFC" w:rsidRDefault="00AE5C29" w:rsidP="00AE5C2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4790B">
              <w:rPr>
                <w:rFonts w:ascii="Arial" w:hAnsi="Arial"/>
                <w:sz w:val="18"/>
                <w:szCs w:val="18"/>
              </w:rPr>
              <w:t>21 March 2016</w:t>
            </w:r>
            <w:r w:rsidR="0084790B" w:rsidRPr="00DF6C2E">
              <w:rPr>
                <w:rFonts w:ascii="Arial" w:hAnsi="Arial"/>
                <w:sz w:val="18"/>
                <w:szCs w:val="18"/>
              </w:rPr>
              <w:t xml:space="preserve"> - </w:t>
            </w:r>
            <w:r w:rsidR="0084790B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 w:rsidR="0084790B" w:rsidRPr="00DF6C2E">
              <w:rPr>
                <w:rFonts w:ascii="Arial" w:hAnsi="Arial"/>
                <w:sz w:val="18"/>
                <w:szCs w:val="18"/>
              </w:rPr>
              <w:t>Abinger</w:t>
            </w:r>
            <w:proofErr w:type="spellEnd"/>
            <w:r w:rsidR="0084790B" w:rsidRPr="00DF6C2E">
              <w:rPr>
                <w:rFonts w:ascii="Arial" w:hAnsi="Arial"/>
                <w:sz w:val="18"/>
                <w:szCs w:val="18"/>
              </w:rPr>
              <w:t xml:space="preserve"> Hammer Village Hall</w:t>
            </w:r>
            <w:r w:rsidR="0084790B">
              <w:rPr>
                <w:rFonts w:ascii="Arial" w:hAnsi="Arial"/>
                <w:sz w:val="18"/>
                <w:szCs w:val="18"/>
              </w:rPr>
              <w:t xml:space="preserve">    (Annual Parish Meeting &amp; Ordinary Meeting)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16 May 2016 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Walliswood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Village Hall</w:t>
            </w:r>
          </w:p>
        </w:tc>
      </w:tr>
    </w:tbl>
    <w:p w:rsidR="007958D6" w:rsidRDefault="007958D6" w:rsidP="00676A14">
      <w:pPr>
        <w:pStyle w:val="Subtitle"/>
        <w:jc w:val="both"/>
        <w:rPr>
          <w:rFonts w:ascii="Arial" w:hAnsi="Arial" w:cs="Arial"/>
          <w:sz w:val="20"/>
        </w:rPr>
      </w:pPr>
    </w:p>
    <w:p w:rsidR="00B01C24" w:rsidRDefault="00B01C24" w:rsidP="00676A14">
      <w:pPr>
        <w:pStyle w:val="Subtitle"/>
        <w:jc w:val="both"/>
        <w:rPr>
          <w:rFonts w:ascii="Arial" w:hAnsi="Arial" w:cs="Arial"/>
          <w:sz w:val="20"/>
        </w:rPr>
      </w:pPr>
    </w:p>
    <w:p w:rsidR="00B01C24" w:rsidRDefault="00B01C24" w:rsidP="00932626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no Part 2 and the meeting closed at 9:35pm</w:t>
      </w:r>
    </w:p>
    <w:p w:rsidR="00432BC6" w:rsidRPr="008C7CC0" w:rsidRDefault="00432BC6" w:rsidP="00932626">
      <w:pPr>
        <w:pStyle w:val="Subtitle"/>
        <w:rPr>
          <w:rFonts w:ascii="Arial" w:hAnsi="Arial" w:cs="Arial"/>
          <w:sz w:val="20"/>
        </w:rPr>
      </w:pPr>
    </w:p>
    <w:sectPr w:rsidR="00432BC6" w:rsidRPr="008C7CC0" w:rsidSect="007A1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C0" w:rsidRDefault="00A94BC0" w:rsidP="009E373D">
      <w:r>
        <w:separator/>
      </w:r>
    </w:p>
  </w:endnote>
  <w:endnote w:type="continuationSeparator" w:id="0">
    <w:p w:rsidR="00A94BC0" w:rsidRDefault="00A94BC0" w:rsidP="009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AB" w:rsidRDefault="00D11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D3" w:rsidRDefault="00381FD3" w:rsidP="0092026A">
    <w:pPr>
      <w:pStyle w:val="Footer"/>
    </w:pPr>
    <w:r>
      <w:rPr>
        <w:rFonts w:ascii="Calibri" w:hAnsi="Calibri"/>
        <w:sz w:val="18"/>
        <w:szCs w:val="18"/>
      </w:rPr>
      <w:t xml:space="preserve">Unapproved minutes – </w:t>
    </w:r>
    <w:r w:rsidR="00676A14">
      <w:rPr>
        <w:rFonts w:ascii="Calibri" w:hAnsi="Calibri"/>
        <w:sz w:val="18"/>
        <w:szCs w:val="18"/>
      </w:rPr>
      <w:t>Jul</w:t>
    </w:r>
    <w:r w:rsidR="00C06F22">
      <w:rPr>
        <w:rFonts w:ascii="Calibri" w:hAnsi="Calibri"/>
        <w:sz w:val="18"/>
        <w:szCs w:val="18"/>
      </w:rPr>
      <w:t>y 2015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9E373D">
      <w:rPr>
        <w:rFonts w:ascii="Calibri" w:hAnsi="Calibri"/>
        <w:sz w:val="18"/>
        <w:szCs w:val="18"/>
      </w:rPr>
      <w:t xml:space="preserve">Page </w:t>
    </w:r>
    <w:r w:rsidR="0060254F" w:rsidRPr="009E373D">
      <w:rPr>
        <w:rFonts w:ascii="Calibri" w:hAnsi="Calibri"/>
        <w:b/>
        <w:sz w:val="18"/>
        <w:szCs w:val="18"/>
      </w:rPr>
      <w:fldChar w:fldCharType="begin"/>
    </w:r>
    <w:r w:rsidRPr="009E373D">
      <w:rPr>
        <w:rFonts w:ascii="Calibri" w:hAnsi="Calibri"/>
        <w:b/>
        <w:sz w:val="18"/>
        <w:szCs w:val="18"/>
      </w:rPr>
      <w:instrText xml:space="preserve"> PAGE </w:instrText>
    </w:r>
    <w:r w:rsidR="0060254F" w:rsidRPr="009E373D">
      <w:rPr>
        <w:rFonts w:ascii="Calibri" w:hAnsi="Calibri"/>
        <w:b/>
        <w:sz w:val="18"/>
        <w:szCs w:val="18"/>
      </w:rPr>
      <w:fldChar w:fldCharType="separate"/>
    </w:r>
    <w:r w:rsidR="00D119AB">
      <w:rPr>
        <w:rFonts w:ascii="Calibri" w:hAnsi="Calibri"/>
        <w:b/>
        <w:noProof/>
        <w:sz w:val="18"/>
        <w:szCs w:val="18"/>
      </w:rPr>
      <w:t>1</w:t>
    </w:r>
    <w:r w:rsidR="0060254F" w:rsidRPr="009E373D">
      <w:rPr>
        <w:rFonts w:ascii="Calibri" w:hAnsi="Calibri"/>
        <w:b/>
        <w:sz w:val="18"/>
        <w:szCs w:val="18"/>
      </w:rPr>
      <w:fldChar w:fldCharType="end"/>
    </w:r>
    <w:r w:rsidRPr="009E373D">
      <w:rPr>
        <w:rFonts w:ascii="Calibri" w:hAnsi="Calibri"/>
        <w:sz w:val="18"/>
        <w:szCs w:val="18"/>
      </w:rPr>
      <w:t xml:space="preserve"> of </w:t>
    </w:r>
    <w:r w:rsidR="0060254F" w:rsidRPr="009E373D">
      <w:rPr>
        <w:rFonts w:ascii="Calibri" w:hAnsi="Calibri"/>
        <w:b/>
        <w:sz w:val="18"/>
        <w:szCs w:val="18"/>
      </w:rPr>
      <w:fldChar w:fldCharType="begin"/>
    </w:r>
    <w:r w:rsidRPr="009E373D">
      <w:rPr>
        <w:rFonts w:ascii="Calibri" w:hAnsi="Calibri"/>
        <w:b/>
        <w:sz w:val="18"/>
        <w:szCs w:val="18"/>
      </w:rPr>
      <w:instrText xml:space="preserve"> NUMPAGES  </w:instrText>
    </w:r>
    <w:r w:rsidR="0060254F" w:rsidRPr="009E373D">
      <w:rPr>
        <w:rFonts w:ascii="Calibri" w:hAnsi="Calibri"/>
        <w:b/>
        <w:sz w:val="18"/>
        <w:szCs w:val="18"/>
      </w:rPr>
      <w:fldChar w:fldCharType="separate"/>
    </w:r>
    <w:r w:rsidR="00D119AB">
      <w:rPr>
        <w:rFonts w:ascii="Calibri" w:hAnsi="Calibri"/>
        <w:b/>
        <w:noProof/>
        <w:sz w:val="18"/>
        <w:szCs w:val="18"/>
      </w:rPr>
      <w:t>2</w:t>
    </w:r>
    <w:r w:rsidR="0060254F" w:rsidRPr="009E373D">
      <w:rPr>
        <w:rFonts w:ascii="Calibri" w:hAnsi="Calibri"/>
        <w:b/>
        <w:sz w:val="18"/>
        <w:szCs w:val="18"/>
      </w:rPr>
      <w:fldChar w:fldCharType="end"/>
    </w:r>
  </w:p>
  <w:p w:rsidR="00381FD3" w:rsidRDefault="00381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AB" w:rsidRDefault="00D1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C0" w:rsidRDefault="00A94BC0" w:rsidP="009E373D">
      <w:r>
        <w:separator/>
      </w:r>
    </w:p>
  </w:footnote>
  <w:footnote w:type="continuationSeparator" w:id="0">
    <w:p w:rsidR="00A94BC0" w:rsidRDefault="00A94BC0" w:rsidP="009E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AB" w:rsidRDefault="00D11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D3" w:rsidRDefault="00381FD3" w:rsidP="009C2F37">
    <w:pPr>
      <w:pStyle w:val="Heading1"/>
      <w:jc w:val="center"/>
      <w:rPr>
        <w:rFonts w:ascii="Calibri" w:hAnsi="Calibri"/>
        <w:b/>
        <w:i w:val="0"/>
        <w:sz w:val="36"/>
        <w:szCs w:val="36"/>
      </w:rPr>
    </w:pPr>
  </w:p>
  <w:p w:rsidR="00381FD3" w:rsidRPr="009C2F37" w:rsidRDefault="00381FD3" w:rsidP="009C2F37">
    <w:pPr>
      <w:pStyle w:val="Heading1"/>
      <w:jc w:val="center"/>
      <w:rPr>
        <w:rFonts w:ascii="Calibri" w:hAnsi="Calibri"/>
        <w:b/>
        <w:i w:val="0"/>
        <w:sz w:val="36"/>
        <w:szCs w:val="36"/>
      </w:rPr>
    </w:pPr>
    <w:proofErr w:type="spellStart"/>
    <w:r w:rsidRPr="009C2F37">
      <w:rPr>
        <w:rFonts w:ascii="Calibri" w:hAnsi="Calibri"/>
        <w:b/>
        <w:i w:val="0"/>
        <w:sz w:val="36"/>
        <w:szCs w:val="36"/>
      </w:rPr>
      <w:t>Abinger</w:t>
    </w:r>
    <w:proofErr w:type="spellEnd"/>
    <w:r w:rsidRPr="009C2F37">
      <w:rPr>
        <w:rFonts w:ascii="Calibri" w:hAnsi="Calibri"/>
        <w:b/>
        <w:i w:val="0"/>
        <w:sz w:val="36"/>
        <w:szCs w:val="36"/>
      </w:rPr>
      <w:t xml:space="preserve"> Parish Council</w:t>
    </w:r>
  </w:p>
  <w:p w:rsidR="00381FD3" w:rsidRPr="009C2F37" w:rsidRDefault="00381FD3" w:rsidP="009C2F37">
    <w:pPr>
      <w:widowControl w:val="0"/>
      <w:autoSpaceDE w:val="0"/>
      <w:autoSpaceDN w:val="0"/>
      <w:adjustRightInd w:val="0"/>
      <w:jc w:val="center"/>
      <w:rPr>
        <w:rFonts w:ascii="Calibri" w:hAnsi="Calibri"/>
        <w:sz w:val="40"/>
        <w:szCs w:val="40"/>
      </w:rPr>
    </w:pPr>
    <w:proofErr w:type="spellStart"/>
    <w:r w:rsidRPr="009C2F37">
      <w:rPr>
        <w:rFonts w:ascii="Calibri" w:hAnsi="Calibri"/>
        <w:sz w:val="20"/>
        <w:szCs w:val="20"/>
      </w:rPr>
      <w:t>Abinger</w:t>
    </w:r>
    <w:proofErr w:type="spellEnd"/>
    <w:r w:rsidRPr="009C2F37">
      <w:rPr>
        <w:rFonts w:ascii="Calibri" w:hAnsi="Calibri"/>
        <w:sz w:val="20"/>
        <w:szCs w:val="20"/>
      </w:rPr>
      <w:t xml:space="preserve"> Common, </w:t>
    </w:r>
    <w:proofErr w:type="spellStart"/>
    <w:r w:rsidRPr="009C2F37">
      <w:rPr>
        <w:rFonts w:ascii="Calibri" w:hAnsi="Calibri"/>
        <w:sz w:val="20"/>
        <w:szCs w:val="20"/>
      </w:rPr>
      <w:t>Abinger</w:t>
    </w:r>
    <w:proofErr w:type="spellEnd"/>
    <w:r w:rsidRPr="009C2F37">
      <w:rPr>
        <w:rFonts w:ascii="Calibri" w:hAnsi="Calibri"/>
        <w:sz w:val="20"/>
        <w:szCs w:val="20"/>
      </w:rPr>
      <w:t xml:space="preserve"> Hammer, </w:t>
    </w:r>
    <w:smartTag w:uri="urn:schemas-microsoft-com:office:smarttags" w:element="place">
      <w:r w:rsidRPr="009C2F37">
        <w:rPr>
          <w:rFonts w:ascii="Calibri" w:hAnsi="Calibri"/>
          <w:sz w:val="20"/>
          <w:szCs w:val="20"/>
        </w:rPr>
        <w:t>Forest</w:t>
      </w:r>
    </w:smartTag>
    <w:r w:rsidRPr="009C2F37">
      <w:rPr>
        <w:rFonts w:ascii="Calibri" w:hAnsi="Calibri"/>
        <w:sz w:val="20"/>
        <w:szCs w:val="20"/>
      </w:rPr>
      <w:t xml:space="preserve"> Green, Oakwood Hill &amp; </w:t>
    </w:r>
    <w:proofErr w:type="spellStart"/>
    <w:r w:rsidRPr="009C2F37">
      <w:rPr>
        <w:rFonts w:ascii="Calibri" w:hAnsi="Calibri"/>
        <w:sz w:val="20"/>
        <w:szCs w:val="20"/>
      </w:rPr>
      <w:t>Walliswood</w:t>
    </w:r>
    <w:proofErr w:type="spellEnd"/>
  </w:p>
  <w:p w:rsidR="00381FD3" w:rsidRDefault="00381FD3" w:rsidP="009C2F37">
    <w:pPr>
      <w:pStyle w:val="Title"/>
      <w:jc w:val="left"/>
      <w:rPr>
        <w:rFonts w:ascii="Bookman Old Style" w:hAnsi="Bookman Old Style"/>
        <w:color w:val="0F243E"/>
        <w:sz w:val="24"/>
      </w:rPr>
    </w:pPr>
  </w:p>
  <w:p w:rsidR="00381FD3" w:rsidRPr="00175343" w:rsidRDefault="00381FD3" w:rsidP="009E373D">
    <w:pPr>
      <w:pStyle w:val="Title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</w:t>
    </w:r>
    <w:r w:rsidR="00D119AB">
      <w:rPr>
        <w:rFonts w:ascii="Calibri" w:hAnsi="Calibri"/>
        <w:sz w:val="28"/>
        <w:szCs w:val="28"/>
      </w:rPr>
      <w:t xml:space="preserve">Approved </w:t>
    </w:r>
    <w:bookmarkStart w:id="0" w:name="_GoBack"/>
    <w:bookmarkEnd w:id="0"/>
    <w:r w:rsidRPr="00175343">
      <w:rPr>
        <w:rFonts w:ascii="Calibri" w:hAnsi="Calibri"/>
        <w:sz w:val="28"/>
        <w:szCs w:val="28"/>
      </w:rPr>
      <w:t xml:space="preserve">Minutes of </w:t>
    </w:r>
    <w:r>
      <w:rPr>
        <w:rFonts w:ascii="Calibri" w:hAnsi="Calibri"/>
        <w:sz w:val="28"/>
        <w:szCs w:val="28"/>
      </w:rPr>
      <w:t xml:space="preserve">Ordinary </w:t>
    </w:r>
    <w:r w:rsidRPr="00175343">
      <w:rPr>
        <w:rFonts w:ascii="Calibri" w:hAnsi="Calibri"/>
        <w:sz w:val="28"/>
        <w:szCs w:val="28"/>
      </w:rPr>
      <w:t xml:space="preserve">Meeting </w:t>
    </w:r>
  </w:p>
  <w:p w:rsidR="00381FD3" w:rsidRDefault="00381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AB" w:rsidRDefault="00D11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9D3"/>
    <w:multiLevelType w:val="hybridMultilevel"/>
    <w:tmpl w:val="6C5C933E"/>
    <w:lvl w:ilvl="0" w:tplc="7C02D046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 w:val="0"/>
        <w:sz w:val="22"/>
      </w:rPr>
    </w:lvl>
    <w:lvl w:ilvl="1" w:tplc="AA02932A">
      <w:start w:val="3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31C653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E1D04B8"/>
    <w:multiLevelType w:val="multilevel"/>
    <w:tmpl w:val="8518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72069"/>
    <w:multiLevelType w:val="hybridMultilevel"/>
    <w:tmpl w:val="4F4EC5A2"/>
    <w:lvl w:ilvl="0" w:tplc="D49274E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0B07FCE"/>
    <w:multiLevelType w:val="hybridMultilevel"/>
    <w:tmpl w:val="411C3C8C"/>
    <w:lvl w:ilvl="0" w:tplc="27D8F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3AB4"/>
    <w:multiLevelType w:val="hybridMultilevel"/>
    <w:tmpl w:val="6834F2D2"/>
    <w:lvl w:ilvl="0" w:tplc="5C4405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44AAA"/>
    <w:multiLevelType w:val="hybridMultilevel"/>
    <w:tmpl w:val="B7C82D40"/>
    <w:lvl w:ilvl="0" w:tplc="580C3EF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834F2"/>
    <w:multiLevelType w:val="hybridMultilevel"/>
    <w:tmpl w:val="1E1A19CC"/>
    <w:lvl w:ilvl="0" w:tplc="7C02D046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 w:val="0"/>
        <w:sz w:val="22"/>
      </w:rPr>
    </w:lvl>
    <w:lvl w:ilvl="1" w:tplc="AA02932A">
      <w:start w:val="3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31C653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EFF227C"/>
    <w:multiLevelType w:val="hybridMultilevel"/>
    <w:tmpl w:val="40E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C3466"/>
    <w:multiLevelType w:val="multilevel"/>
    <w:tmpl w:val="BA7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36BEB"/>
    <w:multiLevelType w:val="hybridMultilevel"/>
    <w:tmpl w:val="36A8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B7E33"/>
    <w:multiLevelType w:val="hybridMultilevel"/>
    <w:tmpl w:val="C4F8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D76"/>
    <w:rsid w:val="00000171"/>
    <w:rsid w:val="000027EC"/>
    <w:rsid w:val="00005334"/>
    <w:rsid w:val="00007451"/>
    <w:rsid w:val="00013562"/>
    <w:rsid w:val="0001656E"/>
    <w:rsid w:val="0002447C"/>
    <w:rsid w:val="00027C1D"/>
    <w:rsid w:val="0003524F"/>
    <w:rsid w:val="00035438"/>
    <w:rsid w:val="00037CA1"/>
    <w:rsid w:val="0004080D"/>
    <w:rsid w:val="00040933"/>
    <w:rsid w:val="0004171B"/>
    <w:rsid w:val="000417EC"/>
    <w:rsid w:val="00044884"/>
    <w:rsid w:val="00045499"/>
    <w:rsid w:val="0005327D"/>
    <w:rsid w:val="000547FD"/>
    <w:rsid w:val="0005486F"/>
    <w:rsid w:val="0005529D"/>
    <w:rsid w:val="00057A40"/>
    <w:rsid w:val="0006003E"/>
    <w:rsid w:val="00064B82"/>
    <w:rsid w:val="0006655C"/>
    <w:rsid w:val="0007015D"/>
    <w:rsid w:val="00071A05"/>
    <w:rsid w:val="0007529E"/>
    <w:rsid w:val="00075859"/>
    <w:rsid w:val="0007627B"/>
    <w:rsid w:val="000811A1"/>
    <w:rsid w:val="00081D5F"/>
    <w:rsid w:val="00082890"/>
    <w:rsid w:val="000836D0"/>
    <w:rsid w:val="0009061F"/>
    <w:rsid w:val="00090673"/>
    <w:rsid w:val="00091DF2"/>
    <w:rsid w:val="0009209F"/>
    <w:rsid w:val="00092446"/>
    <w:rsid w:val="00097868"/>
    <w:rsid w:val="000A0FDA"/>
    <w:rsid w:val="000A2F34"/>
    <w:rsid w:val="000A41D5"/>
    <w:rsid w:val="000B0060"/>
    <w:rsid w:val="000B0B6F"/>
    <w:rsid w:val="000B14C8"/>
    <w:rsid w:val="000B31B9"/>
    <w:rsid w:val="000B53B3"/>
    <w:rsid w:val="000B6E93"/>
    <w:rsid w:val="000C0859"/>
    <w:rsid w:val="000C0A48"/>
    <w:rsid w:val="000C2283"/>
    <w:rsid w:val="000C257E"/>
    <w:rsid w:val="000C3142"/>
    <w:rsid w:val="000C5E68"/>
    <w:rsid w:val="000C609E"/>
    <w:rsid w:val="000D45BB"/>
    <w:rsid w:val="000E71D1"/>
    <w:rsid w:val="000F2394"/>
    <w:rsid w:val="000F399E"/>
    <w:rsid w:val="000F7DDB"/>
    <w:rsid w:val="00102405"/>
    <w:rsid w:val="0010586F"/>
    <w:rsid w:val="00111532"/>
    <w:rsid w:val="00112769"/>
    <w:rsid w:val="00116D2B"/>
    <w:rsid w:val="00134068"/>
    <w:rsid w:val="00136A09"/>
    <w:rsid w:val="00136B3B"/>
    <w:rsid w:val="00142EA5"/>
    <w:rsid w:val="001452C7"/>
    <w:rsid w:val="001460BF"/>
    <w:rsid w:val="00150B29"/>
    <w:rsid w:val="001602EE"/>
    <w:rsid w:val="001613BB"/>
    <w:rsid w:val="001632C9"/>
    <w:rsid w:val="00164E4C"/>
    <w:rsid w:val="001651FA"/>
    <w:rsid w:val="00167866"/>
    <w:rsid w:val="00172461"/>
    <w:rsid w:val="00175343"/>
    <w:rsid w:val="00175C20"/>
    <w:rsid w:val="00177345"/>
    <w:rsid w:val="00180DFE"/>
    <w:rsid w:val="00186984"/>
    <w:rsid w:val="00187A2F"/>
    <w:rsid w:val="00187BDD"/>
    <w:rsid w:val="001907AE"/>
    <w:rsid w:val="0019189C"/>
    <w:rsid w:val="001959FE"/>
    <w:rsid w:val="001A42B5"/>
    <w:rsid w:val="001A61CB"/>
    <w:rsid w:val="001A7A4B"/>
    <w:rsid w:val="001B467A"/>
    <w:rsid w:val="001B6C35"/>
    <w:rsid w:val="001C3B14"/>
    <w:rsid w:val="001C54CE"/>
    <w:rsid w:val="001D5FC3"/>
    <w:rsid w:val="001E1BFD"/>
    <w:rsid w:val="001E5819"/>
    <w:rsid w:val="001E5D8B"/>
    <w:rsid w:val="001E608D"/>
    <w:rsid w:val="001E6381"/>
    <w:rsid w:val="001E6776"/>
    <w:rsid w:val="001F166A"/>
    <w:rsid w:val="001F28D3"/>
    <w:rsid w:val="001F61C4"/>
    <w:rsid w:val="00206BB3"/>
    <w:rsid w:val="00207B77"/>
    <w:rsid w:val="00210B8B"/>
    <w:rsid w:val="00213FB2"/>
    <w:rsid w:val="00216167"/>
    <w:rsid w:val="002167B2"/>
    <w:rsid w:val="0022090B"/>
    <w:rsid w:val="00221062"/>
    <w:rsid w:val="00223EFB"/>
    <w:rsid w:val="002260FC"/>
    <w:rsid w:val="0022737E"/>
    <w:rsid w:val="00231B63"/>
    <w:rsid w:val="00232920"/>
    <w:rsid w:val="002345FD"/>
    <w:rsid w:val="00234B67"/>
    <w:rsid w:val="00243DEA"/>
    <w:rsid w:val="0024419E"/>
    <w:rsid w:val="00246940"/>
    <w:rsid w:val="00251126"/>
    <w:rsid w:val="002559F9"/>
    <w:rsid w:val="00257987"/>
    <w:rsid w:val="00257B13"/>
    <w:rsid w:val="00257B8C"/>
    <w:rsid w:val="00264ABC"/>
    <w:rsid w:val="00267A62"/>
    <w:rsid w:val="002704EC"/>
    <w:rsid w:val="00270C2B"/>
    <w:rsid w:val="00272C98"/>
    <w:rsid w:val="002741DB"/>
    <w:rsid w:val="00283876"/>
    <w:rsid w:val="00284B1F"/>
    <w:rsid w:val="00284E86"/>
    <w:rsid w:val="002926B0"/>
    <w:rsid w:val="002B2E07"/>
    <w:rsid w:val="002B33B4"/>
    <w:rsid w:val="002B4387"/>
    <w:rsid w:val="002B5F4F"/>
    <w:rsid w:val="002C48F5"/>
    <w:rsid w:val="002D60C8"/>
    <w:rsid w:val="002D76EE"/>
    <w:rsid w:val="002E1B37"/>
    <w:rsid w:val="002F13EE"/>
    <w:rsid w:val="002F18C3"/>
    <w:rsid w:val="002F2212"/>
    <w:rsid w:val="002F3413"/>
    <w:rsid w:val="002F6C77"/>
    <w:rsid w:val="00303012"/>
    <w:rsid w:val="00306A44"/>
    <w:rsid w:val="003123C0"/>
    <w:rsid w:val="003135F9"/>
    <w:rsid w:val="003148AE"/>
    <w:rsid w:val="00314FC4"/>
    <w:rsid w:val="00315023"/>
    <w:rsid w:val="003204EC"/>
    <w:rsid w:val="003219EC"/>
    <w:rsid w:val="00322325"/>
    <w:rsid w:val="00323EE1"/>
    <w:rsid w:val="003240E6"/>
    <w:rsid w:val="00326520"/>
    <w:rsid w:val="00326C06"/>
    <w:rsid w:val="003317D3"/>
    <w:rsid w:val="00331FA0"/>
    <w:rsid w:val="00335726"/>
    <w:rsid w:val="0034727D"/>
    <w:rsid w:val="0036007E"/>
    <w:rsid w:val="00362E8A"/>
    <w:rsid w:val="00365DF6"/>
    <w:rsid w:val="003666E3"/>
    <w:rsid w:val="00367418"/>
    <w:rsid w:val="00367BAC"/>
    <w:rsid w:val="003704F8"/>
    <w:rsid w:val="00371D74"/>
    <w:rsid w:val="00381606"/>
    <w:rsid w:val="00381FD3"/>
    <w:rsid w:val="003833FE"/>
    <w:rsid w:val="003850DA"/>
    <w:rsid w:val="00390CC6"/>
    <w:rsid w:val="00395EEB"/>
    <w:rsid w:val="00396149"/>
    <w:rsid w:val="003A30E5"/>
    <w:rsid w:val="003A35FE"/>
    <w:rsid w:val="003A4529"/>
    <w:rsid w:val="003A4D5B"/>
    <w:rsid w:val="003A541E"/>
    <w:rsid w:val="003A7C6B"/>
    <w:rsid w:val="003B0792"/>
    <w:rsid w:val="003B41E8"/>
    <w:rsid w:val="003B4C5C"/>
    <w:rsid w:val="003B534C"/>
    <w:rsid w:val="003B64A1"/>
    <w:rsid w:val="003B74FE"/>
    <w:rsid w:val="003B7747"/>
    <w:rsid w:val="003C1456"/>
    <w:rsid w:val="003C26F3"/>
    <w:rsid w:val="003C7428"/>
    <w:rsid w:val="003D6C37"/>
    <w:rsid w:val="003D7AAE"/>
    <w:rsid w:val="003D7F85"/>
    <w:rsid w:val="003E02A5"/>
    <w:rsid w:val="003E0C21"/>
    <w:rsid w:val="003E625D"/>
    <w:rsid w:val="003F401A"/>
    <w:rsid w:val="003F4052"/>
    <w:rsid w:val="003F45C0"/>
    <w:rsid w:val="003F4E98"/>
    <w:rsid w:val="003F680E"/>
    <w:rsid w:val="0040073B"/>
    <w:rsid w:val="00400C1B"/>
    <w:rsid w:val="004051C1"/>
    <w:rsid w:val="00405374"/>
    <w:rsid w:val="00405529"/>
    <w:rsid w:val="0042062E"/>
    <w:rsid w:val="004229F2"/>
    <w:rsid w:val="00423C73"/>
    <w:rsid w:val="00423D8D"/>
    <w:rsid w:val="004249DF"/>
    <w:rsid w:val="004263AD"/>
    <w:rsid w:val="004265AC"/>
    <w:rsid w:val="00427AF1"/>
    <w:rsid w:val="004307F7"/>
    <w:rsid w:val="0043274E"/>
    <w:rsid w:val="00432BC6"/>
    <w:rsid w:val="00435ED3"/>
    <w:rsid w:val="004378B2"/>
    <w:rsid w:val="004400C5"/>
    <w:rsid w:val="004405C6"/>
    <w:rsid w:val="00444D81"/>
    <w:rsid w:val="0044633D"/>
    <w:rsid w:val="00446420"/>
    <w:rsid w:val="004511CF"/>
    <w:rsid w:val="00461730"/>
    <w:rsid w:val="00463F05"/>
    <w:rsid w:val="004674EA"/>
    <w:rsid w:val="004755B7"/>
    <w:rsid w:val="0048096A"/>
    <w:rsid w:val="00484C15"/>
    <w:rsid w:val="00492FDF"/>
    <w:rsid w:val="0049407B"/>
    <w:rsid w:val="0049519B"/>
    <w:rsid w:val="00496DEF"/>
    <w:rsid w:val="00497729"/>
    <w:rsid w:val="004A1852"/>
    <w:rsid w:val="004A20B0"/>
    <w:rsid w:val="004B39EE"/>
    <w:rsid w:val="004C2F28"/>
    <w:rsid w:val="004D7228"/>
    <w:rsid w:val="004E5DC4"/>
    <w:rsid w:val="004E5E08"/>
    <w:rsid w:val="004E66EE"/>
    <w:rsid w:val="004E77F2"/>
    <w:rsid w:val="004F1EA6"/>
    <w:rsid w:val="004F524A"/>
    <w:rsid w:val="004F52DC"/>
    <w:rsid w:val="004F6C09"/>
    <w:rsid w:val="00503A98"/>
    <w:rsid w:val="00503F30"/>
    <w:rsid w:val="005147CB"/>
    <w:rsid w:val="005159A1"/>
    <w:rsid w:val="00516B6C"/>
    <w:rsid w:val="0052152E"/>
    <w:rsid w:val="00521837"/>
    <w:rsid w:val="005219F2"/>
    <w:rsid w:val="00521AA7"/>
    <w:rsid w:val="00524264"/>
    <w:rsid w:val="00527D0F"/>
    <w:rsid w:val="0054307E"/>
    <w:rsid w:val="0054401B"/>
    <w:rsid w:val="00546230"/>
    <w:rsid w:val="00557DA4"/>
    <w:rsid w:val="005612E5"/>
    <w:rsid w:val="00571378"/>
    <w:rsid w:val="005718AB"/>
    <w:rsid w:val="0057352E"/>
    <w:rsid w:val="00575874"/>
    <w:rsid w:val="00582ADF"/>
    <w:rsid w:val="00583C67"/>
    <w:rsid w:val="00587EC8"/>
    <w:rsid w:val="00591EFD"/>
    <w:rsid w:val="005952D2"/>
    <w:rsid w:val="005A0D80"/>
    <w:rsid w:val="005A5923"/>
    <w:rsid w:val="005A61BB"/>
    <w:rsid w:val="005B1A07"/>
    <w:rsid w:val="005B1DE4"/>
    <w:rsid w:val="005D2DB0"/>
    <w:rsid w:val="005D450B"/>
    <w:rsid w:val="005D7CAF"/>
    <w:rsid w:val="005F58A3"/>
    <w:rsid w:val="0060254F"/>
    <w:rsid w:val="00602B24"/>
    <w:rsid w:val="00604D9D"/>
    <w:rsid w:val="006050FA"/>
    <w:rsid w:val="00610B74"/>
    <w:rsid w:val="00610B91"/>
    <w:rsid w:val="00611B42"/>
    <w:rsid w:val="006120E3"/>
    <w:rsid w:val="006123A4"/>
    <w:rsid w:val="0061364E"/>
    <w:rsid w:val="00615C10"/>
    <w:rsid w:val="00621DC1"/>
    <w:rsid w:val="006263C8"/>
    <w:rsid w:val="00631B54"/>
    <w:rsid w:val="00633380"/>
    <w:rsid w:val="00635CEA"/>
    <w:rsid w:val="006377C6"/>
    <w:rsid w:val="00640AEC"/>
    <w:rsid w:val="00641C2B"/>
    <w:rsid w:val="00646A72"/>
    <w:rsid w:val="00647D66"/>
    <w:rsid w:val="00650D01"/>
    <w:rsid w:val="00662332"/>
    <w:rsid w:val="00662522"/>
    <w:rsid w:val="00666674"/>
    <w:rsid w:val="00671414"/>
    <w:rsid w:val="00672BA8"/>
    <w:rsid w:val="00673230"/>
    <w:rsid w:val="0067429F"/>
    <w:rsid w:val="00675284"/>
    <w:rsid w:val="00676A14"/>
    <w:rsid w:val="0068176E"/>
    <w:rsid w:val="00682644"/>
    <w:rsid w:val="006828EE"/>
    <w:rsid w:val="00684318"/>
    <w:rsid w:val="00686421"/>
    <w:rsid w:val="00691B08"/>
    <w:rsid w:val="006930B3"/>
    <w:rsid w:val="006930F0"/>
    <w:rsid w:val="006A107D"/>
    <w:rsid w:val="006A3728"/>
    <w:rsid w:val="006B3D55"/>
    <w:rsid w:val="006B7836"/>
    <w:rsid w:val="006C57DC"/>
    <w:rsid w:val="006C5CAA"/>
    <w:rsid w:val="006D012C"/>
    <w:rsid w:val="006D0920"/>
    <w:rsid w:val="006D1616"/>
    <w:rsid w:val="006D436C"/>
    <w:rsid w:val="006D52CE"/>
    <w:rsid w:val="006E0F97"/>
    <w:rsid w:val="006E2655"/>
    <w:rsid w:val="006E42C4"/>
    <w:rsid w:val="006F1029"/>
    <w:rsid w:val="006F3083"/>
    <w:rsid w:val="006F4C7C"/>
    <w:rsid w:val="006F5F3C"/>
    <w:rsid w:val="006F68FE"/>
    <w:rsid w:val="00705713"/>
    <w:rsid w:val="0070750C"/>
    <w:rsid w:val="00710269"/>
    <w:rsid w:val="00711DBC"/>
    <w:rsid w:val="00723EE8"/>
    <w:rsid w:val="0072444C"/>
    <w:rsid w:val="00724A1F"/>
    <w:rsid w:val="007277CB"/>
    <w:rsid w:val="007301EF"/>
    <w:rsid w:val="0073176E"/>
    <w:rsid w:val="00731860"/>
    <w:rsid w:val="00732CAA"/>
    <w:rsid w:val="00733BD4"/>
    <w:rsid w:val="007350D3"/>
    <w:rsid w:val="007362C9"/>
    <w:rsid w:val="00736F6E"/>
    <w:rsid w:val="00740C0F"/>
    <w:rsid w:val="0074273F"/>
    <w:rsid w:val="007438CB"/>
    <w:rsid w:val="00745CCB"/>
    <w:rsid w:val="00745F8F"/>
    <w:rsid w:val="00746CF3"/>
    <w:rsid w:val="00750510"/>
    <w:rsid w:val="007512D6"/>
    <w:rsid w:val="007523FF"/>
    <w:rsid w:val="00753D11"/>
    <w:rsid w:val="00754593"/>
    <w:rsid w:val="00756DE2"/>
    <w:rsid w:val="00756FC3"/>
    <w:rsid w:val="007617D2"/>
    <w:rsid w:val="00762C93"/>
    <w:rsid w:val="007651C5"/>
    <w:rsid w:val="00765E58"/>
    <w:rsid w:val="00774C43"/>
    <w:rsid w:val="00776945"/>
    <w:rsid w:val="007838BA"/>
    <w:rsid w:val="00783FC4"/>
    <w:rsid w:val="007932E2"/>
    <w:rsid w:val="007958D6"/>
    <w:rsid w:val="00795C04"/>
    <w:rsid w:val="00797E0B"/>
    <w:rsid w:val="007A1B0F"/>
    <w:rsid w:val="007A66A5"/>
    <w:rsid w:val="007A766D"/>
    <w:rsid w:val="007B550C"/>
    <w:rsid w:val="007B7AC6"/>
    <w:rsid w:val="007C0E05"/>
    <w:rsid w:val="007C77BB"/>
    <w:rsid w:val="007D1B70"/>
    <w:rsid w:val="007D63D5"/>
    <w:rsid w:val="007E2594"/>
    <w:rsid w:val="007E59C1"/>
    <w:rsid w:val="007E745E"/>
    <w:rsid w:val="007F2830"/>
    <w:rsid w:val="007F56ED"/>
    <w:rsid w:val="00802E6F"/>
    <w:rsid w:val="00802FC6"/>
    <w:rsid w:val="00803615"/>
    <w:rsid w:val="00806311"/>
    <w:rsid w:val="00810F85"/>
    <w:rsid w:val="0081340B"/>
    <w:rsid w:val="00815F1B"/>
    <w:rsid w:val="008262BD"/>
    <w:rsid w:val="00827E23"/>
    <w:rsid w:val="008306DA"/>
    <w:rsid w:val="00836F71"/>
    <w:rsid w:val="008428B3"/>
    <w:rsid w:val="00844551"/>
    <w:rsid w:val="00844584"/>
    <w:rsid w:val="008472D1"/>
    <w:rsid w:val="0084790B"/>
    <w:rsid w:val="008534AA"/>
    <w:rsid w:val="00853DAB"/>
    <w:rsid w:val="008571D9"/>
    <w:rsid w:val="00857370"/>
    <w:rsid w:val="00857DEB"/>
    <w:rsid w:val="00860372"/>
    <w:rsid w:val="008651C5"/>
    <w:rsid w:val="0086796C"/>
    <w:rsid w:val="00871207"/>
    <w:rsid w:val="00871AD0"/>
    <w:rsid w:val="008739D5"/>
    <w:rsid w:val="00873D4A"/>
    <w:rsid w:val="0087506D"/>
    <w:rsid w:val="00884561"/>
    <w:rsid w:val="00887368"/>
    <w:rsid w:val="0089615C"/>
    <w:rsid w:val="008A0162"/>
    <w:rsid w:val="008A04E7"/>
    <w:rsid w:val="008A24E8"/>
    <w:rsid w:val="008A6376"/>
    <w:rsid w:val="008B490C"/>
    <w:rsid w:val="008B5472"/>
    <w:rsid w:val="008B7527"/>
    <w:rsid w:val="008C6C97"/>
    <w:rsid w:val="008C7B81"/>
    <w:rsid w:val="008C7CC0"/>
    <w:rsid w:val="008D17BA"/>
    <w:rsid w:val="008D4B8E"/>
    <w:rsid w:val="008E05EE"/>
    <w:rsid w:val="008E136C"/>
    <w:rsid w:val="008E4694"/>
    <w:rsid w:val="008E4AC2"/>
    <w:rsid w:val="008F1D4B"/>
    <w:rsid w:val="008F2054"/>
    <w:rsid w:val="008F23F6"/>
    <w:rsid w:val="008F2C50"/>
    <w:rsid w:val="008F5A96"/>
    <w:rsid w:val="008F6661"/>
    <w:rsid w:val="00904250"/>
    <w:rsid w:val="009054A2"/>
    <w:rsid w:val="00905524"/>
    <w:rsid w:val="00910C1A"/>
    <w:rsid w:val="0091408B"/>
    <w:rsid w:val="00917B37"/>
    <w:rsid w:val="0092026A"/>
    <w:rsid w:val="00920D83"/>
    <w:rsid w:val="00922BAD"/>
    <w:rsid w:val="0093016A"/>
    <w:rsid w:val="00932626"/>
    <w:rsid w:val="00933D1C"/>
    <w:rsid w:val="009355CE"/>
    <w:rsid w:val="00936EE6"/>
    <w:rsid w:val="00941FC8"/>
    <w:rsid w:val="00957A4E"/>
    <w:rsid w:val="00957F61"/>
    <w:rsid w:val="00961B43"/>
    <w:rsid w:val="00966BA8"/>
    <w:rsid w:val="00973F76"/>
    <w:rsid w:val="0097579B"/>
    <w:rsid w:val="0098041E"/>
    <w:rsid w:val="00980533"/>
    <w:rsid w:val="00984537"/>
    <w:rsid w:val="00984AA7"/>
    <w:rsid w:val="0098572B"/>
    <w:rsid w:val="009858C1"/>
    <w:rsid w:val="00986F16"/>
    <w:rsid w:val="00987FAE"/>
    <w:rsid w:val="00991ADA"/>
    <w:rsid w:val="009A385A"/>
    <w:rsid w:val="009A43FB"/>
    <w:rsid w:val="009A4670"/>
    <w:rsid w:val="009A53B7"/>
    <w:rsid w:val="009A56DE"/>
    <w:rsid w:val="009B7707"/>
    <w:rsid w:val="009C0E5B"/>
    <w:rsid w:val="009C16D5"/>
    <w:rsid w:val="009C2F37"/>
    <w:rsid w:val="009C7031"/>
    <w:rsid w:val="009C74A9"/>
    <w:rsid w:val="009D1905"/>
    <w:rsid w:val="009D3BB4"/>
    <w:rsid w:val="009D59C2"/>
    <w:rsid w:val="009E04D1"/>
    <w:rsid w:val="009E1C8E"/>
    <w:rsid w:val="009E2F75"/>
    <w:rsid w:val="009E373D"/>
    <w:rsid w:val="009E4EAB"/>
    <w:rsid w:val="009E5214"/>
    <w:rsid w:val="009F100E"/>
    <w:rsid w:val="009F1512"/>
    <w:rsid w:val="009F1556"/>
    <w:rsid w:val="00A00A03"/>
    <w:rsid w:val="00A0327C"/>
    <w:rsid w:val="00A03405"/>
    <w:rsid w:val="00A0486E"/>
    <w:rsid w:val="00A06ED9"/>
    <w:rsid w:val="00A07304"/>
    <w:rsid w:val="00A105A5"/>
    <w:rsid w:val="00A12AB0"/>
    <w:rsid w:val="00A149DF"/>
    <w:rsid w:val="00A154AC"/>
    <w:rsid w:val="00A20163"/>
    <w:rsid w:val="00A207E7"/>
    <w:rsid w:val="00A3322C"/>
    <w:rsid w:val="00A432D2"/>
    <w:rsid w:val="00A505D5"/>
    <w:rsid w:val="00A51629"/>
    <w:rsid w:val="00A556B6"/>
    <w:rsid w:val="00A60379"/>
    <w:rsid w:val="00A6548F"/>
    <w:rsid w:val="00A712DE"/>
    <w:rsid w:val="00A73AFC"/>
    <w:rsid w:val="00A83055"/>
    <w:rsid w:val="00A92215"/>
    <w:rsid w:val="00A9283D"/>
    <w:rsid w:val="00A94BC0"/>
    <w:rsid w:val="00A965C5"/>
    <w:rsid w:val="00A96BF8"/>
    <w:rsid w:val="00AA0781"/>
    <w:rsid w:val="00AA086E"/>
    <w:rsid w:val="00AA0B4C"/>
    <w:rsid w:val="00AA1348"/>
    <w:rsid w:val="00AA4AD8"/>
    <w:rsid w:val="00AA555C"/>
    <w:rsid w:val="00AB1807"/>
    <w:rsid w:val="00AB3C43"/>
    <w:rsid w:val="00AB436E"/>
    <w:rsid w:val="00AB4416"/>
    <w:rsid w:val="00AB4B4D"/>
    <w:rsid w:val="00AB4F17"/>
    <w:rsid w:val="00AB5ABE"/>
    <w:rsid w:val="00AC12CD"/>
    <w:rsid w:val="00AC1CC0"/>
    <w:rsid w:val="00AE14B0"/>
    <w:rsid w:val="00AE2F06"/>
    <w:rsid w:val="00AE311F"/>
    <w:rsid w:val="00AE5C29"/>
    <w:rsid w:val="00AE660A"/>
    <w:rsid w:val="00AE7F56"/>
    <w:rsid w:val="00AF2E39"/>
    <w:rsid w:val="00AF30B9"/>
    <w:rsid w:val="00AF4DAB"/>
    <w:rsid w:val="00AF53C9"/>
    <w:rsid w:val="00AF7739"/>
    <w:rsid w:val="00AF7AC0"/>
    <w:rsid w:val="00B00244"/>
    <w:rsid w:val="00B00578"/>
    <w:rsid w:val="00B01C24"/>
    <w:rsid w:val="00B031E3"/>
    <w:rsid w:val="00B047A9"/>
    <w:rsid w:val="00B04E24"/>
    <w:rsid w:val="00B06C05"/>
    <w:rsid w:val="00B06E60"/>
    <w:rsid w:val="00B10A9B"/>
    <w:rsid w:val="00B119AE"/>
    <w:rsid w:val="00B1768D"/>
    <w:rsid w:val="00B2282B"/>
    <w:rsid w:val="00B236FF"/>
    <w:rsid w:val="00B25AD2"/>
    <w:rsid w:val="00B272D4"/>
    <w:rsid w:val="00B321EF"/>
    <w:rsid w:val="00B32407"/>
    <w:rsid w:val="00B35209"/>
    <w:rsid w:val="00B3674C"/>
    <w:rsid w:val="00B36CFE"/>
    <w:rsid w:val="00B41069"/>
    <w:rsid w:val="00B4217B"/>
    <w:rsid w:val="00B4605D"/>
    <w:rsid w:val="00B461E0"/>
    <w:rsid w:val="00B46790"/>
    <w:rsid w:val="00B46C48"/>
    <w:rsid w:val="00B70D9E"/>
    <w:rsid w:val="00B76E10"/>
    <w:rsid w:val="00B821C6"/>
    <w:rsid w:val="00B86F4B"/>
    <w:rsid w:val="00B92A51"/>
    <w:rsid w:val="00B93A8B"/>
    <w:rsid w:val="00B9787E"/>
    <w:rsid w:val="00B97CA8"/>
    <w:rsid w:val="00BA11DC"/>
    <w:rsid w:val="00BA18A4"/>
    <w:rsid w:val="00BB1949"/>
    <w:rsid w:val="00BB4649"/>
    <w:rsid w:val="00BB7824"/>
    <w:rsid w:val="00BC02FF"/>
    <w:rsid w:val="00BC0B66"/>
    <w:rsid w:val="00BC53F4"/>
    <w:rsid w:val="00BD2384"/>
    <w:rsid w:val="00BD565C"/>
    <w:rsid w:val="00BD705B"/>
    <w:rsid w:val="00BD7224"/>
    <w:rsid w:val="00BE12B0"/>
    <w:rsid w:val="00BE17F1"/>
    <w:rsid w:val="00BE285C"/>
    <w:rsid w:val="00BE3198"/>
    <w:rsid w:val="00BE7A98"/>
    <w:rsid w:val="00BF16DE"/>
    <w:rsid w:val="00BF3967"/>
    <w:rsid w:val="00BF4C48"/>
    <w:rsid w:val="00BF7FC4"/>
    <w:rsid w:val="00C015E0"/>
    <w:rsid w:val="00C01774"/>
    <w:rsid w:val="00C032A0"/>
    <w:rsid w:val="00C04503"/>
    <w:rsid w:val="00C056AC"/>
    <w:rsid w:val="00C0623A"/>
    <w:rsid w:val="00C06F22"/>
    <w:rsid w:val="00C200C0"/>
    <w:rsid w:val="00C26075"/>
    <w:rsid w:val="00C26847"/>
    <w:rsid w:val="00C271A8"/>
    <w:rsid w:val="00C302AD"/>
    <w:rsid w:val="00C313FF"/>
    <w:rsid w:val="00C31A3E"/>
    <w:rsid w:val="00C34AA2"/>
    <w:rsid w:val="00C365A5"/>
    <w:rsid w:val="00C36CDC"/>
    <w:rsid w:val="00C44B1B"/>
    <w:rsid w:val="00C52FBB"/>
    <w:rsid w:val="00C54E9A"/>
    <w:rsid w:val="00C571B7"/>
    <w:rsid w:val="00C63093"/>
    <w:rsid w:val="00C6648B"/>
    <w:rsid w:val="00C66DD2"/>
    <w:rsid w:val="00C71EC8"/>
    <w:rsid w:val="00C7558C"/>
    <w:rsid w:val="00C75819"/>
    <w:rsid w:val="00C75AFE"/>
    <w:rsid w:val="00C76819"/>
    <w:rsid w:val="00C76EB1"/>
    <w:rsid w:val="00C816AE"/>
    <w:rsid w:val="00C85F96"/>
    <w:rsid w:val="00C92AA7"/>
    <w:rsid w:val="00C93F0A"/>
    <w:rsid w:val="00C962DD"/>
    <w:rsid w:val="00CA1196"/>
    <w:rsid w:val="00CA1438"/>
    <w:rsid w:val="00CA1649"/>
    <w:rsid w:val="00CA2512"/>
    <w:rsid w:val="00CA3AD8"/>
    <w:rsid w:val="00CA5390"/>
    <w:rsid w:val="00CB3189"/>
    <w:rsid w:val="00CB4236"/>
    <w:rsid w:val="00CB5188"/>
    <w:rsid w:val="00CB576C"/>
    <w:rsid w:val="00CB7A82"/>
    <w:rsid w:val="00CC3FDF"/>
    <w:rsid w:val="00CC58D1"/>
    <w:rsid w:val="00CC67BA"/>
    <w:rsid w:val="00CC7005"/>
    <w:rsid w:val="00CC7DAB"/>
    <w:rsid w:val="00CD13B3"/>
    <w:rsid w:val="00CD20BB"/>
    <w:rsid w:val="00CD597E"/>
    <w:rsid w:val="00CD6854"/>
    <w:rsid w:val="00CE1CDD"/>
    <w:rsid w:val="00CE223D"/>
    <w:rsid w:val="00CE4AF2"/>
    <w:rsid w:val="00CF2175"/>
    <w:rsid w:val="00CF5A92"/>
    <w:rsid w:val="00D0168C"/>
    <w:rsid w:val="00D119AB"/>
    <w:rsid w:val="00D1315D"/>
    <w:rsid w:val="00D13A8F"/>
    <w:rsid w:val="00D152FE"/>
    <w:rsid w:val="00D211FB"/>
    <w:rsid w:val="00D25703"/>
    <w:rsid w:val="00D25844"/>
    <w:rsid w:val="00D269DE"/>
    <w:rsid w:val="00D26F70"/>
    <w:rsid w:val="00D27496"/>
    <w:rsid w:val="00D27CCA"/>
    <w:rsid w:val="00D316CA"/>
    <w:rsid w:val="00D345B5"/>
    <w:rsid w:val="00D41A1A"/>
    <w:rsid w:val="00D46666"/>
    <w:rsid w:val="00D46A86"/>
    <w:rsid w:val="00D5150C"/>
    <w:rsid w:val="00D517FA"/>
    <w:rsid w:val="00D52DA8"/>
    <w:rsid w:val="00D55A81"/>
    <w:rsid w:val="00D56679"/>
    <w:rsid w:val="00D567AA"/>
    <w:rsid w:val="00D65558"/>
    <w:rsid w:val="00D71095"/>
    <w:rsid w:val="00D7120E"/>
    <w:rsid w:val="00D7224D"/>
    <w:rsid w:val="00D770C6"/>
    <w:rsid w:val="00D772B4"/>
    <w:rsid w:val="00D77D76"/>
    <w:rsid w:val="00D8625D"/>
    <w:rsid w:val="00D87542"/>
    <w:rsid w:val="00D92EFE"/>
    <w:rsid w:val="00D931B8"/>
    <w:rsid w:val="00D94EB9"/>
    <w:rsid w:val="00DA3786"/>
    <w:rsid w:val="00DA7FB2"/>
    <w:rsid w:val="00DB082B"/>
    <w:rsid w:val="00DB0E2D"/>
    <w:rsid w:val="00DB23BC"/>
    <w:rsid w:val="00DB78D4"/>
    <w:rsid w:val="00DC036F"/>
    <w:rsid w:val="00DC2F60"/>
    <w:rsid w:val="00DC65EA"/>
    <w:rsid w:val="00DC6895"/>
    <w:rsid w:val="00DE4D54"/>
    <w:rsid w:val="00DE62C9"/>
    <w:rsid w:val="00DF01A5"/>
    <w:rsid w:val="00DF4E11"/>
    <w:rsid w:val="00DF5BC4"/>
    <w:rsid w:val="00DF69EC"/>
    <w:rsid w:val="00DF6DA3"/>
    <w:rsid w:val="00DF74BA"/>
    <w:rsid w:val="00E0099C"/>
    <w:rsid w:val="00E020C5"/>
    <w:rsid w:val="00E056C4"/>
    <w:rsid w:val="00E068CF"/>
    <w:rsid w:val="00E06BD3"/>
    <w:rsid w:val="00E12065"/>
    <w:rsid w:val="00E120C1"/>
    <w:rsid w:val="00E12F4E"/>
    <w:rsid w:val="00E13998"/>
    <w:rsid w:val="00E158AD"/>
    <w:rsid w:val="00E26AE4"/>
    <w:rsid w:val="00E33C6B"/>
    <w:rsid w:val="00E33D01"/>
    <w:rsid w:val="00E345EC"/>
    <w:rsid w:val="00E3712E"/>
    <w:rsid w:val="00E40503"/>
    <w:rsid w:val="00E4339B"/>
    <w:rsid w:val="00E43F40"/>
    <w:rsid w:val="00E43FA6"/>
    <w:rsid w:val="00E45C75"/>
    <w:rsid w:val="00E45D50"/>
    <w:rsid w:val="00E46ADB"/>
    <w:rsid w:val="00E52037"/>
    <w:rsid w:val="00E5418D"/>
    <w:rsid w:val="00E610FE"/>
    <w:rsid w:val="00E63F21"/>
    <w:rsid w:val="00E6597D"/>
    <w:rsid w:val="00E67488"/>
    <w:rsid w:val="00E8040F"/>
    <w:rsid w:val="00E80F75"/>
    <w:rsid w:val="00E81389"/>
    <w:rsid w:val="00E91559"/>
    <w:rsid w:val="00E92FEF"/>
    <w:rsid w:val="00E94893"/>
    <w:rsid w:val="00E972E0"/>
    <w:rsid w:val="00EA0CCD"/>
    <w:rsid w:val="00EA2BED"/>
    <w:rsid w:val="00EA3494"/>
    <w:rsid w:val="00EA4692"/>
    <w:rsid w:val="00EA52BB"/>
    <w:rsid w:val="00EA6165"/>
    <w:rsid w:val="00EA6FC1"/>
    <w:rsid w:val="00EB0640"/>
    <w:rsid w:val="00EB11F9"/>
    <w:rsid w:val="00EB14D3"/>
    <w:rsid w:val="00EB1AB0"/>
    <w:rsid w:val="00EB3395"/>
    <w:rsid w:val="00EB498E"/>
    <w:rsid w:val="00EB4E8F"/>
    <w:rsid w:val="00EB6362"/>
    <w:rsid w:val="00EB7ECA"/>
    <w:rsid w:val="00EB7F3D"/>
    <w:rsid w:val="00EC2384"/>
    <w:rsid w:val="00EC4157"/>
    <w:rsid w:val="00EC42CA"/>
    <w:rsid w:val="00EC5293"/>
    <w:rsid w:val="00EC6D07"/>
    <w:rsid w:val="00ED228F"/>
    <w:rsid w:val="00ED58BF"/>
    <w:rsid w:val="00ED6B01"/>
    <w:rsid w:val="00EE2C31"/>
    <w:rsid w:val="00EE3155"/>
    <w:rsid w:val="00EF0A72"/>
    <w:rsid w:val="00EF4F18"/>
    <w:rsid w:val="00EF630A"/>
    <w:rsid w:val="00EF7A84"/>
    <w:rsid w:val="00F015F3"/>
    <w:rsid w:val="00F02E1F"/>
    <w:rsid w:val="00F037B5"/>
    <w:rsid w:val="00F04069"/>
    <w:rsid w:val="00F04709"/>
    <w:rsid w:val="00F05076"/>
    <w:rsid w:val="00F05A51"/>
    <w:rsid w:val="00F07B4E"/>
    <w:rsid w:val="00F109D4"/>
    <w:rsid w:val="00F12FCD"/>
    <w:rsid w:val="00F13FFF"/>
    <w:rsid w:val="00F16520"/>
    <w:rsid w:val="00F20BC9"/>
    <w:rsid w:val="00F20C4F"/>
    <w:rsid w:val="00F20CDD"/>
    <w:rsid w:val="00F22EE7"/>
    <w:rsid w:val="00F23698"/>
    <w:rsid w:val="00F266EA"/>
    <w:rsid w:val="00F343FF"/>
    <w:rsid w:val="00F366ED"/>
    <w:rsid w:val="00F45C8B"/>
    <w:rsid w:val="00F474C5"/>
    <w:rsid w:val="00F61B67"/>
    <w:rsid w:val="00F67291"/>
    <w:rsid w:val="00F71176"/>
    <w:rsid w:val="00F75D72"/>
    <w:rsid w:val="00F773D7"/>
    <w:rsid w:val="00F7787D"/>
    <w:rsid w:val="00F80695"/>
    <w:rsid w:val="00F80C80"/>
    <w:rsid w:val="00F812C3"/>
    <w:rsid w:val="00F84879"/>
    <w:rsid w:val="00F862FC"/>
    <w:rsid w:val="00F90AF8"/>
    <w:rsid w:val="00F90D36"/>
    <w:rsid w:val="00F91EB6"/>
    <w:rsid w:val="00FA42AD"/>
    <w:rsid w:val="00FA4912"/>
    <w:rsid w:val="00FA5AE7"/>
    <w:rsid w:val="00FA6D70"/>
    <w:rsid w:val="00FA7AD2"/>
    <w:rsid w:val="00FB0766"/>
    <w:rsid w:val="00FB3AA1"/>
    <w:rsid w:val="00FB3E92"/>
    <w:rsid w:val="00FB416C"/>
    <w:rsid w:val="00FB568D"/>
    <w:rsid w:val="00FC6CF6"/>
    <w:rsid w:val="00FD0453"/>
    <w:rsid w:val="00FD168A"/>
    <w:rsid w:val="00FD35DC"/>
    <w:rsid w:val="00FD44E6"/>
    <w:rsid w:val="00FD46E1"/>
    <w:rsid w:val="00FE4B45"/>
    <w:rsid w:val="00FE4CCC"/>
    <w:rsid w:val="00FE5639"/>
    <w:rsid w:val="00FE7F24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0CB3BB"/>
  <w15:docId w15:val="{D06108DC-14C9-4E29-89FD-EB757714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09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0933"/>
    <w:pPr>
      <w:keepNext/>
      <w:widowControl w:val="0"/>
      <w:tabs>
        <w:tab w:val="left" w:pos="793"/>
      </w:tabs>
      <w:autoSpaceDE w:val="0"/>
      <w:autoSpaceDN w:val="0"/>
      <w:adjustRightInd w:val="0"/>
      <w:outlineLvl w:val="0"/>
    </w:pPr>
    <w:rPr>
      <w:bCs/>
      <w:i/>
      <w:iCs/>
      <w:sz w:val="22"/>
    </w:rPr>
  </w:style>
  <w:style w:type="paragraph" w:styleId="Heading2">
    <w:name w:val="heading 2"/>
    <w:basedOn w:val="Normal"/>
    <w:next w:val="Normal"/>
    <w:qFormat/>
    <w:rsid w:val="00040933"/>
    <w:pPr>
      <w:keepNext/>
      <w:widowControl w:val="0"/>
      <w:tabs>
        <w:tab w:val="left" w:pos="793"/>
      </w:tabs>
      <w:autoSpaceDE w:val="0"/>
      <w:autoSpaceDN w:val="0"/>
      <w:adjustRightInd w:val="0"/>
      <w:jc w:val="center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040933"/>
    <w:pPr>
      <w:keepNext/>
      <w:widowControl w:val="0"/>
      <w:tabs>
        <w:tab w:val="left" w:pos="793"/>
      </w:tabs>
      <w:autoSpaceDE w:val="0"/>
      <w:autoSpaceDN w:val="0"/>
      <w:adjustRightInd w:val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0933"/>
    <w:pPr>
      <w:keepNext/>
      <w:widowControl w:val="0"/>
      <w:autoSpaceDE w:val="0"/>
      <w:autoSpaceDN w:val="0"/>
      <w:adjustRightInd w:val="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26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0933"/>
    <w:pPr>
      <w:widowControl w:val="0"/>
      <w:tabs>
        <w:tab w:val="left" w:pos="793"/>
      </w:tabs>
      <w:autoSpaceDE w:val="0"/>
      <w:autoSpaceDN w:val="0"/>
      <w:adjustRightInd w:val="0"/>
      <w:jc w:val="center"/>
    </w:pPr>
    <w:rPr>
      <w:b/>
      <w:bCs/>
      <w:sz w:val="22"/>
      <w:szCs w:val="20"/>
    </w:rPr>
  </w:style>
  <w:style w:type="paragraph" w:styleId="Subtitle">
    <w:name w:val="Subtitle"/>
    <w:basedOn w:val="Normal"/>
    <w:qFormat/>
    <w:rsid w:val="00040933"/>
    <w:pPr>
      <w:widowControl w:val="0"/>
      <w:tabs>
        <w:tab w:val="left" w:pos="793"/>
        <w:tab w:val="left" w:pos="3118"/>
      </w:tabs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BodyText">
    <w:name w:val="Body Text"/>
    <w:basedOn w:val="Normal"/>
    <w:rsid w:val="00040933"/>
    <w:pPr>
      <w:widowControl w:val="0"/>
      <w:tabs>
        <w:tab w:val="left" w:pos="793"/>
      </w:tabs>
      <w:autoSpaceDE w:val="0"/>
      <w:autoSpaceDN w:val="0"/>
      <w:adjustRightInd w:val="0"/>
    </w:pPr>
    <w:rPr>
      <w:i/>
      <w:iCs/>
    </w:rPr>
  </w:style>
  <w:style w:type="paragraph" w:styleId="BodyText2">
    <w:name w:val="Body Text 2"/>
    <w:basedOn w:val="Normal"/>
    <w:rsid w:val="00040933"/>
    <w:pPr>
      <w:widowControl w:val="0"/>
      <w:autoSpaceDE w:val="0"/>
      <w:autoSpaceDN w:val="0"/>
      <w:adjustRightInd w:val="0"/>
    </w:pPr>
    <w:rPr>
      <w:b/>
      <w:bCs/>
    </w:rPr>
  </w:style>
  <w:style w:type="paragraph" w:styleId="Header">
    <w:name w:val="header"/>
    <w:basedOn w:val="Normal"/>
    <w:link w:val="HeaderChar"/>
    <w:rsid w:val="009E37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37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37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373D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59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36F"/>
    <w:pPr>
      <w:ind w:left="720"/>
    </w:pPr>
  </w:style>
  <w:style w:type="character" w:styleId="Strong">
    <w:name w:val="Strong"/>
    <w:uiPriority w:val="22"/>
    <w:qFormat/>
    <w:rsid w:val="00BF16DE"/>
    <w:rPr>
      <w:b/>
      <w:bCs/>
    </w:rPr>
  </w:style>
  <w:style w:type="character" w:customStyle="1" w:styleId="apple-converted-space">
    <w:name w:val="apple-converted-space"/>
    <w:basedOn w:val="DefaultParagraphFont"/>
    <w:rsid w:val="00BF16DE"/>
  </w:style>
  <w:style w:type="paragraph" w:styleId="NormalWeb">
    <w:name w:val="Normal (Web)"/>
    <w:basedOn w:val="Normal"/>
    <w:uiPriority w:val="99"/>
    <w:unhideWhenUsed/>
    <w:rsid w:val="00EF4F1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1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4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736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5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246442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4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828626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738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832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98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8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62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903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596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1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6711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725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594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98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559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3259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419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2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4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9180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18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96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733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94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28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48380">
                                                                                                                  <w:marLeft w:val="281"/>
                                                                                                                  <w:marRight w:val="281"/>
                                                                                                                  <w:marTop w:val="94"/>
                                                                                                                  <w:marBottom w:val="9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608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98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92418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670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59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7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8438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4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2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3018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6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603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16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767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69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07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01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99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30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10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647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319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998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6153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583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943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5BBA3-4AE6-4C12-A624-928B280C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ABINGER PARISH COUNCIL</vt:lpstr>
    </vt:vector>
  </TitlesOfParts>
  <Company>Surrey County Council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ABINGER PARISH COUNCIL</dc:title>
  <dc:creator>default</dc:creator>
  <cp:lastModifiedBy>thaylett@aol.com</cp:lastModifiedBy>
  <cp:revision>2</cp:revision>
  <cp:lastPrinted>2014-09-18T16:28:00Z</cp:lastPrinted>
  <dcterms:created xsi:type="dcterms:W3CDTF">2017-03-06T19:03:00Z</dcterms:created>
  <dcterms:modified xsi:type="dcterms:W3CDTF">2017-03-06T19:03:00Z</dcterms:modified>
</cp:coreProperties>
</file>