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1878" w14:textId="6BCF4935" w:rsidR="006C188F" w:rsidRPr="003935B0" w:rsidRDefault="00C23665" w:rsidP="001566A2">
      <w:pPr>
        <w:spacing w:after="0" w:line="240" w:lineRule="auto"/>
        <w:rPr>
          <w:rFonts w:ascii="Century Gothic" w:hAnsi="Century Gothic"/>
          <w:b/>
          <w:bCs/>
        </w:rPr>
      </w:pPr>
      <w:r w:rsidRPr="00C23665">
        <w:rPr>
          <w:rFonts w:ascii="Century Gothic" w:hAnsi="Century Gothic"/>
          <w:b/>
          <w:bCs/>
        </w:rPr>
        <w:t xml:space="preserve">Haltwhistle Town Council - </w:t>
      </w:r>
      <w:r w:rsidR="00806FF2">
        <w:rPr>
          <w:rFonts w:ascii="Century Gothic" w:hAnsi="Century Gothic"/>
          <w:b/>
          <w:bCs/>
        </w:rPr>
        <w:t>Minutes</w:t>
      </w:r>
      <w:r w:rsidRPr="00C23665">
        <w:rPr>
          <w:rFonts w:ascii="Century Gothic" w:hAnsi="Century Gothic"/>
          <w:b/>
          <w:bCs/>
        </w:rPr>
        <w:t xml:space="preserve"> for the Meeting on Monday </w:t>
      </w:r>
      <w:r w:rsidR="006F615A">
        <w:rPr>
          <w:rFonts w:ascii="Century Gothic" w:hAnsi="Century Gothic"/>
          <w:b/>
          <w:bCs/>
        </w:rPr>
        <w:t>12</w:t>
      </w:r>
      <w:r w:rsidR="006F615A" w:rsidRPr="006F615A">
        <w:rPr>
          <w:rFonts w:ascii="Century Gothic" w:hAnsi="Century Gothic"/>
          <w:b/>
          <w:bCs/>
          <w:vertAlign w:val="superscript"/>
        </w:rPr>
        <w:t>th</w:t>
      </w:r>
      <w:r w:rsidR="006F615A">
        <w:rPr>
          <w:rFonts w:ascii="Century Gothic" w:hAnsi="Century Gothic"/>
          <w:b/>
          <w:bCs/>
        </w:rPr>
        <w:t xml:space="preserve"> </w:t>
      </w:r>
      <w:r w:rsidR="00DE175B">
        <w:rPr>
          <w:rFonts w:ascii="Century Gothic" w:hAnsi="Century Gothic"/>
          <w:b/>
          <w:bCs/>
        </w:rPr>
        <w:t xml:space="preserve">of </w:t>
      </w:r>
      <w:r w:rsidR="006F615A">
        <w:rPr>
          <w:rFonts w:ascii="Century Gothic" w:hAnsi="Century Gothic"/>
          <w:b/>
          <w:bCs/>
        </w:rPr>
        <w:t>January</w:t>
      </w:r>
      <w:r w:rsidR="00EF4AC0">
        <w:rPr>
          <w:rFonts w:ascii="Century Gothic" w:hAnsi="Century Gothic"/>
          <w:b/>
          <w:bCs/>
        </w:rPr>
        <w:t xml:space="preserve"> </w:t>
      </w:r>
      <w:r w:rsidRPr="00C23665">
        <w:rPr>
          <w:rFonts w:ascii="Century Gothic" w:hAnsi="Century Gothic"/>
          <w:b/>
          <w:bCs/>
        </w:rPr>
        <w:t>202</w:t>
      </w:r>
      <w:r w:rsidR="006F615A">
        <w:rPr>
          <w:rFonts w:ascii="Century Gothic" w:hAnsi="Century Gothic"/>
          <w:b/>
          <w:bCs/>
        </w:rPr>
        <w:t>6</w:t>
      </w:r>
      <w:r w:rsidRPr="00C23665">
        <w:rPr>
          <w:rFonts w:ascii="Century Gothic" w:hAnsi="Century Gothic"/>
          <w:b/>
          <w:bCs/>
        </w:rPr>
        <w:t xml:space="preserve"> at 6</w:t>
      </w:r>
      <w:r w:rsidR="00CA2417">
        <w:rPr>
          <w:rFonts w:ascii="Century Gothic" w:hAnsi="Century Gothic"/>
          <w:b/>
          <w:bCs/>
        </w:rPr>
        <w:t>:30</w:t>
      </w:r>
      <w:r w:rsidRPr="00C23665">
        <w:rPr>
          <w:rFonts w:ascii="Century Gothic" w:hAnsi="Century Gothic"/>
          <w:b/>
          <w:bCs/>
        </w:rPr>
        <w:t>pm</w:t>
      </w:r>
      <w:r w:rsidR="000305B8">
        <w:rPr>
          <w:rFonts w:ascii="Century Gothic" w:hAnsi="Century Gothic"/>
          <w:b/>
          <w:bCs/>
        </w:rPr>
        <w:t xml:space="preserve"> </w:t>
      </w:r>
      <w:r w:rsidRPr="00C23665">
        <w:rPr>
          <w:rFonts w:ascii="Century Gothic" w:hAnsi="Century Gothic"/>
          <w:b/>
          <w:bCs/>
        </w:rPr>
        <w:t>Venue: Haltwhistle Library, First Floor</w:t>
      </w:r>
      <w:r w:rsidR="00806FF2">
        <w:rPr>
          <w:rFonts w:ascii="Century Gothic" w:hAnsi="Century Gothic"/>
          <w:b/>
          <w:bCs/>
        </w:rPr>
        <w:br/>
      </w:r>
      <w:r w:rsidR="00806FF2">
        <w:rPr>
          <w:rFonts w:ascii="Century Gothic" w:hAnsi="Century Gothic"/>
          <w:b/>
          <w:bCs/>
        </w:rPr>
        <w:br/>
      </w:r>
      <w:r w:rsidR="00806FF2" w:rsidRPr="00806FF2">
        <w:rPr>
          <w:rFonts w:ascii="Century Gothic" w:hAnsi="Century Gothic"/>
          <w:b/>
          <w:bCs/>
        </w:rPr>
        <w:t>Present:</w:t>
      </w:r>
      <w:r w:rsidR="00806FF2">
        <w:rPr>
          <w:rFonts w:ascii="Century Gothic" w:hAnsi="Century Gothic"/>
          <w:b/>
          <w:bCs/>
        </w:rPr>
        <w:t xml:space="preserve"> </w:t>
      </w:r>
      <w:r w:rsidR="00806FF2" w:rsidRPr="00806FF2">
        <w:rPr>
          <w:rFonts w:ascii="Century Gothic" w:hAnsi="Century Gothic"/>
          <w:sz w:val="22"/>
          <w:szCs w:val="22"/>
        </w:rPr>
        <w:t>Cllr A Sharp (Chair), Cllr M Ridley (Vice-Chair), Cllr A Cheverst, Cllr S Nixon, Cllr K Teasdale, Cllr G Heppell, Cllr A Howells, , Cllr S Dalglish</w:t>
      </w:r>
      <w:r w:rsidR="00806FF2" w:rsidRPr="00806FF2">
        <w:rPr>
          <w:rFonts w:ascii="Century Gothic" w:hAnsi="Century Gothic"/>
          <w:sz w:val="22"/>
          <w:szCs w:val="22"/>
        </w:rPr>
        <w:br/>
        <w:t>Also Present: County Councillor Rachel Mathieson, Emma Ackroyd (Clerk), Jan Birks (Deputy Clerk)</w:t>
      </w:r>
    </w:p>
    <w:p w14:paraId="4C84D08D" w14:textId="2C8C13BB" w:rsidR="0065639D" w:rsidRDefault="00000000" w:rsidP="001566A2">
      <w:pPr>
        <w:spacing w:after="0" w:line="240" w:lineRule="auto"/>
        <w:rPr>
          <w:rFonts w:ascii="Century Gothic" w:hAnsi="Century Gothic"/>
        </w:rPr>
      </w:pPr>
      <w:r>
        <w:rPr>
          <w:rFonts w:ascii="Century Gothic" w:hAnsi="Century Gothic"/>
        </w:rPr>
        <w:pict w14:anchorId="4C3F1EC4">
          <v:rect id="_x0000_i1025" style="width:0;height:1.5pt" o:hralign="center" o:hrstd="t" o:hr="t" fillcolor="#a0a0a0" stroked="f"/>
        </w:pict>
      </w:r>
    </w:p>
    <w:p w14:paraId="245990CD" w14:textId="66C5361C" w:rsidR="0065639D" w:rsidRPr="0065639D" w:rsidRDefault="0065639D" w:rsidP="0065639D">
      <w:pPr>
        <w:spacing w:after="0" w:line="240" w:lineRule="auto"/>
        <w:rPr>
          <w:rFonts w:ascii="Century Gothic" w:hAnsi="Century Gothic"/>
        </w:rPr>
      </w:pPr>
      <w:r>
        <w:rPr>
          <w:rFonts w:ascii="Century Gothic" w:hAnsi="Century Gothic"/>
          <w:b/>
          <w:bCs/>
        </w:rPr>
        <w:t>T</w:t>
      </w:r>
      <w:r w:rsidRPr="0065639D">
        <w:rPr>
          <w:rFonts w:ascii="Century Gothic" w:hAnsi="Century Gothic"/>
          <w:b/>
          <w:bCs/>
        </w:rPr>
        <w:t xml:space="preserve">ribute to </w:t>
      </w:r>
      <w:r w:rsidR="006F615A">
        <w:rPr>
          <w:rFonts w:ascii="Century Gothic" w:hAnsi="Century Gothic"/>
          <w:b/>
          <w:bCs/>
        </w:rPr>
        <w:t>Lawrence Thompson</w:t>
      </w:r>
      <w:r w:rsidRPr="0065639D">
        <w:rPr>
          <w:rFonts w:ascii="Century Gothic" w:hAnsi="Century Gothic"/>
        </w:rPr>
        <w:br/>
      </w:r>
      <w:r w:rsidRPr="0065639D">
        <w:rPr>
          <w:rFonts w:ascii="Century Gothic" w:hAnsi="Century Gothic"/>
          <w:sz w:val="22"/>
          <w:szCs w:val="22"/>
        </w:rPr>
        <w:t xml:space="preserve">Prior to the meeting, the Council observed a minute of silence in memory of </w:t>
      </w:r>
      <w:r w:rsidR="006F615A">
        <w:rPr>
          <w:rFonts w:ascii="Century Gothic" w:hAnsi="Century Gothic"/>
          <w:sz w:val="22"/>
          <w:szCs w:val="22"/>
        </w:rPr>
        <w:t>Lawrence Thompson</w:t>
      </w:r>
      <w:r w:rsidRPr="0065639D">
        <w:rPr>
          <w:rFonts w:ascii="Century Gothic" w:hAnsi="Century Gothic"/>
          <w:sz w:val="22"/>
          <w:szCs w:val="22"/>
        </w:rPr>
        <w:t>, former councillor and freeman of Haltwhistle.</w:t>
      </w:r>
      <w:r w:rsidR="006F615A">
        <w:rPr>
          <w:rFonts w:ascii="Century Gothic" w:hAnsi="Century Gothic"/>
          <w:sz w:val="22"/>
          <w:szCs w:val="22"/>
        </w:rPr>
        <w:t xml:space="preserve"> </w:t>
      </w:r>
      <w:r w:rsidR="006F615A" w:rsidRPr="006F615A">
        <w:rPr>
          <w:rFonts w:ascii="Century Gothic" w:hAnsi="Century Gothic"/>
          <w:sz w:val="22"/>
          <w:szCs w:val="22"/>
        </w:rPr>
        <w:t>The Chair outlin</w:t>
      </w:r>
      <w:r w:rsidR="006F615A">
        <w:rPr>
          <w:rFonts w:ascii="Century Gothic" w:hAnsi="Century Gothic"/>
          <w:sz w:val="22"/>
          <w:szCs w:val="22"/>
        </w:rPr>
        <w:t>ed</w:t>
      </w:r>
      <w:r w:rsidR="006F615A" w:rsidRPr="006F615A">
        <w:rPr>
          <w:rFonts w:ascii="Century Gothic" w:hAnsi="Century Gothic"/>
          <w:sz w:val="22"/>
          <w:szCs w:val="22"/>
        </w:rPr>
        <w:t xml:space="preserve"> his extensive contribution to Haltwhistle</w:t>
      </w:r>
      <w:r w:rsidR="006F615A">
        <w:rPr>
          <w:rFonts w:ascii="Century Gothic" w:hAnsi="Century Gothic"/>
          <w:sz w:val="22"/>
          <w:szCs w:val="22"/>
        </w:rPr>
        <w:t>, role as de</w:t>
      </w:r>
      <w:r w:rsidR="006F615A" w:rsidRPr="006F615A">
        <w:rPr>
          <w:rFonts w:ascii="Century Gothic" w:hAnsi="Century Gothic"/>
          <w:sz w:val="22"/>
          <w:szCs w:val="22"/>
        </w:rPr>
        <w:t xml:space="preserve"> and surrounding authorities</w:t>
      </w:r>
      <w:r w:rsidR="006F615A">
        <w:rPr>
          <w:rFonts w:ascii="Century Gothic" w:hAnsi="Century Gothic"/>
          <w:sz w:val="22"/>
          <w:szCs w:val="22"/>
        </w:rPr>
        <w:t>.</w:t>
      </w:r>
    </w:p>
    <w:p w14:paraId="5257F3F0" w14:textId="4FF97429" w:rsidR="00C23665" w:rsidRPr="00C23665" w:rsidRDefault="00000000" w:rsidP="001566A2">
      <w:pPr>
        <w:spacing w:after="0" w:line="240" w:lineRule="auto"/>
        <w:rPr>
          <w:rFonts w:ascii="Century Gothic" w:hAnsi="Century Gothic"/>
        </w:rPr>
      </w:pPr>
      <w:r>
        <w:rPr>
          <w:rFonts w:ascii="Century Gothic" w:hAnsi="Century Gothic"/>
        </w:rPr>
        <w:pict w14:anchorId="7CA3B0CF">
          <v:rect id="_x0000_i1026" style="width:0;height:1.5pt" o:hralign="center" o:hrstd="t" o:hr="t" fillcolor="#a0a0a0" stroked="f"/>
        </w:pict>
      </w:r>
    </w:p>
    <w:p w14:paraId="43C85D3A" w14:textId="723ED2A9" w:rsidR="0065639D" w:rsidRPr="006F615A" w:rsidRDefault="006F615A" w:rsidP="0065639D">
      <w:pPr>
        <w:spacing w:after="0"/>
        <w:rPr>
          <w:rFonts w:ascii="Century Gothic" w:hAnsi="Century Gothic"/>
          <w:sz w:val="22"/>
          <w:szCs w:val="22"/>
        </w:rPr>
      </w:pPr>
      <w:r w:rsidRPr="006F615A">
        <w:rPr>
          <w:rFonts w:ascii="Century Gothic" w:hAnsi="Century Gothic"/>
          <w:b/>
          <w:bCs/>
          <w:sz w:val="22"/>
          <w:szCs w:val="22"/>
        </w:rPr>
        <w:t>1</w:t>
      </w:r>
      <w:r w:rsidR="0065639D" w:rsidRPr="006F615A">
        <w:rPr>
          <w:rFonts w:ascii="Century Gothic" w:hAnsi="Century Gothic"/>
          <w:b/>
          <w:bCs/>
          <w:sz w:val="22"/>
          <w:szCs w:val="22"/>
        </w:rPr>
        <w:t>/2</w:t>
      </w:r>
      <w:r w:rsidRPr="006F615A">
        <w:rPr>
          <w:rFonts w:ascii="Century Gothic" w:hAnsi="Century Gothic"/>
          <w:b/>
          <w:bCs/>
          <w:sz w:val="22"/>
          <w:szCs w:val="22"/>
        </w:rPr>
        <w:t>6</w:t>
      </w:r>
      <w:r w:rsidR="0065639D" w:rsidRPr="006F615A">
        <w:rPr>
          <w:rFonts w:ascii="Century Gothic" w:hAnsi="Century Gothic"/>
          <w:b/>
          <w:bCs/>
          <w:sz w:val="22"/>
          <w:szCs w:val="22"/>
        </w:rPr>
        <w:t xml:space="preserve"> – Apologies for Absence </w:t>
      </w:r>
      <w:r w:rsidRPr="006F615A">
        <w:rPr>
          <w:rFonts w:ascii="Century Gothic" w:hAnsi="Century Gothic"/>
          <w:sz w:val="22"/>
          <w:szCs w:val="22"/>
        </w:rPr>
        <w:t>Cllr D Rogan-Mackie, Cllr J Sheils</w:t>
      </w:r>
    </w:p>
    <w:p w14:paraId="78AD63A4" w14:textId="77777777" w:rsidR="0065639D" w:rsidRPr="006F615A" w:rsidRDefault="00000000" w:rsidP="0065639D">
      <w:pPr>
        <w:spacing w:after="0"/>
        <w:rPr>
          <w:rFonts w:ascii="Century Gothic" w:hAnsi="Century Gothic"/>
          <w:sz w:val="22"/>
          <w:szCs w:val="22"/>
        </w:rPr>
      </w:pPr>
      <w:r>
        <w:rPr>
          <w:rFonts w:ascii="Century Gothic" w:hAnsi="Century Gothic"/>
          <w:sz w:val="22"/>
          <w:szCs w:val="22"/>
        </w:rPr>
        <w:pict w14:anchorId="6BECDF40">
          <v:rect id="_x0000_i1027" style="width:0;height:1.5pt" o:hralign="center" o:hrstd="t" o:hr="t" fillcolor="#a0a0a0" stroked="f"/>
        </w:pict>
      </w:r>
    </w:p>
    <w:p w14:paraId="1B3B1A98" w14:textId="0AD58BE7"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2/26 Public Questions</w:t>
      </w:r>
      <w:r>
        <w:rPr>
          <w:rFonts w:ascii="Century Gothic" w:hAnsi="Century Gothic"/>
          <w:b/>
          <w:bCs/>
          <w:sz w:val="22"/>
          <w:szCs w:val="22"/>
        </w:rPr>
        <w:t xml:space="preserve"> </w:t>
      </w:r>
      <w:r w:rsidRPr="003935B0">
        <w:rPr>
          <w:rFonts w:ascii="Century Gothic" w:hAnsi="Century Gothic"/>
          <w:sz w:val="20"/>
          <w:szCs w:val="20"/>
        </w:rPr>
        <w:t>A public question was raised regarding parking congestion and safety concerns near bus stops and residential access, including visibility for pedestrians and school children. It was It was agreed that the Clerk and County Councillor would jointly approach Northumberland County Council to request removal of the grass verge to create additional parking and to arrange a site meeting with NCC Highways</w:t>
      </w:r>
      <w:r w:rsidR="003935B0" w:rsidRPr="003935B0">
        <w:rPr>
          <w:rFonts w:ascii="Century Gothic" w:hAnsi="Century Gothic"/>
          <w:sz w:val="20"/>
          <w:szCs w:val="20"/>
        </w:rPr>
        <w:t xml:space="preserve">. </w:t>
      </w:r>
    </w:p>
    <w:p w14:paraId="4577EEDE"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Proposed: Cllr A Sharp, Seconded: Cllr G Heppell – Approved</w:t>
      </w:r>
    </w:p>
    <w:p w14:paraId="25139696"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23CB0E5B">
          <v:rect id="_x0000_i1028" style="width:0;height:1.5pt" o:hralign="center" o:hrstd="t" o:hr="t" fillcolor="#a0a0a0" stroked="f"/>
        </w:pict>
      </w:r>
    </w:p>
    <w:p w14:paraId="30CB00F5" w14:textId="62C34005"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2/26 Declarations of Interest</w:t>
      </w:r>
      <w:r w:rsidR="003935B0">
        <w:rPr>
          <w:rFonts w:ascii="Century Gothic" w:hAnsi="Century Gothic"/>
          <w:b/>
          <w:bCs/>
          <w:sz w:val="22"/>
          <w:szCs w:val="22"/>
        </w:rPr>
        <w:t xml:space="preserve"> </w:t>
      </w:r>
      <w:r w:rsidRPr="006F615A">
        <w:rPr>
          <w:rFonts w:ascii="Century Gothic" w:hAnsi="Century Gothic"/>
          <w:sz w:val="22"/>
          <w:szCs w:val="22"/>
        </w:rPr>
        <w:t>None declared.</w:t>
      </w:r>
    </w:p>
    <w:p w14:paraId="76F08FCA"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3FF27CF2">
          <v:rect id="_x0000_i1029" style="width:0;height:1.5pt" o:hralign="center" o:hrstd="t" o:hr="t" fillcolor="#a0a0a0" stroked="f"/>
        </w:pict>
      </w:r>
    </w:p>
    <w:p w14:paraId="05C941F4"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3/26 Minutes of the Previous Meeting</w:t>
      </w:r>
    </w:p>
    <w:p w14:paraId="14F3F400"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The minutes of the meeting held on 1 December 2025 were approved as a correct record.</w:t>
      </w:r>
    </w:p>
    <w:p w14:paraId="6DE46CFA"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 xml:space="preserve">Proposed: Cllr A Sharp, Seconded: Cllr S Dalglish </w:t>
      </w:r>
      <w:r w:rsidRPr="003935B0">
        <w:rPr>
          <w:rFonts w:ascii="Century Gothic" w:hAnsi="Century Gothic"/>
          <w:sz w:val="22"/>
          <w:szCs w:val="22"/>
        </w:rPr>
        <w:t>– Approved</w:t>
      </w:r>
    </w:p>
    <w:p w14:paraId="6F35AFE0"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54B0191E">
          <v:rect id="_x0000_i1030" style="width:0;height:1.5pt" o:hralign="center" o:hrstd="t" o:hr="t" fillcolor="#a0a0a0" stroked="f"/>
        </w:pict>
      </w:r>
    </w:p>
    <w:p w14:paraId="79A9045B"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4/26 Matters Arising from the Minutes</w:t>
      </w:r>
    </w:p>
    <w:p w14:paraId="64190B1F"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Positive feedback from residents and visitors regarding the Christmas lights was noted, along with successful fundraising from the Christmas raffle.</w:t>
      </w:r>
    </w:p>
    <w:p w14:paraId="2FCC8C0A"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02C07F80">
          <v:rect id="_x0000_i1031" style="width:0;height:1.5pt" o:hralign="center" o:hrstd="t" o:hr="t" fillcolor="#a0a0a0" stroked="f"/>
        </w:pict>
      </w:r>
    </w:p>
    <w:p w14:paraId="55252510"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5/26 Grounds – Reports and Resolutions Arising</w:t>
      </w:r>
    </w:p>
    <w:p w14:paraId="0D0BB0F4" w14:textId="69F73E8C"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5/26.01 Grounds Committee Meeting</w:t>
      </w:r>
      <w:r w:rsidR="003935B0">
        <w:rPr>
          <w:rFonts w:ascii="Century Gothic" w:hAnsi="Century Gothic"/>
          <w:b/>
          <w:bCs/>
          <w:sz w:val="22"/>
          <w:szCs w:val="22"/>
        </w:rPr>
        <w:t xml:space="preserve"> </w:t>
      </w:r>
      <w:r w:rsidRPr="006F615A">
        <w:rPr>
          <w:rFonts w:ascii="Century Gothic" w:hAnsi="Century Gothic"/>
          <w:sz w:val="22"/>
          <w:szCs w:val="22"/>
        </w:rPr>
        <w:t>None held.</w:t>
      </w:r>
    </w:p>
    <w:p w14:paraId="149047D3" w14:textId="77777777"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5/26.02 Public Seating and Bus Shelters</w:t>
      </w:r>
      <w:r w:rsidRPr="006F615A">
        <w:rPr>
          <w:rFonts w:ascii="Century Gothic" w:hAnsi="Century Gothic"/>
          <w:sz w:val="22"/>
          <w:szCs w:val="22"/>
        </w:rPr>
        <w:br/>
        <w:t>Repainting of benches to be put out to tender at the next Grounds Committee meeting. Updates on the mosaic and bench plinths to be chased. Clerk to follow up regarding the outstanding bus shelter grant.</w:t>
      </w:r>
    </w:p>
    <w:p w14:paraId="7E20328E" w14:textId="77777777"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5/26.03 Public Footpaths, Lighting and Amenities</w:t>
      </w:r>
      <w:r w:rsidRPr="006F615A">
        <w:rPr>
          <w:rFonts w:ascii="Century Gothic" w:hAnsi="Century Gothic"/>
          <w:sz w:val="22"/>
          <w:szCs w:val="22"/>
        </w:rPr>
        <w:br/>
        <w:t>‘Slow’ road markings recently installed were welcomed. Uneven footpath surfaces following gas works were noted; NCC has confirmed remedial works will be completed once works conclude. Alston Arches and noticeboard fundraising updates were noted.</w:t>
      </w:r>
    </w:p>
    <w:p w14:paraId="344067AD"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2DE7FEAF">
          <v:rect id="_x0000_i1032" style="width:0;height:1.5pt" o:hralign="center" o:hrstd="t" o:hr="t" fillcolor="#a0a0a0" stroked="f"/>
        </w:pict>
      </w:r>
    </w:p>
    <w:p w14:paraId="25D61584"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6/26 Northumberland County Council</w:t>
      </w:r>
    </w:p>
    <w:p w14:paraId="21042F3D"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County Councillor Rachel Mathieson reported on NCC budget pressures, upcoming budget meetings, approved tree works at the Mart, and ongoing investigations into responsibility for the poorly lit footpath near Woodhead Lane.</w:t>
      </w:r>
    </w:p>
    <w:p w14:paraId="4685905C" w14:textId="15460C43" w:rsidR="003935B0" w:rsidRPr="003935B0" w:rsidRDefault="00000000" w:rsidP="003935B0">
      <w:pPr>
        <w:spacing w:after="0"/>
        <w:rPr>
          <w:rFonts w:ascii="Century Gothic" w:hAnsi="Century Gothic"/>
          <w:sz w:val="22"/>
          <w:szCs w:val="22"/>
        </w:rPr>
      </w:pPr>
      <w:r>
        <w:rPr>
          <w:rFonts w:ascii="Century Gothic" w:hAnsi="Century Gothic"/>
          <w:sz w:val="22"/>
          <w:szCs w:val="22"/>
        </w:rPr>
        <w:pict w14:anchorId="3822475C">
          <v:rect id="_x0000_i1033" style="width:0;height:1.5pt" o:hralign="center" o:hrstd="t" o:hr="t" fillcolor="#a0a0a0" stroked="f"/>
        </w:pict>
      </w:r>
    </w:p>
    <w:p w14:paraId="4627E7CC" w14:textId="5C83C76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7/26 Police Report</w:t>
      </w:r>
    </w:p>
    <w:p w14:paraId="03F45CA6"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The December police report was noted, including incidents of burglary, criminal damage, vehicle theft, and antisocial behaviour. An additional hit-and-run incident reported by a councillor was noted for information.</w:t>
      </w:r>
    </w:p>
    <w:p w14:paraId="5092F01F"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16185F5A">
          <v:rect id="_x0000_i1034" style="width:0;height:1.5pt" o:hralign="center" o:hrstd="t" o:hr="t" fillcolor="#a0a0a0" stroked="f"/>
        </w:pict>
      </w:r>
    </w:p>
    <w:p w14:paraId="56D195C1" w14:textId="541B2C61"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lastRenderedPageBreak/>
        <w:t>8/26 Neighbourhood Plan</w:t>
      </w:r>
      <w:r w:rsidR="003935B0">
        <w:rPr>
          <w:rFonts w:ascii="Century Gothic" w:hAnsi="Century Gothic"/>
          <w:b/>
          <w:bCs/>
          <w:sz w:val="22"/>
          <w:szCs w:val="22"/>
        </w:rPr>
        <w:t xml:space="preserve"> </w:t>
      </w:r>
      <w:r w:rsidRPr="006F615A">
        <w:rPr>
          <w:rFonts w:ascii="Century Gothic" w:hAnsi="Century Gothic"/>
          <w:sz w:val="22"/>
          <w:szCs w:val="22"/>
        </w:rPr>
        <w:t>No updates this period. Work to be progressed over the coming months.</w:t>
      </w:r>
    </w:p>
    <w:p w14:paraId="416B0021"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400ECBBF">
          <v:rect id="_x0000_i1035" style="width:0;height:1.5pt" o:hralign="center" o:hrstd="t" o:hr="t" fillcolor="#a0a0a0" stroked="f"/>
        </w:pict>
      </w:r>
    </w:p>
    <w:p w14:paraId="40F0C4DC"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9/26 Borderlands</w:t>
      </w:r>
    </w:p>
    <w:p w14:paraId="6FBD01B6"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Members received an update on Borderlands funding and ongoing concerns regarding timescales for swimming pool plant room works. Continued liaison and lobbying were agreed.</w:t>
      </w:r>
    </w:p>
    <w:p w14:paraId="40F7A27F"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12AB463E">
          <v:rect id="_x0000_i1036" style="width:0;height:1.5pt" o:hralign="center" o:hrstd="t" o:hr="t" fillcolor="#a0a0a0" stroked="f"/>
        </w:pict>
      </w:r>
    </w:p>
    <w:p w14:paraId="7721B3E1"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10/26 Monthly Councillor Surgery</w:t>
      </w:r>
    </w:p>
    <w:p w14:paraId="62FEC575" w14:textId="423560F2"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Attendance was low</w:t>
      </w:r>
      <w:r w:rsidR="003935B0">
        <w:rPr>
          <w:rFonts w:ascii="Century Gothic" w:hAnsi="Century Gothic"/>
          <w:sz w:val="22"/>
          <w:szCs w:val="22"/>
        </w:rPr>
        <w:t xml:space="preserve"> at the precept surgery</w:t>
      </w:r>
      <w:r w:rsidRPr="006F615A">
        <w:rPr>
          <w:rFonts w:ascii="Century Gothic" w:hAnsi="Century Gothic"/>
          <w:sz w:val="22"/>
          <w:szCs w:val="22"/>
        </w:rPr>
        <w:t xml:space="preserve">. Issues raised were addressed </w:t>
      </w:r>
      <w:r w:rsidR="003935B0">
        <w:rPr>
          <w:rFonts w:ascii="Century Gothic" w:hAnsi="Century Gothic"/>
          <w:sz w:val="22"/>
          <w:szCs w:val="22"/>
        </w:rPr>
        <w:t>during public questions</w:t>
      </w:r>
      <w:r w:rsidRPr="006F615A">
        <w:rPr>
          <w:rFonts w:ascii="Century Gothic" w:hAnsi="Century Gothic"/>
          <w:sz w:val="22"/>
          <w:szCs w:val="22"/>
        </w:rPr>
        <w:t>.</w:t>
      </w:r>
    </w:p>
    <w:p w14:paraId="62EA0A1F"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4FB2628F">
          <v:rect id="_x0000_i1037" style="width:0;height:1.5pt" o:hralign="center" o:hrstd="t" o:hr="t" fillcolor="#a0a0a0" stroked="f"/>
        </w:pict>
      </w:r>
    </w:p>
    <w:p w14:paraId="47932153"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11/26 Town Green Charity – Comb Hill Play Park</w:t>
      </w:r>
    </w:p>
    <w:p w14:paraId="727253BA"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It was agreed that the Town Council would continue to maintain and fund repairs at Comb Hill Play Park for the next 12 months.</w:t>
      </w:r>
    </w:p>
    <w:p w14:paraId="2702F9F6" w14:textId="77777777" w:rsidR="006F615A" w:rsidRPr="003935B0" w:rsidRDefault="006F615A" w:rsidP="006F615A">
      <w:pPr>
        <w:spacing w:after="0"/>
        <w:rPr>
          <w:rFonts w:ascii="Century Gothic" w:hAnsi="Century Gothic"/>
          <w:sz w:val="22"/>
          <w:szCs w:val="22"/>
        </w:rPr>
      </w:pPr>
      <w:r w:rsidRPr="003935B0">
        <w:rPr>
          <w:rFonts w:ascii="Century Gothic" w:hAnsi="Century Gothic"/>
          <w:sz w:val="22"/>
          <w:szCs w:val="22"/>
        </w:rPr>
        <w:t>Proposed: Cllr A Howells, Seconded: Cllr S Nixon – Approved</w:t>
      </w:r>
    </w:p>
    <w:p w14:paraId="383C21B8"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097BDDF8">
          <v:rect id="_x0000_i1038" style="width:0;height:1.5pt" o:hralign="center" o:hrstd="t" o:hr="t" fillcolor="#a0a0a0" stroked="f"/>
        </w:pict>
      </w:r>
    </w:p>
    <w:p w14:paraId="75E65107"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12/26 Planning Applications</w:t>
      </w:r>
    </w:p>
    <w:p w14:paraId="1FBF7ACC" w14:textId="33B0FD92"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25/04148/FUL</w:t>
      </w:r>
      <w:r w:rsidRPr="006F615A">
        <w:rPr>
          <w:rFonts w:ascii="Century Gothic" w:hAnsi="Century Gothic"/>
          <w:sz w:val="22"/>
          <w:szCs w:val="22"/>
        </w:rPr>
        <w:t xml:space="preserve"> – Erection of new detached garage to serve existing dwelling, 32 Fairhill.</w:t>
      </w:r>
      <w:r w:rsidR="003935B0">
        <w:rPr>
          <w:rFonts w:ascii="Century Gothic" w:hAnsi="Century Gothic"/>
          <w:sz w:val="22"/>
          <w:szCs w:val="22"/>
        </w:rPr>
        <w:t xml:space="preserve"> </w:t>
      </w:r>
      <w:r w:rsidRPr="006F615A">
        <w:rPr>
          <w:rFonts w:ascii="Century Gothic" w:hAnsi="Century Gothic"/>
          <w:sz w:val="22"/>
          <w:szCs w:val="22"/>
        </w:rPr>
        <w:t>No objections.</w:t>
      </w:r>
    </w:p>
    <w:p w14:paraId="0FD6A454" w14:textId="77777777" w:rsidR="006F615A" w:rsidRPr="003935B0" w:rsidRDefault="006F615A" w:rsidP="006F615A">
      <w:pPr>
        <w:spacing w:after="0"/>
        <w:rPr>
          <w:rFonts w:ascii="Century Gothic" w:hAnsi="Century Gothic"/>
          <w:sz w:val="22"/>
          <w:szCs w:val="22"/>
        </w:rPr>
      </w:pPr>
      <w:r w:rsidRPr="003935B0">
        <w:rPr>
          <w:rFonts w:ascii="Century Gothic" w:hAnsi="Century Gothic"/>
          <w:sz w:val="22"/>
          <w:szCs w:val="22"/>
        </w:rPr>
        <w:t>Proposed: Cllr K Teasdale, Seconded: Cllr G Heppell – Approved</w:t>
      </w:r>
    </w:p>
    <w:p w14:paraId="386AD12E"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6FFF3AA6">
          <v:rect id="_x0000_i1039" style="width:0;height:1.5pt" o:hralign="center" o:hrstd="t" o:hr="t" fillcolor="#a0a0a0" stroked="f"/>
        </w:pict>
      </w:r>
    </w:p>
    <w:p w14:paraId="751AA3FF" w14:textId="6FD0AEB0" w:rsidR="006F615A" w:rsidRDefault="006F615A" w:rsidP="006F615A">
      <w:pPr>
        <w:spacing w:after="0"/>
        <w:rPr>
          <w:rFonts w:ascii="Century Gothic" w:hAnsi="Century Gothic"/>
          <w:sz w:val="22"/>
          <w:szCs w:val="22"/>
        </w:rPr>
      </w:pPr>
      <w:r w:rsidRPr="006F615A">
        <w:rPr>
          <w:rFonts w:ascii="Century Gothic" w:hAnsi="Century Gothic"/>
          <w:b/>
          <w:bCs/>
          <w:sz w:val="22"/>
          <w:szCs w:val="22"/>
        </w:rPr>
        <w:t xml:space="preserve">13/26 </w:t>
      </w:r>
      <w:r w:rsidR="000D4960">
        <w:rPr>
          <w:rFonts w:ascii="Century Gothic" w:hAnsi="Century Gothic"/>
          <w:b/>
          <w:bCs/>
          <w:sz w:val="22"/>
          <w:szCs w:val="22"/>
        </w:rPr>
        <w:t xml:space="preserve">IT Policy </w:t>
      </w:r>
      <w:r w:rsidR="000D4960">
        <w:rPr>
          <w:rFonts w:ascii="Century Gothic" w:hAnsi="Century Gothic"/>
          <w:sz w:val="22"/>
          <w:szCs w:val="22"/>
        </w:rPr>
        <w:t xml:space="preserve">Approved adoption of IT policy </w:t>
      </w:r>
    </w:p>
    <w:p w14:paraId="7E0B7387" w14:textId="52ADE6CE" w:rsidR="000D4960" w:rsidRPr="000D4960" w:rsidRDefault="000D4960" w:rsidP="006F615A">
      <w:pPr>
        <w:spacing w:after="0"/>
        <w:rPr>
          <w:rFonts w:ascii="Century Gothic" w:hAnsi="Century Gothic"/>
          <w:sz w:val="22"/>
          <w:szCs w:val="22"/>
        </w:rPr>
      </w:pPr>
      <w:r w:rsidRPr="003935B0">
        <w:rPr>
          <w:rFonts w:ascii="Century Gothic" w:hAnsi="Century Gothic"/>
          <w:sz w:val="22"/>
          <w:szCs w:val="22"/>
        </w:rPr>
        <w:t>Proposed: Cllr K Teasdale, Seconded: Cllr S Nixon – Approved</w:t>
      </w:r>
    </w:p>
    <w:p w14:paraId="1A126F0A"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2D79DE0E">
          <v:rect id="_x0000_i1040" style="width:0;height:1.5pt" o:hralign="center" o:hrstd="t" o:hr="t" fillcolor="#a0a0a0" stroked="f"/>
        </w:pict>
      </w:r>
    </w:p>
    <w:p w14:paraId="503AA0C8"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14/26 Reports on Financial Matters</w:t>
      </w:r>
    </w:p>
    <w:p w14:paraId="743703CD"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Reports on bank balances, receipts, payments, and income and expenditure were received. Payment of the swimming pool tranche and Christmas lights removal invoice was approved.</w:t>
      </w:r>
    </w:p>
    <w:p w14:paraId="7D99C5EE"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Proposed: Cllr A Cheverst, Seconded: Cllr M Ridley –</w:t>
      </w:r>
      <w:r w:rsidRPr="003935B0">
        <w:rPr>
          <w:rFonts w:ascii="Century Gothic" w:hAnsi="Century Gothic"/>
          <w:sz w:val="22"/>
          <w:szCs w:val="22"/>
        </w:rPr>
        <w:t xml:space="preserve"> Approved</w:t>
      </w:r>
    </w:p>
    <w:p w14:paraId="0F4B4269"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37487A5B">
          <v:rect id="_x0000_i1041" style="width:0;height:1.5pt" o:hralign="center" o:hrstd="t" o:hr="t" fillcolor="#a0a0a0" stroked="f"/>
        </w:pict>
      </w:r>
    </w:p>
    <w:p w14:paraId="7D8D0161" w14:textId="742B9187" w:rsidR="006F615A" w:rsidRPr="006F615A" w:rsidRDefault="006F615A" w:rsidP="006F615A">
      <w:pPr>
        <w:spacing w:after="0"/>
        <w:rPr>
          <w:rFonts w:ascii="Century Gothic" w:hAnsi="Century Gothic"/>
          <w:sz w:val="22"/>
          <w:szCs w:val="22"/>
        </w:rPr>
      </w:pPr>
      <w:r w:rsidRPr="006F615A">
        <w:rPr>
          <w:rFonts w:ascii="Century Gothic" w:hAnsi="Century Gothic"/>
          <w:b/>
          <w:bCs/>
          <w:sz w:val="22"/>
          <w:szCs w:val="22"/>
        </w:rPr>
        <w:t>15/26 Haltwhistle &amp; District Joint Burial Committee</w:t>
      </w:r>
      <w:r w:rsidR="003935B0">
        <w:rPr>
          <w:rFonts w:ascii="Century Gothic" w:hAnsi="Century Gothic"/>
          <w:b/>
          <w:bCs/>
          <w:sz w:val="22"/>
          <w:szCs w:val="22"/>
        </w:rPr>
        <w:t xml:space="preserve"> </w:t>
      </w:r>
      <w:r w:rsidRPr="006F615A">
        <w:rPr>
          <w:rFonts w:ascii="Century Gothic" w:hAnsi="Century Gothic"/>
          <w:sz w:val="22"/>
          <w:szCs w:val="22"/>
        </w:rPr>
        <w:t>No meeting held. Land transfer progressing.</w:t>
      </w:r>
    </w:p>
    <w:p w14:paraId="257AD210"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728AC288">
          <v:rect id="_x0000_i1042" style="width:0;height:1.5pt" o:hralign="center" o:hrstd="t" o:hr="t" fillcolor="#a0a0a0" stroked="f"/>
        </w:pict>
      </w:r>
    </w:p>
    <w:p w14:paraId="73D971F9"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16/26 Haltwhistle Swimming &amp; Leisure Centre</w:t>
      </w:r>
    </w:p>
    <w:p w14:paraId="77F64634"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 xml:space="preserve">Updates were provided on </w:t>
      </w:r>
      <w:proofErr w:type="spellStart"/>
      <w:r w:rsidRPr="006F615A">
        <w:rPr>
          <w:rFonts w:ascii="Century Gothic" w:hAnsi="Century Gothic"/>
          <w:sz w:val="22"/>
          <w:szCs w:val="22"/>
        </w:rPr>
        <w:t>Playzone</w:t>
      </w:r>
      <w:proofErr w:type="spellEnd"/>
      <w:r w:rsidRPr="006F615A">
        <w:rPr>
          <w:rFonts w:ascii="Century Gothic" w:hAnsi="Century Gothic"/>
          <w:sz w:val="22"/>
          <w:szCs w:val="22"/>
        </w:rPr>
        <w:t xml:space="preserve"> proposals and ongoing Borderlands funding delays.</w:t>
      </w:r>
    </w:p>
    <w:p w14:paraId="3DF036B2"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5055D491">
          <v:rect id="_x0000_i1043" style="width:0;height:1.5pt" o:hralign="center" o:hrstd="t" o:hr="t" fillcolor="#a0a0a0" stroked="f"/>
        </w:pict>
      </w:r>
    </w:p>
    <w:p w14:paraId="436F239B"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17/26 Media &amp; Press</w:t>
      </w:r>
    </w:p>
    <w:p w14:paraId="19B5BC17" w14:textId="467AE83F"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It was agreed that tributes to the late Cllr John Clark and Lawrence Thompson would be included in the forthcoming Haltwhistle Herald.</w:t>
      </w:r>
    </w:p>
    <w:p w14:paraId="6BFD7C78"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07C88D94">
          <v:rect id="_x0000_i1044" style="width:0;height:1.5pt" o:hralign="center" o:hrstd="t" o:hr="t" fillcolor="#a0a0a0" stroked="f"/>
        </w:pict>
      </w:r>
    </w:p>
    <w:p w14:paraId="769CF7AF"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18/26 Correspondence</w:t>
      </w:r>
    </w:p>
    <w:p w14:paraId="7ED6EA95"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Correspondence received since the last meeting was noted, including permission granted to Andy’s Men’s Club to host an information stand, and concerns regarding the churchyard wall to be passed to NCC.</w:t>
      </w:r>
    </w:p>
    <w:p w14:paraId="15F259A2"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33EC2482">
          <v:rect id="_x0000_i1045" style="width:0;height:1.5pt" o:hralign="center" o:hrstd="t" o:hr="t" fillcolor="#a0a0a0" stroked="f"/>
        </w:pict>
      </w:r>
    </w:p>
    <w:p w14:paraId="0D6546F0"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19/26 Any Other Business</w:t>
      </w:r>
    </w:p>
    <w:p w14:paraId="015F29AD"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 xml:space="preserve">A leaning tree on the burn path near </w:t>
      </w:r>
      <w:proofErr w:type="spellStart"/>
      <w:r w:rsidRPr="006F615A">
        <w:rPr>
          <w:rFonts w:ascii="Century Gothic" w:hAnsi="Century Gothic"/>
          <w:sz w:val="22"/>
          <w:szCs w:val="22"/>
        </w:rPr>
        <w:t>Catstairs</w:t>
      </w:r>
      <w:proofErr w:type="spellEnd"/>
      <w:r w:rsidRPr="006F615A">
        <w:rPr>
          <w:rFonts w:ascii="Century Gothic" w:hAnsi="Century Gothic"/>
          <w:sz w:val="22"/>
          <w:szCs w:val="22"/>
        </w:rPr>
        <w:t xml:space="preserve"> was reported; Clerk to log on FixMyStreet. Potential makers’ market and filming enquiries were noted for further information.</w:t>
      </w:r>
    </w:p>
    <w:p w14:paraId="3ACE8613" w14:textId="77777777" w:rsidR="006F615A" w:rsidRPr="006F615A" w:rsidRDefault="00000000" w:rsidP="006F615A">
      <w:pPr>
        <w:spacing w:after="0"/>
        <w:rPr>
          <w:rFonts w:ascii="Century Gothic" w:hAnsi="Century Gothic"/>
          <w:sz w:val="22"/>
          <w:szCs w:val="22"/>
        </w:rPr>
      </w:pPr>
      <w:r>
        <w:rPr>
          <w:rFonts w:ascii="Century Gothic" w:hAnsi="Century Gothic"/>
          <w:sz w:val="22"/>
          <w:szCs w:val="22"/>
        </w:rPr>
        <w:pict w14:anchorId="05415C7B">
          <v:rect id="_x0000_i1046" style="width:0;height:1.5pt" o:hralign="center" o:hrstd="t" o:hr="t" fillcolor="#a0a0a0" stroked="f"/>
        </w:pict>
      </w:r>
    </w:p>
    <w:p w14:paraId="1FFA5189" w14:textId="77777777" w:rsidR="006F615A" w:rsidRPr="006F615A" w:rsidRDefault="006F615A" w:rsidP="006F615A">
      <w:pPr>
        <w:spacing w:after="0"/>
        <w:rPr>
          <w:rFonts w:ascii="Century Gothic" w:hAnsi="Century Gothic"/>
          <w:b/>
          <w:bCs/>
          <w:sz w:val="22"/>
          <w:szCs w:val="22"/>
        </w:rPr>
      </w:pPr>
      <w:r w:rsidRPr="006F615A">
        <w:rPr>
          <w:rFonts w:ascii="Century Gothic" w:hAnsi="Century Gothic"/>
          <w:b/>
          <w:bCs/>
          <w:sz w:val="22"/>
          <w:szCs w:val="22"/>
        </w:rPr>
        <w:t>20/26 Date of Next Meeting</w:t>
      </w:r>
    </w:p>
    <w:p w14:paraId="6116B069" w14:textId="77777777" w:rsidR="006F615A" w:rsidRPr="006F615A" w:rsidRDefault="006F615A" w:rsidP="006F615A">
      <w:pPr>
        <w:spacing w:after="0"/>
        <w:rPr>
          <w:rFonts w:ascii="Century Gothic" w:hAnsi="Century Gothic"/>
          <w:sz w:val="22"/>
          <w:szCs w:val="22"/>
        </w:rPr>
      </w:pPr>
      <w:r w:rsidRPr="006F615A">
        <w:rPr>
          <w:rFonts w:ascii="Century Gothic" w:hAnsi="Century Gothic"/>
          <w:sz w:val="22"/>
          <w:szCs w:val="22"/>
        </w:rPr>
        <w:t>Town Council Meeting: Monday 2 February 2026 at 6.30pm, Haltwhistle Library, First Floor.</w:t>
      </w:r>
    </w:p>
    <w:p w14:paraId="2A7850DB" w14:textId="77777777" w:rsidR="0065639D" w:rsidRPr="006F615A" w:rsidRDefault="00000000" w:rsidP="0065639D">
      <w:pPr>
        <w:spacing w:after="0"/>
        <w:rPr>
          <w:rFonts w:ascii="Century Gothic" w:hAnsi="Century Gothic"/>
          <w:sz w:val="22"/>
          <w:szCs w:val="22"/>
        </w:rPr>
      </w:pPr>
      <w:r>
        <w:rPr>
          <w:rFonts w:ascii="Century Gothic" w:hAnsi="Century Gothic"/>
          <w:sz w:val="22"/>
          <w:szCs w:val="22"/>
        </w:rPr>
        <w:pict w14:anchorId="793D89D1">
          <v:rect id="_x0000_i1047" style="width:0;height:1.5pt" o:hralign="center" o:hrstd="t" o:hr="t" fillcolor="#a0a0a0" stroked="f"/>
        </w:pict>
      </w:r>
    </w:p>
    <w:p w14:paraId="3C429556" w14:textId="742C8AA1" w:rsidR="001E0E36" w:rsidRPr="001E0E36" w:rsidRDefault="001E0E36" w:rsidP="001E0E36">
      <w:pPr>
        <w:tabs>
          <w:tab w:val="left" w:pos="8620"/>
        </w:tabs>
      </w:pPr>
    </w:p>
    <w:sectPr w:rsidR="001E0E36" w:rsidRPr="001E0E36" w:rsidSect="0065639D">
      <w:footerReference w:type="default" r:id="rId8"/>
      <w:pgSz w:w="11906" w:h="16838"/>
      <w:pgMar w:top="397" w:right="567" w:bottom="567" w:left="567" w:header="45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0208" w14:textId="77777777" w:rsidR="002673C0" w:rsidRDefault="002673C0" w:rsidP="000A09DE">
      <w:pPr>
        <w:spacing w:after="0" w:line="240" w:lineRule="auto"/>
      </w:pPr>
      <w:r>
        <w:separator/>
      </w:r>
    </w:p>
  </w:endnote>
  <w:endnote w:type="continuationSeparator" w:id="0">
    <w:p w14:paraId="298B0D1A" w14:textId="77777777" w:rsidR="002673C0" w:rsidRDefault="002673C0"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3089" w14:textId="69A9434C" w:rsidR="000A09DE" w:rsidRDefault="000A09DE">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F16542" w14:paraId="2C529A65" w14:textId="77777777" w:rsidTr="00F16542">
      <w:tc>
        <w:tcPr>
          <w:tcW w:w="3587" w:type="dxa"/>
        </w:tcPr>
        <w:p w14:paraId="2C886E5E" w14:textId="2D349CDA" w:rsidR="00F16542" w:rsidRDefault="00F16542">
          <w:pPr>
            <w:pStyle w:val="Footer"/>
          </w:pPr>
          <w:r>
            <w:t>Signed:</w:t>
          </w:r>
        </w:p>
      </w:tc>
      <w:tc>
        <w:tcPr>
          <w:tcW w:w="3587" w:type="dxa"/>
        </w:tcPr>
        <w:p w14:paraId="08FEE564" w14:textId="2A59EC8D" w:rsidR="00F16542" w:rsidRDefault="00F16542">
          <w:pPr>
            <w:pStyle w:val="Footer"/>
          </w:pPr>
          <w:r>
            <w:t>Date:</w:t>
          </w:r>
          <w:r w:rsidR="008612EF">
            <w:t>2/2/26</w:t>
          </w:r>
        </w:p>
      </w:tc>
      <w:tc>
        <w:tcPr>
          <w:tcW w:w="3588" w:type="dxa"/>
        </w:tcPr>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35B2ED9E" w14:textId="2EA5D94B" w:rsidR="00F16542" w:rsidRDefault="00F16542" w:rsidP="00F16542">
                  <w:pPr>
                    <w:pStyle w:val="Footer"/>
                    <w:jc w:val="right"/>
                  </w:pPr>
                  <w:r>
                    <w:t xml:space="preserve">Page </w:t>
                  </w:r>
                  <w:r>
                    <w:rPr>
                      <w:b/>
                      <w:bCs/>
                    </w:rPr>
                    <w:fldChar w:fldCharType="begin"/>
                  </w:r>
                  <w:r>
                    <w:rPr>
                      <w:b/>
                      <w:bCs/>
                    </w:rPr>
                    <w:instrText>PAGE</w:instrText>
                  </w:r>
                  <w:r>
                    <w:rPr>
                      <w:b/>
                      <w:bCs/>
                    </w:rPr>
                    <w:fldChar w:fldCharType="separate"/>
                  </w:r>
                  <w:r>
                    <w:rPr>
                      <w:b/>
                      <w:bCs/>
                    </w:rPr>
                    <w:t>1</w:t>
                  </w:r>
                  <w:r>
                    <w:rPr>
                      <w:b/>
                      <w:bCs/>
                    </w:rPr>
                    <w:fldChar w:fldCharType="end"/>
                  </w:r>
                  <w:r>
                    <w:t xml:space="preserve"> of </w:t>
                  </w:r>
                  <w:r>
                    <w:rPr>
                      <w:b/>
                      <w:bCs/>
                    </w:rPr>
                    <w:fldChar w:fldCharType="begin"/>
                  </w:r>
                  <w:r>
                    <w:rPr>
                      <w:b/>
                      <w:bCs/>
                    </w:rPr>
                    <w:instrText>NUMPAGES</w:instrText>
                  </w:r>
                  <w:r>
                    <w:rPr>
                      <w:b/>
                      <w:bCs/>
                    </w:rPr>
                    <w:fldChar w:fldCharType="separate"/>
                  </w:r>
                  <w:r>
                    <w:rPr>
                      <w:b/>
                      <w:bCs/>
                    </w:rPr>
                    <w:t>3</w:t>
                  </w:r>
                  <w:r>
                    <w:rPr>
                      <w:b/>
                      <w:bCs/>
                    </w:rPr>
                    <w:fldChar w:fldCharType="end"/>
                  </w:r>
                </w:p>
              </w:sdtContent>
            </w:sdt>
          </w:sdtContent>
        </w:sdt>
      </w:tc>
    </w:tr>
  </w:tbl>
  <w:p w14:paraId="469BA766" w14:textId="77777777" w:rsidR="000A09DE" w:rsidRDefault="000A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9CA7" w14:textId="77777777" w:rsidR="002673C0" w:rsidRDefault="002673C0" w:rsidP="000A09DE">
      <w:pPr>
        <w:spacing w:after="0" w:line="240" w:lineRule="auto"/>
      </w:pPr>
      <w:r>
        <w:separator/>
      </w:r>
    </w:p>
  </w:footnote>
  <w:footnote w:type="continuationSeparator" w:id="0">
    <w:p w14:paraId="23042E13" w14:textId="77777777" w:rsidR="002673C0" w:rsidRDefault="002673C0" w:rsidP="000A0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934"/>
    <w:multiLevelType w:val="multilevel"/>
    <w:tmpl w:val="8BA8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F108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52037"/>
    <w:multiLevelType w:val="multilevel"/>
    <w:tmpl w:val="374C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A596C"/>
    <w:multiLevelType w:val="multilevel"/>
    <w:tmpl w:val="AA26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06AF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46730"/>
    <w:multiLevelType w:val="hybridMultilevel"/>
    <w:tmpl w:val="F860FE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450AC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802DD"/>
    <w:multiLevelType w:val="multilevel"/>
    <w:tmpl w:val="171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331C8"/>
    <w:multiLevelType w:val="multilevel"/>
    <w:tmpl w:val="F3C0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02D0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774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D75F0"/>
    <w:multiLevelType w:val="multilevel"/>
    <w:tmpl w:val="8BCA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C3334"/>
    <w:multiLevelType w:val="multilevel"/>
    <w:tmpl w:val="FEC4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B37706"/>
    <w:multiLevelType w:val="multilevel"/>
    <w:tmpl w:val="0B3A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F59FB"/>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3150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D5A3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E7714"/>
    <w:multiLevelType w:val="hybridMultilevel"/>
    <w:tmpl w:val="0EDE9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310AE"/>
    <w:multiLevelType w:val="multilevel"/>
    <w:tmpl w:val="1E3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624CC"/>
    <w:multiLevelType w:val="multilevel"/>
    <w:tmpl w:val="DCF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A0CEC"/>
    <w:multiLevelType w:val="multilevel"/>
    <w:tmpl w:val="B9FE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F4005"/>
    <w:multiLevelType w:val="multilevel"/>
    <w:tmpl w:val="7336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F9311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76125"/>
    <w:multiLevelType w:val="multilevel"/>
    <w:tmpl w:val="05E4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93F47"/>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1A047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E7515"/>
    <w:multiLevelType w:val="multilevel"/>
    <w:tmpl w:val="05C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47632B"/>
    <w:multiLevelType w:val="multilevel"/>
    <w:tmpl w:val="6F8A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B30C9B"/>
    <w:multiLevelType w:val="multilevel"/>
    <w:tmpl w:val="867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D218CE"/>
    <w:multiLevelType w:val="multilevel"/>
    <w:tmpl w:val="AFA2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F2EFB"/>
    <w:multiLevelType w:val="multilevel"/>
    <w:tmpl w:val="1B6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94D8B"/>
    <w:multiLevelType w:val="multilevel"/>
    <w:tmpl w:val="0936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26358"/>
    <w:multiLevelType w:val="multilevel"/>
    <w:tmpl w:val="EA7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4B162D"/>
    <w:multiLevelType w:val="multilevel"/>
    <w:tmpl w:val="D9D6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1426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EF4955"/>
    <w:multiLevelType w:val="hybridMultilevel"/>
    <w:tmpl w:val="F256858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06900259">
    <w:abstractNumId w:val="25"/>
  </w:num>
  <w:num w:numId="2" w16cid:durableId="455025542">
    <w:abstractNumId w:val="1"/>
  </w:num>
  <w:num w:numId="3" w16cid:durableId="1578050498">
    <w:abstractNumId w:val="34"/>
  </w:num>
  <w:num w:numId="4" w16cid:durableId="258683150">
    <w:abstractNumId w:val="6"/>
  </w:num>
  <w:num w:numId="5" w16cid:durableId="32507958">
    <w:abstractNumId w:val="9"/>
  </w:num>
  <w:num w:numId="6" w16cid:durableId="597907786">
    <w:abstractNumId w:val="15"/>
  </w:num>
  <w:num w:numId="7" w16cid:durableId="1053695017">
    <w:abstractNumId w:val="14"/>
  </w:num>
  <w:num w:numId="8" w16cid:durableId="748236840">
    <w:abstractNumId w:val="4"/>
  </w:num>
  <w:num w:numId="9" w16cid:durableId="833376114">
    <w:abstractNumId w:val="16"/>
  </w:num>
  <w:num w:numId="10" w16cid:durableId="1019700617">
    <w:abstractNumId w:val="24"/>
  </w:num>
  <w:num w:numId="11" w16cid:durableId="872040047">
    <w:abstractNumId w:val="10"/>
  </w:num>
  <w:num w:numId="12" w16cid:durableId="1430589700">
    <w:abstractNumId w:val="22"/>
  </w:num>
  <w:num w:numId="13" w16cid:durableId="1725523920">
    <w:abstractNumId w:val="29"/>
  </w:num>
  <w:num w:numId="14" w16cid:durableId="1234198029">
    <w:abstractNumId w:val="32"/>
  </w:num>
  <w:num w:numId="15" w16cid:durableId="657811179">
    <w:abstractNumId w:val="27"/>
  </w:num>
  <w:num w:numId="16" w16cid:durableId="1396782673">
    <w:abstractNumId w:val="13"/>
  </w:num>
  <w:num w:numId="17" w16cid:durableId="174421460">
    <w:abstractNumId w:val="30"/>
  </w:num>
  <w:num w:numId="18" w16cid:durableId="1214997258">
    <w:abstractNumId w:val="31"/>
  </w:num>
  <w:num w:numId="19" w16cid:durableId="1575772613">
    <w:abstractNumId w:val="23"/>
  </w:num>
  <w:num w:numId="20" w16cid:durableId="618337659">
    <w:abstractNumId w:val="8"/>
  </w:num>
  <w:num w:numId="21" w16cid:durableId="1989898569">
    <w:abstractNumId w:val="21"/>
  </w:num>
  <w:num w:numId="22" w16cid:durableId="1232620904">
    <w:abstractNumId w:val="18"/>
  </w:num>
  <w:num w:numId="23" w16cid:durableId="1995987151">
    <w:abstractNumId w:val="26"/>
  </w:num>
  <w:num w:numId="24" w16cid:durableId="664548318">
    <w:abstractNumId w:val="20"/>
  </w:num>
  <w:num w:numId="25" w16cid:durableId="617643396">
    <w:abstractNumId w:val="2"/>
  </w:num>
  <w:num w:numId="26" w16cid:durableId="205069898">
    <w:abstractNumId w:val="0"/>
  </w:num>
  <w:num w:numId="27" w16cid:durableId="290981934">
    <w:abstractNumId w:val="19"/>
  </w:num>
  <w:num w:numId="28" w16cid:durableId="1920821668">
    <w:abstractNumId w:val="7"/>
  </w:num>
  <w:num w:numId="29" w16cid:durableId="1586375612">
    <w:abstractNumId w:val="11"/>
  </w:num>
  <w:num w:numId="30" w16cid:durableId="1868788540">
    <w:abstractNumId w:val="33"/>
  </w:num>
  <w:num w:numId="31" w16cid:durableId="711274328">
    <w:abstractNumId w:val="12"/>
  </w:num>
  <w:num w:numId="32" w16cid:durableId="397554710">
    <w:abstractNumId w:val="3"/>
  </w:num>
  <w:num w:numId="33" w16cid:durableId="1401319481">
    <w:abstractNumId w:val="28"/>
  </w:num>
  <w:num w:numId="34" w16cid:durableId="893084775">
    <w:abstractNumId w:val="5"/>
  </w:num>
  <w:num w:numId="35" w16cid:durableId="2093626125">
    <w:abstractNumId w:val="17"/>
  </w:num>
  <w:num w:numId="36" w16cid:durableId="2379864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24F16"/>
    <w:rsid w:val="000305B8"/>
    <w:rsid w:val="000854D6"/>
    <w:rsid w:val="000A09DE"/>
    <w:rsid w:val="000B3865"/>
    <w:rsid w:val="000D4960"/>
    <w:rsid w:val="00123774"/>
    <w:rsid w:val="001249C4"/>
    <w:rsid w:val="00130436"/>
    <w:rsid w:val="001566A2"/>
    <w:rsid w:val="0017076E"/>
    <w:rsid w:val="0019031A"/>
    <w:rsid w:val="001A35A6"/>
    <w:rsid w:val="001C5C60"/>
    <w:rsid w:val="001E0E36"/>
    <w:rsid w:val="0022137B"/>
    <w:rsid w:val="0022463B"/>
    <w:rsid w:val="002356A4"/>
    <w:rsid w:val="00247B14"/>
    <w:rsid w:val="00257A33"/>
    <w:rsid w:val="002673C0"/>
    <w:rsid w:val="00271129"/>
    <w:rsid w:val="00291F29"/>
    <w:rsid w:val="00296A6D"/>
    <w:rsid w:val="002A0719"/>
    <w:rsid w:val="002A3792"/>
    <w:rsid w:val="002C30E5"/>
    <w:rsid w:val="002C66AE"/>
    <w:rsid w:val="002D345D"/>
    <w:rsid w:val="00305673"/>
    <w:rsid w:val="00325FC1"/>
    <w:rsid w:val="00345632"/>
    <w:rsid w:val="00357AA4"/>
    <w:rsid w:val="0038573A"/>
    <w:rsid w:val="00386C22"/>
    <w:rsid w:val="003935B0"/>
    <w:rsid w:val="003A46F9"/>
    <w:rsid w:val="003A7FC5"/>
    <w:rsid w:val="00422028"/>
    <w:rsid w:val="00465FCD"/>
    <w:rsid w:val="004749E7"/>
    <w:rsid w:val="004942BE"/>
    <w:rsid w:val="004A339A"/>
    <w:rsid w:val="004C21D1"/>
    <w:rsid w:val="004D3755"/>
    <w:rsid w:val="004F59A2"/>
    <w:rsid w:val="004F5DEC"/>
    <w:rsid w:val="005234E2"/>
    <w:rsid w:val="00525713"/>
    <w:rsid w:val="00572044"/>
    <w:rsid w:val="005C08D0"/>
    <w:rsid w:val="005D1D7F"/>
    <w:rsid w:val="005F1048"/>
    <w:rsid w:val="005F4FD2"/>
    <w:rsid w:val="006531C9"/>
    <w:rsid w:val="0065639D"/>
    <w:rsid w:val="00664008"/>
    <w:rsid w:val="00673E75"/>
    <w:rsid w:val="006769E7"/>
    <w:rsid w:val="00682141"/>
    <w:rsid w:val="00683F23"/>
    <w:rsid w:val="006B3C0B"/>
    <w:rsid w:val="006B4AFA"/>
    <w:rsid w:val="006C188F"/>
    <w:rsid w:val="006C74FD"/>
    <w:rsid w:val="006D1A4F"/>
    <w:rsid w:val="006E255E"/>
    <w:rsid w:val="006F6023"/>
    <w:rsid w:val="006F615A"/>
    <w:rsid w:val="0075525A"/>
    <w:rsid w:val="00770264"/>
    <w:rsid w:val="00776088"/>
    <w:rsid w:val="007F353F"/>
    <w:rsid w:val="0080180C"/>
    <w:rsid w:val="00806FF2"/>
    <w:rsid w:val="008272A6"/>
    <w:rsid w:val="00836194"/>
    <w:rsid w:val="008612EF"/>
    <w:rsid w:val="0089652D"/>
    <w:rsid w:val="008974C2"/>
    <w:rsid w:val="008E0145"/>
    <w:rsid w:val="009148CE"/>
    <w:rsid w:val="0092614D"/>
    <w:rsid w:val="00931AAF"/>
    <w:rsid w:val="00943BA6"/>
    <w:rsid w:val="00966DE9"/>
    <w:rsid w:val="00971AF0"/>
    <w:rsid w:val="009826AD"/>
    <w:rsid w:val="00995AF4"/>
    <w:rsid w:val="009C4B56"/>
    <w:rsid w:val="009C724A"/>
    <w:rsid w:val="009F5910"/>
    <w:rsid w:val="00A0344E"/>
    <w:rsid w:val="00A03F0D"/>
    <w:rsid w:val="00A06AE0"/>
    <w:rsid w:val="00A171DF"/>
    <w:rsid w:val="00A35007"/>
    <w:rsid w:val="00A52FA6"/>
    <w:rsid w:val="00A65EB7"/>
    <w:rsid w:val="00A66D65"/>
    <w:rsid w:val="00A67413"/>
    <w:rsid w:val="00A725CC"/>
    <w:rsid w:val="00A73534"/>
    <w:rsid w:val="00A8051F"/>
    <w:rsid w:val="00AD5C4A"/>
    <w:rsid w:val="00AE06AC"/>
    <w:rsid w:val="00B242CE"/>
    <w:rsid w:val="00B35AE3"/>
    <w:rsid w:val="00B4345A"/>
    <w:rsid w:val="00B70C57"/>
    <w:rsid w:val="00BC7932"/>
    <w:rsid w:val="00BE0D19"/>
    <w:rsid w:val="00BE5C6B"/>
    <w:rsid w:val="00BF2313"/>
    <w:rsid w:val="00C00B5F"/>
    <w:rsid w:val="00C23665"/>
    <w:rsid w:val="00C422F4"/>
    <w:rsid w:val="00C5456A"/>
    <w:rsid w:val="00C61708"/>
    <w:rsid w:val="00C844A8"/>
    <w:rsid w:val="00CA2417"/>
    <w:rsid w:val="00CC781E"/>
    <w:rsid w:val="00CE32FF"/>
    <w:rsid w:val="00D161AB"/>
    <w:rsid w:val="00D21B37"/>
    <w:rsid w:val="00D25C22"/>
    <w:rsid w:val="00D27CEB"/>
    <w:rsid w:val="00D56F61"/>
    <w:rsid w:val="00D776F4"/>
    <w:rsid w:val="00DB09F3"/>
    <w:rsid w:val="00DD0407"/>
    <w:rsid w:val="00DE175B"/>
    <w:rsid w:val="00E20804"/>
    <w:rsid w:val="00E20F53"/>
    <w:rsid w:val="00E83AD3"/>
    <w:rsid w:val="00EB4649"/>
    <w:rsid w:val="00ED0DA0"/>
    <w:rsid w:val="00ED3FC6"/>
    <w:rsid w:val="00ED533B"/>
    <w:rsid w:val="00EE25A4"/>
    <w:rsid w:val="00EF29BB"/>
    <w:rsid w:val="00EF4AC0"/>
    <w:rsid w:val="00F0088F"/>
    <w:rsid w:val="00F0469C"/>
    <w:rsid w:val="00F16542"/>
    <w:rsid w:val="00F54320"/>
    <w:rsid w:val="00F72844"/>
    <w:rsid w:val="00F7621A"/>
    <w:rsid w:val="00FA05B1"/>
    <w:rsid w:val="00FB1B14"/>
    <w:rsid w:val="00FC0DA3"/>
    <w:rsid w:val="00FE4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41769"/>
  <w15:chartTrackingRefBased/>
  <w15:docId w15:val="{24CCBF62-5B29-41A1-B7D2-945ECF8E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semiHidden/>
    <w:unhideWhenUsed/>
    <w:rsid w:val="00CA2417"/>
    <w:rPr>
      <w:rFonts w:ascii="Times New Roman" w:hAnsi="Times New Roman" w:cs="Times New Roman"/>
    </w:rPr>
  </w:style>
  <w:style w:type="table" w:styleId="TableGrid">
    <w:name w:val="Table Grid"/>
    <w:basedOn w:val="TableNormal"/>
    <w:uiPriority w:val="39"/>
    <w:rsid w:val="00F16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35784302">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B3AA-F569-4476-99B4-74FD73E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822</Words>
  <Characters>4112</Characters>
  <Application>Microsoft Office Word</Application>
  <DocSecurity>0</DocSecurity>
  <Lines>74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5</cp:revision>
  <cp:lastPrinted>2026-05-19T13:00:00Z</cp:lastPrinted>
  <dcterms:created xsi:type="dcterms:W3CDTF">2026-02-02T11:11:00Z</dcterms:created>
  <dcterms:modified xsi:type="dcterms:W3CDTF">2026-05-19T13:01:00Z</dcterms:modified>
</cp:coreProperties>
</file>