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2E72" w14:textId="2232E48A" w:rsidR="00C05357" w:rsidRDefault="009F350C" w:rsidP="003B0145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9F350C">
        <w:rPr>
          <w:rFonts w:ascii="Century Gothic" w:hAnsi="Century Gothic"/>
          <w:b/>
          <w:bCs/>
          <w:sz w:val="32"/>
          <w:szCs w:val="32"/>
        </w:rPr>
        <w:t>Haltwhistle &amp; District Joint Burial Committee</w:t>
      </w:r>
      <w:r w:rsidRPr="00282611">
        <w:rPr>
          <w:rFonts w:ascii="Century Gothic" w:hAnsi="Century Gothic"/>
          <w:b/>
          <w:bCs/>
          <w:sz w:val="32"/>
          <w:szCs w:val="32"/>
        </w:rPr>
        <w:t xml:space="preserve"> </w:t>
      </w:r>
    </w:p>
    <w:p w14:paraId="720C5CFE" w14:textId="6535E752" w:rsidR="00D7206A" w:rsidRPr="00D7206A" w:rsidRDefault="00D7206A" w:rsidP="00D7206A">
      <w:pPr>
        <w:spacing w:after="0"/>
        <w:rPr>
          <w:rFonts w:ascii="Century Gothic" w:hAnsi="Century Gothic"/>
          <w:sz w:val="20"/>
          <w:szCs w:val="20"/>
        </w:rPr>
      </w:pPr>
      <w:r w:rsidRPr="00D7206A">
        <w:rPr>
          <w:rFonts w:ascii="Century Gothic" w:hAnsi="Century Gothic"/>
          <w:sz w:val="20"/>
          <w:szCs w:val="20"/>
        </w:rPr>
        <w:t>Minutes of the Extraordinary Meeting</w:t>
      </w:r>
      <w:r w:rsidRPr="00D7206A">
        <w:rPr>
          <w:rFonts w:ascii="Century Gothic" w:hAnsi="Century Gothic"/>
          <w:sz w:val="20"/>
          <w:szCs w:val="20"/>
        </w:rPr>
        <w:t>, h</w:t>
      </w:r>
      <w:r w:rsidRPr="00D7206A">
        <w:rPr>
          <w:rFonts w:ascii="Century Gothic" w:hAnsi="Century Gothic"/>
          <w:sz w:val="20"/>
          <w:szCs w:val="20"/>
        </w:rPr>
        <w:t>eld on Tuesday 5</w:t>
      </w:r>
      <w:r w:rsidRPr="00D7206A">
        <w:rPr>
          <w:rFonts w:ascii="Century Gothic" w:hAnsi="Century Gothic"/>
          <w:sz w:val="20"/>
          <w:szCs w:val="20"/>
          <w:vertAlign w:val="superscript"/>
        </w:rPr>
        <w:t>th</w:t>
      </w:r>
      <w:r>
        <w:rPr>
          <w:rFonts w:ascii="Century Gothic" w:hAnsi="Century Gothic"/>
          <w:sz w:val="20"/>
          <w:szCs w:val="20"/>
        </w:rPr>
        <w:t xml:space="preserve"> of</w:t>
      </w:r>
      <w:r w:rsidRPr="00D7206A">
        <w:rPr>
          <w:rFonts w:ascii="Century Gothic" w:hAnsi="Century Gothic"/>
          <w:sz w:val="20"/>
          <w:szCs w:val="20"/>
        </w:rPr>
        <w:t xml:space="preserve"> May 2026 at 11.00am</w:t>
      </w:r>
      <w:r>
        <w:rPr>
          <w:rFonts w:ascii="Century Gothic" w:hAnsi="Century Gothic"/>
          <w:sz w:val="20"/>
          <w:szCs w:val="20"/>
        </w:rPr>
        <w:t xml:space="preserve">, </w:t>
      </w:r>
      <w:r w:rsidRPr="00D7206A">
        <w:rPr>
          <w:rFonts w:ascii="Century Gothic" w:hAnsi="Century Gothic"/>
          <w:sz w:val="20"/>
          <w:szCs w:val="20"/>
        </w:rPr>
        <w:t>Council Office, Haltwhistle Train Station</w:t>
      </w:r>
    </w:p>
    <w:p w14:paraId="5E7E7F28" w14:textId="1BCEBE80" w:rsidR="00D7206A" w:rsidRPr="00D7206A" w:rsidRDefault="00D7206A" w:rsidP="00D7206A">
      <w:pPr>
        <w:spacing w:after="0"/>
        <w:rPr>
          <w:rFonts w:ascii="Century Gothic" w:hAnsi="Century Gothic"/>
          <w:sz w:val="20"/>
          <w:szCs w:val="20"/>
        </w:rPr>
      </w:pPr>
      <w:r w:rsidRPr="00D7206A">
        <w:rPr>
          <w:rFonts w:ascii="Century Gothic" w:hAnsi="Century Gothic"/>
          <w:b/>
          <w:bCs/>
          <w:sz w:val="20"/>
          <w:szCs w:val="20"/>
        </w:rPr>
        <w:t>Attendance</w:t>
      </w:r>
      <w:r>
        <w:rPr>
          <w:rFonts w:ascii="Century Gothic" w:hAnsi="Century Gothic"/>
          <w:b/>
          <w:bCs/>
          <w:sz w:val="20"/>
          <w:szCs w:val="20"/>
        </w:rPr>
        <w:t xml:space="preserve">: </w:t>
      </w:r>
      <w:r w:rsidRPr="00D7206A">
        <w:rPr>
          <w:rFonts w:ascii="Century Gothic" w:hAnsi="Century Gothic"/>
          <w:sz w:val="20"/>
          <w:szCs w:val="20"/>
        </w:rPr>
        <w:t>Cllr M Ridley, Cllr D Rogan-Mackie, Cllr A Whitehead, Cllr A Sharp</w:t>
      </w:r>
      <w:r w:rsidRPr="00D7206A">
        <w:rPr>
          <w:rFonts w:ascii="Century Gothic" w:hAnsi="Century Gothic"/>
          <w:sz w:val="20"/>
          <w:szCs w:val="20"/>
        </w:rPr>
        <w:br/>
      </w:r>
      <w:r w:rsidRPr="00D7206A">
        <w:rPr>
          <w:rFonts w:ascii="Century Gothic" w:hAnsi="Century Gothic"/>
          <w:b/>
          <w:bCs/>
          <w:sz w:val="20"/>
          <w:szCs w:val="20"/>
        </w:rPr>
        <w:t>Clerk:</w:t>
      </w:r>
      <w:r w:rsidRPr="00D7206A">
        <w:rPr>
          <w:rFonts w:ascii="Century Gothic" w:hAnsi="Century Gothic"/>
          <w:sz w:val="20"/>
          <w:szCs w:val="20"/>
        </w:rPr>
        <w:t xml:space="preserve"> Emma Ackroyd </w:t>
      </w:r>
    </w:p>
    <w:p w14:paraId="35E0FBBF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pict w14:anchorId="45B335B5">
          <v:rect id="_x0000_i1098" style="width:0;height:1.5pt" o:hralign="center" o:hrstd="t" o:hr="t" fillcolor="#a0a0a0" stroked="f"/>
        </w:pict>
      </w:r>
    </w:p>
    <w:p w14:paraId="13269C8A" w14:textId="77777777" w:rsidR="00D7206A" w:rsidRPr="00D7206A" w:rsidRDefault="00D7206A" w:rsidP="00D7206A">
      <w:pPr>
        <w:spacing w:after="0"/>
        <w:rPr>
          <w:rFonts w:ascii="Century Gothic" w:hAnsi="Century Gothic"/>
          <w:b/>
          <w:bCs/>
        </w:rPr>
      </w:pPr>
      <w:r w:rsidRPr="00D7206A">
        <w:rPr>
          <w:rFonts w:ascii="Century Gothic" w:hAnsi="Century Gothic"/>
          <w:b/>
          <w:bCs/>
        </w:rPr>
        <w:t>37/26 Apologies for Absence</w:t>
      </w:r>
    </w:p>
    <w:p w14:paraId="4B501EEB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t xml:space="preserve">None received. </w:t>
      </w:r>
    </w:p>
    <w:p w14:paraId="5BBEED78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pict w14:anchorId="0720399F">
          <v:rect id="_x0000_i1099" style="width:0;height:1.5pt" o:hralign="center" o:hrstd="t" o:hr="t" fillcolor="#a0a0a0" stroked="f"/>
        </w:pict>
      </w:r>
    </w:p>
    <w:p w14:paraId="46A8F51A" w14:textId="77777777" w:rsidR="00D7206A" w:rsidRPr="00D7206A" w:rsidRDefault="00D7206A" w:rsidP="00D7206A">
      <w:pPr>
        <w:spacing w:after="0"/>
        <w:rPr>
          <w:rFonts w:ascii="Century Gothic" w:hAnsi="Century Gothic"/>
          <w:b/>
          <w:bCs/>
        </w:rPr>
      </w:pPr>
      <w:r w:rsidRPr="00D7206A">
        <w:rPr>
          <w:rFonts w:ascii="Century Gothic" w:hAnsi="Century Gothic"/>
          <w:b/>
          <w:bCs/>
        </w:rPr>
        <w:t>38/26 Declarations of Interest</w:t>
      </w:r>
    </w:p>
    <w:p w14:paraId="5ACFBE7C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t xml:space="preserve">No declarations of interest were received. </w:t>
      </w:r>
    </w:p>
    <w:p w14:paraId="6ECB854B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pict w14:anchorId="7A4F4C92">
          <v:rect id="_x0000_i1100" style="width:0;height:1.5pt" o:hralign="center" o:hrstd="t" o:hr="t" fillcolor="#a0a0a0" stroked="f"/>
        </w:pict>
      </w:r>
    </w:p>
    <w:p w14:paraId="10C57DD1" w14:textId="77777777" w:rsidR="00D7206A" w:rsidRPr="00D7206A" w:rsidRDefault="00D7206A" w:rsidP="00D7206A">
      <w:pPr>
        <w:spacing w:after="0"/>
        <w:rPr>
          <w:rFonts w:ascii="Century Gothic" w:hAnsi="Century Gothic"/>
          <w:b/>
          <w:bCs/>
        </w:rPr>
      </w:pPr>
      <w:r w:rsidRPr="00D7206A">
        <w:rPr>
          <w:rFonts w:ascii="Century Gothic" w:hAnsi="Century Gothic"/>
          <w:b/>
          <w:bCs/>
        </w:rPr>
        <w:t>39/26 Financial Matters – Burial Accounts</w:t>
      </w:r>
    </w:p>
    <w:p w14:paraId="0378803D" w14:textId="77777777" w:rsidR="00D7206A" w:rsidRPr="00D7206A" w:rsidRDefault="00D7206A" w:rsidP="00D7206A">
      <w:pPr>
        <w:spacing w:after="0"/>
        <w:rPr>
          <w:rFonts w:ascii="Century Gothic" w:hAnsi="Century Gothic"/>
          <w:b/>
          <w:bCs/>
        </w:rPr>
      </w:pPr>
      <w:r w:rsidRPr="00D7206A">
        <w:rPr>
          <w:rFonts w:ascii="Century Gothic" w:hAnsi="Century Gothic"/>
          <w:b/>
          <w:bCs/>
        </w:rPr>
        <w:t>39/26.01 Bank Reconciliation – Appendix 1</w:t>
      </w:r>
    </w:p>
    <w:p w14:paraId="40DC584F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t>Members considered the Bank Reconciliation as presented.</w:t>
      </w:r>
    </w:p>
    <w:p w14:paraId="6034B8B9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t xml:space="preserve">Proposed: Cllr D Rogan-Mackie, Seconded: Cllr A Whitehead – Approved. </w:t>
      </w:r>
    </w:p>
    <w:p w14:paraId="619F6BDE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pict w14:anchorId="4F3965A3">
          <v:rect id="_x0000_i1101" style="width:0;height:1.5pt" o:hralign="center" o:hrstd="t" o:hr="t" fillcolor="#a0a0a0" stroked="f"/>
        </w:pict>
      </w:r>
    </w:p>
    <w:p w14:paraId="3BFA1B9C" w14:textId="77777777" w:rsidR="00D7206A" w:rsidRPr="00D7206A" w:rsidRDefault="00D7206A" w:rsidP="00D7206A">
      <w:pPr>
        <w:spacing w:after="0"/>
        <w:rPr>
          <w:rFonts w:ascii="Century Gothic" w:hAnsi="Century Gothic"/>
          <w:b/>
          <w:bCs/>
        </w:rPr>
      </w:pPr>
      <w:r w:rsidRPr="00D7206A">
        <w:rPr>
          <w:rFonts w:ascii="Century Gothic" w:hAnsi="Century Gothic"/>
          <w:b/>
          <w:bCs/>
        </w:rPr>
        <w:t>39/26.02 Income &amp; Expenditure – Appendix 2</w:t>
      </w:r>
    </w:p>
    <w:p w14:paraId="05020219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t>Members reviewed the Income &amp; Expenditure report as presented.</w:t>
      </w:r>
    </w:p>
    <w:p w14:paraId="39172511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t xml:space="preserve">Proposed: Cllr D Rogan-Mackie, Seconded: Cllr A Whitehead – Approved. </w:t>
      </w:r>
    </w:p>
    <w:p w14:paraId="47F5C88E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pict w14:anchorId="67FD0DEE">
          <v:rect id="_x0000_i1102" style="width:0;height:1.5pt" o:hralign="center" o:hrstd="t" o:hr="t" fillcolor="#a0a0a0" stroked="f"/>
        </w:pict>
      </w:r>
    </w:p>
    <w:p w14:paraId="3B1BBF16" w14:textId="77777777" w:rsidR="00D7206A" w:rsidRPr="00D7206A" w:rsidRDefault="00D7206A" w:rsidP="00D7206A">
      <w:pPr>
        <w:spacing w:after="0"/>
        <w:rPr>
          <w:rFonts w:ascii="Century Gothic" w:hAnsi="Century Gothic"/>
          <w:b/>
          <w:bCs/>
        </w:rPr>
      </w:pPr>
      <w:r w:rsidRPr="00D7206A">
        <w:rPr>
          <w:rFonts w:ascii="Century Gothic" w:hAnsi="Century Gothic"/>
          <w:b/>
          <w:bCs/>
        </w:rPr>
        <w:t>39/26.03 Parish Breakdown – Appendix 3</w:t>
      </w:r>
    </w:p>
    <w:p w14:paraId="327E7E1E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t>Members considered the Parish Breakdown report.</w:t>
      </w:r>
    </w:p>
    <w:p w14:paraId="39B9178C" w14:textId="77777777" w:rsidR="00D7206A" w:rsidRPr="00D7206A" w:rsidRDefault="00D7206A" w:rsidP="00D7206A">
      <w:pPr>
        <w:spacing w:after="0"/>
        <w:rPr>
          <w:rFonts w:ascii="Century Gothic" w:hAnsi="Century Gothic"/>
        </w:rPr>
      </w:pPr>
      <w:r w:rsidRPr="00D7206A">
        <w:rPr>
          <w:rFonts w:ascii="Century Gothic" w:hAnsi="Century Gothic"/>
        </w:rPr>
        <w:t xml:space="preserve">Proposed: Cllr D Rogan-Mackie, Seconded: Cllr A Whitehead – Approved. </w:t>
      </w:r>
    </w:p>
    <w:p w14:paraId="03C627F0" w14:textId="6BFDD114" w:rsidR="00F35BFE" w:rsidRPr="00282611" w:rsidRDefault="00F35BFE" w:rsidP="00AC65CF">
      <w:pPr>
        <w:spacing w:after="0"/>
        <w:rPr>
          <w:rFonts w:ascii="Century Gothic" w:hAnsi="Century Gothic"/>
        </w:rPr>
      </w:pPr>
    </w:p>
    <w:sectPr w:rsidR="00F35BFE" w:rsidRPr="00282611" w:rsidSect="00AD36F4">
      <w:headerReference w:type="default" r:id="rId8"/>
      <w:footerReference w:type="default" r:id="rId9"/>
      <w:pgSz w:w="11906" w:h="16838"/>
      <w:pgMar w:top="170" w:right="720" w:bottom="567" w:left="720" w:header="227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84340" w14:textId="77777777" w:rsidR="00C835F5" w:rsidRDefault="00C835F5" w:rsidP="009F350C">
      <w:pPr>
        <w:spacing w:after="0" w:line="240" w:lineRule="auto"/>
      </w:pPr>
      <w:r>
        <w:separator/>
      </w:r>
    </w:p>
  </w:endnote>
  <w:endnote w:type="continuationSeparator" w:id="0">
    <w:p w14:paraId="083A3DEF" w14:textId="77777777" w:rsidR="00C835F5" w:rsidRDefault="00C835F5" w:rsidP="009F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4207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AC920F6" w14:textId="01E5F556" w:rsidR="009F350C" w:rsidRPr="009F350C" w:rsidRDefault="009F350C" w:rsidP="009F350C">
            <w:pPr>
              <w:rPr>
                <w:sz w:val="16"/>
                <w:szCs w:val="16"/>
              </w:rPr>
            </w:pPr>
            <w:r w:rsidRPr="009F350C">
              <w:rPr>
                <w:i/>
                <w:iCs/>
                <w:sz w:val="16"/>
                <w:szCs w:val="16"/>
              </w:rPr>
              <w:t>Clerk: Ms Emma Ackroyd</w:t>
            </w:r>
            <w:r w:rsidRPr="009F350C">
              <w:rPr>
                <w:sz w:val="16"/>
                <w:szCs w:val="16"/>
              </w:rPr>
              <w:br/>
            </w:r>
            <w:r w:rsidRPr="009F350C">
              <w:rPr>
                <w:i/>
                <w:iCs/>
                <w:sz w:val="16"/>
                <w:szCs w:val="16"/>
              </w:rPr>
              <w:t xml:space="preserve">Email: </w:t>
            </w:r>
            <w:hyperlink r:id="rId1" w:history="1">
              <w:r w:rsidRPr="009F350C">
                <w:rPr>
                  <w:rStyle w:val="Hyperlink"/>
                  <w:i/>
                  <w:iCs/>
                  <w:sz w:val="16"/>
                  <w:szCs w:val="16"/>
                </w:rPr>
                <w:t>burialclerk@haltwhistletowncouncil.org</w:t>
              </w:r>
            </w:hyperlink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  <w:gridCol w:w="3001"/>
              <w:gridCol w:w="3486"/>
            </w:tblGrid>
            <w:tr w:rsidR="00AD36F4" w14:paraId="6D875FB5" w14:textId="77777777" w:rsidTr="00AD36F4">
              <w:tc>
                <w:tcPr>
                  <w:tcW w:w="3969" w:type="dxa"/>
                </w:tcPr>
                <w:p w14:paraId="1962C861" w14:textId="4A90B8E6" w:rsidR="00AD36F4" w:rsidRDefault="00AD36F4" w:rsidP="00AD36F4">
                  <w:pPr>
                    <w:pStyle w:val="Footer"/>
                  </w:pPr>
                  <w:r>
                    <w:t xml:space="preserve">Signed:                                                                       </w:t>
                  </w:r>
                </w:p>
              </w:tc>
              <w:tc>
                <w:tcPr>
                  <w:tcW w:w="3001" w:type="dxa"/>
                </w:tcPr>
                <w:p w14:paraId="7DADE349" w14:textId="77B6546F" w:rsidR="00AD36F4" w:rsidRDefault="00AD36F4" w:rsidP="00AD36F4">
                  <w:pPr>
                    <w:pStyle w:val="Footer"/>
                  </w:pPr>
                  <w:r>
                    <w:t>Date:</w:t>
                  </w:r>
                </w:p>
              </w:tc>
              <w:tc>
                <w:tcPr>
                  <w:tcW w:w="3486" w:type="dxa"/>
                </w:tcPr>
                <w:p w14:paraId="12F5749D" w14:textId="197749D5" w:rsidR="00AD36F4" w:rsidRDefault="00AD36F4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PAGE</w:instrText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3</w:t>
                  </w:r>
                  <w:r>
                    <w:rPr>
                      <w:b/>
                      <w:bCs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NUMPAGES</w:instrText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3</w:t>
                  </w:r>
                  <w:r>
                    <w:rPr>
                      <w:b/>
                      <w:bCs/>
                    </w:rPr>
                    <w:fldChar w:fldCharType="end"/>
                  </w:r>
                </w:p>
              </w:tc>
            </w:tr>
          </w:tbl>
          <w:p w14:paraId="28D228ED" w14:textId="56FCEAC6" w:rsidR="00AD36F4" w:rsidRDefault="00000000" w:rsidP="00AD36F4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E539C" w14:textId="77777777" w:rsidR="00C835F5" w:rsidRDefault="00C835F5" w:rsidP="009F350C">
      <w:pPr>
        <w:spacing w:after="0" w:line="240" w:lineRule="auto"/>
      </w:pPr>
      <w:r>
        <w:separator/>
      </w:r>
    </w:p>
  </w:footnote>
  <w:footnote w:type="continuationSeparator" w:id="0">
    <w:p w14:paraId="310B954E" w14:textId="77777777" w:rsidR="00C835F5" w:rsidRDefault="00C835F5" w:rsidP="009F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386683"/>
      <w:docPartObj>
        <w:docPartGallery w:val="Watermarks"/>
        <w:docPartUnique/>
      </w:docPartObj>
    </w:sdtPr>
    <w:sdtContent>
      <w:p w14:paraId="03A025AA" w14:textId="22CA2FEA" w:rsidR="00AD36F4" w:rsidRDefault="00000000">
        <w:pPr>
          <w:pStyle w:val="Header"/>
        </w:pPr>
        <w:r>
          <w:pict w14:anchorId="6B45EA5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AE7"/>
    <w:multiLevelType w:val="multilevel"/>
    <w:tmpl w:val="C8EA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63989"/>
    <w:multiLevelType w:val="multilevel"/>
    <w:tmpl w:val="11F6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D4E0C"/>
    <w:multiLevelType w:val="hybridMultilevel"/>
    <w:tmpl w:val="785E323C"/>
    <w:lvl w:ilvl="0" w:tplc="2C729116">
      <w:start w:val="24"/>
      <w:numFmt w:val="bullet"/>
      <w:lvlText w:val=""/>
      <w:lvlJc w:val="left"/>
      <w:pPr>
        <w:ind w:left="43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46B426BE"/>
    <w:multiLevelType w:val="multilevel"/>
    <w:tmpl w:val="EA4E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351DC2"/>
    <w:multiLevelType w:val="multilevel"/>
    <w:tmpl w:val="ABD6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5B2FE9"/>
    <w:multiLevelType w:val="multilevel"/>
    <w:tmpl w:val="899C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872313"/>
    <w:multiLevelType w:val="multilevel"/>
    <w:tmpl w:val="AEA8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B96BFD"/>
    <w:multiLevelType w:val="multilevel"/>
    <w:tmpl w:val="446C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798628">
    <w:abstractNumId w:val="2"/>
  </w:num>
  <w:num w:numId="2" w16cid:durableId="1501626562">
    <w:abstractNumId w:val="5"/>
  </w:num>
  <w:num w:numId="3" w16cid:durableId="1097825509">
    <w:abstractNumId w:val="4"/>
  </w:num>
  <w:num w:numId="4" w16cid:durableId="649671022">
    <w:abstractNumId w:val="1"/>
  </w:num>
  <w:num w:numId="5" w16cid:durableId="912928010">
    <w:abstractNumId w:val="7"/>
  </w:num>
  <w:num w:numId="6" w16cid:durableId="1496384648">
    <w:abstractNumId w:val="0"/>
  </w:num>
  <w:num w:numId="7" w16cid:durableId="63068257">
    <w:abstractNumId w:val="6"/>
  </w:num>
  <w:num w:numId="8" w16cid:durableId="860583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0C"/>
    <w:rsid w:val="00014BCE"/>
    <w:rsid w:val="00050649"/>
    <w:rsid w:val="00055222"/>
    <w:rsid w:val="0007275A"/>
    <w:rsid w:val="000D4427"/>
    <w:rsid w:val="0013721C"/>
    <w:rsid w:val="00151C99"/>
    <w:rsid w:val="00173BBB"/>
    <w:rsid w:val="001B1665"/>
    <w:rsid w:val="001E1D31"/>
    <w:rsid w:val="002010C6"/>
    <w:rsid w:val="0022066E"/>
    <w:rsid w:val="00226D6F"/>
    <w:rsid w:val="0025280D"/>
    <w:rsid w:val="0025560E"/>
    <w:rsid w:val="002615A4"/>
    <w:rsid w:val="00282611"/>
    <w:rsid w:val="00286422"/>
    <w:rsid w:val="002E7EF9"/>
    <w:rsid w:val="00307D4A"/>
    <w:rsid w:val="003142B0"/>
    <w:rsid w:val="00317F4A"/>
    <w:rsid w:val="00334552"/>
    <w:rsid w:val="00344678"/>
    <w:rsid w:val="00353696"/>
    <w:rsid w:val="003722B9"/>
    <w:rsid w:val="003B0145"/>
    <w:rsid w:val="003B2573"/>
    <w:rsid w:val="003D28F5"/>
    <w:rsid w:val="003E6E33"/>
    <w:rsid w:val="00400B37"/>
    <w:rsid w:val="00411A31"/>
    <w:rsid w:val="00432E9F"/>
    <w:rsid w:val="00463B64"/>
    <w:rsid w:val="00473DC1"/>
    <w:rsid w:val="00490786"/>
    <w:rsid w:val="00491501"/>
    <w:rsid w:val="004A741B"/>
    <w:rsid w:val="004B15A4"/>
    <w:rsid w:val="004B4C5F"/>
    <w:rsid w:val="004B6C27"/>
    <w:rsid w:val="004D4EA5"/>
    <w:rsid w:val="005234E2"/>
    <w:rsid w:val="005508B0"/>
    <w:rsid w:val="0056403D"/>
    <w:rsid w:val="0057026E"/>
    <w:rsid w:val="00573D05"/>
    <w:rsid w:val="0057442D"/>
    <w:rsid w:val="00580A37"/>
    <w:rsid w:val="005918F6"/>
    <w:rsid w:val="005A334C"/>
    <w:rsid w:val="005D6F6A"/>
    <w:rsid w:val="0060168E"/>
    <w:rsid w:val="00602B40"/>
    <w:rsid w:val="006234F0"/>
    <w:rsid w:val="00627B9F"/>
    <w:rsid w:val="006639FD"/>
    <w:rsid w:val="00682684"/>
    <w:rsid w:val="00697E46"/>
    <w:rsid w:val="006B79F5"/>
    <w:rsid w:val="006C07EE"/>
    <w:rsid w:val="006D5D7F"/>
    <w:rsid w:val="006E3563"/>
    <w:rsid w:val="00727D33"/>
    <w:rsid w:val="00730F0D"/>
    <w:rsid w:val="00745F37"/>
    <w:rsid w:val="00756DB7"/>
    <w:rsid w:val="00783BB2"/>
    <w:rsid w:val="0078553D"/>
    <w:rsid w:val="007905BC"/>
    <w:rsid w:val="007953E4"/>
    <w:rsid w:val="007A27EF"/>
    <w:rsid w:val="007C17BC"/>
    <w:rsid w:val="007D72D0"/>
    <w:rsid w:val="007E1E26"/>
    <w:rsid w:val="008315D2"/>
    <w:rsid w:val="008372A5"/>
    <w:rsid w:val="00867083"/>
    <w:rsid w:val="0088204E"/>
    <w:rsid w:val="008854D1"/>
    <w:rsid w:val="00887D4F"/>
    <w:rsid w:val="008D59E7"/>
    <w:rsid w:val="008E083A"/>
    <w:rsid w:val="008F7F13"/>
    <w:rsid w:val="0090562F"/>
    <w:rsid w:val="0093185F"/>
    <w:rsid w:val="00945915"/>
    <w:rsid w:val="00951EB9"/>
    <w:rsid w:val="0095395A"/>
    <w:rsid w:val="00956775"/>
    <w:rsid w:val="00960442"/>
    <w:rsid w:val="00983743"/>
    <w:rsid w:val="00987526"/>
    <w:rsid w:val="00995AF4"/>
    <w:rsid w:val="00996FBF"/>
    <w:rsid w:val="009B6D97"/>
    <w:rsid w:val="009D1FF2"/>
    <w:rsid w:val="009E0EDC"/>
    <w:rsid w:val="009F350C"/>
    <w:rsid w:val="00A6028F"/>
    <w:rsid w:val="00A643A1"/>
    <w:rsid w:val="00A75E77"/>
    <w:rsid w:val="00A80D4A"/>
    <w:rsid w:val="00AC28B5"/>
    <w:rsid w:val="00AC65CF"/>
    <w:rsid w:val="00AD36F4"/>
    <w:rsid w:val="00AF45BB"/>
    <w:rsid w:val="00AF6608"/>
    <w:rsid w:val="00B15F1E"/>
    <w:rsid w:val="00B20134"/>
    <w:rsid w:val="00B35AE3"/>
    <w:rsid w:val="00B4066A"/>
    <w:rsid w:val="00B65B8A"/>
    <w:rsid w:val="00BA4214"/>
    <w:rsid w:val="00C05010"/>
    <w:rsid w:val="00C05357"/>
    <w:rsid w:val="00C25C12"/>
    <w:rsid w:val="00C37C8E"/>
    <w:rsid w:val="00C726B6"/>
    <w:rsid w:val="00C835F5"/>
    <w:rsid w:val="00C91B4F"/>
    <w:rsid w:val="00CA4BEC"/>
    <w:rsid w:val="00CA5BB8"/>
    <w:rsid w:val="00CB6ADF"/>
    <w:rsid w:val="00CC16DD"/>
    <w:rsid w:val="00CC1C8A"/>
    <w:rsid w:val="00CE79B0"/>
    <w:rsid w:val="00D114BF"/>
    <w:rsid w:val="00D159B3"/>
    <w:rsid w:val="00D25C22"/>
    <w:rsid w:val="00D27301"/>
    <w:rsid w:val="00D314E9"/>
    <w:rsid w:val="00D46939"/>
    <w:rsid w:val="00D54E89"/>
    <w:rsid w:val="00D676FA"/>
    <w:rsid w:val="00D7206A"/>
    <w:rsid w:val="00D844F3"/>
    <w:rsid w:val="00D8712E"/>
    <w:rsid w:val="00D94B3C"/>
    <w:rsid w:val="00DD0EE7"/>
    <w:rsid w:val="00E02FAB"/>
    <w:rsid w:val="00E1692A"/>
    <w:rsid w:val="00E40DDA"/>
    <w:rsid w:val="00E56332"/>
    <w:rsid w:val="00E601CC"/>
    <w:rsid w:val="00EA099A"/>
    <w:rsid w:val="00EA158B"/>
    <w:rsid w:val="00EA4832"/>
    <w:rsid w:val="00EC491D"/>
    <w:rsid w:val="00ED4491"/>
    <w:rsid w:val="00EE7AC3"/>
    <w:rsid w:val="00EF7ABA"/>
    <w:rsid w:val="00F30C59"/>
    <w:rsid w:val="00F35BFE"/>
    <w:rsid w:val="00F44451"/>
    <w:rsid w:val="00F44EE0"/>
    <w:rsid w:val="00F7176B"/>
    <w:rsid w:val="00FA2810"/>
    <w:rsid w:val="00FC263B"/>
    <w:rsid w:val="00FF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7B7F5"/>
  <w15:chartTrackingRefBased/>
  <w15:docId w15:val="{6878E0C1-BC01-45F6-B424-FD77275A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5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35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5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3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50C"/>
  </w:style>
  <w:style w:type="paragraph" w:styleId="Footer">
    <w:name w:val="footer"/>
    <w:basedOn w:val="Normal"/>
    <w:link w:val="FooterChar"/>
    <w:uiPriority w:val="99"/>
    <w:unhideWhenUsed/>
    <w:rsid w:val="009F3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50C"/>
  </w:style>
  <w:style w:type="paragraph" w:styleId="NormalWeb">
    <w:name w:val="Normal (Web)"/>
    <w:basedOn w:val="Normal"/>
    <w:uiPriority w:val="99"/>
    <w:semiHidden/>
    <w:unhideWhenUsed/>
    <w:rsid w:val="006234F0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88204E"/>
    <w:pPr>
      <w:spacing w:after="0" w:line="240" w:lineRule="auto"/>
    </w:pPr>
  </w:style>
  <w:style w:type="table" w:styleId="TableGrid">
    <w:name w:val="Table Grid"/>
    <w:basedOn w:val="TableNormal"/>
    <w:uiPriority w:val="39"/>
    <w:rsid w:val="00AD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urialclerk@haltwhistletowncounci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96D32-9A14-44DC-9518-27D67D257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Emma Ackroyd</cp:lastModifiedBy>
  <cp:revision>2</cp:revision>
  <cp:lastPrinted>2026-04-14T17:03:00Z</cp:lastPrinted>
  <dcterms:created xsi:type="dcterms:W3CDTF">2026-06-03T13:19:00Z</dcterms:created>
  <dcterms:modified xsi:type="dcterms:W3CDTF">2026-06-03T13:19:00Z</dcterms:modified>
</cp:coreProperties>
</file>