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42C38" w14:textId="77777777" w:rsidR="003F5224" w:rsidRDefault="00766DF4">
      <w:pPr>
        <w:spacing w:before="5" w:line="364" w:lineRule="exact"/>
        <w:jc w:val="both"/>
        <w:textAlignment w:val="baseline"/>
        <w:rPr>
          <w:rFonts w:ascii="Arial" w:eastAsia="Arial" w:hAnsi="Arial"/>
          <w:b/>
          <w:color w:val="000000"/>
          <w:sz w:val="32"/>
        </w:rPr>
      </w:pPr>
      <w:r>
        <w:rPr>
          <w:rFonts w:ascii="Arial" w:eastAsia="Arial" w:hAnsi="Arial"/>
          <w:b/>
          <w:color w:val="000000"/>
          <w:sz w:val="32"/>
        </w:rPr>
        <w:t>ASHMANSWORTH PARISH COUNCIL</w:t>
      </w:r>
    </w:p>
    <w:p w14:paraId="012155D6" w14:textId="77777777" w:rsidR="003F5224" w:rsidRDefault="00766DF4">
      <w:pPr>
        <w:spacing w:before="630" w:line="275" w:lineRule="exact"/>
        <w:jc w:val="both"/>
        <w:textAlignment w:val="baseline"/>
        <w:rPr>
          <w:rFonts w:ascii="Arial" w:eastAsia="Arial" w:hAnsi="Arial"/>
          <w:b/>
          <w:color w:val="000000"/>
          <w:spacing w:val="-1"/>
          <w:sz w:val="24"/>
        </w:rPr>
      </w:pPr>
      <w:r>
        <w:rPr>
          <w:rFonts w:ascii="Arial" w:eastAsia="Arial" w:hAnsi="Arial"/>
          <w:b/>
          <w:color w:val="000000"/>
          <w:spacing w:val="-1"/>
          <w:sz w:val="24"/>
        </w:rPr>
        <w:t>BANK RECONCILIATION</w:t>
      </w:r>
    </w:p>
    <w:p w14:paraId="76E69F06" w14:textId="77777777" w:rsidR="003F5224" w:rsidRDefault="00766DF4">
      <w:pPr>
        <w:tabs>
          <w:tab w:val="left" w:pos="2160"/>
        </w:tabs>
        <w:spacing w:before="613" w:line="275" w:lineRule="exact"/>
        <w:jc w:val="both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Prepared by:</w:t>
      </w:r>
      <w:r>
        <w:rPr>
          <w:rFonts w:ascii="Arial" w:eastAsia="Arial" w:hAnsi="Arial"/>
          <w:b/>
          <w:color w:val="000000"/>
          <w:sz w:val="24"/>
        </w:rPr>
        <w:tab/>
        <w:t>Sadie Owen, Clerk/Responsible Financial Officer</w:t>
      </w:r>
    </w:p>
    <w:p w14:paraId="086F9070" w14:textId="4C667CC2" w:rsidR="003F5224" w:rsidRDefault="00766DF4">
      <w:pPr>
        <w:tabs>
          <w:tab w:val="left" w:pos="2160"/>
        </w:tabs>
        <w:spacing w:before="181" w:line="275" w:lineRule="exact"/>
        <w:jc w:val="both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Date:</w:t>
      </w:r>
      <w:r>
        <w:rPr>
          <w:rFonts w:ascii="Arial" w:eastAsia="Arial" w:hAnsi="Arial"/>
          <w:b/>
          <w:color w:val="000000"/>
          <w:sz w:val="24"/>
        </w:rPr>
        <w:tab/>
        <w:t>1</w:t>
      </w:r>
      <w:r w:rsidR="00BA0E00">
        <w:rPr>
          <w:rFonts w:ascii="Arial" w:eastAsia="Arial" w:hAnsi="Arial"/>
          <w:b/>
          <w:color w:val="000000"/>
          <w:sz w:val="24"/>
        </w:rPr>
        <w:t>2/</w:t>
      </w:r>
      <w:r>
        <w:rPr>
          <w:rFonts w:ascii="Arial" w:eastAsia="Arial" w:hAnsi="Arial"/>
          <w:b/>
          <w:color w:val="000000"/>
          <w:sz w:val="24"/>
        </w:rPr>
        <w:t>05/202</w:t>
      </w:r>
      <w:r w:rsidR="00BA0E00">
        <w:rPr>
          <w:rFonts w:ascii="Arial" w:eastAsia="Arial" w:hAnsi="Arial"/>
          <w:b/>
          <w:color w:val="000000"/>
          <w:sz w:val="24"/>
        </w:rPr>
        <w:t>2</w:t>
      </w:r>
    </w:p>
    <w:p w14:paraId="3B04BCE1" w14:textId="77777777" w:rsidR="003F5224" w:rsidRDefault="00766DF4">
      <w:pPr>
        <w:tabs>
          <w:tab w:val="left" w:pos="2160"/>
        </w:tabs>
        <w:spacing w:before="642" w:line="275" w:lineRule="exact"/>
        <w:jc w:val="both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Approved by:</w:t>
      </w:r>
      <w:r>
        <w:rPr>
          <w:rFonts w:ascii="Arial" w:eastAsia="Arial" w:hAnsi="Arial"/>
          <w:b/>
          <w:color w:val="000000"/>
          <w:sz w:val="24"/>
        </w:rPr>
        <w:tab/>
        <w:t>Alan Cox, Chairperson</w:t>
      </w:r>
    </w:p>
    <w:p w14:paraId="3FCED350" w14:textId="0EE6A13E" w:rsidR="003F5224" w:rsidRDefault="00766DF4">
      <w:pPr>
        <w:tabs>
          <w:tab w:val="left" w:pos="2160"/>
        </w:tabs>
        <w:spacing w:before="186" w:line="275" w:lineRule="exact"/>
        <w:jc w:val="both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Date:</w:t>
      </w:r>
      <w:r>
        <w:rPr>
          <w:rFonts w:ascii="Arial" w:eastAsia="Arial" w:hAnsi="Arial"/>
          <w:b/>
          <w:color w:val="000000"/>
          <w:sz w:val="24"/>
        </w:rPr>
        <w:tab/>
        <w:t>1</w:t>
      </w:r>
      <w:r w:rsidR="00BA0E00">
        <w:rPr>
          <w:rFonts w:ascii="Arial" w:eastAsia="Arial" w:hAnsi="Arial"/>
          <w:b/>
          <w:color w:val="000000"/>
          <w:sz w:val="24"/>
        </w:rPr>
        <w:t>2</w:t>
      </w:r>
      <w:r>
        <w:rPr>
          <w:rFonts w:ascii="Arial" w:eastAsia="Arial" w:hAnsi="Arial"/>
          <w:b/>
          <w:color w:val="000000"/>
          <w:sz w:val="24"/>
        </w:rPr>
        <w:t>/05/202</w:t>
      </w:r>
      <w:r w:rsidR="00BA0E00">
        <w:rPr>
          <w:rFonts w:ascii="Arial" w:eastAsia="Arial" w:hAnsi="Arial"/>
          <w:b/>
          <w:color w:val="000000"/>
          <w:sz w:val="24"/>
        </w:rPr>
        <w:t>2</w:t>
      </w:r>
    </w:p>
    <w:p w14:paraId="7C8D7A27" w14:textId="6ECB523B" w:rsidR="003F5224" w:rsidRDefault="00766DF4">
      <w:pPr>
        <w:tabs>
          <w:tab w:val="right" w:pos="7920"/>
        </w:tabs>
        <w:spacing w:before="1045" w:line="281" w:lineRule="exact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Barclays Bank balance as at 31 March 202</w:t>
      </w:r>
      <w:r w:rsidR="00BA0E00">
        <w:rPr>
          <w:rFonts w:ascii="Arial" w:eastAsia="Arial" w:hAnsi="Arial"/>
          <w:color w:val="000000"/>
          <w:sz w:val="24"/>
        </w:rPr>
        <w:t>2</w:t>
      </w:r>
      <w:r>
        <w:rPr>
          <w:rFonts w:ascii="Arial" w:eastAsia="Arial" w:hAnsi="Arial"/>
          <w:color w:val="000000"/>
          <w:sz w:val="24"/>
        </w:rPr>
        <w:tab/>
      </w:r>
      <w:r w:rsidR="00697C10">
        <w:rPr>
          <w:rFonts w:ascii="Arial" w:eastAsia="Arial" w:hAnsi="Arial"/>
          <w:b/>
          <w:color w:val="000000"/>
          <w:sz w:val="24"/>
          <w:u w:val="single"/>
        </w:rPr>
        <w:t>£</w:t>
      </w:r>
      <w:r w:rsidR="00BA0E00">
        <w:rPr>
          <w:rFonts w:ascii="Arial" w:eastAsia="Arial" w:hAnsi="Arial"/>
          <w:b/>
          <w:color w:val="000000"/>
          <w:sz w:val="24"/>
          <w:u w:val="single"/>
        </w:rPr>
        <w:t>3</w:t>
      </w:r>
      <w:r w:rsidR="00697C10">
        <w:rPr>
          <w:rFonts w:ascii="Arial" w:eastAsia="Arial" w:hAnsi="Arial"/>
          <w:b/>
          <w:color w:val="000000"/>
          <w:sz w:val="24"/>
          <w:u w:val="single"/>
        </w:rPr>
        <w:t>,</w:t>
      </w:r>
      <w:r w:rsidR="00BA0E00">
        <w:rPr>
          <w:rFonts w:ascii="Arial" w:eastAsia="Arial" w:hAnsi="Arial"/>
          <w:b/>
          <w:color w:val="000000"/>
          <w:sz w:val="24"/>
          <w:u w:val="single"/>
        </w:rPr>
        <w:t>802</w:t>
      </w:r>
    </w:p>
    <w:p w14:paraId="5A941F0E" w14:textId="77777777" w:rsidR="003F5224" w:rsidRDefault="00766DF4">
      <w:pPr>
        <w:spacing w:before="180" w:line="281" w:lineRule="exact"/>
        <w:jc w:val="both"/>
        <w:textAlignment w:val="baseline"/>
        <w:rPr>
          <w:rFonts w:ascii="Arial" w:eastAsia="Arial" w:hAnsi="Arial"/>
          <w:color w:val="000000"/>
          <w:spacing w:val="-1"/>
          <w:sz w:val="24"/>
        </w:rPr>
      </w:pPr>
      <w:r>
        <w:rPr>
          <w:rFonts w:ascii="Arial" w:eastAsia="Arial" w:hAnsi="Arial"/>
          <w:color w:val="000000"/>
          <w:spacing w:val="-1"/>
          <w:sz w:val="24"/>
        </w:rPr>
        <w:t>No unreconciled items.</w:t>
      </w:r>
    </w:p>
    <w:p w14:paraId="7F7843B5" w14:textId="77777777" w:rsidR="003F5224" w:rsidRDefault="003F5224">
      <w:pPr>
        <w:spacing w:before="219" w:line="281" w:lineRule="exact"/>
        <w:textAlignment w:val="baseline"/>
        <w:rPr>
          <w:rFonts w:ascii="Arial" w:eastAsia="Arial" w:hAnsi="Arial"/>
          <w:color w:val="000000"/>
          <w:spacing w:val="-1"/>
          <w:sz w:val="24"/>
        </w:rPr>
      </w:pPr>
    </w:p>
    <w:sectPr w:rsidR="003F5224">
      <w:pgSz w:w="11909" w:h="16838"/>
      <w:pgMar w:top="1440" w:right="2529" w:bottom="784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224"/>
    <w:rsid w:val="000431D3"/>
    <w:rsid w:val="0034254A"/>
    <w:rsid w:val="003C31E1"/>
    <w:rsid w:val="003F5224"/>
    <w:rsid w:val="00697C10"/>
    <w:rsid w:val="00766DF4"/>
    <w:rsid w:val="00BA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5F8FD"/>
  <w15:docId w15:val="{96347959-72FA-4C94-9E14-10F93F1AD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drId2" Type="http://schemas.openxmlformats.org/wordprocessingml/2006/fontTable" Target="fontTable0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Basingstoke &amp; Deane Borough Council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Sadie Owen</dc:creator>
  <cp:lastModifiedBy>Henry</cp:lastModifiedBy>
  <cp:revision>3</cp:revision>
  <cp:lastPrinted>2021-05-17T14:39:00Z</cp:lastPrinted>
  <dcterms:created xsi:type="dcterms:W3CDTF">2022-05-10T17:00:00Z</dcterms:created>
  <dcterms:modified xsi:type="dcterms:W3CDTF">2022-05-10T17:03:00Z</dcterms:modified>
</cp:coreProperties>
</file>