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F2B605" w14:textId="77777777" w:rsidR="00A93F76" w:rsidRDefault="00A93F76" w:rsidP="00A93F76">
      <w:pPr>
        <w:pBdr>
          <w:top w:val="single" w:sz="4" w:space="0" w:color="auto"/>
          <w:left w:val="single" w:sz="4" w:space="0" w:color="auto"/>
          <w:bottom w:val="single" w:sz="4" w:space="1" w:color="auto"/>
          <w:right w:val="single" w:sz="4" w:space="4" w:color="auto"/>
        </w:pBdr>
        <w:ind w:left="567" w:right="708"/>
        <w:rPr>
          <w:rFonts w:ascii="Verdana" w:hAnsi="Verdana"/>
          <w:b/>
        </w:rPr>
      </w:pPr>
    </w:p>
    <w:p w14:paraId="6D3D8AB2" w14:textId="77777777" w:rsidR="00A93F76" w:rsidRPr="00C31844" w:rsidRDefault="00A93F76" w:rsidP="00A93F76">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To members of Azerley Parish Council:                                                                                                                                     </w:t>
      </w:r>
      <w:bookmarkStart w:id="0" w:name="_Hlk482291785"/>
      <w:bookmarkStart w:id="1" w:name="_Hlk30337885"/>
    </w:p>
    <w:p w14:paraId="6CFEC74C" w14:textId="6FC2A11A" w:rsidR="00A93F76" w:rsidRPr="00C31844" w:rsidRDefault="00A93F76" w:rsidP="00A93F76">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Cs/>
        </w:rPr>
        <w:t xml:space="preserve">You are hereby summoned to attend the next meeting of Azerley Parish Council to be held on Thursday </w:t>
      </w:r>
      <w:r>
        <w:rPr>
          <w:rFonts w:ascii="Verdana" w:hAnsi="Verdana"/>
          <w:bCs/>
        </w:rPr>
        <w:t>2</w:t>
      </w:r>
      <w:r>
        <w:rPr>
          <w:rFonts w:ascii="Verdana" w:hAnsi="Verdana"/>
          <w:bCs/>
          <w:vertAlign w:val="superscript"/>
        </w:rPr>
        <w:t xml:space="preserve">nd </w:t>
      </w:r>
      <w:r>
        <w:rPr>
          <w:rFonts w:ascii="Verdana" w:hAnsi="Verdana"/>
          <w:bCs/>
        </w:rPr>
        <w:t>April</w:t>
      </w:r>
      <w:r w:rsidRPr="00C31844">
        <w:rPr>
          <w:rFonts w:ascii="Verdana" w:hAnsi="Verdana"/>
          <w:bCs/>
        </w:rPr>
        <w:t xml:space="preserve"> 202</w:t>
      </w:r>
      <w:r>
        <w:rPr>
          <w:rFonts w:ascii="Verdana" w:hAnsi="Verdana"/>
          <w:bCs/>
        </w:rPr>
        <w:t>6</w:t>
      </w:r>
      <w:r w:rsidRPr="00C31844">
        <w:rPr>
          <w:rFonts w:ascii="Verdana" w:hAnsi="Verdana" w:cs="Tahoma"/>
          <w:b/>
          <w:bCs/>
        </w:rPr>
        <w:t xml:space="preserve"> </w:t>
      </w:r>
      <w:r w:rsidRPr="00C31844">
        <w:rPr>
          <w:rFonts w:ascii="Verdana" w:hAnsi="Verdana"/>
          <w:bCs/>
        </w:rPr>
        <w:t xml:space="preserve">at 7.30pm at </w:t>
      </w:r>
      <w:r>
        <w:rPr>
          <w:rFonts w:ascii="Verdana" w:hAnsi="Verdana"/>
          <w:bCs/>
        </w:rPr>
        <w:t xml:space="preserve">Galphay Village Institute. </w:t>
      </w:r>
    </w:p>
    <w:p w14:paraId="05309989" w14:textId="77777777" w:rsidR="00A93F76" w:rsidRPr="00C31844" w:rsidRDefault="00A93F76" w:rsidP="00A93F76">
      <w:pPr>
        <w:pBdr>
          <w:top w:val="single" w:sz="4" w:space="0" w:color="auto"/>
          <w:left w:val="single" w:sz="4" w:space="0" w:color="auto"/>
          <w:bottom w:val="single" w:sz="4" w:space="1" w:color="auto"/>
          <w:right w:val="single" w:sz="4" w:space="4" w:color="auto"/>
        </w:pBdr>
        <w:ind w:left="567" w:right="708"/>
        <w:rPr>
          <w:rFonts w:ascii="Verdana" w:hAnsi="Verdana"/>
          <w:b/>
          <w:noProof/>
        </w:rPr>
      </w:pPr>
      <w:r w:rsidRPr="00C31844">
        <w:rPr>
          <w:rFonts w:ascii="Verdana" w:hAnsi="Verdana"/>
          <w:b/>
          <w:noProof/>
        </w:rPr>
        <w:t xml:space="preserve">  </w:t>
      </w:r>
    </w:p>
    <w:p w14:paraId="347ED80A" w14:textId="77777777" w:rsidR="00A93F76" w:rsidRPr="00C31844" w:rsidRDefault="00A93F76" w:rsidP="00A93F76">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noProof/>
        </w:rPr>
        <w:drawing>
          <wp:inline distT="0" distB="0" distL="0" distR="0" wp14:anchorId="378E03F9" wp14:editId="5E3B4890">
            <wp:extent cx="1242060" cy="3124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42060" cy="312420"/>
                    </a:xfrm>
                    <a:prstGeom prst="rect">
                      <a:avLst/>
                    </a:prstGeom>
                    <a:noFill/>
                    <a:ln>
                      <a:noFill/>
                    </a:ln>
                  </pic:spPr>
                </pic:pic>
              </a:graphicData>
            </a:graphic>
          </wp:inline>
        </w:drawing>
      </w:r>
    </w:p>
    <w:p w14:paraId="0132C51D" w14:textId="77777777" w:rsidR="00A93F76" w:rsidRPr="00C31844" w:rsidRDefault="00A93F76" w:rsidP="00A93F76">
      <w:pPr>
        <w:pBdr>
          <w:top w:val="single" w:sz="4" w:space="0" w:color="auto"/>
          <w:left w:val="single" w:sz="4" w:space="0" w:color="auto"/>
          <w:bottom w:val="single" w:sz="4" w:space="1" w:color="auto"/>
          <w:right w:val="single" w:sz="4" w:space="4" w:color="auto"/>
        </w:pBdr>
        <w:ind w:left="567" w:right="708"/>
        <w:rPr>
          <w:rFonts w:ascii="Verdana" w:hAnsi="Verdana"/>
          <w:b/>
        </w:rPr>
      </w:pPr>
      <w:r w:rsidRPr="00C31844">
        <w:rPr>
          <w:rFonts w:ascii="Verdana" w:hAnsi="Verdana"/>
          <w:b/>
        </w:rPr>
        <w:t xml:space="preserve">Signed: </w:t>
      </w:r>
      <w:r w:rsidRPr="00C31844">
        <w:rPr>
          <w:rFonts w:ascii="Verdana" w:hAnsi="Verdana"/>
          <w:bCs/>
        </w:rPr>
        <w:t>Martyn Miller, Clerk to the Council</w:t>
      </w:r>
      <w:r w:rsidRPr="00C31844">
        <w:rPr>
          <w:rFonts w:ascii="Verdana" w:hAnsi="Verdana"/>
          <w:b/>
        </w:rPr>
        <w:tab/>
      </w:r>
      <w:r w:rsidRPr="00C31844">
        <w:rPr>
          <w:rFonts w:ascii="Verdana" w:hAnsi="Verdana"/>
          <w:b/>
        </w:rPr>
        <w:tab/>
      </w:r>
      <w:r w:rsidRPr="00C31844">
        <w:rPr>
          <w:rFonts w:ascii="Verdana" w:hAnsi="Verdana"/>
          <w:b/>
        </w:rPr>
        <w:tab/>
      </w:r>
    </w:p>
    <w:p w14:paraId="13C095F8" w14:textId="1E4F0E81" w:rsidR="00A93F76" w:rsidRPr="006A3B1E" w:rsidRDefault="00A93F76" w:rsidP="00A93F76">
      <w:pPr>
        <w:pBdr>
          <w:top w:val="single" w:sz="4" w:space="0" w:color="auto"/>
          <w:left w:val="single" w:sz="4" w:space="0" w:color="auto"/>
          <w:bottom w:val="single" w:sz="4" w:space="1" w:color="auto"/>
          <w:right w:val="single" w:sz="4" w:space="4" w:color="auto"/>
        </w:pBdr>
        <w:ind w:left="567" w:right="708"/>
        <w:rPr>
          <w:rFonts w:ascii="Verdana" w:hAnsi="Verdana"/>
          <w:bCs/>
        </w:rPr>
      </w:pPr>
      <w:r w:rsidRPr="00C31844">
        <w:rPr>
          <w:rFonts w:ascii="Verdana" w:hAnsi="Verdana"/>
          <w:b/>
        </w:rPr>
        <w:t>Date:</w:t>
      </w:r>
      <w:r w:rsidRPr="00C31844">
        <w:rPr>
          <w:rFonts w:ascii="Verdana" w:hAnsi="Verdana"/>
          <w:b/>
        </w:rPr>
        <w:tab/>
      </w:r>
      <w:r>
        <w:rPr>
          <w:rFonts w:ascii="Verdana" w:hAnsi="Verdana"/>
          <w:bCs/>
        </w:rPr>
        <w:t>27</w:t>
      </w:r>
      <w:r w:rsidRPr="003E63E7">
        <w:rPr>
          <w:rFonts w:ascii="Verdana" w:hAnsi="Verdana"/>
          <w:bCs/>
          <w:vertAlign w:val="superscript"/>
        </w:rPr>
        <w:t>th</w:t>
      </w:r>
      <w:r>
        <w:rPr>
          <w:rFonts w:ascii="Verdana" w:hAnsi="Verdana"/>
          <w:bCs/>
        </w:rPr>
        <w:t xml:space="preserve"> March</w:t>
      </w:r>
      <w:r w:rsidRPr="00C31844">
        <w:rPr>
          <w:rFonts w:ascii="Verdana" w:hAnsi="Verdana"/>
          <w:bCs/>
        </w:rPr>
        <w:t xml:space="preserve"> 202</w:t>
      </w:r>
      <w:bookmarkStart w:id="2" w:name="_Hlk119504916"/>
      <w:bookmarkEnd w:id="0"/>
      <w:bookmarkEnd w:id="1"/>
      <w:r>
        <w:rPr>
          <w:rFonts w:ascii="Verdana" w:hAnsi="Verdana"/>
          <w:bCs/>
        </w:rPr>
        <w:t>6</w:t>
      </w:r>
    </w:p>
    <w:p w14:paraId="5E4619EB" w14:textId="77777777" w:rsidR="00A93F76" w:rsidRPr="00C31844" w:rsidRDefault="00A93F76" w:rsidP="00A93F76">
      <w:pPr>
        <w:pBdr>
          <w:top w:val="single" w:sz="4" w:space="1" w:color="auto"/>
          <w:left w:val="single" w:sz="4" w:space="0" w:color="auto"/>
          <w:bottom w:val="single" w:sz="4" w:space="1" w:color="auto"/>
          <w:right w:val="single" w:sz="4" w:space="4" w:color="auto"/>
        </w:pBdr>
        <w:overflowPunct w:val="0"/>
        <w:autoSpaceDE w:val="0"/>
        <w:autoSpaceDN w:val="0"/>
        <w:adjustRightInd w:val="0"/>
        <w:spacing w:after="240"/>
        <w:ind w:left="567" w:right="828"/>
        <w:jc w:val="center"/>
        <w:textAlignment w:val="baseline"/>
        <w:rPr>
          <w:rFonts w:ascii="Verdana" w:hAnsi="Verdana" w:cs="Tahoma"/>
          <w:b/>
          <w:u w:val="single"/>
        </w:rPr>
      </w:pPr>
      <w:r w:rsidRPr="00C31844">
        <w:rPr>
          <w:rFonts w:ascii="Verdana" w:hAnsi="Verdana" w:cs="Tahoma"/>
          <w:b/>
          <w:u w:val="single"/>
        </w:rPr>
        <w:t>There will be a Public Participation Session starting at 7.15pm.</w:t>
      </w:r>
    </w:p>
    <w:p w14:paraId="425D3502" w14:textId="77777777" w:rsidR="00A93F76" w:rsidRPr="00C31844" w:rsidRDefault="00A93F76" w:rsidP="00A93F76">
      <w:pPr>
        <w:pBdr>
          <w:top w:val="single" w:sz="4" w:space="1" w:color="auto"/>
          <w:left w:val="single" w:sz="4" w:space="0" w:color="auto"/>
          <w:bottom w:val="single" w:sz="4" w:space="1" w:color="auto"/>
          <w:right w:val="single" w:sz="4" w:space="4" w:color="auto"/>
        </w:pBdr>
        <w:spacing w:after="240"/>
        <w:ind w:left="567" w:right="828"/>
        <w:rPr>
          <w:rFonts w:ascii="Verdana" w:hAnsi="Verdana" w:cs="Tahoma"/>
          <w:i/>
        </w:rPr>
      </w:pPr>
      <w:r w:rsidRPr="00C31844">
        <w:rPr>
          <w:rFonts w:ascii="Verdana" w:hAnsi="Verdana" w:cs="Tahoma"/>
          <w:i/>
        </w:rPr>
        <w:t>This provides an opportunity for members of the public to raise questions about and comment on items on the agenda for the forthcoming meeting.  Time for this session is limited to 15 minutes (3 minutes per person). All comments are to be directed to the Chairman.</w:t>
      </w:r>
    </w:p>
    <w:bookmarkEnd w:id="2"/>
    <w:p w14:paraId="0CC76DCA" w14:textId="77777777" w:rsidR="00A93F76" w:rsidRPr="00C31844" w:rsidRDefault="00A93F76" w:rsidP="00A93F76">
      <w:pPr>
        <w:pStyle w:val="ListParagraph"/>
        <w:overflowPunct w:val="0"/>
        <w:autoSpaceDE w:val="0"/>
        <w:autoSpaceDN w:val="0"/>
        <w:adjustRightInd w:val="0"/>
        <w:spacing w:after="120"/>
        <w:jc w:val="both"/>
        <w:textAlignment w:val="baseline"/>
        <w:rPr>
          <w:rFonts w:ascii="Verdana" w:hAnsi="Verdana" w:cs="Tahoma"/>
          <w:b/>
          <w:u w:val="single"/>
        </w:rPr>
      </w:pPr>
      <w:r w:rsidRPr="00C31844">
        <w:rPr>
          <w:rFonts w:ascii="Verdana" w:hAnsi="Verdana" w:cs="Tahoma"/>
          <w:b/>
        </w:rPr>
        <w:t xml:space="preserve">          </w:t>
      </w:r>
      <w:r w:rsidRPr="00C31844">
        <w:rPr>
          <w:rFonts w:ascii="Verdana" w:hAnsi="Verdana" w:cs="Tahoma"/>
          <w:b/>
          <w:u w:val="single"/>
        </w:rPr>
        <w:t>Ordinary Meeting of the Azerley Parish Council</w:t>
      </w:r>
    </w:p>
    <w:p w14:paraId="59CB8C9D" w14:textId="77777777" w:rsidR="00A93F76" w:rsidRPr="00842609" w:rsidRDefault="00A93F76" w:rsidP="00A93F76">
      <w:pPr>
        <w:spacing w:after="120"/>
        <w:rPr>
          <w:rFonts w:ascii="Verdana" w:hAnsi="Verdana" w:cs="Tahoma"/>
          <w:b/>
          <w:u w:val="single"/>
        </w:rPr>
      </w:pPr>
      <w:r w:rsidRPr="003239F1">
        <w:rPr>
          <w:rFonts w:ascii="Verdana" w:hAnsi="Verdana" w:cs="Tahoma"/>
          <w:b/>
        </w:rPr>
        <w:t xml:space="preserve">                                                </w:t>
      </w:r>
      <w:r w:rsidRPr="00842609">
        <w:rPr>
          <w:rFonts w:ascii="Verdana" w:hAnsi="Verdana" w:cs="Tahoma"/>
          <w:b/>
          <w:u w:val="single"/>
        </w:rPr>
        <w:t xml:space="preserve">Agenda </w:t>
      </w:r>
    </w:p>
    <w:p w14:paraId="70DE3FA5" w14:textId="77777777" w:rsidR="00A93F76" w:rsidRPr="00F35C45" w:rsidRDefault="00A93F76" w:rsidP="00A93F76">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apologies and approve reasons for absence.</w:t>
      </w:r>
    </w:p>
    <w:p w14:paraId="193C8A44" w14:textId="77777777" w:rsidR="00A93F76" w:rsidRPr="00794596" w:rsidRDefault="00A93F76" w:rsidP="00A93F76">
      <w:pPr>
        <w:pStyle w:val="ListParagraph"/>
        <w:numPr>
          <w:ilvl w:val="0"/>
          <w:numId w:val="1"/>
        </w:numPr>
        <w:spacing w:after="120"/>
        <w:rPr>
          <w:rFonts w:ascii="Verdana" w:hAnsi="Verdana" w:cs="Tahoma"/>
          <w:b/>
          <w:bCs/>
        </w:rPr>
      </w:pPr>
      <w:r w:rsidRPr="00F35C45">
        <w:rPr>
          <w:rFonts w:ascii="Verdana" w:hAnsi="Verdana" w:cs="Tahoma"/>
        </w:rPr>
        <w:t xml:space="preserve">To </w:t>
      </w:r>
      <w:r w:rsidRPr="00F35C45">
        <w:rPr>
          <w:rFonts w:ascii="Verdana" w:hAnsi="Verdana" w:cs="Tahoma"/>
          <w:b/>
          <w:bCs/>
        </w:rPr>
        <w:t>receive</w:t>
      </w:r>
      <w:r w:rsidRPr="00F35C45">
        <w:rPr>
          <w:rFonts w:ascii="Verdana" w:hAnsi="Verdana" w:cs="Tahoma"/>
        </w:rPr>
        <w:t xml:space="preserve"> any declarations of interest not already declared under the council's code of conduct or members Register of Disclosable Pecuniary Interests</w:t>
      </w:r>
      <w:r w:rsidRPr="00794596">
        <w:rPr>
          <w:rFonts w:ascii="Verdana" w:hAnsi="Verdana" w:cs="Tahoma"/>
          <w:b/>
          <w:bCs/>
        </w:rPr>
        <w:t xml:space="preserve">. </w:t>
      </w:r>
    </w:p>
    <w:p w14:paraId="429106C7" w14:textId="77777777" w:rsidR="00A93F76" w:rsidRPr="00F35C45" w:rsidRDefault="00A93F76" w:rsidP="00A93F76">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receive, consider and decide</w:t>
      </w:r>
      <w:r w:rsidRPr="00F35C45">
        <w:rPr>
          <w:rFonts w:ascii="Verdana" w:hAnsi="Verdana" w:cs="Tahoma"/>
        </w:rPr>
        <w:t xml:space="preserve"> upon any applications for dispensation.</w:t>
      </w:r>
    </w:p>
    <w:p w14:paraId="50BDE359" w14:textId="40F7331F" w:rsidR="00A93F76" w:rsidRPr="00777BC3" w:rsidRDefault="00A93F76" w:rsidP="00A93F76">
      <w:pPr>
        <w:pStyle w:val="ListParagraph"/>
        <w:numPr>
          <w:ilvl w:val="0"/>
          <w:numId w:val="1"/>
        </w:numPr>
        <w:spacing w:after="120"/>
        <w:rPr>
          <w:rFonts w:ascii="Verdana" w:hAnsi="Verdana" w:cs="Tahoma"/>
        </w:rPr>
      </w:pPr>
      <w:r w:rsidRPr="00F35C45">
        <w:rPr>
          <w:rFonts w:ascii="Verdana" w:hAnsi="Verdana" w:cs="Tahoma"/>
        </w:rPr>
        <w:t xml:space="preserve">To </w:t>
      </w:r>
      <w:r w:rsidRPr="00F35C45">
        <w:rPr>
          <w:rFonts w:ascii="Verdana" w:hAnsi="Verdana" w:cs="Tahoma"/>
          <w:b/>
          <w:bCs/>
        </w:rPr>
        <w:t>confirm</w:t>
      </w:r>
      <w:r w:rsidRPr="00F35C45">
        <w:rPr>
          <w:rFonts w:ascii="Verdana" w:hAnsi="Verdana" w:cs="Tahoma"/>
        </w:rPr>
        <w:t xml:space="preserve"> the minutes of the</w:t>
      </w:r>
      <w:r>
        <w:rPr>
          <w:rFonts w:ascii="Verdana" w:hAnsi="Verdana" w:cs="Tahoma"/>
        </w:rPr>
        <w:t xml:space="preserve"> </w:t>
      </w:r>
      <w:r w:rsidRPr="00F35C45">
        <w:rPr>
          <w:rFonts w:ascii="Verdana" w:hAnsi="Verdana" w:cs="Tahoma"/>
        </w:rPr>
        <w:t xml:space="preserve">ordinary meeting held on </w:t>
      </w:r>
      <w:r>
        <w:rPr>
          <w:rFonts w:ascii="Verdana" w:hAnsi="Verdana" w:cs="Tahoma"/>
        </w:rPr>
        <w:t>29</w:t>
      </w:r>
      <w:r w:rsidRPr="00975634">
        <w:rPr>
          <w:rFonts w:ascii="Verdana" w:hAnsi="Verdana" w:cs="Tahoma"/>
          <w:vertAlign w:val="superscript"/>
        </w:rPr>
        <w:t>th</w:t>
      </w:r>
      <w:r>
        <w:rPr>
          <w:rFonts w:ascii="Verdana" w:hAnsi="Verdana" w:cs="Tahoma"/>
        </w:rPr>
        <w:t xml:space="preserve"> January </w:t>
      </w:r>
      <w:r w:rsidRPr="00F35C45">
        <w:rPr>
          <w:rFonts w:ascii="Verdana" w:hAnsi="Verdana" w:cs="Tahoma"/>
        </w:rPr>
        <w:t>202</w:t>
      </w:r>
      <w:r>
        <w:rPr>
          <w:rFonts w:ascii="Verdana" w:hAnsi="Verdana" w:cs="Tahoma"/>
        </w:rPr>
        <w:t>6</w:t>
      </w:r>
      <w:r w:rsidRPr="00F35C45">
        <w:rPr>
          <w:rFonts w:ascii="Verdana" w:hAnsi="Verdana" w:cs="Tahoma"/>
        </w:rPr>
        <w:t xml:space="preserve"> as a true and correct record.</w:t>
      </w:r>
    </w:p>
    <w:p w14:paraId="1FC7AC1E" w14:textId="77777777" w:rsidR="00A93F76" w:rsidRDefault="00A93F76" w:rsidP="00A93F76">
      <w:pPr>
        <w:numPr>
          <w:ilvl w:val="0"/>
          <w:numId w:val="1"/>
        </w:numPr>
        <w:tabs>
          <w:tab w:val="left" w:pos="897"/>
          <w:tab w:val="center" w:pos="4412"/>
        </w:tabs>
        <w:spacing w:after="120"/>
        <w:contextualSpacing/>
        <w:rPr>
          <w:rFonts w:ascii="Verdana" w:hAnsi="Verdana" w:cs="Tahoma"/>
          <w:b/>
          <w:bCs/>
        </w:rPr>
      </w:pPr>
      <w:r w:rsidRPr="000E4174">
        <w:rPr>
          <w:rFonts w:ascii="Verdana" w:hAnsi="Verdana" w:cs="Tahoma"/>
          <w:b/>
          <w:bCs/>
        </w:rPr>
        <w:t>To receive the following report</w:t>
      </w:r>
      <w:r>
        <w:rPr>
          <w:rFonts w:ascii="Verdana" w:hAnsi="Verdana" w:cs="Tahoma"/>
          <w:b/>
          <w:bCs/>
        </w:rPr>
        <w:t>s</w:t>
      </w:r>
      <w:r w:rsidRPr="000E4174">
        <w:rPr>
          <w:rFonts w:ascii="Verdana" w:hAnsi="Verdana" w:cs="Tahoma"/>
          <w:b/>
          <w:bCs/>
        </w:rPr>
        <w:t>:</w:t>
      </w:r>
    </w:p>
    <w:p w14:paraId="4A22CC1F" w14:textId="48060B48" w:rsidR="00A93F76" w:rsidRPr="00A93F76" w:rsidRDefault="00A93F76" w:rsidP="00A93F76">
      <w:pPr>
        <w:pStyle w:val="ListParagraph"/>
        <w:numPr>
          <w:ilvl w:val="1"/>
          <w:numId w:val="4"/>
        </w:numPr>
        <w:tabs>
          <w:tab w:val="left" w:pos="897"/>
          <w:tab w:val="center" w:pos="4412"/>
        </w:tabs>
        <w:spacing w:after="120"/>
        <w:rPr>
          <w:rFonts w:ascii="Verdana" w:hAnsi="Verdana" w:cs="Tahoma"/>
          <w:b/>
          <w:bCs/>
        </w:rPr>
      </w:pPr>
      <w:r w:rsidRPr="00A93F76">
        <w:rPr>
          <w:rFonts w:ascii="Verdana" w:hAnsi="Verdana" w:cs="Tahoma"/>
        </w:rPr>
        <w:t>Report from NYC - Councillor Felicity Cunliffe-Lister</w:t>
      </w:r>
    </w:p>
    <w:p w14:paraId="33FD9735" w14:textId="77777777" w:rsidR="00A93F76" w:rsidRPr="00777BC3" w:rsidRDefault="00A93F76" w:rsidP="00A93F76">
      <w:pPr>
        <w:pStyle w:val="ListParagraph"/>
        <w:tabs>
          <w:tab w:val="left" w:pos="897"/>
          <w:tab w:val="center" w:pos="4412"/>
        </w:tabs>
        <w:spacing w:after="120"/>
        <w:ind w:left="888"/>
        <w:rPr>
          <w:rFonts w:ascii="Verdana" w:hAnsi="Verdana" w:cs="Tahoma"/>
          <w:b/>
          <w:bCs/>
        </w:rPr>
      </w:pPr>
      <w:r w:rsidRPr="00777BC3">
        <w:rPr>
          <w:rFonts w:ascii="Verdana" w:hAnsi="Verdana" w:cs="Tahoma"/>
        </w:rPr>
        <w:t xml:space="preserve">  </w:t>
      </w:r>
    </w:p>
    <w:p w14:paraId="229E8CD8" w14:textId="77777777" w:rsidR="00A93F76" w:rsidRDefault="00A93F76" w:rsidP="00A93F76">
      <w:pPr>
        <w:pStyle w:val="ListParagraph"/>
        <w:numPr>
          <w:ilvl w:val="0"/>
          <w:numId w:val="1"/>
        </w:numPr>
        <w:spacing w:after="120"/>
        <w:ind w:right="57"/>
        <w:rPr>
          <w:rFonts w:ascii="Verdana" w:hAnsi="Verdana" w:cs="Tahoma"/>
          <w:b/>
          <w:bCs/>
        </w:rPr>
      </w:pPr>
      <w:r>
        <w:t xml:space="preserve">  </w:t>
      </w:r>
      <w:r>
        <w:rPr>
          <w:rFonts w:ascii="Verdana" w:hAnsi="Verdana" w:cs="Tahoma"/>
          <w:b/>
          <w:bCs/>
        </w:rPr>
        <w:t>To consider the following correspondence received and decide further action where necessary:</w:t>
      </w:r>
    </w:p>
    <w:p w14:paraId="2BE6C847" w14:textId="77777777" w:rsidR="006413DD" w:rsidRDefault="006413DD" w:rsidP="006413DD">
      <w:pPr>
        <w:spacing w:after="120"/>
        <w:ind w:left="142" w:right="57"/>
        <w:rPr>
          <w:rFonts w:ascii="Verdana" w:hAnsi="Verdana" w:cs="Tahoma"/>
        </w:rPr>
      </w:pPr>
      <w:r>
        <w:rPr>
          <w:rFonts w:ascii="Verdana" w:hAnsi="Verdana" w:cs="Tahoma"/>
        </w:rPr>
        <w:t>6.1 Letter from Farm &amp; Land Services with a new price quote for 2026.</w:t>
      </w:r>
    </w:p>
    <w:p w14:paraId="3329FC44" w14:textId="68E45796" w:rsidR="006413DD" w:rsidRDefault="006413DD" w:rsidP="006413DD">
      <w:pPr>
        <w:spacing w:after="120"/>
        <w:ind w:left="709" w:right="57" w:hanging="709"/>
        <w:rPr>
          <w:rFonts w:ascii="Verdana" w:hAnsi="Verdana" w:cs="Tahoma"/>
        </w:rPr>
      </w:pPr>
      <w:r>
        <w:rPr>
          <w:rFonts w:ascii="Verdana" w:hAnsi="Verdana" w:cs="Tahoma"/>
        </w:rPr>
        <w:t xml:space="preserve">  6.2 Email from Winksley residents about flooding, road conditions,      footpaths and speed rerstrictions. </w:t>
      </w:r>
    </w:p>
    <w:p w14:paraId="0EE1966F" w14:textId="77777777" w:rsidR="006413DD" w:rsidRDefault="006413DD" w:rsidP="006413DD">
      <w:pPr>
        <w:spacing w:after="120"/>
        <w:ind w:left="709" w:right="57" w:hanging="709"/>
        <w:rPr>
          <w:rFonts w:ascii="Verdana" w:hAnsi="Verdana" w:cs="Tahoma"/>
        </w:rPr>
      </w:pPr>
    </w:p>
    <w:p w14:paraId="38BB8167" w14:textId="77777777" w:rsidR="006413DD" w:rsidRDefault="006413DD" w:rsidP="006413DD">
      <w:pPr>
        <w:spacing w:after="120"/>
        <w:ind w:right="57"/>
        <w:rPr>
          <w:rFonts w:ascii="Verdana" w:hAnsi="Verdana" w:cs="Tahoma"/>
        </w:rPr>
      </w:pPr>
    </w:p>
    <w:p w14:paraId="68350C9E" w14:textId="538B3FFA" w:rsidR="006413DD" w:rsidRDefault="006413DD" w:rsidP="006413DD">
      <w:pPr>
        <w:pStyle w:val="ListParagraph"/>
        <w:numPr>
          <w:ilvl w:val="0"/>
          <w:numId w:val="1"/>
        </w:numPr>
        <w:spacing w:after="120"/>
        <w:ind w:right="57"/>
        <w:rPr>
          <w:rFonts w:ascii="Verdana" w:hAnsi="Verdana" w:cs="Tahoma"/>
          <w:b/>
          <w:bCs/>
        </w:rPr>
      </w:pPr>
      <w:r w:rsidRPr="006413DD">
        <w:rPr>
          <w:rFonts w:ascii="Verdana" w:hAnsi="Verdana" w:cs="Tahoma"/>
          <w:b/>
          <w:bCs/>
        </w:rPr>
        <w:lastRenderedPageBreak/>
        <w:t>Matters requested by Councillors:</w:t>
      </w:r>
    </w:p>
    <w:p w14:paraId="049C30D2" w14:textId="77777777" w:rsidR="009070D1" w:rsidRDefault="009070D1" w:rsidP="009070D1">
      <w:pPr>
        <w:pStyle w:val="ListParagraph"/>
        <w:spacing w:after="120"/>
        <w:ind w:left="502" w:right="57"/>
        <w:rPr>
          <w:rFonts w:ascii="Verdana" w:hAnsi="Verdana" w:cs="Tahoma"/>
          <w:b/>
          <w:bCs/>
        </w:rPr>
      </w:pPr>
    </w:p>
    <w:p w14:paraId="1F63BA6D" w14:textId="0CC0155B" w:rsidR="006413DD" w:rsidRDefault="009070D1" w:rsidP="009070D1">
      <w:pPr>
        <w:pStyle w:val="ListParagraph"/>
        <w:numPr>
          <w:ilvl w:val="1"/>
          <w:numId w:val="7"/>
        </w:numPr>
        <w:spacing w:after="120"/>
        <w:ind w:left="567" w:right="57" w:hanging="567"/>
        <w:rPr>
          <w:rFonts w:ascii="Verdana" w:hAnsi="Verdana" w:cs="Tahoma"/>
        </w:rPr>
      </w:pPr>
      <w:r>
        <w:rPr>
          <w:rFonts w:ascii="Verdana" w:hAnsi="Verdana" w:cs="Tahoma"/>
        </w:rPr>
        <w:t>Stile in Mickley – Cllr. Harling</w:t>
      </w:r>
    </w:p>
    <w:p w14:paraId="6923F0A5" w14:textId="77777777" w:rsidR="0077330B" w:rsidRDefault="009070D1" w:rsidP="009070D1">
      <w:pPr>
        <w:pStyle w:val="ListParagraph"/>
        <w:numPr>
          <w:ilvl w:val="1"/>
          <w:numId w:val="7"/>
        </w:numPr>
        <w:spacing w:after="120"/>
        <w:ind w:left="567" w:right="57" w:hanging="567"/>
        <w:rPr>
          <w:rFonts w:ascii="Verdana" w:hAnsi="Verdana" w:cs="Tahoma"/>
        </w:rPr>
      </w:pPr>
      <w:r>
        <w:rPr>
          <w:rFonts w:ascii="Verdana" w:hAnsi="Verdana" w:cs="Tahoma"/>
        </w:rPr>
        <w:t>Grit box location – Cllr. Harling</w:t>
      </w:r>
    </w:p>
    <w:p w14:paraId="0E7D96B6" w14:textId="77777777" w:rsidR="00B5791B" w:rsidRDefault="0077330B" w:rsidP="009070D1">
      <w:pPr>
        <w:pStyle w:val="ListParagraph"/>
        <w:numPr>
          <w:ilvl w:val="1"/>
          <w:numId w:val="7"/>
        </w:numPr>
        <w:spacing w:after="120"/>
        <w:ind w:left="567" w:right="57" w:hanging="567"/>
        <w:rPr>
          <w:rFonts w:ascii="Verdana" w:hAnsi="Verdana" w:cs="Tahoma"/>
        </w:rPr>
      </w:pPr>
      <w:r>
        <w:rPr>
          <w:rFonts w:ascii="Verdana" w:hAnsi="Verdana" w:cs="Tahoma"/>
        </w:rPr>
        <w:t>Request for parking restrictions outside</w:t>
      </w:r>
      <w:r w:rsidR="009070D1">
        <w:rPr>
          <w:rFonts w:ascii="Verdana" w:hAnsi="Verdana" w:cs="Tahoma"/>
        </w:rPr>
        <w:t xml:space="preserve"> </w:t>
      </w:r>
      <w:r>
        <w:rPr>
          <w:rFonts w:ascii="Verdana" w:hAnsi="Verdana" w:cs="Tahoma"/>
        </w:rPr>
        <w:t>Mickley Church Hall</w:t>
      </w:r>
      <w:r w:rsidR="00B5791B">
        <w:rPr>
          <w:rFonts w:ascii="Verdana" w:hAnsi="Verdana" w:cs="Tahoma"/>
        </w:rPr>
        <w:t xml:space="preserve"> – </w:t>
      </w:r>
    </w:p>
    <w:p w14:paraId="5BF89B39" w14:textId="38C591F8" w:rsidR="009070D1" w:rsidRPr="009070D1" w:rsidRDefault="00B5791B" w:rsidP="00B5791B">
      <w:pPr>
        <w:pStyle w:val="ListParagraph"/>
        <w:spacing w:after="120"/>
        <w:ind w:left="567" w:right="57"/>
        <w:rPr>
          <w:rFonts w:ascii="Verdana" w:hAnsi="Verdana" w:cs="Tahoma"/>
        </w:rPr>
      </w:pPr>
      <w:r>
        <w:rPr>
          <w:rFonts w:ascii="Verdana" w:hAnsi="Verdana" w:cs="Tahoma"/>
        </w:rPr>
        <w:t>Cllr. Harling</w:t>
      </w:r>
    </w:p>
    <w:p w14:paraId="0A5BA290" w14:textId="5631F2D2" w:rsidR="006413DD" w:rsidRDefault="006413DD" w:rsidP="00B5791B">
      <w:pPr>
        <w:spacing w:after="120"/>
        <w:ind w:right="57"/>
        <w:rPr>
          <w:rFonts w:ascii="Verdana" w:hAnsi="Verdana" w:cs="Tahoma"/>
        </w:rPr>
      </w:pPr>
    </w:p>
    <w:p w14:paraId="6FD0A6A2" w14:textId="18A9D7ED" w:rsidR="009070D1" w:rsidRPr="009070D1" w:rsidRDefault="009070D1" w:rsidP="009070D1">
      <w:pPr>
        <w:rPr>
          <w:rFonts w:ascii="Verdana" w:hAnsi="Verdana"/>
          <w:b/>
          <w:bCs/>
        </w:rPr>
      </w:pPr>
      <w:r>
        <w:rPr>
          <w:rFonts w:ascii="Verdana" w:hAnsi="Verdana" w:cs="Tahoma"/>
        </w:rPr>
        <w:t xml:space="preserve"> </w:t>
      </w:r>
      <w:r>
        <w:rPr>
          <w:rFonts w:ascii="Verdana" w:hAnsi="Verdana" w:cs="Tahoma"/>
          <w:b/>
          <w:bCs/>
        </w:rPr>
        <w:t>8.</w:t>
      </w:r>
      <w:r w:rsidRPr="009070D1">
        <w:rPr>
          <w:rFonts w:ascii="Verdana" w:hAnsi="Verdana" w:cs="Tahoma"/>
        </w:rPr>
        <w:t xml:space="preserve">  </w:t>
      </w:r>
      <w:r w:rsidRPr="009070D1">
        <w:rPr>
          <w:rFonts w:ascii="Verdana" w:hAnsi="Verdana" w:cs="Tahoma"/>
          <w:b/>
          <w:bCs/>
        </w:rPr>
        <w:t>Ongoing issues:</w:t>
      </w:r>
    </w:p>
    <w:p w14:paraId="3295828C" w14:textId="77777777" w:rsidR="009070D1" w:rsidRPr="00777BC3" w:rsidRDefault="009070D1" w:rsidP="009070D1">
      <w:pPr>
        <w:pStyle w:val="ListParagraph"/>
        <w:ind w:left="502"/>
        <w:rPr>
          <w:rFonts w:ascii="Verdana" w:hAnsi="Verdana"/>
          <w:b/>
          <w:bCs/>
        </w:rPr>
      </w:pPr>
    </w:p>
    <w:p w14:paraId="11D3BFE0" w14:textId="52B738B6" w:rsidR="009070D1" w:rsidRPr="00C94D02" w:rsidRDefault="009070D1" w:rsidP="009070D1">
      <w:pPr>
        <w:ind w:left="567" w:right="57" w:hanging="567"/>
        <w:rPr>
          <w:rFonts w:ascii="Verdana" w:hAnsi="Verdana"/>
        </w:rPr>
      </w:pPr>
      <w:r>
        <w:rPr>
          <w:rFonts w:ascii="Verdana" w:hAnsi="Verdana" w:cs="Tahoma"/>
        </w:rPr>
        <w:t xml:space="preserve"> </w:t>
      </w:r>
      <w:r w:rsidRPr="00C94D02">
        <w:rPr>
          <w:rFonts w:ascii="Verdana" w:hAnsi="Verdana" w:cs="Tahoma"/>
        </w:rPr>
        <w:t xml:space="preserve">8.1 </w:t>
      </w:r>
      <w:r w:rsidRPr="00C94D02">
        <w:rPr>
          <w:rFonts w:ascii="Verdana" w:hAnsi="Verdana"/>
        </w:rPr>
        <w:t>Flooding at Misses Lane/Gate Bridge Road junction – update</w:t>
      </w:r>
      <w:r>
        <w:rPr>
          <w:rFonts w:ascii="Verdana" w:hAnsi="Verdana"/>
        </w:rPr>
        <w:t xml:space="preserve"> from    Clerk</w:t>
      </w:r>
      <w:r w:rsidRPr="00C94D02">
        <w:rPr>
          <w:rFonts w:ascii="Verdana" w:hAnsi="Verdana"/>
        </w:rPr>
        <w:t>.</w:t>
      </w:r>
    </w:p>
    <w:p w14:paraId="0374B2CB" w14:textId="4B353FCD" w:rsidR="009070D1" w:rsidRDefault="009070D1" w:rsidP="009070D1">
      <w:pPr>
        <w:spacing w:after="120"/>
        <w:ind w:left="142" w:right="57" w:hanging="142"/>
        <w:rPr>
          <w:rFonts w:ascii="Verdana" w:hAnsi="Verdana"/>
        </w:rPr>
      </w:pPr>
      <w:r>
        <w:rPr>
          <w:rFonts w:ascii="Verdana" w:hAnsi="Verdana"/>
        </w:rPr>
        <w:t xml:space="preserve"> </w:t>
      </w:r>
      <w:r w:rsidRPr="00C94D02">
        <w:rPr>
          <w:rFonts w:ascii="Verdana" w:hAnsi="Verdana"/>
        </w:rPr>
        <w:t xml:space="preserve">8.3 Mickley drainage works </w:t>
      </w:r>
      <w:r>
        <w:rPr>
          <w:rFonts w:ascii="Verdana" w:hAnsi="Verdana"/>
        </w:rPr>
        <w:t>–</w:t>
      </w:r>
      <w:r w:rsidRPr="00C94D02">
        <w:rPr>
          <w:rFonts w:ascii="Verdana" w:hAnsi="Verdana"/>
        </w:rPr>
        <w:t xml:space="preserve"> </w:t>
      </w:r>
      <w:r>
        <w:rPr>
          <w:rFonts w:ascii="Verdana" w:hAnsi="Verdana"/>
        </w:rPr>
        <w:t>on Highways schedule awaiting allocation.</w:t>
      </w:r>
    </w:p>
    <w:p w14:paraId="2EFBD4FD" w14:textId="77777777" w:rsidR="009070D1" w:rsidRDefault="009070D1" w:rsidP="009070D1">
      <w:pPr>
        <w:ind w:right="57"/>
        <w:rPr>
          <w:rFonts w:ascii="Verdana" w:hAnsi="Verdana"/>
        </w:rPr>
      </w:pPr>
      <w:r>
        <w:rPr>
          <w:rFonts w:ascii="Verdana" w:hAnsi="Verdana"/>
        </w:rPr>
        <w:t xml:space="preserve"> 8.4 Galphay flagpole – awaiting spring weather conditions to allow</w:t>
      </w:r>
    </w:p>
    <w:p w14:paraId="0E26AD14" w14:textId="5EF01119" w:rsidR="009070D1" w:rsidRDefault="009070D1" w:rsidP="009070D1">
      <w:pPr>
        <w:ind w:right="57"/>
        <w:rPr>
          <w:rFonts w:ascii="Verdana" w:hAnsi="Verdana"/>
        </w:rPr>
      </w:pPr>
      <w:r>
        <w:rPr>
          <w:rFonts w:ascii="Verdana" w:hAnsi="Verdana"/>
        </w:rPr>
        <w:t xml:space="preserve">      access for tractors. Cllr. Weatherhead to advise.</w:t>
      </w:r>
    </w:p>
    <w:p w14:paraId="7CCA9075" w14:textId="33504259" w:rsidR="009070D1" w:rsidRDefault="009070D1" w:rsidP="009070D1">
      <w:pPr>
        <w:ind w:left="-142" w:right="57"/>
        <w:rPr>
          <w:rFonts w:ascii="Verdana" w:hAnsi="Verdana"/>
        </w:rPr>
      </w:pPr>
      <w:r>
        <w:rPr>
          <w:rFonts w:ascii="Verdana" w:hAnsi="Verdana"/>
        </w:rPr>
        <w:t xml:space="preserve">   8.5 Verge Tree Pruning Mickley – Cllr. Harling to update.</w:t>
      </w:r>
    </w:p>
    <w:p w14:paraId="0214E18D" w14:textId="77777777" w:rsidR="009070D1" w:rsidRDefault="009070D1" w:rsidP="009070D1">
      <w:pPr>
        <w:ind w:left="-142" w:right="57"/>
        <w:rPr>
          <w:rFonts w:ascii="Verdana" w:hAnsi="Verdana"/>
        </w:rPr>
      </w:pPr>
      <w:r>
        <w:rPr>
          <w:rFonts w:ascii="Verdana" w:hAnsi="Verdana"/>
        </w:rPr>
        <w:t xml:space="preserve">     </w:t>
      </w:r>
    </w:p>
    <w:p w14:paraId="761D9A3D" w14:textId="77777777" w:rsidR="009070D1" w:rsidRDefault="009070D1" w:rsidP="009070D1">
      <w:pPr>
        <w:rPr>
          <w:rFonts w:ascii="Verdana" w:hAnsi="Verdana"/>
        </w:rPr>
      </w:pPr>
      <w:r>
        <w:rPr>
          <w:rFonts w:ascii="Verdana" w:hAnsi="Verdana"/>
        </w:rPr>
        <w:t xml:space="preserve"> 8.6 Speed restrictions Mickley village – no further progress in terms of</w:t>
      </w:r>
    </w:p>
    <w:p w14:paraId="68B302F5" w14:textId="655D03B2" w:rsidR="009070D1" w:rsidRDefault="009070D1" w:rsidP="009070D1">
      <w:pPr>
        <w:rPr>
          <w:rFonts w:ascii="Verdana" w:hAnsi="Verdana"/>
        </w:rPr>
      </w:pPr>
      <w:r>
        <w:rPr>
          <w:rFonts w:ascii="Verdana" w:hAnsi="Verdana"/>
        </w:rPr>
        <w:t xml:space="preserve">       scheme implementation.</w:t>
      </w:r>
    </w:p>
    <w:p w14:paraId="5DFF4BC4" w14:textId="260A7D37" w:rsidR="009070D1" w:rsidRDefault="009070D1" w:rsidP="009070D1">
      <w:pPr>
        <w:rPr>
          <w:rFonts w:ascii="Verdana" w:hAnsi="Verdana"/>
        </w:rPr>
      </w:pPr>
      <w:r>
        <w:rPr>
          <w:rFonts w:ascii="Verdana" w:hAnsi="Verdana"/>
        </w:rPr>
        <w:t xml:space="preserve"> </w:t>
      </w:r>
    </w:p>
    <w:p w14:paraId="6EDC76F7" w14:textId="28085907" w:rsidR="009070D1" w:rsidRDefault="009070D1" w:rsidP="009070D1">
      <w:pPr>
        <w:rPr>
          <w:rFonts w:ascii="Verdana" w:hAnsi="Verdana"/>
        </w:rPr>
      </w:pPr>
      <w:r>
        <w:rPr>
          <w:rFonts w:ascii="Verdana" w:hAnsi="Verdana"/>
        </w:rPr>
        <w:t xml:space="preserve"> 8.7 Commuted sums – latest funds available from NYC</w:t>
      </w:r>
    </w:p>
    <w:p w14:paraId="797BAABA" w14:textId="0C1758F1" w:rsidR="009070D1" w:rsidRDefault="009070D1" w:rsidP="009070D1">
      <w:pPr>
        <w:rPr>
          <w:rFonts w:ascii="Verdana" w:hAnsi="Verdana"/>
        </w:rPr>
      </w:pPr>
      <w:r>
        <w:rPr>
          <w:rFonts w:ascii="Verdana" w:hAnsi="Verdana"/>
        </w:rPr>
        <w:t xml:space="preserve">  </w:t>
      </w:r>
    </w:p>
    <w:p w14:paraId="1EDF2EEA" w14:textId="284A5DC9" w:rsidR="009070D1" w:rsidRDefault="009070D1" w:rsidP="009070D1">
      <w:pPr>
        <w:rPr>
          <w:rFonts w:ascii="Verdana" w:hAnsi="Verdana"/>
        </w:rPr>
      </w:pPr>
      <w:r>
        <w:rPr>
          <w:rFonts w:ascii="Verdana" w:hAnsi="Verdana"/>
        </w:rPr>
        <w:t xml:space="preserve"> 8.8 </w:t>
      </w:r>
      <w:r w:rsidR="00EA1DD6">
        <w:rPr>
          <w:rFonts w:ascii="Verdana" w:hAnsi="Verdana"/>
        </w:rPr>
        <w:t>Councillor vacancy – additional marketing to consider</w:t>
      </w:r>
    </w:p>
    <w:p w14:paraId="443BE266" w14:textId="77777777" w:rsidR="00EA1DD6" w:rsidRDefault="00EA1DD6" w:rsidP="009070D1">
      <w:pPr>
        <w:rPr>
          <w:rFonts w:ascii="Verdana" w:hAnsi="Verdana"/>
        </w:rPr>
      </w:pPr>
    </w:p>
    <w:p w14:paraId="08CD894E" w14:textId="77777777" w:rsidR="00EA1DD6" w:rsidRDefault="00EA1DD6" w:rsidP="009070D1">
      <w:pPr>
        <w:rPr>
          <w:rFonts w:ascii="Verdana" w:hAnsi="Verdana"/>
        </w:rPr>
      </w:pPr>
    </w:p>
    <w:p w14:paraId="15AD8868" w14:textId="77777777" w:rsidR="00EA1DD6" w:rsidRDefault="00EA1DD6" w:rsidP="00EA1DD6">
      <w:pPr>
        <w:spacing w:before="240"/>
        <w:ind w:left="-142"/>
        <w:jc w:val="both"/>
        <w:rPr>
          <w:rFonts w:ascii="Verdana" w:hAnsi="Verdana" w:cs="Tahoma"/>
          <w:b/>
          <w:bCs/>
        </w:rPr>
      </w:pPr>
      <w:r>
        <w:rPr>
          <w:rFonts w:ascii="Verdana" w:hAnsi="Verdana"/>
        </w:rPr>
        <w:t xml:space="preserve">  </w:t>
      </w:r>
      <w:r>
        <w:rPr>
          <w:rFonts w:ascii="Verdana" w:hAnsi="Verdana" w:cs="Tahoma"/>
          <w:b/>
          <w:bCs/>
        </w:rPr>
        <w:t xml:space="preserve"> 9. Financial matters:</w:t>
      </w:r>
    </w:p>
    <w:p w14:paraId="3D56B321" w14:textId="77777777" w:rsidR="00EA1DD6" w:rsidRPr="003874EC" w:rsidRDefault="00EA1DD6" w:rsidP="00EA1DD6">
      <w:pPr>
        <w:pStyle w:val="ListParagraph"/>
        <w:numPr>
          <w:ilvl w:val="1"/>
          <w:numId w:val="8"/>
        </w:numPr>
        <w:spacing w:before="240"/>
        <w:jc w:val="both"/>
        <w:rPr>
          <w:rFonts w:ascii="Verdana" w:hAnsi="Verdana" w:cs="Tahoma"/>
          <w:b/>
          <w:bCs/>
        </w:rPr>
      </w:pPr>
      <w:r w:rsidRPr="00F21F8E">
        <w:rPr>
          <w:rFonts w:ascii="Verdana" w:hAnsi="Verdana" w:cs="Tahoma"/>
        </w:rPr>
        <w:t>To approve the following accounts for payment:</w:t>
      </w:r>
    </w:p>
    <w:tbl>
      <w:tblPr>
        <w:tblW w:w="10480" w:type="dxa"/>
        <w:tblLook w:val="04A0" w:firstRow="1" w:lastRow="0" w:firstColumn="1" w:lastColumn="0" w:noHBand="0" w:noVBand="1"/>
      </w:tblPr>
      <w:tblGrid>
        <w:gridCol w:w="1860"/>
        <w:gridCol w:w="960"/>
        <w:gridCol w:w="960"/>
        <w:gridCol w:w="1840"/>
        <w:gridCol w:w="2020"/>
        <w:gridCol w:w="1880"/>
        <w:gridCol w:w="960"/>
      </w:tblGrid>
      <w:tr w:rsidR="00962C26" w:rsidRPr="0068432B" w14:paraId="3378B415" w14:textId="77777777" w:rsidTr="00C432EF">
        <w:trPr>
          <w:trHeight w:val="288"/>
        </w:trPr>
        <w:tc>
          <w:tcPr>
            <w:tcW w:w="1860" w:type="dxa"/>
            <w:tcBorders>
              <w:top w:val="nil"/>
              <w:left w:val="nil"/>
              <w:bottom w:val="nil"/>
              <w:right w:val="nil"/>
            </w:tcBorders>
            <w:noWrap/>
            <w:vAlign w:val="bottom"/>
            <w:hideMark/>
          </w:tcPr>
          <w:p w14:paraId="664D197F" w14:textId="77777777" w:rsidR="00962C26" w:rsidRPr="0068432B" w:rsidRDefault="00962C26" w:rsidP="00C432EF">
            <w:pPr>
              <w:rPr>
                <w:rFonts w:ascii="Aptos Narrow" w:hAnsi="Aptos Narrow"/>
                <w:color w:val="000000"/>
                <w:lang w:eastAsia="en-GB"/>
              </w:rPr>
            </w:pPr>
            <w:r w:rsidRPr="0068432B">
              <w:rPr>
                <w:rFonts w:ascii="Aptos Narrow" w:hAnsi="Aptos Narrow"/>
                <w:color w:val="000000"/>
                <w:lang w:eastAsia="en-GB"/>
              </w:rPr>
              <w:t>HMRC</w:t>
            </w:r>
          </w:p>
        </w:tc>
        <w:tc>
          <w:tcPr>
            <w:tcW w:w="960" w:type="dxa"/>
            <w:tcBorders>
              <w:top w:val="nil"/>
              <w:left w:val="nil"/>
              <w:bottom w:val="nil"/>
              <w:right w:val="nil"/>
            </w:tcBorders>
            <w:noWrap/>
            <w:vAlign w:val="bottom"/>
            <w:hideMark/>
          </w:tcPr>
          <w:p w14:paraId="36D8036A" w14:textId="77777777" w:rsidR="00962C26" w:rsidRPr="0068432B" w:rsidRDefault="00962C26" w:rsidP="00C432EF">
            <w:pPr>
              <w:rPr>
                <w:rFonts w:ascii="Aptos Narrow" w:hAnsi="Aptos Narrow"/>
                <w:color w:val="000000"/>
                <w:lang w:eastAsia="en-GB"/>
              </w:rPr>
            </w:pPr>
          </w:p>
        </w:tc>
        <w:tc>
          <w:tcPr>
            <w:tcW w:w="960" w:type="dxa"/>
            <w:tcBorders>
              <w:top w:val="nil"/>
              <w:left w:val="nil"/>
              <w:bottom w:val="nil"/>
              <w:right w:val="nil"/>
            </w:tcBorders>
            <w:noWrap/>
            <w:vAlign w:val="bottom"/>
            <w:hideMark/>
          </w:tcPr>
          <w:p w14:paraId="1807D107" w14:textId="77777777" w:rsidR="00962C26" w:rsidRPr="0068432B" w:rsidRDefault="00962C26" w:rsidP="00C432EF">
            <w:pPr>
              <w:rPr>
                <w:sz w:val="20"/>
                <w:szCs w:val="20"/>
                <w:lang w:eastAsia="en-GB"/>
              </w:rPr>
            </w:pPr>
          </w:p>
        </w:tc>
        <w:tc>
          <w:tcPr>
            <w:tcW w:w="1840" w:type="dxa"/>
            <w:tcBorders>
              <w:top w:val="nil"/>
              <w:left w:val="nil"/>
              <w:bottom w:val="nil"/>
              <w:right w:val="nil"/>
            </w:tcBorders>
            <w:noWrap/>
            <w:vAlign w:val="bottom"/>
            <w:hideMark/>
          </w:tcPr>
          <w:p w14:paraId="7EEAB302" w14:textId="77777777" w:rsidR="00962C26" w:rsidRPr="0068432B" w:rsidRDefault="00962C26" w:rsidP="00C432EF">
            <w:pPr>
              <w:rPr>
                <w:rFonts w:ascii="Aptos Narrow" w:hAnsi="Aptos Narrow"/>
                <w:color w:val="000000"/>
                <w:lang w:eastAsia="en-GB"/>
              </w:rPr>
            </w:pPr>
            <w:r w:rsidRPr="0068432B">
              <w:rPr>
                <w:rFonts w:ascii="Aptos Narrow" w:hAnsi="Aptos Narrow"/>
                <w:color w:val="000000"/>
                <w:lang w:eastAsia="en-GB"/>
              </w:rPr>
              <w:t>03.02.2026</w:t>
            </w:r>
          </w:p>
        </w:tc>
        <w:tc>
          <w:tcPr>
            <w:tcW w:w="2020" w:type="dxa"/>
            <w:tcBorders>
              <w:top w:val="nil"/>
              <w:left w:val="nil"/>
              <w:bottom w:val="nil"/>
              <w:right w:val="nil"/>
            </w:tcBorders>
            <w:noWrap/>
            <w:vAlign w:val="bottom"/>
            <w:hideMark/>
          </w:tcPr>
          <w:p w14:paraId="0CE26025" w14:textId="77777777" w:rsidR="00962C26" w:rsidRPr="0068432B" w:rsidRDefault="00962C26" w:rsidP="00C432EF">
            <w:pPr>
              <w:rPr>
                <w:rFonts w:ascii="Aptos Narrow" w:hAnsi="Aptos Narrow"/>
                <w:color w:val="000000"/>
                <w:lang w:eastAsia="en-GB"/>
              </w:rPr>
            </w:pPr>
          </w:p>
        </w:tc>
        <w:tc>
          <w:tcPr>
            <w:tcW w:w="1880" w:type="dxa"/>
            <w:tcBorders>
              <w:top w:val="nil"/>
              <w:left w:val="nil"/>
              <w:bottom w:val="nil"/>
              <w:right w:val="nil"/>
            </w:tcBorders>
            <w:noWrap/>
            <w:vAlign w:val="bottom"/>
            <w:hideMark/>
          </w:tcPr>
          <w:p w14:paraId="638F2E33" w14:textId="77777777" w:rsidR="00962C26" w:rsidRPr="0068432B" w:rsidRDefault="00962C26" w:rsidP="00C432EF">
            <w:pPr>
              <w:jc w:val="right"/>
              <w:rPr>
                <w:rFonts w:ascii="Aptos Narrow" w:hAnsi="Aptos Narrow"/>
                <w:color w:val="000000"/>
                <w:lang w:eastAsia="en-GB"/>
              </w:rPr>
            </w:pPr>
            <w:r w:rsidRPr="0068432B">
              <w:rPr>
                <w:rFonts w:ascii="Aptos Narrow" w:hAnsi="Aptos Narrow"/>
                <w:color w:val="000000"/>
                <w:lang w:eastAsia="en-GB"/>
              </w:rPr>
              <w:t>£169.01</w:t>
            </w:r>
          </w:p>
        </w:tc>
        <w:tc>
          <w:tcPr>
            <w:tcW w:w="960" w:type="dxa"/>
            <w:tcBorders>
              <w:top w:val="nil"/>
              <w:left w:val="nil"/>
              <w:bottom w:val="nil"/>
              <w:right w:val="nil"/>
            </w:tcBorders>
            <w:noWrap/>
            <w:vAlign w:val="bottom"/>
            <w:hideMark/>
          </w:tcPr>
          <w:p w14:paraId="06EC54AA" w14:textId="77777777" w:rsidR="00962C26" w:rsidRPr="0068432B" w:rsidRDefault="00962C26" w:rsidP="00C432EF">
            <w:pPr>
              <w:jc w:val="right"/>
              <w:rPr>
                <w:rFonts w:ascii="Aptos Narrow" w:hAnsi="Aptos Narrow"/>
                <w:color w:val="000000"/>
                <w:lang w:eastAsia="en-GB"/>
              </w:rPr>
            </w:pPr>
          </w:p>
        </w:tc>
      </w:tr>
      <w:tr w:rsidR="00962C26" w:rsidRPr="0068432B" w14:paraId="2222F7A1" w14:textId="77777777" w:rsidTr="00C432EF">
        <w:trPr>
          <w:trHeight w:val="288"/>
        </w:trPr>
        <w:tc>
          <w:tcPr>
            <w:tcW w:w="1860" w:type="dxa"/>
            <w:tcBorders>
              <w:top w:val="nil"/>
              <w:left w:val="nil"/>
              <w:bottom w:val="nil"/>
              <w:right w:val="nil"/>
            </w:tcBorders>
            <w:noWrap/>
            <w:vAlign w:val="bottom"/>
            <w:hideMark/>
          </w:tcPr>
          <w:p w14:paraId="38A1578E" w14:textId="380665B6" w:rsidR="00962C26" w:rsidRPr="0068432B" w:rsidRDefault="00962C26" w:rsidP="005E2038">
            <w:pPr>
              <w:ind w:left="-108"/>
              <w:rPr>
                <w:rFonts w:ascii="Aptos Narrow" w:hAnsi="Aptos Narrow"/>
                <w:color w:val="000000"/>
                <w:lang w:eastAsia="en-GB"/>
              </w:rPr>
            </w:pPr>
            <w:r w:rsidRPr="0068432B">
              <w:rPr>
                <w:rFonts w:ascii="Aptos Narrow" w:hAnsi="Aptos Narrow"/>
                <w:color w:val="000000"/>
                <w:lang w:eastAsia="en-GB"/>
              </w:rPr>
              <w:t>Clerks salary (Ja</w:t>
            </w:r>
            <w:r w:rsidR="005E2038">
              <w:rPr>
                <w:rFonts w:ascii="Aptos Narrow" w:hAnsi="Aptos Narrow"/>
                <w:color w:val="000000"/>
                <w:lang w:eastAsia="en-GB"/>
              </w:rPr>
              <w:t>n)</w:t>
            </w:r>
          </w:p>
        </w:tc>
        <w:tc>
          <w:tcPr>
            <w:tcW w:w="960" w:type="dxa"/>
            <w:tcBorders>
              <w:top w:val="nil"/>
              <w:left w:val="nil"/>
              <w:bottom w:val="nil"/>
              <w:right w:val="nil"/>
            </w:tcBorders>
            <w:noWrap/>
            <w:vAlign w:val="bottom"/>
            <w:hideMark/>
          </w:tcPr>
          <w:p w14:paraId="20A8B8D5" w14:textId="77777777" w:rsidR="00962C26" w:rsidRPr="0068432B" w:rsidRDefault="00962C26" w:rsidP="00C432EF">
            <w:pPr>
              <w:rPr>
                <w:rFonts w:ascii="Aptos Narrow" w:hAnsi="Aptos Narrow"/>
                <w:color w:val="000000"/>
                <w:lang w:eastAsia="en-GB"/>
              </w:rPr>
            </w:pPr>
          </w:p>
        </w:tc>
        <w:tc>
          <w:tcPr>
            <w:tcW w:w="960" w:type="dxa"/>
            <w:tcBorders>
              <w:top w:val="nil"/>
              <w:left w:val="nil"/>
              <w:bottom w:val="nil"/>
              <w:right w:val="nil"/>
            </w:tcBorders>
            <w:noWrap/>
            <w:vAlign w:val="bottom"/>
            <w:hideMark/>
          </w:tcPr>
          <w:p w14:paraId="03C7797B" w14:textId="77777777" w:rsidR="00962C26" w:rsidRPr="0068432B" w:rsidRDefault="00962C26" w:rsidP="00C432EF">
            <w:pPr>
              <w:rPr>
                <w:sz w:val="20"/>
                <w:szCs w:val="20"/>
                <w:lang w:eastAsia="en-GB"/>
              </w:rPr>
            </w:pPr>
          </w:p>
        </w:tc>
        <w:tc>
          <w:tcPr>
            <w:tcW w:w="1840" w:type="dxa"/>
            <w:tcBorders>
              <w:top w:val="nil"/>
              <w:left w:val="nil"/>
              <w:bottom w:val="nil"/>
              <w:right w:val="nil"/>
            </w:tcBorders>
            <w:noWrap/>
            <w:vAlign w:val="bottom"/>
            <w:hideMark/>
          </w:tcPr>
          <w:p w14:paraId="168C1CB5" w14:textId="77777777" w:rsidR="00962C26" w:rsidRPr="0068432B" w:rsidRDefault="00962C26" w:rsidP="00C432EF">
            <w:pPr>
              <w:rPr>
                <w:rFonts w:ascii="Aptos Narrow" w:hAnsi="Aptos Narrow"/>
                <w:color w:val="000000"/>
                <w:lang w:eastAsia="en-GB"/>
              </w:rPr>
            </w:pPr>
            <w:r w:rsidRPr="0068432B">
              <w:rPr>
                <w:rFonts w:ascii="Aptos Narrow" w:hAnsi="Aptos Narrow"/>
                <w:color w:val="000000"/>
                <w:lang w:eastAsia="en-GB"/>
              </w:rPr>
              <w:t>03.02.2026</w:t>
            </w:r>
          </w:p>
        </w:tc>
        <w:tc>
          <w:tcPr>
            <w:tcW w:w="2020" w:type="dxa"/>
            <w:tcBorders>
              <w:top w:val="nil"/>
              <w:left w:val="nil"/>
              <w:bottom w:val="nil"/>
              <w:right w:val="nil"/>
            </w:tcBorders>
            <w:noWrap/>
            <w:vAlign w:val="bottom"/>
            <w:hideMark/>
          </w:tcPr>
          <w:p w14:paraId="18360800" w14:textId="77777777" w:rsidR="00962C26" w:rsidRPr="0068432B" w:rsidRDefault="00962C26" w:rsidP="00C432EF">
            <w:pPr>
              <w:rPr>
                <w:rFonts w:ascii="Aptos Narrow" w:hAnsi="Aptos Narrow"/>
                <w:color w:val="000000"/>
                <w:lang w:eastAsia="en-GB"/>
              </w:rPr>
            </w:pPr>
          </w:p>
        </w:tc>
        <w:tc>
          <w:tcPr>
            <w:tcW w:w="1880" w:type="dxa"/>
            <w:tcBorders>
              <w:top w:val="nil"/>
              <w:left w:val="nil"/>
              <w:bottom w:val="nil"/>
              <w:right w:val="nil"/>
            </w:tcBorders>
            <w:noWrap/>
            <w:vAlign w:val="bottom"/>
            <w:hideMark/>
          </w:tcPr>
          <w:p w14:paraId="6BDD9CF9" w14:textId="77777777" w:rsidR="00962C26" w:rsidRPr="0068432B" w:rsidRDefault="00962C26" w:rsidP="00C432EF">
            <w:pPr>
              <w:jc w:val="right"/>
              <w:rPr>
                <w:rFonts w:ascii="Aptos Narrow" w:hAnsi="Aptos Narrow"/>
                <w:color w:val="000000"/>
                <w:lang w:eastAsia="en-GB"/>
              </w:rPr>
            </w:pPr>
            <w:r w:rsidRPr="0068432B">
              <w:rPr>
                <w:rFonts w:ascii="Aptos Narrow" w:hAnsi="Aptos Narrow"/>
                <w:color w:val="000000"/>
                <w:lang w:eastAsia="en-GB"/>
              </w:rPr>
              <w:t>£272.68</w:t>
            </w:r>
          </w:p>
        </w:tc>
        <w:tc>
          <w:tcPr>
            <w:tcW w:w="960" w:type="dxa"/>
            <w:tcBorders>
              <w:top w:val="nil"/>
              <w:left w:val="nil"/>
              <w:bottom w:val="nil"/>
              <w:right w:val="nil"/>
            </w:tcBorders>
            <w:noWrap/>
            <w:vAlign w:val="bottom"/>
            <w:hideMark/>
          </w:tcPr>
          <w:p w14:paraId="2FDBE668" w14:textId="77777777" w:rsidR="00962C26" w:rsidRPr="0068432B" w:rsidRDefault="00962C26" w:rsidP="00C432EF">
            <w:pPr>
              <w:jc w:val="right"/>
              <w:rPr>
                <w:rFonts w:ascii="Aptos Narrow" w:hAnsi="Aptos Narrow"/>
                <w:color w:val="000000"/>
                <w:lang w:eastAsia="en-GB"/>
              </w:rPr>
            </w:pPr>
          </w:p>
        </w:tc>
      </w:tr>
      <w:tr w:rsidR="00962C26" w:rsidRPr="0068432B" w14:paraId="18D67187" w14:textId="77777777" w:rsidTr="00C432EF">
        <w:trPr>
          <w:trHeight w:val="288"/>
        </w:trPr>
        <w:tc>
          <w:tcPr>
            <w:tcW w:w="1860" w:type="dxa"/>
            <w:tcBorders>
              <w:top w:val="nil"/>
              <w:left w:val="nil"/>
              <w:bottom w:val="nil"/>
              <w:right w:val="nil"/>
            </w:tcBorders>
            <w:noWrap/>
            <w:vAlign w:val="bottom"/>
            <w:hideMark/>
          </w:tcPr>
          <w:p w14:paraId="328298C8" w14:textId="77777777" w:rsidR="00962C26" w:rsidRPr="0068432B" w:rsidRDefault="00962C26" w:rsidP="00C432EF">
            <w:pPr>
              <w:rPr>
                <w:rFonts w:ascii="Aptos Narrow" w:hAnsi="Aptos Narrow"/>
                <w:color w:val="000000"/>
                <w:lang w:eastAsia="en-GB"/>
              </w:rPr>
            </w:pPr>
            <w:r w:rsidRPr="0068432B">
              <w:rPr>
                <w:rFonts w:ascii="Aptos Narrow" w:hAnsi="Aptos Narrow"/>
                <w:color w:val="000000"/>
                <w:lang w:eastAsia="en-GB"/>
              </w:rPr>
              <w:t>Bank charges</w:t>
            </w:r>
          </w:p>
        </w:tc>
        <w:tc>
          <w:tcPr>
            <w:tcW w:w="960" w:type="dxa"/>
            <w:tcBorders>
              <w:top w:val="nil"/>
              <w:left w:val="nil"/>
              <w:bottom w:val="nil"/>
              <w:right w:val="nil"/>
            </w:tcBorders>
            <w:noWrap/>
            <w:vAlign w:val="bottom"/>
            <w:hideMark/>
          </w:tcPr>
          <w:p w14:paraId="572BFA76" w14:textId="77777777" w:rsidR="00962C26" w:rsidRPr="0068432B" w:rsidRDefault="00962C26" w:rsidP="00C432EF">
            <w:pPr>
              <w:rPr>
                <w:rFonts w:ascii="Aptos Narrow" w:hAnsi="Aptos Narrow"/>
                <w:color w:val="000000"/>
                <w:lang w:eastAsia="en-GB"/>
              </w:rPr>
            </w:pPr>
          </w:p>
        </w:tc>
        <w:tc>
          <w:tcPr>
            <w:tcW w:w="960" w:type="dxa"/>
            <w:tcBorders>
              <w:top w:val="nil"/>
              <w:left w:val="nil"/>
              <w:bottom w:val="nil"/>
              <w:right w:val="nil"/>
            </w:tcBorders>
            <w:noWrap/>
            <w:vAlign w:val="bottom"/>
            <w:hideMark/>
          </w:tcPr>
          <w:p w14:paraId="4D34577C" w14:textId="77777777" w:rsidR="00962C26" w:rsidRPr="0068432B" w:rsidRDefault="00962C26" w:rsidP="00C432EF">
            <w:pPr>
              <w:rPr>
                <w:sz w:val="20"/>
                <w:szCs w:val="20"/>
                <w:lang w:eastAsia="en-GB"/>
              </w:rPr>
            </w:pPr>
          </w:p>
        </w:tc>
        <w:tc>
          <w:tcPr>
            <w:tcW w:w="1840" w:type="dxa"/>
            <w:tcBorders>
              <w:top w:val="nil"/>
              <w:left w:val="nil"/>
              <w:bottom w:val="nil"/>
              <w:right w:val="nil"/>
            </w:tcBorders>
            <w:noWrap/>
            <w:vAlign w:val="bottom"/>
            <w:hideMark/>
          </w:tcPr>
          <w:p w14:paraId="6C0D08FC" w14:textId="77777777" w:rsidR="00962C26" w:rsidRPr="0068432B" w:rsidRDefault="00962C26" w:rsidP="00C432EF">
            <w:pPr>
              <w:rPr>
                <w:rFonts w:ascii="Aptos Narrow" w:hAnsi="Aptos Narrow"/>
                <w:color w:val="000000"/>
                <w:lang w:eastAsia="en-GB"/>
              </w:rPr>
            </w:pPr>
            <w:r w:rsidRPr="0068432B">
              <w:rPr>
                <w:rFonts w:ascii="Aptos Narrow" w:hAnsi="Aptos Narrow"/>
                <w:color w:val="000000"/>
                <w:lang w:eastAsia="en-GB"/>
              </w:rPr>
              <w:t>10.02.2026</w:t>
            </w:r>
          </w:p>
        </w:tc>
        <w:tc>
          <w:tcPr>
            <w:tcW w:w="2020" w:type="dxa"/>
            <w:tcBorders>
              <w:top w:val="nil"/>
              <w:left w:val="nil"/>
              <w:bottom w:val="nil"/>
              <w:right w:val="nil"/>
            </w:tcBorders>
            <w:noWrap/>
            <w:vAlign w:val="bottom"/>
            <w:hideMark/>
          </w:tcPr>
          <w:p w14:paraId="4B1E9CB0" w14:textId="77777777" w:rsidR="00962C26" w:rsidRPr="0068432B" w:rsidRDefault="00962C26" w:rsidP="00C432EF">
            <w:pPr>
              <w:rPr>
                <w:rFonts w:ascii="Aptos Narrow" w:hAnsi="Aptos Narrow"/>
                <w:color w:val="000000"/>
                <w:lang w:eastAsia="en-GB"/>
              </w:rPr>
            </w:pPr>
          </w:p>
        </w:tc>
        <w:tc>
          <w:tcPr>
            <w:tcW w:w="1880" w:type="dxa"/>
            <w:tcBorders>
              <w:top w:val="nil"/>
              <w:left w:val="nil"/>
              <w:bottom w:val="nil"/>
              <w:right w:val="nil"/>
            </w:tcBorders>
            <w:noWrap/>
            <w:vAlign w:val="bottom"/>
            <w:hideMark/>
          </w:tcPr>
          <w:p w14:paraId="706DF090" w14:textId="77777777" w:rsidR="00962C26" w:rsidRPr="0068432B" w:rsidRDefault="00962C26" w:rsidP="00C432EF">
            <w:pPr>
              <w:jc w:val="right"/>
              <w:rPr>
                <w:rFonts w:ascii="Aptos Narrow" w:hAnsi="Aptos Narrow"/>
                <w:color w:val="000000"/>
                <w:lang w:eastAsia="en-GB"/>
              </w:rPr>
            </w:pPr>
            <w:r w:rsidRPr="0068432B">
              <w:rPr>
                <w:rFonts w:ascii="Aptos Narrow" w:hAnsi="Aptos Narrow"/>
                <w:color w:val="000000"/>
                <w:lang w:eastAsia="en-GB"/>
              </w:rPr>
              <w:t>£9.99</w:t>
            </w:r>
          </w:p>
        </w:tc>
        <w:tc>
          <w:tcPr>
            <w:tcW w:w="960" w:type="dxa"/>
            <w:tcBorders>
              <w:top w:val="nil"/>
              <w:left w:val="nil"/>
              <w:bottom w:val="nil"/>
              <w:right w:val="nil"/>
            </w:tcBorders>
            <w:noWrap/>
            <w:vAlign w:val="bottom"/>
            <w:hideMark/>
          </w:tcPr>
          <w:p w14:paraId="44B2C258" w14:textId="77777777" w:rsidR="00962C26" w:rsidRPr="0068432B" w:rsidRDefault="00962C26" w:rsidP="00C432EF">
            <w:pPr>
              <w:jc w:val="right"/>
              <w:rPr>
                <w:rFonts w:ascii="Aptos Narrow" w:hAnsi="Aptos Narrow"/>
                <w:color w:val="000000"/>
                <w:lang w:eastAsia="en-GB"/>
              </w:rPr>
            </w:pPr>
          </w:p>
        </w:tc>
      </w:tr>
      <w:tr w:rsidR="00962C26" w:rsidRPr="0068432B" w14:paraId="06A0452A" w14:textId="77777777" w:rsidTr="00C432EF">
        <w:trPr>
          <w:trHeight w:val="288"/>
        </w:trPr>
        <w:tc>
          <w:tcPr>
            <w:tcW w:w="1860" w:type="dxa"/>
            <w:tcBorders>
              <w:top w:val="nil"/>
              <w:left w:val="nil"/>
              <w:bottom w:val="nil"/>
              <w:right w:val="nil"/>
            </w:tcBorders>
            <w:noWrap/>
            <w:vAlign w:val="bottom"/>
            <w:hideMark/>
          </w:tcPr>
          <w:p w14:paraId="75CE0D6C" w14:textId="77777777" w:rsidR="00962C26" w:rsidRPr="0068432B" w:rsidRDefault="00962C26" w:rsidP="00C432EF">
            <w:pPr>
              <w:rPr>
                <w:rFonts w:ascii="Aptos Narrow" w:hAnsi="Aptos Narrow"/>
                <w:color w:val="000000"/>
                <w:lang w:eastAsia="en-GB"/>
              </w:rPr>
            </w:pPr>
            <w:r w:rsidRPr="0068432B">
              <w:rPr>
                <w:rFonts w:ascii="Aptos Narrow" w:hAnsi="Aptos Narrow"/>
                <w:color w:val="000000"/>
                <w:lang w:eastAsia="en-GB"/>
              </w:rPr>
              <w:t>HMRC</w:t>
            </w:r>
          </w:p>
        </w:tc>
        <w:tc>
          <w:tcPr>
            <w:tcW w:w="960" w:type="dxa"/>
            <w:tcBorders>
              <w:top w:val="nil"/>
              <w:left w:val="nil"/>
              <w:bottom w:val="nil"/>
              <w:right w:val="nil"/>
            </w:tcBorders>
            <w:noWrap/>
            <w:vAlign w:val="bottom"/>
            <w:hideMark/>
          </w:tcPr>
          <w:p w14:paraId="7CE5F013" w14:textId="77777777" w:rsidR="00962C26" w:rsidRPr="0068432B" w:rsidRDefault="00962C26" w:rsidP="00C432EF">
            <w:pPr>
              <w:rPr>
                <w:rFonts w:ascii="Aptos Narrow" w:hAnsi="Aptos Narrow"/>
                <w:color w:val="000000"/>
                <w:lang w:eastAsia="en-GB"/>
              </w:rPr>
            </w:pPr>
          </w:p>
        </w:tc>
        <w:tc>
          <w:tcPr>
            <w:tcW w:w="960" w:type="dxa"/>
            <w:tcBorders>
              <w:top w:val="nil"/>
              <w:left w:val="nil"/>
              <w:bottom w:val="nil"/>
              <w:right w:val="nil"/>
            </w:tcBorders>
            <w:noWrap/>
            <w:vAlign w:val="bottom"/>
            <w:hideMark/>
          </w:tcPr>
          <w:p w14:paraId="1C38153F" w14:textId="77777777" w:rsidR="00962C26" w:rsidRPr="0068432B" w:rsidRDefault="00962C26" w:rsidP="00C432EF">
            <w:pPr>
              <w:rPr>
                <w:sz w:val="20"/>
                <w:szCs w:val="20"/>
                <w:lang w:eastAsia="en-GB"/>
              </w:rPr>
            </w:pPr>
          </w:p>
        </w:tc>
        <w:tc>
          <w:tcPr>
            <w:tcW w:w="1840" w:type="dxa"/>
            <w:tcBorders>
              <w:top w:val="nil"/>
              <w:left w:val="nil"/>
              <w:bottom w:val="nil"/>
              <w:right w:val="nil"/>
            </w:tcBorders>
            <w:noWrap/>
            <w:vAlign w:val="bottom"/>
            <w:hideMark/>
          </w:tcPr>
          <w:p w14:paraId="2E93CD9B" w14:textId="77777777" w:rsidR="00962C26" w:rsidRPr="0068432B" w:rsidRDefault="00962C26" w:rsidP="00C432EF">
            <w:pPr>
              <w:rPr>
                <w:rFonts w:ascii="Aptos Narrow" w:hAnsi="Aptos Narrow"/>
                <w:color w:val="000000"/>
                <w:lang w:eastAsia="en-GB"/>
              </w:rPr>
            </w:pPr>
            <w:r w:rsidRPr="0068432B">
              <w:rPr>
                <w:rFonts w:ascii="Aptos Narrow" w:hAnsi="Aptos Narrow"/>
                <w:color w:val="000000"/>
                <w:lang w:eastAsia="en-GB"/>
              </w:rPr>
              <w:t>27.02.2026</w:t>
            </w:r>
          </w:p>
        </w:tc>
        <w:tc>
          <w:tcPr>
            <w:tcW w:w="2020" w:type="dxa"/>
            <w:tcBorders>
              <w:top w:val="nil"/>
              <w:left w:val="nil"/>
              <w:bottom w:val="nil"/>
              <w:right w:val="nil"/>
            </w:tcBorders>
            <w:noWrap/>
            <w:vAlign w:val="bottom"/>
            <w:hideMark/>
          </w:tcPr>
          <w:p w14:paraId="7743843A" w14:textId="77777777" w:rsidR="00962C26" w:rsidRPr="0068432B" w:rsidRDefault="00962C26" w:rsidP="00C432EF">
            <w:pPr>
              <w:rPr>
                <w:rFonts w:ascii="Aptos Narrow" w:hAnsi="Aptos Narrow"/>
                <w:color w:val="000000"/>
                <w:lang w:eastAsia="en-GB"/>
              </w:rPr>
            </w:pPr>
          </w:p>
        </w:tc>
        <w:tc>
          <w:tcPr>
            <w:tcW w:w="1880" w:type="dxa"/>
            <w:tcBorders>
              <w:top w:val="nil"/>
              <w:left w:val="nil"/>
              <w:bottom w:val="nil"/>
              <w:right w:val="nil"/>
            </w:tcBorders>
            <w:noWrap/>
            <w:vAlign w:val="bottom"/>
            <w:hideMark/>
          </w:tcPr>
          <w:p w14:paraId="7434ABDD" w14:textId="77777777" w:rsidR="00962C26" w:rsidRPr="0068432B" w:rsidRDefault="00962C26" w:rsidP="00C432EF">
            <w:pPr>
              <w:jc w:val="right"/>
              <w:rPr>
                <w:rFonts w:ascii="Aptos Narrow" w:hAnsi="Aptos Narrow"/>
                <w:color w:val="000000"/>
                <w:lang w:eastAsia="en-GB"/>
              </w:rPr>
            </w:pPr>
            <w:r w:rsidRPr="0068432B">
              <w:rPr>
                <w:rFonts w:ascii="Aptos Narrow" w:hAnsi="Aptos Narrow"/>
                <w:color w:val="000000"/>
                <w:lang w:eastAsia="en-GB"/>
              </w:rPr>
              <w:t>£169.01</w:t>
            </w:r>
          </w:p>
        </w:tc>
        <w:tc>
          <w:tcPr>
            <w:tcW w:w="960" w:type="dxa"/>
            <w:tcBorders>
              <w:top w:val="nil"/>
              <w:left w:val="nil"/>
              <w:bottom w:val="nil"/>
              <w:right w:val="nil"/>
            </w:tcBorders>
            <w:noWrap/>
            <w:vAlign w:val="bottom"/>
            <w:hideMark/>
          </w:tcPr>
          <w:p w14:paraId="23B234CC" w14:textId="77777777" w:rsidR="00962C26" w:rsidRPr="0068432B" w:rsidRDefault="00962C26" w:rsidP="00C432EF">
            <w:pPr>
              <w:jc w:val="right"/>
              <w:rPr>
                <w:rFonts w:ascii="Aptos Narrow" w:hAnsi="Aptos Narrow"/>
                <w:color w:val="000000"/>
                <w:lang w:eastAsia="en-GB"/>
              </w:rPr>
            </w:pPr>
          </w:p>
        </w:tc>
      </w:tr>
      <w:tr w:rsidR="00962C26" w:rsidRPr="0068432B" w14:paraId="608BD15C" w14:textId="77777777" w:rsidTr="00C432EF">
        <w:trPr>
          <w:trHeight w:val="288"/>
        </w:trPr>
        <w:tc>
          <w:tcPr>
            <w:tcW w:w="1860" w:type="dxa"/>
            <w:tcBorders>
              <w:top w:val="nil"/>
              <w:left w:val="nil"/>
              <w:bottom w:val="nil"/>
              <w:right w:val="nil"/>
            </w:tcBorders>
            <w:noWrap/>
            <w:vAlign w:val="bottom"/>
            <w:hideMark/>
          </w:tcPr>
          <w:p w14:paraId="4D8A0192" w14:textId="600BB772" w:rsidR="00962C26" w:rsidRPr="0068432B" w:rsidRDefault="00962C26" w:rsidP="005E2038">
            <w:pPr>
              <w:ind w:left="-250"/>
              <w:rPr>
                <w:rFonts w:ascii="Aptos Narrow" w:hAnsi="Aptos Narrow"/>
                <w:color w:val="000000"/>
                <w:lang w:eastAsia="en-GB"/>
              </w:rPr>
            </w:pPr>
            <w:r w:rsidRPr="0068432B">
              <w:rPr>
                <w:rFonts w:ascii="Aptos Narrow" w:hAnsi="Aptos Narrow"/>
                <w:color w:val="000000"/>
                <w:lang w:eastAsia="en-GB"/>
              </w:rPr>
              <w:t>C</w:t>
            </w:r>
            <w:r w:rsidR="005E2038">
              <w:rPr>
                <w:rFonts w:ascii="Aptos Narrow" w:hAnsi="Aptos Narrow"/>
                <w:color w:val="000000"/>
                <w:lang w:eastAsia="en-GB"/>
              </w:rPr>
              <w:t>C</w:t>
            </w:r>
            <w:r w:rsidRPr="0068432B">
              <w:rPr>
                <w:rFonts w:ascii="Aptos Narrow" w:hAnsi="Aptos Narrow"/>
                <w:color w:val="000000"/>
                <w:lang w:eastAsia="en-GB"/>
              </w:rPr>
              <w:t>lerks salary</w:t>
            </w:r>
            <w:r w:rsidR="006E56FA">
              <w:rPr>
                <w:rFonts w:ascii="Aptos Narrow" w:hAnsi="Aptos Narrow"/>
                <w:color w:val="000000"/>
                <w:lang w:eastAsia="en-GB"/>
              </w:rPr>
              <w:t>(Feb)</w:t>
            </w:r>
            <w:r w:rsidRPr="0068432B">
              <w:rPr>
                <w:rFonts w:ascii="Aptos Narrow" w:hAnsi="Aptos Narrow"/>
                <w:color w:val="000000"/>
                <w:lang w:eastAsia="en-GB"/>
              </w:rPr>
              <w:t xml:space="preserve"> </w:t>
            </w:r>
          </w:p>
        </w:tc>
        <w:tc>
          <w:tcPr>
            <w:tcW w:w="960" w:type="dxa"/>
            <w:tcBorders>
              <w:top w:val="nil"/>
              <w:left w:val="nil"/>
              <w:bottom w:val="nil"/>
              <w:right w:val="nil"/>
            </w:tcBorders>
            <w:noWrap/>
            <w:vAlign w:val="bottom"/>
            <w:hideMark/>
          </w:tcPr>
          <w:p w14:paraId="426B2969" w14:textId="77777777" w:rsidR="00962C26" w:rsidRPr="0068432B" w:rsidRDefault="00962C26" w:rsidP="00C432EF">
            <w:pPr>
              <w:rPr>
                <w:rFonts w:ascii="Aptos Narrow" w:hAnsi="Aptos Narrow"/>
                <w:color w:val="000000"/>
                <w:lang w:eastAsia="en-GB"/>
              </w:rPr>
            </w:pPr>
          </w:p>
        </w:tc>
        <w:tc>
          <w:tcPr>
            <w:tcW w:w="960" w:type="dxa"/>
            <w:tcBorders>
              <w:top w:val="nil"/>
              <w:left w:val="nil"/>
              <w:bottom w:val="nil"/>
              <w:right w:val="nil"/>
            </w:tcBorders>
            <w:noWrap/>
            <w:vAlign w:val="bottom"/>
            <w:hideMark/>
          </w:tcPr>
          <w:p w14:paraId="24208626" w14:textId="77777777" w:rsidR="00962C26" w:rsidRPr="0068432B" w:rsidRDefault="00962C26" w:rsidP="00C432EF">
            <w:pPr>
              <w:rPr>
                <w:sz w:val="20"/>
                <w:szCs w:val="20"/>
                <w:lang w:eastAsia="en-GB"/>
              </w:rPr>
            </w:pPr>
          </w:p>
        </w:tc>
        <w:tc>
          <w:tcPr>
            <w:tcW w:w="1840" w:type="dxa"/>
            <w:tcBorders>
              <w:top w:val="nil"/>
              <w:left w:val="nil"/>
              <w:bottom w:val="nil"/>
              <w:right w:val="nil"/>
            </w:tcBorders>
            <w:noWrap/>
            <w:vAlign w:val="bottom"/>
            <w:hideMark/>
          </w:tcPr>
          <w:p w14:paraId="0EC733F4" w14:textId="77777777" w:rsidR="00962C26" w:rsidRPr="0068432B" w:rsidRDefault="00962C26" w:rsidP="00C432EF">
            <w:pPr>
              <w:rPr>
                <w:rFonts w:ascii="Aptos Narrow" w:hAnsi="Aptos Narrow"/>
                <w:color w:val="000000"/>
                <w:lang w:eastAsia="en-GB"/>
              </w:rPr>
            </w:pPr>
            <w:r w:rsidRPr="0068432B">
              <w:rPr>
                <w:rFonts w:ascii="Aptos Narrow" w:hAnsi="Aptos Narrow"/>
                <w:color w:val="000000"/>
                <w:lang w:eastAsia="en-GB"/>
              </w:rPr>
              <w:t>27.02.2026</w:t>
            </w:r>
          </w:p>
        </w:tc>
        <w:tc>
          <w:tcPr>
            <w:tcW w:w="2020" w:type="dxa"/>
            <w:tcBorders>
              <w:top w:val="nil"/>
              <w:left w:val="nil"/>
              <w:bottom w:val="nil"/>
              <w:right w:val="nil"/>
            </w:tcBorders>
            <w:noWrap/>
            <w:vAlign w:val="bottom"/>
            <w:hideMark/>
          </w:tcPr>
          <w:p w14:paraId="0B20CA72" w14:textId="77777777" w:rsidR="00962C26" w:rsidRPr="0068432B" w:rsidRDefault="00962C26" w:rsidP="00C432EF">
            <w:pPr>
              <w:rPr>
                <w:rFonts w:ascii="Aptos Narrow" w:hAnsi="Aptos Narrow"/>
                <w:color w:val="000000"/>
                <w:lang w:eastAsia="en-GB"/>
              </w:rPr>
            </w:pPr>
          </w:p>
        </w:tc>
        <w:tc>
          <w:tcPr>
            <w:tcW w:w="1880" w:type="dxa"/>
            <w:tcBorders>
              <w:top w:val="nil"/>
              <w:left w:val="nil"/>
              <w:bottom w:val="nil"/>
              <w:right w:val="nil"/>
            </w:tcBorders>
            <w:noWrap/>
            <w:vAlign w:val="bottom"/>
            <w:hideMark/>
          </w:tcPr>
          <w:p w14:paraId="040330BD" w14:textId="77777777" w:rsidR="00962C26" w:rsidRPr="0068432B" w:rsidRDefault="00962C26" w:rsidP="00C432EF">
            <w:pPr>
              <w:jc w:val="right"/>
              <w:rPr>
                <w:rFonts w:ascii="Aptos Narrow" w:hAnsi="Aptos Narrow"/>
                <w:color w:val="000000"/>
                <w:lang w:eastAsia="en-GB"/>
              </w:rPr>
            </w:pPr>
            <w:r w:rsidRPr="0068432B">
              <w:rPr>
                <w:rFonts w:ascii="Aptos Narrow" w:hAnsi="Aptos Narrow"/>
                <w:color w:val="000000"/>
                <w:lang w:eastAsia="en-GB"/>
              </w:rPr>
              <w:t>£268.68</w:t>
            </w:r>
          </w:p>
        </w:tc>
        <w:tc>
          <w:tcPr>
            <w:tcW w:w="960" w:type="dxa"/>
            <w:tcBorders>
              <w:top w:val="nil"/>
              <w:left w:val="nil"/>
              <w:bottom w:val="nil"/>
              <w:right w:val="nil"/>
            </w:tcBorders>
            <w:noWrap/>
            <w:vAlign w:val="bottom"/>
            <w:hideMark/>
          </w:tcPr>
          <w:p w14:paraId="0971746B" w14:textId="77777777" w:rsidR="00962C26" w:rsidRPr="0068432B" w:rsidRDefault="00962C26" w:rsidP="00C432EF">
            <w:pPr>
              <w:jc w:val="right"/>
              <w:rPr>
                <w:rFonts w:ascii="Aptos Narrow" w:hAnsi="Aptos Narrow"/>
                <w:color w:val="000000"/>
                <w:lang w:eastAsia="en-GB"/>
              </w:rPr>
            </w:pPr>
          </w:p>
        </w:tc>
      </w:tr>
      <w:tr w:rsidR="00962C26" w:rsidRPr="0068432B" w14:paraId="6F858C0A" w14:textId="77777777" w:rsidTr="00C432EF">
        <w:trPr>
          <w:trHeight w:val="288"/>
        </w:trPr>
        <w:tc>
          <w:tcPr>
            <w:tcW w:w="1860" w:type="dxa"/>
            <w:tcBorders>
              <w:top w:val="nil"/>
              <w:left w:val="nil"/>
              <w:bottom w:val="nil"/>
              <w:right w:val="nil"/>
            </w:tcBorders>
            <w:noWrap/>
            <w:vAlign w:val="bottom"/>
            <w:hideMark/>
          </w:tcPr>
          <w:p w14:paraId="6EEBA1DE" w14:textId="77777777" w:rsidR="00962C26" w:rsidRPr="0068432B" w:rsidRDefault="00962C26" w:rsidP="00C432EF">
            <w:pPr>
              <w:rPr>
                <w:rFonts w:ascii="Aptos Narrow" w:hAnsi="Aptos Narrow"/>
                <w:color w:val="000000"/>
                <w:lang w:eastAsia="en-GB"/>
              </w:rPr>
            </w:pPr>
            <w:r w:rsidRPr="0068432B">
              <w:rPr>
                <w:rFonts w:ascii="Aptos Narrow" w:hAnsi="Aptos Narrow"/>
                <w:color w:val="000000"/>
                <w:lang w:eastAsia="en-GB"/>
              </w:rPr>
              <w:t>1CO</w:t>
            </w:r>
          </w:p>
        </w:tc>
        <w:tc>
          <w:tcPr>
            <w:tcW w:w="960" w:type="dxa"/>
            <w:tcBorders>
              <w:top w:val="nil"/>
              <w:left w:val="nil"/>
              <w:bottom w:val="nil"/>
              <w:right w:val="nil"/>
            </w:tcBorders>
            <w:noWrap/>
            <w:vAlign w:val="bottom"/>
            <w:hideMark/>
          </w:tcPr>
          <w:p w14:paraId="60ADAD9E" w14:textId="77777777" w:rsidR="00962C26" w:rsidRPr="0068432B" w:rsidRDefault="00962C26" w:rsidP="00C432EF">
            <w:pPr>
              <w:rPr>
                <w:rFonts w:ascii="Aptos Narrow" w:hAnsi="Aptos Narrow"/>
                <w:color w:val="000000"/>
                <w:lang w:eastAsia="en-GB"/>
              </w:rPr>
            </w:pPr>
          </w:p>
        </w:tc>
        <w:tc>
          <w:tcPr>
            <w:tcW w:w="960" w:type="dxa"/>
            <w:tcBorders>
              <w:top w:val="nil"/>
              <w:left w:val="nil"/>
              <w:bottom w:val="nil"/>
              <w:right w:val="nil"/>
            </w:tcBorders>
            <w:noWrap/>
            <w:vAlign w:val="bottom"/>
            <w:hideMark/>
          </w:tcPr>
          <w:p w14:paraId="01EA7CDD" w14:textId="77777777" w:rsidR="00962C26" w:rsidRPr="0068432B" w:rsidRDefault="00962C26" w:rsidP="00C432EF">
            <w:pPr>
              <w:rPr>
                <w:sz w:val="20"/>
                <w:szCs w:val="20"/>
                <w:lang w:eastAsia="en-GB"/>
              </w:rPr>
            </w:pPr>
          </w:p>
        </w:tc>
        <w:tc>
          <w:tcPr>
            <w:tcW w:w="1840" w:type="dxa"/>
            <w:tcBorders>
              <w:top w:val="nil"/>
              <w:left w:val="nil"/>
              <w:bottom w:val="nil"/>
              <w:right w:val="nil"/>
            </w:tcBorders>
            <w:noWrap/>
            <w:vAlign w:val="bottom"/>
            <w:hideMark/>
          </w:tcPr>
          <w:p w14:paraId="1BC4E46F" w14:textId="77777777" w:rsidR="00962C26" w:rsidRPr="0068432B" w:rsidRDefault="00962C26" w:rsidP="00C432EF">
            <w:pPr>
              <w:rPr>
                <w:rFonts w:ascii="Aptos Narrow" w:hAnsi="Aptos Narrow"/>
                <w:color w:val="000000"/>
                <w:lang w:eastAsia="en-GB"/>
              </w:rPr>
            </w:pPr>
            <w:r w:rsidRPr="0068432B">
              <w:rPr>
                <w:rFonts w:ascii="Aptos Narrow" w:hAnsi="Aptos Narrow"/>
                <w:color w:val="000000"/>
                <w:lang w:eastAsia="en-GB"/>
              </w:rPr>
              <w:t>04.03.2026</w:t>
            </w:r>
          </w:p>
        </w:tc>
        <w:tc>
          <w:tcPr>
            <w:tcW w:w="2020" w:type="dxa"/>
            <w:tcBorders>
              <w:top w:val="nil"/>
              <w:left w:val="nil"/>
              <w:bottom w:val="nil"/>
              <w:right w:val="nil"/>
            </w:tcBorders>
            <w:noWrap/>
            <w:vAlign w:val="bottom"/>
            <w:hideMark/>
          </w:tcPr>
          <w:p w14:paraId="6B7C2800" w14:textId="77777777" w:rsidR="00962C26" w:rsidRPr="0068432B" w:rsidRDefault="00962C26" w:rsidP="00C432EF">
            <w:pPr>
              <w:rPr>
                <w:rFonts w:ascii="Aptos Narrow" w:hAnsi="Aptos Narrow"/>
                <w:color w:val="000000"/>
                <w:lang w:eastAsia="en-GB"/>
              </w:rPr>
            </w:pPr>
          </w:p>
        </w:tc>
        <w:tc>
          <w:tcPr>
            <w:tcW w:w="1880" w:type="dxa"/>
            <w:tcBorders>
              <w:top w:val="nil"/>
              <w:left w:val="nil"/>
              <w:bottom w:val="nil"/>
              <w:right w:val="nil"/>
            </w:tcBorders>
            <w:noWrap/>
            <w:vAlign w:val="bottom"/>
            <w:hideMark/>
          </w:tcPr>
          <w:p w14:paraId="15178941" w14:textId="77777777" w:rsidR="00962C26" w:rsidRPr="0068432B" w:rsidRDefault="00962C26" w:rsidP="00C432EF">
            <w:pPr>
              <w:jc w:val="right"/>
              <w:rPr>
                <w:rFonts w:ascii="Aptos Narrow" w:hAnsi="Aptos Narrow"/>
                <w:color w:val="000000"/>
                <w:lang w:eastAsia="en-GB"/>
              </w:rPr>
            </w:pPr>
            <w:r w:rsidRPr="0068432B">
              <w:rPr>
                <w:rFonts w:ascii="Aptos Narrow" w:hAnsi="Aptos Narrow"/>
                <w:color w:val="000000"/>
                <w:lang w:eastAsia="en-GB"/>
              </w:rPr>
              <w:t>£47.00</w:t>
            </w:r>
          </w:p>
        </w:tc>
        <w:tc>
          <w:tcPr>
            <w:tcW w:w="960" w:type="dxa"/>
            <w:tcBorders>
              <w:top w:val="nil"/>
              <w:left w:val="nil"/>
              <w:bottom w:val="nil"/>
              <w:right w:val="nil"/>
            </w:tcBorders>
            <w:noWrap/>
            <w:vAlign w:val="bottom"/>
            <w:hideMark/>
          </w:tcPr>
          <w:p w14:paraId="42F942D4" w14:textId="77777777" w:rsidR="00962C26" w:rsidRPr="0068432B" w:rsidRDefault="00962C26" w:rsidP="00C432EF">
            <w:pPr>
              <w:jc w:val="right"/>
              <w:rPr>
                <w:rFonts w:ascii="Aptos Narrow" w:hAnsi="Aptos Narrow"/>
                <w:color w:val="000000"/>
                <w:lang w:eastAsia="en-GB"/>
              </w:rPr>
            </w:pPr>
          </w:p>
        </w:tc>
      </w:tr>
      <w:tr w:rsidR="00962C26" w:rsidRPr="0068432B" w14:paraId="65783C15" w14:textId="77777777" w:rsidTr="00C432EF">
        <w:trPr>
          <w:trHeight w:val="288"/>
        </w:trPr>
        <w:tc>
          <w:tcPr>
            <w:tcW w:w="1860" w:type="dxa"/>
            <w:tcBorders>
              <w:top w:val="nil"/>
              <w:left w:val="nil"/>
              <w:bottom w:val="nil"/>
              <w:right w:val="nil"/>
            </w:tcBorders>
            <w:noWrap/>
            <w:vAlign w:val="bottom"/>
            <w:hideMark/>
          </w:tcPr>
          <w:p w14:paraId="715A5158" w14:textId="77777777" w:rsidR="00962C26" w:rsidRPr="0068432B" w:rsidRDefault="00962C26" w:rsidP="00C432EF">
            <w:pPr>
              <w:rPr>
                <w:rFonts w:ascii="Aptos Narrow" w:hAnsi="Aptos Narrow"/>
                <w:color w:val="000000"/>
                <w:lang w:eastAsia="en-GB"/>
              </w:rPr>
            </w:pPr>
            <w:r w:rsidRPr="0068432B">
              <w:rPr>
                <w:rFonts w:ascii="Aptos Narrow" w:hAnsi="Aptos Narrow"/>
                <w:color w:val="000000"/>
                <w:lang w:eastAsia="en-GB"/>
              </w:rPr>
              <w:t>Bank charges</w:t>
            </w:r>
          </w:p>
        </w:tc>
        <w:tc>
          <w:tcPr>
            <w:tcW w:w="960" w:type="dxa"/>
            <w:tcBorders>
              <w:top w:val="nil"/>
              <w:left w:val="nil"/>
              <w:bottom w:val="nil"/>
              <w:right w:val="nil"/>
            </w:tcBorders>
            <w:noWrap/>
            <w:vAlign w:val="bottom"/>
            <w:hideMark/>
          </w:tcPr>
          <w:p w14:paraId="30EF8499" w14:textId="77777777" w:rsidR="00962C26" w:rsidRPr="0068432B" w:rsidRDefault="00962C26" w:rsidP="00C432EF">
            <w:pPr>
              <w:rPr>
                <w:rFonts w:ascii="Aptos Narrow" w:hAnsi="Aptos Narrow"/>
                <w:color w:val="000000"/>
                <w:lang w:eastAsia="en-GB"/>
              </w:rPr>
            </w:pPr>
          </w:p>
        </w:tc>
        <w:tc>
          <w:tcPr>
            <w:tcW w:w="960" w:type="dxa"/>
            <w:tcBorders>
              <w:top w:val="nil"/>
              <w:left w:val="nil"/>
              <w:bottom w:val="nil"/>
              <w:right w:val="nil"/>
            </w:tcBorders>
            <w:noWrap/>
            <w:vAlign w:val="bottom"/>
            <w:hideMark/>
          </w:tcPr>
          <w:p w14:paraId="6FBE9D26" w14:textId="77777777" w:rsidR="00962C26" w:rsidRPr="0068432B" w:rsidRDefault="00962C26" w:rsidP="00C432EF">
            <w:pPr>
              <w:rPr>
                <w:sz w:val="20"/>
                <w:szCs w:val="20"/>
                <w:lang w:eastAsia="en-GB"/>
              </w:rPr>
            </w:pPr>
          </w:p>
        </w:tc>
        <w:tc>
          <w:tcPr>
            <w:tcW w:w="1840" w:type="dxa"/>
            <w:tcBorders>
              <w:top w:val="nil"/>
              <w:left w:val="nil"/>
              <w:bottom w:val="nil"/>
              <w:right w:val="nil"/>
            </w:tcBorders>
            <w:noWrap/>
            <w:vAlign w:val="bottom"/>
            <w:hideMark/>
          </w:tcPr>
          <w:p w14:paraId="7E9FA426" w14:textId="77777777" w:rsidR="00962C26" w:rsidRPr="0068432B" w:rsidRDefault="00962C26" w:rsidP="00C432EF">
            <w:pPr>
              <w:rPr>
                <w:rFonts w:ascii="Aptos Narrow" w:hAnsi="Aptos Narrow"/>
                <w:color w:val="000000"/>
                <w:lang w:eastAsia="en-GB"/>
              </w:rPr>
            </w:pPr>
            <w:r w:rsidRPr="0068432B">
              <w:rPr>
                <w:rFonts w:ascii="Aptos Narrow" w:hAnsi="Aptos Narrow"/>
                <w:color w:val="000000"/>
                <w:lang w:eastAsia="en-GB"/>
              </w:rPr>
              <w:t>12.03.2026</w:t>
            </w:r>
          </w:p>
        </w:tc>
        <w:tc>
          <w:tcPr>
            <w:tcW w:w="2020" w:type="dxa"/>
            <w:tcBorders>
              <w:top w:val="nil"/>
              <w:left w:val="nil"/>
              <w:bottom w:val="nil"/>
              <w:right w:val="nil"/>
            </w:tcBorders>
            <w:noWrap/>
            <w:vAlign w:val="bottom"/>
            <w:hideMark/>
          </w:tcPr>
          <w:p w14:paraId="4D6954FE" w14:textId="77777777" w:rsidR="00962C26" w:rsidRPr="0068432B" w:rsidRDefault="00962C26" w:rsidP="00C432EF">
            <w:pPr>
              <w:rPr>
                <w:rFonts w:ascii="Aptos Narrow" w:hAnsi="Aptos Narrow"/>
                <w:color w:val="000000"/>
                <w:lang w:eastAsia="en-GB"/>
              </w:rPr>
            </w:pPr>
          </w:p>
        </w:tc>
        <w:tc>
          <w:tcPr>
            <w:tcW w:w="1880" w:type="dxa"/>
            <w:tcBorders>
              <w:top w:val="nil"/>
              <w:left w:val="nil"/>
              <w:bottom w:val="nil"/>
              <w:right w:val="nil"/>
            </w:tcBorders>
            <w:noWrap/>
            <w:vAlign w:val="bottom"/>
            <w:hideMark/>
          </w:tcPr>
          <w:p w14:paraId="5CEE729B" w14:textId="77777777" w:rsidR="00962C26" w:rsidRPr="0068432B" w:rsidRDefault="00962C26" w:rsidP="00C432EF">
            <w:pPr>
              <w:jc w:val="right"/>
              <w:rPr>
                <w:rFonts w:ascii="Aptos Narrow" w:hAnsi="Aptos Narrow"/>
                <w:color w:val="000000"/>
                <w:lang w:eastAsia="en-GB"/>
              </w:rPr>
            </w:pPr>
            <w:r w:rsidRPr="0068432B">
              <w:rPr>
                <w:rFonts w:ascii="Aptos Narrow" w:hAnsi="Aptos Narrow"/>
                <w:color w:val="000000"/>
                <w:lang w:eastAsia="en-GB"/>
              </w:rPr>
              <w:t>£9.99</w:t>
            </w:r>
          </w:p>
        </w:tc>
        <w:tc>
          <w:tcPr>
            <w:tcW w:w="960" w:type="dxa"/>
            <w:tcBorders>
              <w:top w:val="nil"/>
              <w:left w:val="nil"/>
              <w:bottom w:val="nil"/>
              <w:right w:val="nil"/>
            </w:tcBorders>
            <w:noWrap/>
            <w:vAlign w:val="bottom"/>
            <w:hideMark/>
          </w:tcPr>
          <w:p w14:paraId="42AF9873" w14:textId="77777777" w:rsidR="00962C26" w:rsidRPr="0068432B" w:rsidRDefault="00962C26" w:rsidP="00C432EF">
            <w:pPr>
              <w:jc w:val="right"/>
              <w:rPr>
                <w:rFonts w:ascii="Aptos Narrow" w:hAnsi="Aptos Narrow"/>
                <w:color w:val="000000"/>
                <w:lang w:eastAsia="en-GB"/>
              </w:rPr>
            </w:pPr>
          </w:p>
        </w:tc>
      </w:tr>
      <w:tr w:rsidR="00962C26" w:rsidRPr="0068432B" w14:paraId="1934D81A" w14:textId="77777777" w:rsidTr="00C432EF">
        <w:trPr>
          <w:trHeight w:val="288"/>
        </w:trPr>
        <w:tc>
          <w:tcPr>
            <w:tcW w:w="1860" w:type="dxa"/>
            <w:tcBorders>
              <w:top w:val="nil"/>
              <w:left w:val="nil"/>
              <w:bottom w:val="nil"/>
              <w:right w:val="nil"/>
            </w:tcBorders>
            <w:noWrap/>
            <w:vAlign w:val="bottom"/>
            <w:hideMark/>
          </w:tcPr>
          <w:p w14:paraId="50A5D655" w14:textId="77777777" w:rsidR="00962C26" w:rsidRPr="0068432B" w:rsidRDefault="00962C26" w:rsidP="00C432EF">
            <w:pPr>
              <w:rPr>
                <w:rFonts w:ascii="Aptos Narrow" w:hAnsi="Aptos Narrow"/>
                <w:color w:val="000000"/>
                <w:lang w:eastAsia="en-GB"/>
              </w:rPr>
            </w:pPr>
            <w:r w:rsidRPr="0068432B">
              <w:rPr>
                <w:rFonts w:ascii="Aptos Narrow" w:hAnsi="Aptos Narrow"/>
                <w:color w:val="000000"/>
                <w:lang w:eastAsia="en-GB"/>
              </w:rPr>
              <w:t>HMRC</w:t>
            </w:r>
          </w:p>
        </w:tc>
        <w:tc>
          <w:tcPr>
            <w:tcW w:w="960" w:type="dxa"/>
            <w:tcBorders>
              <w:top w:val="nil"/>
              <w:left w:val="nil"/>
              <w:bottom w:val="nil"/>
              <w:right w:val="nil"/>
            </w:tcBorders>
            <w:noWrap/>
            <w:vAlign w:val="bottom"/>
            <w:hideMark/>
          </w:tcPr>
          <w:p w14:paraId="051C5984" w14:textId="77777777" w:rsidR="00962C26" w:rsidRPr="0068432B" w:rsidRDefault="00962C26" w:rsidP="00C432EF">
            <w:pPr>
              <w:rPr>
                <w:rFonts w:ascii="Aptos Narrow" w:hAnsi="Aptos Narrow"/>
                <w:color w:val="000000"/>
                <w:lang w:eastAsia="en-GB"/>
              </w:rPr>
            </w:pPr>
          </w:p>
        </w:tc>
        <w:tc>
          <w:tcPr>
            <w:tcW w:w="960" w:type="dxa"/>
            <w:tcBorders>
              <w:top w:val="nil"/>
              <w:left w:val="nil"/>
              <w:bottom w:val="nil"/>
              <w:right w:val="nil"/>
            </w:tcBorders>
            <w:noWrap/>
            <w:vAlign w:val="bottom"/>
            <w:hideMark/>
          </w:tcPr>
          <w:p w14:paraId="2BA2E03E" w14:textId="77777777" w:rsidR="00962C26" w:rsidRPr="0068432B" w:rsidRDefault="00962C26" w:rsidP="00C432EF">
            <w:pPr>
              <w:rPr>
                <w:sz w:val="20"/>
                <w:szCs w:val="20"/>
                <w:lang w:eastAsia="en-GB"/>
              </w:rPr>
            </w:pPr>
          </w:p>
        </w:tc>
        <w:tc>
          <w:tcPr>
            <w:tcW w:w="1840" w:type="dxa"/>
            <w:tcBorders>
              <w:top w:val="nil"/>
              <w:left w:val="nil"/>
              <w:bottom w:val="nil"/>
              <w:right w:val="nil"/>
            </w:tcBorders>
            <w:noWrap/>
            <w:vAlign w:val="bottom"/>
            <w:hideMark/>
          </w:tcPr>
          <w:p w14:paraId="22816259" w14:textId="77777777" w:rsidR="00962C26" w:rsidRPr="0068432B" w:rsidRDefault="00962C26" w:rsidP="00C432EF">
            <w:pPr>
              <w:rPr>
                <w:rFonts w:ascii="Aptos Narrow" w:hAnsi="Aptos Narrow"/>
                <w:color w:val="000000"/>
                <w:lang w:eastAsia="en-GB"/>
              </w:rPr>
            </w:pPr>
            <w:r w:rsidRPr="0068432B">
              <w:rPr>
                <w:rFonts w:ascii="Aptos Narrow" w:hAnsi="Aptos Narrow"/>
                <w:color w:val="000000"/>
                <w:lang w:eastAsia="en-GB"/>
              </w:rPr>
              <w:t>27.03.2026</w:t>
            </w:r>
          </w:p>
        </w:tc>
        <w:tc>
          <w:tcPr>
            <w:tcW w:w="2020" w:type="dxa"/>
            <w:tcBorders>
              <w:top w:val="nil"/>
              <w:left w:val="nil"/>
              <w:bottom w:val="nil"/>
              <w:right w:val="nil"/>
            </w:tcBorders>
            <w:noWrap/>
            <w:vAlign w:val="bottom"/>
            <w:hideMark/>
          </w:tcPr>
          <w:p w14:paraId="58A6B02B" w14:textId="77777777" w:rsidR="00962C26" w:rsidRPr="0068432B" w:rsidRDefault="00962C26" w:rsidP="00C432EF">
            <w:pPr>
              <w:rPr>
                <w:rFonts w:ascii="Aptos Narrow" w:hAnsi="Aptos Narrow"/>
                <w:color w:val="000000"/>
                <w:lang w:eastAsia="en-GB"/>
              </w:rPr>
            </w:pPr>
          </w:p>
        </w:tc>
        <w:tc>
          <w:tcPr>
            <w:tcW w:w="1880" w:type="dxa"/>
            <w:tcBorders>
              <w:top w:val="nil"/>
              <w:left w:val="nil"/>
              <w:bottom w:val="nil"/>
              <w:right w:val="nil"/>
            </w:tcBorders>
            <w:noWrap/>
            <w:vAlign w:val="bottom"/>
            <w:hideMark/>
          </w:tcPr>
          <w:p w14:paraId="0DC15889" w14:textId="77777777" w:rsidR="00962C26" w:rsidRPr="0068432B" w:rsidRDefault="00962C26" w:rsidP="00C432EF">
            <w:pPr>
              <w:jc w:val="right"/>
              <w:rPr>
                <w:rFonts w:ascii="Aptos Narrow" w:hAnsi="Aptos Narrow"/>
                <w:color w:val="000000"/>
                <w:lang w:eastAsia="en-GB"/>
              </w:rPr>
            </w:pPr>
            <w:r w:rsidRPr="0068432B">
              <w:rPr>
                <w:rFonts w:ascii="Aptos Narrow" w:hAnsi="Aptos Narrow"/>
                <w:color w:val="000000"/>
                <w:lang w:eastAsia="en-GB"/>
              </w:rPr>
              <w:t>£169.01</w:t>
            </w:r>
          </w:p>
        </w:tc>
        <w:tc>
          <w:tcPr>
            <w:tcW w:w="960" w:type="dxa"/>
            <w:tcBorders>
              <w:top w:val="nil"/>
              <w:left w:val="nil"/>
              <w:bottom w:val="nil"/>
              <w:right w:val="nil"/>
            </w:tcBorders>
            <w:noWrap/>
            <w:vAlign w:val="bottom"/>
            <w:hideMark/>
          </w:tcPr>
          <w:p w14:paraId="4D6E3D5C" w14:textId="77777777" w:rsidR="00962C26" w:rsidRPr="0068432B" w:rsidRDefault="00962C26" w:rsidP="00C432EF">
            <w:pPr>
              <w:jc w:val="right"/>
              <w:rPr>
                <w:rFonts w:ascii="Aptos Narrow" w:hAnsi="Aptos Narrow"/>
                <w:color w:val="000000"/>
                <w:lang w:eastAsia="en-GB"/>
              </w:rPr>
            </w:pPr>
          </w:p>
        </w:tc>
      </w:tr>
      <w:tr w:rsidR="00962C26" w:rsidRPr="0068432B" w14:paraId="667A55C0" w14:textId="77777777" w:rsidTr="00C432EF">
        <w:trPr>
          <w:trHeight w:val="288"/>
        </w:trPr>
        <w:tc>
          <w:tcPr>
            <w:tcW w:w="2820" w:type="dxa"/>
            <w:gridSpan w:val="2"/>
            <w:tcBorders>
              <w:top w:val="nil"/>
              <w:left w:val="nil"/>
              <w:bottom w:val="nil"/>
              <w:right w:val="nil"/>
            </w:tcBorders>
            <w:noWrap/>
            <w:vAlign w:val="bottom"/>
            <w:hideMark/>
          </w:tcPr>
          <w:p w14:paraId="1B532395" w14:textId="77777777" w:rsidR="00962C26" w:rsidRPr="0068432B" w:rsidRDefault="00962C26" w:rsidP="00C432EF">
            <w:pPr>
              <w:rPr>
                <w:rFonts w:ascii="Aptos Narrow" w:hAnsi="Aptos Narrow"/>
                <w:color w:val="000000"/>
                <w:lang w:eastAsia="en-GB"/>
              </w:rPr>
            </w:pPr>
            <w:r w:rsidRPr="0068432B">
              <w:rPr>
                <w:rFonts w:ascii="Aptos Narrow" w:hAnsi="Aptos Narrow"/>
                <w:color w:val="000000"/>
                <w:lang w:eastAsia="en-GB"/>
              </w:rPr>
              <w:t>Clerks salary (March)</w:t>
            </w:r>
          </w:p>
        </w:tc>
        <w:tc>
          <w:tcPr>
            <w:tcW w:w="960" w:type="dxa"/>
            <w:tcBorders>
              <w:top w:val="nil"/>
              <w:left w:val="nil"/>
              <w:bottom w:val="nil"/>
              <w:right w:val="nil"/>
            </w:tcBorders>
            <w:noWrap/>
            <w:vAlign w:val="bottom"/>
            <w:hideMark/>
          </w:tcPr>
          <w:p w14:paraId="5F88BF34" w14:textId="77777777" w:rsidR="00962C26" w:rsidRPr="0068432B" w:rsidRDefault="00962C26" w:rsidP="00C432EF">
            <w:pPr>
              <w:rPr>
                <w:rFonts w:ascii="Aptos Narrow" w:hAnsi="Aptos Narrow"/>
                <w:color w:val="000000"/>
                <w:lang w:eastAsia="en-GB"/>
              </w:rPr>
            </w:pPr>
          </w:p>
        </w:tc>
        <w:tc>
          <w:tcPr>
            <w:tcW w:w="1840" w:type="dxa"/>
            <w:tcBorders>
              <w:top w:val="nil"/>
              <w:left w:val="nil"/>
              <w:bottom w:val="nil"/>
              <w:right w:val="nil"/>
            </w:tcBorders>
            <w:noWrap/>
            <w:vAlign w:val="bottom"/>
            <w:hideMark/>
          </w:tcPr>
          <w:p w14:paraId="1C1C10F3" w14:textId="77777777" w:rsidR="00962C26" w:rsidRPr="0068432B" w:rsidRDefault="00962C26" w:rsidP="00C432EF">
            <w:pPr>
              <w:rPr>
                <w:rFonts w:ascii="Aptos Narrow" w:hAnsi="Aptos Narrow"/>
                <w:color w:val="000000"/>
                <w:lang w:eastAsia="en-GB"/>
              </w:rPr>
            </w:pPr>
            <w:r w:rsidRPr="0068432B">
              <w:rPr>
                <w:rFonts w:ascii="Aptos Narrow" w:hAnsi="Aptos Narrow"/>
                <w:color w:val="000000"/>
                <w:lang w:eastAsia="en-GB"/>
              </w:rPr>
              <w:t>27.03.2026</w:t>
            </w:r>
          </w:p>
        </w:tc>
        <w:tc>
          <w:tcPr>
            <w:tcW w:w="2020" w:type="dxa"/>
            <w:tcBorders>
              <w:top w:val="nil"/>
              <w:left w:val="nil"/>
              <w:bottom w:val="nil"/>
              <w:right w:val="nil"/>
            </w:tcBorders>
            <w:noWrap/>
            <w:vAlign w:val="bottom"/>
            <w:hideMark/>
          </w:tcPr>
          <w:p w14:paraId="7BC2F2B2" w14:textId="77777777" w:rsidR="00962C26" w:rsidRPr="0068432B" w:rsidRDefault="00962C26" w:rsidP="00C432EF">
            <w:pPr>
              <w:rPr>
                <w:rFonts w:ascii="Aptos Narrow" w:hAnsi="Aptos Narrow"/>
                <w:color w:val="000000"/>
                <w:lang w:eastAsia="en-GB"/>
              </w:rPr>
            </w:pPr>
          </w:p>
        </w:tc>
        <w:tc>
          <w:tcPr>
            <w:tcW w:w="1880" w:type="dxa"/>
            <w:tcBorders>
              <w:top w:val="nil"/>
              <w:left w:val="nil"/>
              <w:bottom w:val="nil"/>
              <w:right w:val="nil"/>
            </w:tcBorders>
            <w:noWrap/>
            <w:vAlign w:val="bottom"/>
            <w:hideMark/>
          </w:tcPr>
          <w:p w14:paraId="00E58E41" w14:textId="77777777" w:rsidR="00962C26" w:rsidRPr="0068432B" w:rsidRDefault="00962C26" w:rsidP="00C432EF">
            <w:pPr>
              <w:jc w:val="right"/>
              <w:rPr>
                <w:rFonts w:ascii="Aptos Narrow" w:hAnsi="Aptos Narrow"/>
                <w:color w:val="000000"/>
                <w:lang w:eastAsia="en-GB"/>
              </w:rPr>
            </w:pPr>
            <w:r w:rsidRPr="0068432B">
              <w:rPr>
                <w:rFonts w:ascii="Aptos Narrow" w:hAnsi="Aptos Narrow"/>
                <w:color w:val="000000"/>
                <w:lang w:eastAsia="en-GB"/>
              </w:rPr>
              <w:t>£268.68</w:t>
            </w:r>
          </w:p>
        </w:tc>
        <w:tc>
          <w:tcPr>
            <w:tcW w:w="960" w:type="dxa"/>
            <w:tcBorders>
              <w:top w:val="nil"/>
              <w:left w:val="nil"/>
              <w:bottom w:val="nil"/>
              <w:right w:val="nil"/>
            </w:tcBorders>
            <w:noWrap/>
            <w:vAlign w:val="bottom"/>
            <w:hideMark/>
          </w:tcPr>
          <w:p w14:paraId="018F0332" w14:textId="77777777" w:rsidR="00962C26" w:rsidRPr="0068432B" w:rsidRDefault="00962C26" w:rsidP="00C432EF">
            <w:pPr>
              <w:jc w:val="right"/>
              <w:rPr>
                <w:rFonts w:ascii="Aptos Narrow" w:hAnsi="Aptos Narrow"/>
                <w:color w:val="000000"/>
                <w:lang w:eastAsia="en-GB"/>
              </w:rPr>
            </w:pPr>
          </w:p>
        </w:tc>
      </w:tr>
      <w:tr w:rsidR="00962C26" w:rsidRPr="0068432B" w14:paraId="6EFCB756" w14:textId="77777777" w:rsidTr="00C432EF">
        <w:trPr>
          <w:trHeight w:val="288"/>
        </w:trPr>
        <w:tc>
          <w:tcPr>
            <w:tcW w:w="1860" w:type="dxa"/>
            <w:tcBorders>
              <w:top w:val="nil"/>
              <w:left w:val="nil"/>
              <w:bottom w:val="nil"/>
              <w:right w:val="nil"/>
            </w:tcBorders>
            <w:noWrap/>
            <w:vAlign w:val="bottom"/>
            <w:hideMark/>
          </w:tcPr>
          <w:p w14:paraId="7E38A21D" w14:textId="77777777" w:rsidR="00962C26" w:rsidRPr="0068432B" w:rsidRDefault="00962C26" w:rsidP="00C432EF">
            <w:pPr>
              <w:rPr>
                <w:sz w:val="20"/>
                <w:szCs w:val="20"/>
                <w:lang w:eastAsia="en-GB"/>
              </w:rPr>
            </w:pPr>
          </w:p>
        </w:tc>
        <w:tc>
          <w:tcPr>
            <w:tcW w:w="960" w:type="dxa"/>
            <w:tcBorders>
              <w:top w:val="nil"/>
              <w:left w:val="nil"/>
              <w:bottom w:val="nil"/>
              <w:right w:val="nil"/>
            </w:tcBorders>
            <w:noWrap/>
            <w:vAlign w:val="bottom"/>
            <w:hideMark/>
          </w:tcPr>
          <w:p w14:paraId="5DB031B0" w14:textId="77777777" w:rsidR="00962C26" w:rsidRPr="0068432B" w:rsidRDefault="00962C26" w:rsidP="00C432EF">
            <w:pPr>
              <w:rPr>
                <w:sz w:val="20"/>
                <w:szCs w:val="20"/>
                <w:lang w:eastAsia="en-GB"/>
              </w:rPr>
            </w:pPr>
          </w:p>
        </w:tc>
        <w:tc>
          <w:tcPr>
            <w:tcW w:w="960" w:type="dxa"/>
            <w:tcBorders>
              <w:top w:val="nil"/>
              <w:left w:val="nil"/>
              <w:bottom w:val="nil"/>
              <w:right w:val="nil"/>
            </w:tcBorders>
            <w:noWrap/>
            <w:vAlign w:val="bottom"/>
            <w:hideMark/>
          </w:tcPr>
          <w:p w14:paraId="4B6F1038" w14:textId="77777777" w:rsidR="00962C26" w:rsidRPr="0068432B" w:rsidRDefault="00962C26" w:rsidP="00C432EF">
            <w:pPr>
              <w:rPr>
                <w:sz w:val="20"/>
                <w:szCs w:val="20"/>
                <w:lang w:eastAsia="en-GB"/>
              </w:rPr>
            </w:pPr>
          </w:p>
        </w:tc>
        <w:tc>
          <w:tcPr>
            <w:tcW w:w="1840" w:type="dxa"/>
            <w:tcBorders>
              <w:top w:val="nil"/>
              <w:left w:val="nil"/>
              <w:bottom w:val="nil"/>
              <w:right w:val="nil"/>
            </w:tcBorders>
            <w:noWrap/>
            <w:vAlign w:val="bottom"/>
            <w:hideMark/>
          </w:tcPr>
          <w:p w14:paraId="7ECE01AB" w14:textId="77777777" w:rsidR="00962C26" w:rsidRPr="0068432B" w:rsidRDefault="00962C26" w:rsidP="00C432EF">
            <w:pPr>
              <w:rPr>
                <w:sz w:val="20"/>
                <w:szCs w:val="20"/>
                <w:lang w:eastAsia="en-GB"/>
              </w:rPr>
            </w:pPr>
          </w:p>
        </w:tc>
        <w:tc>
          <w:tcPr>
            <w:tcW w:w="2020" w:type="dxa"/>
            <w:tcBorders>
              <w:top w:val="nil"/>
              <w:left w:val="nil"/>
              <w:bottom w:val="nil"/>
              <w:right w:val="nil"/>
            </w:tcBorders>
            <w:noWrap/>
            <w:vAlign w:val="bottom"/>
            <w:hideMark/>
          </w:tcPr>
          <w:p w14:paraId="4022E858" w14:textId="77777777" w:rsidR="00962C26" w:rsidRPr="0068432B" w:rsidRDefault="00962C26" w:rsidP="00C432EF">
            <w:pPr>
              <w:rPr>
                <w:sz w:val="20"/>
                <w:szCs w:val="20"/>
                <w:lang w:eastAsia="en-GB"/>
              </w:rPr>
            </w:pPr>
          </w:p>
        </w:tc>
        <w:tc>
          <w:tcPr>
            <w:tcW w:w="1880" w:type="dxa"/>
            <w:tcBorders>
              <w:top w:val="nil"/>
              <w:left w:val="nil"/>
              <w:bottom w:val="nil"/>
              <w:right w:val="nil"/>
            </w:tcBorders>
            <w:noWrap/>
            <w:vAlign w:val="bottom"/>
            <w:hideMark/>
          </w:tcPr>
          <w:p w14:paraId="16384F1D" w14:textId="77777777" w:rsidR="00962C26" w:rsidRPr="0068432B" w:rsidRDefault="00962C26" w:rsidP="00C432EF">
            <w:pPr>
              <w:rPr>
                <w:sz w:val="20"/>
                <w:szCs w:val="20"/>
                <w:lang w:eastAsia="en-GB"/>
              </w:rPr>
            </w:pPr>
          </w:p>
        </w:tc>
        <w:tc>
          <w:tcPr>
            <w:tcW w:w="960" w:type="dxa"/>
            <w:tcBorders>
              <w:top w:val="nil"/>
              <w:left w:val="nil"/>
              <w:bottom w:val="nil"/>
              <w:right w:val="nil"/>
            </w:tcBorders>
            <w:noWrap/>
            <w:vAlign w:val="bottom"/>
            <w:hideMark/>
          </w:tcPr>
          <w:p w14:paraId="093FC888" w14:textId="77777777" w:rsidR="00962C26" w:rsidRPr="0068432B" w:rsidRDefault="00962C26" w:rsidP="00C432EF">
            <w:pPr>
              <w:rPr>
                <w:sz w:val="20"/>
                <w:szCs w:val="20"/>
                <w:lang w:eastAsia="en-GB"/>
              </w:rPr>
            </w:pPr>
          </w:p>
        </w:tc>
      </w:tr>
      <w:tr w:rsidR="00962C26" w:rsidRPr="0068432B" w14:paraId="407A146D" w14:textId="77777777" w:rsidTr="00C432EF">
        <w:trPr>
          <w:trHeight w:val="288"/>
        </w:trPr>
        <w:tc>
          <w:tcPr>
            <w:tcW w:w="1860" w:type="dxa"/>
            <w:tcBorders>
              <w:top w:val="nil"/>
              <w:left w:val="nil"/>
              <w:bottom w:val="nil"/>
              <w:right w:val="nil"/>
            </w:tcBorders>
            <w:noWrap/>
            <w:vAlign w:val="bottom"/>
            <w:hideMark/>
          </w:tcPr>
          <w:p w14:paraId="70124557" w14:textId="77777777" w:rsidR="00962C26" w:rsidRPr="0068432B" w:rsidRDefault="00962C26" w:rsidP="00C432EF">
            <w:pPr>
              <w:rPr>
                <w:sz w:val="20"/>
                <w:szCs w:val="20"/>
                <w:lang w:eastAsia="en-GB"/>
              </w:rPr>
            </w:pPr>
          </w:p>
        </w:tc>
        <w:tc>
          <w:tcPr>
            <w:tcW w:w="960" w:type="dxa"/>
            <w:tcBorders>
              <w:top w:val="nil"/>
              <w:left w:val="nil"/>
              <w:bottom w:val="nil"/>
              <w:right w:val="nil"/>
            </w:tcBorders>
            <w:noWrap/>
            <w:vAlign w:val="bottom"/>
            <w:hideMark/>
          </w:tcPr>
          <w:p w14:paraId="07FB186A" w14:textId="77777777" w:rsidR="00962C26" w:rsidRPr="0068432B" w:rsidRDefault="00962C26" w:rsidP="00C432EF">
            <w:pPr>
              <w:rPr>
                <w:sz w:val="20"/>
                <w:szCs w:val="20"/>
                <w:lang w:eastAsia="en-GB"/>
              </w:rPr>
            </w:pPr>
          </w:p>
        </w:tc>
        <w:tc>
          <w:tcPr>
            <w:tcW w:w="960" w:type="dxa"/>
            <w:tcBorders>
              <w:top w:val="nil"/>
              <w:left w:val="nil"/>
              <w:bottom w:val="nil"/>
              <w:right w:val="nil"/>
            </w:tcBorders>
            <w:noWrap/>
            <w:vAlign w:val="bottom"/>
            <w:hideMark/>
          </w:tcPr>
          <w:p w14:paraId="46E44D16" w14:textId="77777777" w:rsidR="00962C26" w:rsidRPr="0068432B" w:rsidRDefault="00962C26" w:rsidP="00C432EF">
            <w:pPr>
              <w:rPr>
                <w:sz w:val="20"/>
                <w:szCs w:val="20"/>
                <w:lang w:eastAsia="en-GB"/>
              </w:rPr>
            </w:pPr>
          </w:p>
        </w:tc>
        <w:tc>
          <w:tcPr>
            <w:tcW w:w="1840" w:type="dxa"/>
            <w:tcBorders>
              <w:top w:val="nil"/>
              <w:left w:val="nil"/>
              <w:bottom w:val="nil"/>
              <w:right w:val="nil"/>
            </w:tcBorders>
            <w:noWrap/>
            <w:vAlign w:val="bottom"/>
            <w:hideMark/>
          </w:tcPr>
          <w:p w14:paraId="3F6E0FC5" w14:textId="77777777" w:rsidR="00962C26" w:rsidRPr="0068432B" w:rsidRDefault="00962C26" w:rsidP="00C432EF">
            <w:pPr>
              <w:rPr>
                <w:sz w:val="20"/>
                <w:szCs w:val="20"/>
                <w:lang w:eastAsia="en-GB"/>
              </w:rPr>
            </w:pPr>
          </w:p>
        </w:tc>
        <w:tc>
          <w:tcPr>
            <w:tcW w:w="2020" w:type="dxa"/>
            <w:tcBorders>
              <w:top w:val="nil"/>
              <w:left w:val="nil"/>
              <w:bottom w:val="nil"/>
              <w:right w:val="nil"/>
            </w:tcBorders>
            <w:noWrap/>
            <w:vAlign w:val="bottom"/>
            <w:hideMark/>
          </w:tcPr>
          <w:p w14:paraId="7C5FDD0B" w14:textId="77777777" w:rsidR="00962C26" w:rsidRPr="0068432B" w:rsidRDefault="00962C26" w:rsidP="00C432EF">
            <w:pPr>
              <w:rPr>
                <w:sz w:val="20"/>
                <w:szCs w:val="20"/>
                <w:lang w:eastAsia="en-GB"/>
              </w:rPr>
            </w:pPr>
          </w:p>
        </w:tc>
        <w:tc>
          <w:tcPr>
            <w:tcW w:w="1880" w:type="dxa"/>
            <w:tcBorders>
              <w:top w:val="nil"/>
              <w:left w:val="nil"/>
              <w:bottom w:val="nil"/>
              <w:right w:val="nil"/>
            </w:tcBorders>
            <w:noWrap/>
            <w:vAlign w:val="bottom"/>
            <w:hideMark/>
          </w:tcPr>
          <w:p w14:paraId="04AFDF18" w14:textId="77777777" w:rsidR="00962C26" w:rsidRPr="0068432B" w:rsidRDefault="00962C26" w:rsidP="00C432EF">
            <w:pPr>
              <w:jc w:val="right"/>
              <w:rPr>
                <w:rFonts w:ascii="Aptos Narrow" w:hAnsi="Aptos Narrow"/>
                <w:b/>
                <w:bCs/>
                <w:color w:val="000000"/>
                <w:u w:val="single"/>
                <w:lang w:eastAsia="en-GB"/>
              </w:rPr>
            </w:pPr>
            <w:r w:rsidRPr="0068432B">
              <w:rPr>
                <w:rFonts w:ascii="Aptos Narrow" w:hAnsi="Aptos Narrow"/>
                <w:b/>
                <w:bCs/>
                <w:color w:val="000000"/>
                <w:u w:val="single"/>
                <w:lang w:eastAsia="en-GB"/>
              </w:rPr>
              <w:t>£1,384.05</w:t>
            </w:r>
          </w:p>
        </w:tc>
        <w:tc>
          <w:tcPr>
            <w:tcW w:w="960" w:type="dxa"/>
            <w:tcBorders>
              <w:top w:val="nil"/>
              <w:left w:val="nil"/>
              <w:bottom w:val="nil"/>
              <w:right w:val="nil"/>
            </w:tcBorders>
            <w:noWrap/>
            <w:vAlign w:val="bottom"/>
            <w:hideMark/>
          </w:tcPr>
          <w:p w14:paraId="6A0E4501" w14:textId="77777777" w:rsidR="00962C26" w:rsidRPr="0068432B" w:rsidRDefault="00962C26" w:rsidP="00C432EF">
            <w:pPr>
              <w:jc w:val="right"/>
              <w:rPr>
                <w:rFonts w:ascii="Aptos Narrow" w:hAnsi="Aptos Narrow"/>
                <w:b/>
                <w:bCs/>
                <w:color w:val="000000"/>
                <w:u w:val="single"/>
                <w:lang w:eastAsia="en-GB"/>
              </w:rPr>
            </w:pPr>
          </w:p>
        </w:tc>
      </w:tr>
    </w:tbl>
    <w:p w14:paraId="1CB69233" w14:textId="77777777" w:rsidR="005D60B7" w:rsidRDefault="005D60B7" w:rsidP="00AC3423">
      <w:pPr>
        <w:tabs>
          <w:tab w:val="left" w:pos="1843"/>
        </w:tabs>
        <w:ind w:right="57"/>
        <w:jc w:val="both"/>
        <w:rPr>
          <w:rFonts w:ascii="Verdana" w:hAnsi="Verdana" w:cs="Tahoma"/>
        </w:rPr>
      </w:pPr>
    </w:p>
    <w:p w14:paraId="3D9D2441" w14:textId="77777777" w:rsidR="005D60B7" w:rsidRDefault="005D60B7" w:rsidP="00AC3423">
      <w:pPr>
        <w:tabs>
          <w:tab w:val="left" w:pos="1843"/>
        </w:tabs>
        <w:ind w:right="57"/>
        <w:jc w:val="both"/>
        <w:rPr>
          <w:rFonts w:ascii="Verdana" w:hAnsi="Verdana" w:cs="Tahoma"/>
        </w:rPr>
      </w:pPr>
    </w:p>
    <w:p w14:paraId="0C78D567" w14:textId="77777777" w:rsidR="005D60B7" w:rsidRDefault="005D60B7" w:rsidP="00AC3423">
      <w:pPr>
        <w:tabs>
          <w:tab w:val="left" w:pos="1843"/>
        </w:tabs>
        <w:ind w:right="57"/>
        <w:jc w:val="both"/>
        <w:rPr>
          <w:rFonts w:ascii="Verdana" w:hAnsi="Verdana" w:cs="Tahoma"/>
        </w:rPr>
      </w:pPr>
    </w:p>
    <w:p w14:paraId="75D4665A" w14:textId="5084A9F4" w:rsidR="00EA1DD6" w:rsidRPr="00EA1DD6" w:rsidRDefault="007943E7" w:rsidP="00AC3423">
      <w:pPr>
        <w:tabs>
          <w:tab w:val="left" w:pos="1843"/>
        </w:tabs>
        <w:ind w:right="57"/>
        <w:jc w:val="both"/>
        <w:rPr>
          <w:rFonts w:ascii="Verdana" w:hAnsi="Verdana" w:cs="Tahoma"/>
          <w:vertAlign w:val="superscript"/>
        </w:rPr>
      </w:pPr>
      <w:r>
        <w:rPr>
          <w:rFonts w:ascii="Verdana" w:hAnsi="Verdana" w:cs="Tahoma"/>
        </w:rPr>
        <w:t>9</w:t>
      </w:r>
      <w:r w:rsidR="00EA1DD6">
        <w:rPr>
          <w:rFonts w:ascii="Verdana" w:hAnsi="Verdana" w:cs="Tahoma"/>
        </w:rPr>
        <w:t xml:space="preserve">.2 </w:t>
      </w:r>
      <w:r w:rsidR="00EA1DD6" w:rsidRPr="008B7573">
        <w:rPr>
          <w:rFonts w:ascii="Verdana" w:hAnsi="Verdana" w:cs="Tahoma"/>
        </w:rPr>
        <w:t xml:space="preserve">To receive a bank reconciliation report for the period to </w:t>
      </w:r>
      <w:bookmarkStart w:id="3" w:name="_Hlk83657804"/>
      <w:r w:rsidR="00EA1DD6">
        <w:rPr>
          <w:rFonts w:ascii="Verdana" w:hAnsi="Verdana" w:cs="Tahoma"/>
        </w:rPr>
        <w:t>31</w:t>
      </w:r>
      <w:r w:rsidR="00EA1DD6" w:rsidRPr="00EA1DD6">
        <w:rPr>
          <w:rFonts w:ascii="Verdana" w:hAnsi="Verdana" w:cs="Tahoma"/>
          <w:vertAlign w:val="superscript"/>
        </w:rPr>
        <w:t>st</w:t>
      </w:r>
      <w:r w:rsidR="00EA1DD6">
        <w:rPr>
          <w:rFonts w:ascii="Verdana" w:hAnsi="Verdana" w:cs="Tahoma"/>
        </w:rPr>
        <w:t xml:space="preserve"> March   2026 </w:t>
      </w:r>
      <w:bookmarkEnd w:id="3"/>
      <w:r w:rsidR="00EA1DD6" w:rsidRPr="00ED2D29">
        <w:rPr>
          <w:rFonts w:ascii="Verdana" w:hAnsi="Verdana" w:cs="Tahoma"/>
        </w:rPr>
        <w:t xml:space="preserve">(including current account balance </w:t>
      </w:r>
      <w:r w:rsidR="00EA1DD6" w:rsidRPr="00ED2D29">
        <w:rPr>
          <w:rFonts w:ascii="Verdana" w:hAnsi="Verdana" w:cs="Tahoma"/>
          <w:b/>
          <w:bCs/>
        </w:rPr>
        <w:t>£</w:t>
      </w:r>
      <w:r w:rsidR="00541FE9">
        <w:rPr>
          <w:rFonts w:ascii="Verdana" w:hAnsi="Verdana" w:cs="Tahoma"/>
          <w:b/>
          <w:bCs/>
        </w:rPr>
        <w:t>3.309.50</w:t>
      </w:r>
      <w:r w:rsidR="00EA1DD6">
        <w:rPr>
          <w:rFonts w:ascii="Verdana" w:hAnsi="Verdana" w:cs="Tahoma"/>
        </w:rPr>
        <w:t xml:space="preserve"> plus</w:t>
      </w:r>
    </w:p>
    <w:p w14:paraId="706775EA" w14:textId="3944DF97" w:rsidR="00EA1DD6" w:rsidRDefault="00EA1DD6" w:rsidP="00EA1DD6">
      <w:pPr>
        <w:ind w:right="57"/>
        <w:jc w:val="both"/>
        <w:rPr>
          <w:rFonts w:ascii="Verdana" w:hAnsi="Verdana" w:cs="Tahoma"/>
        </w:rPr>
      </w:pPr>
      <w:r>
        <w:rPr>
          <w:rFonts w:ascii="Verdana" w:hAnsi="Verdana" w:cs="Tahoma"/>
        </w:rPr>
        <w:t xml:space="preserve">      Hinkley &amp; Rugby Building Society Account </w:t>
      </w:r>
      <w:r>
        <w:rPr>
          <w:rFonts w:ascii="Verdana" w:hAnsi="Verdana" w:cs="Tahoma"/>
          <w:b/>
          <w:bCs/>
        </w:rPr>
        <w:t>£3,0</w:t>
      </w:r>
      <w:r w:rsidR="00870BAC">
        <w:rPr>
          <w:rFonts w:ascii="Verdana" w:hAnsi="Verdana" w:cs="Tahoma"/>
          <w:b/>
          <w:bCs/>
        </w:rPr>
        <w:t>19</w:t>
      </w:r>
      <w:r>
        <w:rPr>
          <w:rFonts w:ascii="Verdana" w:hAnsi="Verdana" w:cs="Tahoma"/>
          <w:b/>
          <w:bCs/>
        </w:rPr>
        <w:t>.</w:t>
      </w:r>
      <w:r w:rsidR="00870BAC">
        <w:rPr>
          <w:rFonts w:ascii="Verdana" w:hAnsi="Verdana" w:cs="Tahoma"/>
          <w:b/>
          <w:bCs/>
        </w:rPr>
        <w:t>29</w:t>
      </w:r>
      <w:r>
        <w:rPr>
          <w:rFonts w:ascii="Verdana" w:hAnsi="Verdana" w:cs="Tahoma"/>
        </w:rPr>
        <w:t xml:space="preserve">). </w:t>
      </w:r>
    </w:p>
    <w:p w14:paraId="4C238F83" w14:textId="77E66292" w:rsidR="00EA1DD6" w:rsidRPr="00ED2D29" w:rsidRDefault="00EA1DD6" w:rsidP="00EA1DD6">
      <w:pPr>
        <w:ind w:right="57"/>
        <w:jc w:val="both"/>
        <w:rPr>
          <w:rFonts w:ascii="Verdana" w:hAnsi="Verdana" w:cs="Tahoma"/>
        </w:rPr>
      </w:pPr>
      <w:r>
        <w:rPr>
          <w:rFonts w:ascii="Verdana" w:hAnsi="Verdana" w:cs="Tahoma"/>
        </w:rPr>
        <w:t xml:space="preserve">      Total funds available </w:t>
      </w:r>
      <w:r w:rsidR="00541FE9">
        <w:rPr>
          <w:rFonts w:ascii="Verdana" w:hAnsi="Verdana" w:cs="Tahoma"/>
          <w:b/>
          <w:bCs/>
        </w:rPr>
        <w:t>£6,</w:t>
      </w:r>
      <w:r w:rsidR="00EE0FBA">
        <w:rPr>
          <w:rFonts w:ascii="Verdana" w:hAnsi="Verdana" w:cs="Tahoma"/>
          <w:b/>
          <w:bCs/>
        </w:rPr>
        <w:t>328.79</w:t>
      </w:r>
      <w:r>
        <w:rPr>
          <w:rFonts w:ascii="Verdana" w:hAnsi="Verdana" w:cs="Tahoma"/>
        </w:rPr>
        <w:t xml:space="preserve">       </w:t>
      </w:r>
      <w:r w:rsidRPr="00ED2D29">
        <w:rPr>
          <w:rFonts w:ascii="Verdana" w:hAnsi="Verdana" w:cs="Tahoma"/>
        </w:rPr>
        <w:t xml:space="preserve"> </w:t>
      </w:r>
    </w:p>
    <w:p w14:paraId="031A3315" w14:textId="164FC595" w:rsidR="00EA1DD6" w:rsidRPr="0088758C" w:rsidRDefault="00EA1DD6" w:rsidP="00EA1DD6">
      <w:pPr>
        <w:ind w:right="57"/>
        <w:jc w:val="both"/>
        <w:rPr>
          <w:rFonts w:ascii="Verdana" w:hAnsi="Verdana" w:cs="Tahoma"/>
          <w:vertAlign w:val="superscript"/>
        </w:rPr>
      </w:pPr>
      <w:r>
        <w:rPr>
          <w:rFonts w:ascii="Verdana" w:hAnsi="Verdana" w:cs="Tahoma"/>
        </w:rPr>
        <w:lastRenderedPageBreak/>
        <w:t xml:space="preserve">9.3 </w:t>
      </w:r>
      <w:r w:rsidRPr="0088758C">
        <w:rPr>
          <w:rFonts w:ascii="Verdana" w:hAnsi="Verdana" w:cs="Tahoma"/>
        </w:rPr>
        <w:t xml:space="preserve">To receive a Spending v </w:t>
      </w:r>
      <w:r>
        <w:rPr>
          <w:rFonts w:ascii="Verdana" w:hAnsi="Verdana" w:cs="Tahoma"/>
        </w:rPr>
        <w:t>B</w:t>
      </w:r>
      <w:r w:rsidRPr="0088758C">
        <w:rPr>
          <w:rFonts w:ascii="Verdana" w:hAnsi="Verdana" w:cs="Tahoma"/>
        </w:rPr>
        <w:t xml:space="preserve">udget </w:t>
      </w:r>
      <w:bookmarkStart w:id="4" w:name="_Hlk47954080"/>
      <w:r w:rsidRPr="0088758C">
        <w:rPr>
          <w:rFonts w:ascii="Verdana" w:hAnsi="Verdana" w:cs="Tahoma"/>
        </w:rPr>
        <w:t xml:space="preserve">report for the period to </w:t>
      </w:r>
      <w:bookmarkEnd w:id="4"/>
      <w:r>
        <w:rPr>
          <w:rFonts w:ascii="Verdana" w:hAnsi="Verdana" w:cs="Tahoma"/>
        </w:rPr>
        <w:t xml:space="preserve">31st </w:t>
      </w:r>
      <w:r w:rsidRPr="0088758C">
        <w:rPr>
          <w:rFonts w:ascii="Verdana" w:hAnsi="Verdana" w:cs="Tahoma"/>
          <w:vertAlign w:val="superscript"/>
        </w:rPr>
        <w:t xml:space="preserve"> </w:t>
      </w:r>
      <w:r w:rsidRPr="0088758C">
        <w:rPr>
          <w:rFonts w:ascii="Verdana" w:hAnsi="Verdana" w:cs="Tahoma"/>
        </w:rPr>
        <w:t xml:space="preserve">    </w:t>
      </w:r>
    </w:p>
    <w:p w14:paraId="1F266940" w14:textId="7990E33B" w:rsidR="00EA1DD6" w:rsidRDefault="00EA1DD6" w:rsidP="00EA1DD6">
      <w:pPr>
        <w:ind w:right="57"/>
        <w:jc w:val="both"/>
        <w:rPr>
          <w:rFonts w:ascii="Verdana" w:hAnsi="Verdana" w:cs="Tahoma"/>
        </w:rPr>
      </w:pPr>
      <w:r>
        <w:rPr>
          <w:rFonts w:ascii="Verdana" w:hAnsi="Verdana" w:cs="Tahoma"/>
        </w:rPr>
        <w:t xml:space="preserve">      March</w:t>
      </w:r>
      <w:r w:rsidRPr="00ED2D29">
        <w:rPr>
          <w:rFonts w:ascii="Verdana" w:hAnsi="Verdana" w:cs="Tahoma"/>
        </w:rPr>
        <w:t xml:space="preserve"> 202</w:t>
      </w:r>
      <w:r>
        <w:rPr>
          <w:rFonts w:ascii="Verdana" w:hAnsi="Verdana" w:cs="Tahoma"/>
        </w:rPr>
        <w:t>6</w:t>
      </w:r>
      <w:r w:rsidRPr="00ED2D29">
        <w:rPr>
          <w:rFonts w:ascii="Verdana" w:hAnsi="Verdana" w:cs="Tahoma"/>
        </w:rPr>
        <w:t>.</w:t>
      </w:r>
    </w:p>
    <w:p w14:paraId="1FA06DB5" w14:textId="77777777" w:rsidR="00EA1DD6" w:rsidRDefault="00EA1DD6" w:rsidP="00EA1DD6">
      <w:pPr>
        <w:ind w:right="57"/>
        <w:jc w:val="both"/>
        <w:rPr>
          <w:rFonts w:ascii="Verdana" w:hAnsi="Verdana" w:cs="Tahoma"/>
        </w:rPr>
      </w:pPr>
    </w:p>
    <w:p w14:paraId="689D7EBC" w14:textId="467637A7" w:rsidR="00EA1DD6" w:rsidRDefault="00EA1DD6" w:rsidP="00EA1DD6">
      <w:pPr>
        <w:pStyle w:val="ListParagraph"/>
        <w:numPr>
          <w:ilvl w:val="1"/>
          <w:numId w:val="9"/>
        </w:numPr>
        <w:ind w:left="567" w:right="57" w:hanging="567"/>
        <w:jc w:val="both"/>
        <w:rPr>
          <w:rFonts w:ascii="Verdana" w:hAnsi="Verdana" w:cs="Tahoma"/>
        </w:rPr>
      </w:pPr>
      <w:r w:rsidRPr="00762940">
        <w:rPr>
          <w:rFonts w:ascii="Verdana" w:hAnsi="Verdana" w:cs="Tahoma"/>
        </w:rPr>
        <w:t xml:space="preserve">To approve the </w:t>
      </w:r>
      <w:r>
        <w:rPr>
          <w:rFonts w:ascii="Verdana" w:hAnsi="Verdana" w:cs="Tahoma"/>
        </w:rPr>
        <w:t>quote from Elkerlodge Services for internal audit 2025/26</w:t>
      </w:r>
      <w:r w:rsidRPr="00762940">
        <w:rPr>
          <w:rFonts w:ascii="Verdana" w:hAnsi="Verdana" w:cs="Tahoma"/>
        </w:rPr>
        <w:t>.</w:t>
      </w:r>
    </w:p>
    <w:p w14:paraId="0D5CF0D0" w14:textId="77777777" w:rsidR="005D60B7" w:rsidRDefault="005D60B7" w:rsidP="005D60B7">
      <w:pPr>
        <w:pStyle w:val="ListParagraph"/>
        <w:ind w:left="567" w:right="57"/>
        <w:jc w:val="both"/>
        <w:rPr>
          <w:rFonts w:ascii="Verdana" w:hAnsi="Verdana" w:cs="Tahoma"/>
        </w:rPr>
      </w:pPr>
    </w:p>
    <w:p w14:paraId="37053920" w14:textId="0E7A23E6" w:rsidR="00EA1DD6" w:rsidRDefault="00EA1DD6" w:rsidP="00EA1DD6">
      <w:pPr>
        <w:pStyle w:val="ListParagraph"/>
        <w:numPr>
          <w:ilvl w:val="1"/>
          <w:numId w:val="9"/>
        </w:numPr>
        <w:ind w:left="567" w:right="57" w:hanging="567"/>
        <w:jc w:val="both"/>
        <w:rPr>
          <w:rFonts w:ascii="Verdana" w:hAnsi="Verdana" w:cs="Tahoma"/>
        </w:rPr>
      </w:pPr>
      <w:r>
        <w:rPr>
          <w:rFonts w:ascii="Verdana" w:hAnsi="Verdana" w:cs="Tahoma"/>
        </w:rPr>
        <w:t xml:space="preserve">To approve the cost for setting up .gov domain name </w:t>
      </w:r>
      <w:r w:rsidR="003874EC">
        <w:rPr>
          <w:rFonts w:ascii="Verdana" w:hAnsi="Verdana" w:cs="Tahoma"/>
        </w:rPr>
        <w:t>(</w:t>
      </w:r>
      <w:r w:rsidR="00934327" w:rsidRPr="00934327">
        <w:rPr>
          <w:rFonts w:ascii="Verdana" w:hAnsi="Verdana" w:cs="Tahoma"/>
          <w:b/>
          <w:bCs/>
        </w:rPr>
        <w:t>Azerley-pc .gov.uk</w:t>
      </w:r>
      <w:r w:rsidR="00934327">
        <w:rPr>
          <w:rFonts w:ascii="Verdana" w:hAnsi="Verdana" w:cs="Tahoma"/>
        </w:rPr>
        <w:t xml:space="preserve">) </w:t>
      </w:r>
      <w:r>
        <w:rPr>
          <w:rFonts w:ascii="Verdana" w:hAnsi="Verdana" w:cs="Tahoma"/>
        </w:rPr>
        <w:t>and email</w:t>
      </w:r>
      <w:r w:rsidR="00934327">
        <w:rPr>
          <w:rFonts w:ascii="Verdana" w:hAnsi="Verdana" w:cs="Tahoma"/>
        </w:rPr>
        <w:t xml:space="preserve"> (</w:t>
      </w:r>
      <w:r w:rsidR="006A596D" w:rsidRPr="00D228C7">
        <w:rPr>
          <w:rFonts w:ascii="Verdana" w:hAnsi="Verdana" w:cs="Tahoma"/>
          <w:b/>
          <w:bCs/>
        </w:rPr>
        <w:t>clerk@azerley-pc.gov.uk</w:t>
      </w:r>
      <w:r w:rsidR="00D228C7">
        <w:rPr>
          <w:rFonts w:ascii="Verdana" w:hAnsi="Verdana" w:cs="Tahoma"/>
        </w:rPr>
        <w:t>)</w:t>
      </w:r>
      <w:r>
        <w:rPr>
          <w:rFonts w:ascii="Verdana" w:hAnsi="Verdana" w:cs="Tahoma"/>
        </w:rPr>
        <w:t xml:space="preserve"> from HugoFox.</w:t>
      </w:r>
    </w:p>
    <w:p w14:paraId="2493C475" w14:textId="77777777" w:rsidR="00D228C7" w:rsidRDefault="00D228C7" w:rsidP="00D228C7">
      <w:pPr>
        <w:pStyle w:val="ListParagraph"/>
        <w:ind w:left="567" w:right="57"/>
        <w:jc w:val="both"/>
        <w:rPr>
          <w:rFonts w:ascii="Verdana" w:hAnsi="Verdana" w:cs="Tahoma"/>
        </w:rPr>
      </w:pPr>
    </w:p>
    <w:p w14:paraId="625C873A" w14:textId="4A3EA9ED" w:rsidR="00EA1DD6" w:rsidRDefault="00EA1DD6" w:rsidP="00EA1DD6">
      <w:pPr>
        <w:pStyle w:val="ListParagraph"/>
        <w:numPr>
          <w:ilvl w:val="1"/>
          <w:numId w:val="9"/>
        </w:numPr>
        <w:ind w:left="567" w:right="57" w:hanging="567"/>
        <w:jc w:val="both"/>
        <w:rPr>
          <w:rFonts w:ascii="Verdana" w:hAnsi="Verdana" w:cs="Tahoma"/>
        </w:rPr>
      </w:pPr>
      <w:r>
        <w:rPr>
          <w:rFonts w:ascii="Verdana" w:hAnsi="Verdana" w:cs="Tahoma"/>
        </w:rPr>
        <w:t xml:space="preserve">Year-end financial position – verbal report from the Clerk. </w:t>
      </w:r>
    </w:p>
    <w:p w14:paraId="03114D33" w14:textId="77777777" w:rsidR="00BC01D2" w:rsidRPr="00BC01D2" w:rsidRDefault="00BC01D2" w:rsidP="00BC01D2">
      <w:pPr>
        <w:pStyle w:val="ListParagraph"/>
        <w:rPr>
          <w:rFonts w:ascii="Verdana" w:hAnsi="Verdana" w:cs="Tahoma"/>
        </w:rPr>
      </w:pPr>
    </w:p>
    <w:p w14:paraId="3DB27A79" w14:textId="5538CA80" w:rsidR="00BC01D2" w:rsidRPr="00762940" w:rsidRDefault="00BC01D2" w:rsidP="00EA1DD6">
      <w:pPr>
        <w:pStyle w:val="ListParagraph"/>
        <w:numPr>
          <w:ilvl w:val="1"/>
          <w:numId w:val="9"/>
        </w:numPr>
        <w:ind w:left="567" w:right="57" w:hanging="567"/>
        <w:jc w:val="both"/>
        <w:rPr>
          <w:rFonts w:ascii="Verdana" w:hAnsi="Verdana" w:cs="Tahoma"/>
        </w:rPr>
      </w:pPr>
      <w:r>
        <w:rPr>
          <w:rFonts w:ascii="Verdana" w:hAnsi="Verdana" w:cs="Tahoma"/>
        </w:rPr>
        <w:t xml:space="preserve">Internal Audit Checklist </w:t>
      </w:r>
      <w:r w:rsidR="003A29B9">
        <w:rPr>
          <w:rFonts w:ascii="Verdana" w:hAnsi="Verdana" w:cs="Tahoma"/>
        </w:rPr>
        <w:t>– to be completed by two Councillors.</w:t>
      </w:r>
    </w:p>
    <w:p w14:paraId="7D13E529" w14:textId="77777777" w:rsidR="00EA1DD6" w:rsidRPr="00EF2546" w:rsidRDefault="00EA1DD6" w:rsidP="00EA1DD6">
      <w:pPr>
        <w:ind w:right="57"/>
        <w:jc w:val="both"/>
        <w:rPr>
          <w:rFonts w:ascii="Verdana" w:hAnsi="Verdana" w:cs="Tahoma"/>
        </w:rPr>
      </w:pPr>
    </w:p>
    <w:p w14:paraId="7F4B4130" w14:textId="77777777" w:rsidR="00EA1DD6" w:rsidRDefault="00EA1DD6" w:rsidP="00EA1DD6">
      <w:pPr>
        <w:ind w:right="57"/>
        <w:jc w:val="both"/>
        <w:rPr>
          <w:rFonts w:ascii="Verdana" w:hAnsi="Verdana" w:cs="Tahoma"/>
        </w:rPr>
      </w:pPr>
    </w:p>
    <w:p w14:paraId="0510D2D7" w14:textId="77777777" w:rsidR="00EA1DD6" w:rsidRDefault="00EA1DD6" w:rsidP="00EA1DD6">
      <w:pPr>
        <w:ind w:right="57"/>
        <w:jc w:val="both"/>
        <w:rPr>
          <w:rFonts w:ascii="Verdana" w:hAnsi="Verdana" w:cs="Tahoma"/>
          <w:b/>
          <w:bCs/>
        </w:rPr>
      </w:pPr>
      <w:r w:rsidRPr="003571C4">
        <w:rPr>
          <w:rFonts w:ascii="Verdana" w:hAnsi="Verdana" w:cs="Tahoma"/>
          <w:b/>
          <w:bCs/>
        </w:rPr>
        <w:t>10.</w:t>
      </w:r>
      <w:r>
        <w:rPr>
          <w:rFonts w:ascii="Verdana" w:hAnsi="Verdana" w:cs="Tahoma"/>
          <w:b/>
          <w:bCs/>
        </w:rPr>
        <w:t xml:space="preserve"> </w:t>
      </w:r>
      <w:r w:rsidRPr="003571C4">
        <w:rPr>
          <w:rFonts w:ascii="Verdana" w:hAnsi="Verdana" w:cs="Tahoma"/>
          <w:b/>
          <w:bCs/>
        </w:rPr>
        <w:t>Planning Consultations:</w:t>
      </w:r>
    </w:p>
    <w:p w14:paraId="39D3632F" w14:textId="77777777" w:rsidR="006A285E" w:rsidRDefault="006A285E" w:rsidP="00EA1DD6">
      <w:pPr>
        <w:ind w:right="57"/>
        <w:jc w:val="both"/>
        <w:rPr>
          <w:rFonts w:ascii="Verdana" w:hAnsi="Verdana" w:cs="Tahoma"/>
          <w:b/>
          <w:bCs/>
        </w:rPr>
      </w:pPr>
    </w:p>
    <w:p w14:paraId="7AFA4263" w14:textId="77777777" w:rsidR="006A285E" w:rsidRPr="006A285E" w:rsidRDefault="006A285E" w:rsidP="006A285E">
      <w:pPr>
        <w:ind w:right="57"/>
        <w:jc w:val="both"/>
        <w:rPr>
          <w:rFonts w:ascii="Verdana" w:hAnsi="Verdana" w:cs="Tahoma"/>
        </w:rPr>
      </w:pPr>
      <w:r>
        <w:rPr>
          <w:rFonts w:ascii="Verdana" w:hAnsi="Verdana" w:cs="Tahoma"/>
        </w:rPr>
        <w:t xml:space="preserve">10.1 </w:t>
      </w:r>
      <w:r w:rsidRPr="006A285E">
        <w:rPr>
          <w:rFonts w:ascii="Verdana" w:hAnsi="Verdana" w:cs="Tahoma"/>
        </w:rPr>
        <w:t>APPLICATION NO: 26/00533/FUL</w:t>
      </w:r>
    </w:p>
    <w:p w14:paraId="6DD1CEBE" w14:textId="77777777" w:rsidR="006A285E" w:rsidRPr="006A285E" w:rsidRDefault="006A285E" w:rsidP="006A285E">
      <w:pPr>
        <w:ind w:right="57"/>
        <w:jc w:val="both"/>
        <w:rPr>
          <w:rFonts w:ascii="Verdana" w:hAnsi="Verdana" w:cs="Tahoma"/>
        </w:rPr>
      </w:pPr>
      <w:r w:rsidRPr="006A285E">
        <w:rPr>
          <w:rFonts w:ascii="Verdana" w:hAnsi="Verdana" w:cs="Tahoma"/>
        </w:rPr>
        <w:t>PROPOSAL: Proposed development to erect 1no. dwelling including including</w:t>
      </w:r>
    </w:p>
    <w:p w14:paraId="24F535C1" w14:textId="77777777" w:rsidR="006A285E" w:rsidRPr="006A285E" w:rsidRDefault="006A285E" w:rsidP="006A285E">
      <w:pPr>
        <w:ind w:right="57"/>
        <w:jc w:val="both"/>
        <w:rPr>
          <w:rFonts w:ascii="Verdana" w:hAnsi="Verdana" w:cs="Tahoma"/>
        </w:rPr>
      </w:pPr>
      <w:r w:rsidRPr="006A285E">
        <w:rPr>
          <w:rFonts w:ascii="Verdana" w:hAnsi="Verdana" w:cs="Tahoma"/>
        </w:rPr>
        <w:t>associated works to form new site access and driveway and demolition of</w:t>
      </w:r>
    </w:p>
    <w:p w14:paraId="6E1BE1C9" w14:textId="77777777" w:rsidR="006A285E" w:rsidRPr="006A285E" w:rsidRDefault="006A285E" w:rsidP="006A285E">
      <w:pPr>
        <w:ind w:right="57"/>
        <w:jc w:val="both"/>
        <w:rPr>
          <w:rFonts w:ascii="Verdana" w:hAnsi="Verdana" w:cs="Tahoma"/>
        </w:rPr>
      </w:pPr>
      <w:r w:rsidRPr="006A285E">
        <w:rPr>
          <w:rFonts w:ascii="Verdana" w:hAnsi="Verdana" w:cs="Tahoma"/>
        </w:rPr>
        <w:t>existing agricultural building</w:t>
      </w:r>
    </w:p>
    <w:p w14:paraId="39431254" w14:textId="3EB1D075" w:rsidR="006A285E" w:rsidRDefault="006A285E" w:rsidP="006A285E">
      <w:pPr>
        <w:ind w:right="57"/>
        <w:jc w:val="both"/>
        <w:rPr>
          <w:rFonts w:ascii="Verdana" w:hAnsi="Verdana" w:cs="Tahoma"/>
        </w:rPr>
      </w:pPr>
      <w:r w:rsidRPr="006A285E">
        <w:rPr>
          <w:rFonts w:ascii="Verdana" w:hAnsi="Verdana" w:cs="Tahoma"/>
        </w:rPr>
        <w:t>LOCATION: Barn On West Lane Galphay Ripon</w:t>
      </w:r>
    </w:p>
    <w:p w14:paraId="077E7273" w14:textId="77777777" w:rsidR="006A285E" w:rsidRDefault="006A285E" w:rsidP="006A285E">
      <w:pPr>
        <w:spacing w:after="120"/>
        <w:ind w:right="57"/>
        <w:rPr>
          <w:rFonts w:ascii="Verdana" w:hAnsi="Verdana" w:cs="Tahoma"/>
          <w:b/>
          <w:bCs/>
        </w:rPr>
      </w:pPr>
      <w:r>
        <w:rPr>
          <w:rFonts w:ascii="Verdana" w:hAnsi="Verdana" w:cs="Tahoma"/>
          <w:b/>
          <w:bCs/>
        </w:rPr>
        <w:t>Option A submitted.</w:t>
      </w:r>
    </w:p>
    <w:p w14:paraId="7F95E36D" w14:textId="77777777" w:rsidR="006A285E" w:rsidRDefault="006A285E" w:rsidP="006A285E">
      <w:pPr>
        <w:ind w:right="57"/>
        <w:jc w:val="both"/>
        <w:rPr>
          <w:rFonts w:ascii="Verdana" w:hAnsi="Verdana" w:cs="Tahoma"/>
        </w:rPr>
      </w:pPr>
    </w:p>
    <w:p w14:paraId="52F6EDF0" w14:textId="78847FF3" w:rsidR="006A285E" w:rsidRDefault="006A285E" w:rsidP="006A285E">
      <w:pPr>
        <w:ind w:right="57"/>
        <w:jc w:val="both"/>
        <w:rPr>
          <w:rFonts w:ascii="Verdana" w:hAnsi="Verdana" w:cs="Tahoma"/>
          <w:b/>
          <w:bCs/>
        </w:rPr>
      </w:pPr>
      <w:r>
        <w:rPr>
          <w:rFonts w:ascii="Verdana" w:hAnsi="Verdana" w:cs="Tahoma"/>
          <w:b/>
          <w:bCs/>
        </w:rPr>
        <w:t>11. Planning Permissions:</w:t>
      </w:r>
    </w:p>
    <w:p w14:paraId="0534B273" w14:textId="77777777" w:rsidR="006A285E" w:rsidRDefault="006A285E" w:rsidP="006A285E">
      <w:pPr>
        <w:ind w:right="57"/>
        <w:jc w:val="both"/>
        <w:rPr>
          <w:rFonts w:ascii="Verdana" w:hAnsi="Verdana" w:cs="Tahoma"/>
          <w:b/>
          <w:bCs/>
        </w:rPr>
      </w:pPr>
    </w:p>
    <w:p w14:paraId="257E1531" w14:textId="4818608F" w:rsidR="00D905F9" w:rsidRPr="00FC6CD7" w:rsidRDefault="006A285E" w:rsidP="00D905F9">
      <w:pPr>
        <w:ind w:right="57"/>
        <w:jc w:val="both"/>
        <w:rPr>
          <w:rFonts w:ascii="Verdana" w:hAnsi="Verdana" w:cs="Tahoma"/>
        </w:rPr>
      </w:pPr>
      <w:r w:rsidRPr="00D905F9">
        <w:rPr>
          <w:rFonts w:ascii="Verdana" w:hAnsi="Verdana" w:cs="Tahoma"/>
        </w:rPr>
        <w:t>11.1</w:t>
      </w:r>
      <w:r w:rsidR="00D905F9" w:rsidRPr="00D905F9">
        <w:rPr>
          <w:rFonts w:ascii="Verdana" w:hAnsi="Verdana" w:cs="Tahoma"/>
        </w:rPr>
        <w:t xml:space="preserve"> </w:t>
      </w:r>
      <w:hyperlink r:id="rId8" w:history="1">
        <w:r w:rsidR="00D905F9" w:rsidRPr="00FC6CD7">
          <w:rPr>
            <w:rStyle w:val="Hyperlink"/>
            <w:rFonts w:ascii="Verdana" w:hAnsi="Verdana"/>
            <w:b/>
            <w:bCs/>
          </w:rPr>
          <w:t>Installation of 10no. solar panels to detached garage. - Chapel House Mickley Village Mickley North Yorkshire HG4 3JE</w:t>
        </w:r>
      </w:hyperlink>
    </w:p>
    <w:p w14:paraId="1C6B9914" w14:textId="77777777" w:rsidR="00D905F9" w:rsidRPr="00D905F9" w:rsidRDefault="00D905F9" w:rsidP="00D905F9">
      <w:pPr>
        <w:spacing w:after="160" w:line="259" w:lineRule="auto"/>
        <w:rPr>
          <w:rFonts w:ascii="Verdana" w:hAnsi="Verdana"/>
        </w:rPr>
      </w:pPr>
      <w:r w:rsidRPr="00FC6CD7">
        <w:rPr>
          <w:rFonts w:ascii="Verdana" w:hAnsi="Verdana"/>
        </w:rPr>
        <w:t xml:space="preserve">Ref. No: 25/04353/FUL | Received date: Mon 08 Dec 2025 | Status: </w:t>
      </w:r>
      <w:r w:rsidRPr="00FC6CD7">
        <w:rPr>
          <w:rFonts w:ascii="Verdana" w:hAnsi="Verdana"/>
          <w:b/>
          <w:bCs/>
        </w:rPr>
        <w:t>Application Permitted</w:t>
      </w:r>
      <w:r w:rsidRPr="00FC6CD7">
        <w:rPr>
          <w:rFonts w:ascii="Verdana" w:hAnsi="Verdana"/>
        </w:rPr>
        <w:t xml:space="preserve"> | Case Type: Planning Application </w:t>
      </w:r>
    </w:p>
    <w:p w14:paraId="1F974264" w14:textId="0FBD6B13" w:rsidR="00D905F9" w:rsidRPr="00FC6CD7" w:rsidRDefault="00D905F9" w:rsidP="00D905F9">
      <w:pPr>
        <w:spacing w:after="160" w:line="259" w:lineRule="auto"/>
        <w:rPr>
          <w:rFonts w:ascii="Verdana" w:hAnsi="Verdana"/>
        </w:rPr>
      </w:pPr>
      <w:r w:rsidRPr="00D905F9">
        <w:rPr>
          <w:rFonts w:ascii="Verdana" w:hAnsi="Verdana"/>
        </w:rPr>
        <w:t xml:space="preserve">11.2 </w:t>
      </w:r>
      <w:hyperlink r:id="rId9" w:history="1">
        <w:r w:rsidRPr="00FC6CD7">
          <w:rPr>
            <w:rStyle w:val="Hyperlink"/>
            <w:rFonts w:ascii="Verdana" w:hAnsi="Verdana"/>
            <w:b/>
            <w:bCs/>
          </w:rPr>
          <w:t>Listed Building Consent for the installation of 10no. solar panels to detached garage. - Chapel House Mickley Village Mickley North Yorkshire HG4 3JE</w:t>
        </w:r>
      </w:hyperlink>
    </w:p>
    <w:p w14:paraId="08DACBFA" w14:textId="77777777" w:rsidR="00D905F9" w:rsidRPr="00FC6CD7" w:rsidRDefault="00D905F9" w:rsidP="00D905F9">
      <w:pPr>
        <w:spacing w:after="160" w:line="259" w:lineRule="auto"/>
        <w:rPr>
          <w:rFonts w:ascii="Verdana" w:hAnsi="Verdana"/>
        </w:rPr>
      </w:pPr>
      <w:r w:rsidRPr="00FC6CD7">
        <w:rPr>
          <w:rFonts w:ascii="Verdana" w:hAnsi="Verdana"/>
        </w:rPr>
        <w:t xml:space="preserve">Ref. No: 25/04517/LB | Received date: Tue 16 Dec 2025 | Status: </w:t>
      </w:r>
      <w:r w:rsidRPr="00FC6CD7">
        <w:rPr>
          <w:rFonts w:ascii="Verdana" w:hAnsi="Verdana"/>
          <w:b/>
          <w:bCs/>
        </w:rPr>
        <w:t>Application Permitted</w:t>
      </w:r>
      <w:r w:rsidRPr="00FC6CD7">
        <w:rPr>
          <w:rFonts w:ascii="Verdana" w:hAnsi="Verdana"/>
        </w:rPr>
        <w:t xml:space="preserve"> | Case Type: Planning Application </w:t>
      </w:r>
    </w:p>
    <w:p w14:paraId="5FF94F3B" w14:textId="77777777" w:rsidR="00D75388" w:rsidRDefault="00D75388"/>
    <w:p w14:paraId="07C626C8" w14:textId="739D50F6" w:rsidR="00D75388" w:rsidRDefault="007B56ED">
      <w:pPr>
        <w:rPr>
          <w:rFonts w:ascii="Verdana" w:hAnsi="Verdana"/>
          <w:b/>
          <w:bCs/>
        </w:rPr>
      </w:pPr>
      <w:r>
        <w:rPr>
          <w:rFonts w:ascii="Verdana" w:hAnsi="Verdana"/>
          <w:b/>
          <w:bCs/>
        </w:rPr>
        <w:t>12. Policies for review</w:t>
      </w:r>
      <w:r w:rsidR="00DD36C3">
        <w:rPr>
          <w:rFonts w:ascii="Verdana" w:hAnsi="Verdana"/>
          <w:b/>
          <w:bCs/>
        </w:rPr>
        <w:t xml:space="preserve"> and approval</w:t>
      </w:r>
      <w:r w:rsidR="00D75572">
        <w:rPr>
          <w:rFonts w:ascii="Verdana" w:hAnsi="Verdana"/>
          <w:b/>
          <w:bCs/>
        </w:rPr>
        <w:t xml:space="preserve"> of latest versions</w:t>
      </w:r>
      <w:r w:rsidR="009F08B7">
        <w:rPr>
          <w:rFonts w:ascii="Verdana" w:hAnsi="Verdana"/>
          <w:b/>
          <w:bCs/>
        </w:rPr>
        <w:t>:</w:t>
      </w:r>
    </w:p>
    <w:p w14:paraId="49E77863" w14:textId="77777777" w:rsidR="009F08B7" w:rsidRDefault="009F08B7">
      <w:pPr>
        <w:rPr>
          <w:rFonts w:ascii="Verdana" w:hAnsi="Verdana"/>
          <w:b/>
          <w:bCs/>
        </w:rPr>
      </w:pPr>
    </w:p>
    <w:p w14:paraId="2AF2A545" w14:textId="4D1D7828" w:rsidR="005D60B7" w:rsidRDefault="009F08B7">
      <w:pPr>
        <w:rPr>
          <w:rFonts w:ascii="Verdana" w:hAnsi="Verdana"/>
        </w:rPr>
      </w:pPr>
      <w:r>
        <w:rPr>
          <w:rFonts w:ascii="Verdana" w:hAnsi="Verdana"/>
        </w:rPr>
        <w:t>12.1 Financial Regulations</w:t>
      </w:r>
    </w:p>
    <w:p w14:paraId="56818775" w14:textId="77D7B18C" w:rsidR="005D60B7" w:rsidRDefault="00371986">
      <w:pPr>
        <w:rPr>
          <w:rFonts w:ascii="Verdana" w:hAnsi="Verdana"/>
        </w:rPr>
      </w:pPr>
      <w:r>
        <w:rPr>
          <w:rFonts w:ascii="Verdana" w:hAnsi="Verdana"/>
        </w:rPr>
        <w:t>12.2 Standing Orders</w:t>
      </w:r>
    </w:p>
    <w:p w14:paraId="4082F2CF" w14:textId="216FB709" w:rsidR="005D60B7" w:rsidRDefault="0081315C">
      <w:pPr>
        <w:rPr>
          <w:rFonts w:ascii="Verdana" w:hAnsi="Verdana"/>
        </w:rPr>
      </w:pPr>
      <w:r>
        <w:rPr>
          <w:rFonts w:ascii="Verdana" w:hAnsi="Verdana"/>
        </w:rPr>
        <w:t xml:space="preserve">12.3 </w:t>
      </w:r>
      <w:r w:rsidR="00FD3CEA">
        <w:rPr>
          <w:rFonts w:ascii="Verdana" w:hAnsi="Verdana"/>
        </w:rPr>
        <w:t xml:space="preserve">Risk </w:t>
      </w:r>
      <w:r w:rsidR="003C6C45">
        <w:rPr>
          <w:rFonts w:ascii="Verdana" w:hAnsi="Verdana"/>
        </w:rPr>
        <w:t>Assess</w:t>
      </w:r>
      <w:r w:rsidR="00FD3CEA">
        <w:rPr>
          <w:rFonts w:ascii="Verdana" w:hAnsi="Verdana"/>
        </w:rPr>
        <w:t>ment</w:t>
      </w:r>
    </w:p>
    <w:p w14:paraId="4B09FFFC" w14:textId="36198C5C" w:rsidR="00BD6BAD" w:rsidRDefault="00BD6BAD">
      <w:pPr>
        <w:rPr>
          <w:rFonts w:ascii="Verdana" w:hAnsi="Verdana"/>
        </w:rPr>
      </w:pPr>
      <w:r>
        <w:rPr>
          <w:rFonts w:ascii="Verdana" w:hAnsi="Verdana"/>
        </w:rPr>
        <w:t>12.4 Ass</w:t>
      </w:r>
      <w:r w:rsidR="00DD36C3">
        <w:rPr>
          <w:rFonts w:ascii="Verdana" w:hAnsi="Verdana"/>
        </w:rPr>
        <w:t>et Register</w:t>
      </w:r>
    </w:p>
    <w:p w14:paraId="493F37A9" w14:textId="48678A1D" w:rsidR="00946049" w:rsidRPr="009F08B7" w:rsidRDefault="00946049">
      <w:pPr>
        <w:rPr>
          <w:rFonts w:ascii="Verdana" w:hAnsi="Verdana"/>
        </w:rPr>
      </w:pPr>
      <w:r>
        <w:rPr>
          <w:rFonts w:ascii="Verdana" w:hAnsi="Verdana"/>
        </w:rPr>
        <w:t>12.5 IT policy</w:t>
      </w:r>
    </w:p>
    <w:p w14:paraId="10685D3F" w14:textId="77777777" w:rsidR="00D75388" w:rsidRDefault="00D75388"/>
    <w:p w14:paraId="0F84BE87" w14:textId="77777777" w:rsidR="00D75388" w:rsidRDefault="00D75388"/>
    <w:p w14:paraId="3AC93A54" w14:textId="0AC2B620" w:rsidR="00D75388" w:rsidRPr="009F60E0" w:rsidRDefault="00D75388" w:rsidP="00D75388">
      <w:pPr>
        <w:spacing w:after="120"/>
        <w:ind w:right="57"/>
        <w:rPr>
          <w:rFonts w:ascii="Verdana" w:hAnsi="Verdana" w:cs="Tahoma"/>
          <w:b/>
          <w:bCs/>
        </w:rPr>
      </w:pPr>
      <w:r>
        <w:rPr>
          <w:rFonts w:ascii="Verdana" w:hAnsi="Verdana" w:cs="Tahoma"/>
          <w:b/>
          <w:bCs/>
        </w:rPr>
        <w:lastRenderedPageBreak/>
        <w:t>1</w:t>
      </w:r>
      <w:r w:rsidR="003C6C45">
        <w:rPr>
          <w:rFonts w:ascii="Verdana" w:hAnsi="Verdana" w:cs="Tahoma"/>
          <w:b/>
          <w:bCs/>
        </w:rPr>
        <w:t>3</w:t>
      </w:r>
      <w:r>
        <w:rPr>
          <w:rFonts w:ascii="Verdana" w:hAnsi="Verdana" w:cs="Tahoma"/>
          <w:b/>
          <w:bCs/>
        </w:rPr>
        <w:t>. Agenda items to be considered at the next ordinary meeting of the Parish Council.</w:t>
      </w:r>
    </w:p>
    <w:p w14:paraId="54CF73E4" w14:textId="77777777" w:rsidR="00D75388" w:rsidRDefault="00D75388" w:rsidP="00D75388">
      <w:pPr>
        <w:ind w:right="57"/>
        <w:jc w:val="both"/>
        <w:rPr>
          <w:rFonts w:ascii="Verdana" w:hAnsi="Verdana" w:cs="Tahoma"/>
          <w:b/>
          <w:bCs/>
        </w:rPr>
      </w:pPr>
    </w:p>
    <w:p w14:paraId="359DE7B1" w14:textId="77777777" w:rsidR="00D75388" w:rsidRDefault="00D75388" w:rsidP="00D75388">
      <w:pPr>
        <w:ind w:right="57"/>
        <w:jc w:val="both"/>
        <w:rPr>
          <w:rFonts w:ascii="Verdana" w:hAnsi="Verdana" w:cs="Tahoma"/>
          <w:b/>
          <w:bCs/>
        </w:rPr>
      </w:pPr>
    </w:p>
    <w:p w14:paraId="05CE406E" w14:textId="095BFF67" w:rsidR="00D75388" w:rsidRDefault="00D75388" w:rsidP="00D75388">
      <w:pPr>
        <w:ind w:right="57"/>
        <w:jc w:val="both"/>
        <w:rPr>
          <w:rFonts w:ascii="Verdana" w:hAnsi="Verdana" w:cs="Tahoma"/>
          <w:b/>
          <w:bCs/>
        </w:rPr>
      </w:pPr>
      <w:r>
        <w:rPr>
          <w:rFonts w:ascii="Verdana" w:hAnsi="Verdana" w:cs="Tahoma"/>
          <w:b/>
          <w:bCs/>
        </w:rPr>
        <w:t>1</w:t>
      </w:r>
      <w:r w:rsidR="003C6C45">
        <w:rPr>
          <w:rFonts w:ascii="Verdana" w:hAnsi="Verdana" w:cs="Tahoma"/>
          <w:b/>
          <w:bCs/>
        </w:rPr>
        <w:t>4</w:t>
      </w:r>
      <w:r>
        <w:rPr>
          <w:rFonts w:ascii="Verdana" w:hAnsi="Verdana" w:cs="Tahoma"/>
          <w:b/>
          <w:bCs/>
        </w:rPr>
        <w:t xml:space="preserve">. </w:t>
      </w:r>
      <w:r w:rsidRPr="001B7BA5">
        <w:rPr>
          <w:rFonts w:ascii="Verdana" w:hAnsi="Verdana" w:cs="Tahoma"/>
          <w:b/>
          <w:bCs/>
        </w:rPr>
        <w:t>To confirm the date, time and venue of the next ordinary</w:t>
      </w:r>
    </w:p>
    <w:p w14:paraId="49AE3237" w14:textId="433FE81A" w:rsidR="00D75388" w:rsidRPr="00E23191" w:rsidRDefault="008C4CF4" w:rsidP="00D228C7">
      <w:pPr>
        <w:ind w:left="567"/>
        <w:rPr>
          <w:rFonts w:ascii="Verdana" w:hAnsi="Verdana"/>
          <w:b/>
          <w:bCs/>
        </w:rPr>
      </w:pPr>
      <w:r>
        <w:rPr>
          <w:rFonts w:ascii="Verdana" w:hAnsi="Verdana" w:cs="Tahoma"/>
          <w:b/>
          <w:bCs/>
        </w:rPr>
        <w:t>m</w:t>
      </w:r>
      <w:r w:rsidR="00D75388" w:rsidRPr="001B7BA5">
        <w:rPr>
          <w:rFonts w:ascii="Verdana" w:hAnsi="Verdana" w:cs="Tahoma"/>
          <w:b/>
          <w:bCs/>
        </w:rPr>
        <w:t>eeting</w:t>
      </w:r>
      <w:r w:rsidR="009C7D4E">
        <w:rPr>
          <w:rFonts w:ascii="Verdana" w:hAnsi="Verdana" w:cs="Tahoma"/>
          <w:b/>
          <w:bCs/>
        </w:rPr>
        <w:t xml:space="preserve">, annual parish council meeting and annual village </w:t>
      </w:r>
      <w:r>
        <w:rPr>
          <w:rFonts w:ascii="Verdana" w:hAnsi="Verdana" w:cs="Tahoma"/>
          <w:b/>
          <w:bCs/>
        </w:rPr>
        <w:t xml:space="preserve">        </w:t>
      </w:r>
      <w:r w:rsidR="009C7D4E">
        <w:rPr>
          <w:rFonts w:ascii="Verdana" w:hAnsi="Verdana" w:cs="Tahoma"/>
          <w:b/>
          <w:bCs/>
        </w:rPr>
        <w:t>meetings</w:t>
      </w:r>
      <w:r w:rsidR="00D75388" w:rsidRPr="001B7BA5">
        <w:rPr>
          <w:rFonts w:ascii="Verdana" w:hAnsi="Verdana" w:cs="Tahoma"/>
          <w:b/>
          <w:bCs/>
        </w:rPr>
        <w:t xml:space="preserve">: </w:t>
      </w:r>
      <w:r w:rsidR="00D75388" w:rsidRPr="001B7BA5">
        <w:rPr>
          <w:rFonts w:ascii="Verdana" w:hAnsi="Verdana" w:cs="Tahoma"/>
        </w:rPr>
        <w:t>7:</w:t>
      </w:r>
      <w:r w:rsidR="00E12B32">
        <w:rPr>
          <w:rFonts w:ascii="Verdana" w:hAnsi="Verdana" w:cs="Tahoma"/>
        </w:rPr>
        <w:t>00</w:t>
      </w:r>
      <w:r w:rsidR="00D75388" w:rsidRPr="001B7BA5">
        <w:rPr>
          <w:rFonts w:ascii="Verdana" w:hAnsi="Verdana" w:cs="Tahoma"/>
        </w:rPr>
        <w:t>p.m.</w:t>
      </w:r>
      <w:r w:rsidR="00E12B32">
        <w:rPr>
          <w:rFonts w:ascii="Verdana" w:hAnsi="Verdana" w:cs="Tahoma"/>
        </w:rPr>
        <w:t xml:space="preserve"> for a 7:15p.m. start</w:t>
      </w:r>
      <w:r w:rsidR="00D75388" w:rsidRPr="001B7BA5">
        <w:rPr>
          <w:rFonts w:ascii="Verdana" w:hAnsi="Verdana" w:cs="Tahoma"/>
        </w:rPr>
        <w:t xml:space="preserve"> </w:t>
      </w:r>
      <w:r w:rsidR="00302D1F">
        <w:rPr>
          <w:rFonts w:ascii="Verdana" w:hAnsi="Verdana" w:cs="Tahoma"/>
        </w:rPr>
        <w:t>28th</w:t>
      </w:r>
      <w:r w:rsidR="00D75388">
        <w:rPr>
          <w:rFonts w:ascii="Verdana" w:hAnsi="Verdana" w:cs="Tahoma"/>
        </w:rPr>
        <w:t xml:space="preserve"> </w:t>
      </w:r>
      <w:r w:rsidR="00ED7874">
        <w:rPr>
          <w:rFonts w:ascii="Verdana" w:hAnsi="Verdana" w:cs="Tahoma"/>
        </w:rPr>
        <w:t>May</w:t>
      </w:r>
      <w:r w:rsidR="00D75388" w:rsidRPr="001B7BA5">
        <w:rPr>
          <w:rFonts w:ascii="Verdana" w:hAnsi="Verdana" w:cs="Tahoma"/>
        </w:rPr>
        <w:t xml:space="preserve"> 202</w:t>
      </w:r>
      <w:r w:rsidR="00D75388">
        <w:rPr>
          <w:rFonts w:ascii="Verdana" w:hAnsi="Verdana" w:cs="Tahoma"/>
        </w:rPr>
        <w:t>6</w:t>
      </w:r>
      <w:r w:rsidR="00D75388" w:rsidRPr="001B7BA5">
        <w:rPr>
          <w:rFonts w:ascii="Verdana" w:hAnsi="Verdana" w:cs="Tahoma"/>
        </w:rPr>
        <w:t xml:space="preserve"> at</w:t>
      </w:r>
      <w:r w:rsidR="00D75388">
        <w:rPr>
          <w:rFonts w:ascii="Verdana" w:hAnsi="Verdana" w:cs="Tahoma"/>
        </w:rPr>
        <w:t xml:space="preserve"> </w:t>
      </w:r>
      <w:r w:rsidR="003C6C45">
        <w:rPr>
          <w:rFonts w:ascii="Verdana" w:hAnsi="Verdana" w:cs="Tahoma"/>
        </w:rPr>
        <w:t>Mickley Church Hall</w:t>
      </w:r>
      <w:r w:rsidR="00D75388" w:rsidRPr="001B7BA5">
        <w:rPr>
          <w:rFonts w:ascii="Verdana" w:hAnsi="Verdana" w:cs="Tahoma"/>
        </w:rPr>
        <w:t>.</w:t>
      </w:r>
      <w:r w:rsidR="00893391">
        <w:rPr>
          <w:rFonts w:ascii="Verdana" w:hAnsi="Verdana" w:cs="Tahoma"/>
        </w:rPr>
        <w:t xml:space="preserve"> </w:t>
      </w:r>
      <w:r w:rsidR="00E23191">
        <w:rPr>
          <w:rFonts w:ascii="Verdana" w:hAnsi="Verdana" w:cs="Tahoma"/>
          <w:b/>
          <w:bCs/>
        </w:rPr>
        <w:t>Please note the earlier start to accommodate the annual meetings.</w:t>
      </w:r>
    </w:p>
    <w:sectPr w:rsidR="00D75388" w:rsidRPr="00E23191" w:rsidSect="006129A6">
      <w:footerReference w:type="default" r:id="rId10"/>
      <w:headerReference w:type="firs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D6572E" w14:textId="77777777" w:rsidR="00825795" w:rsidRDefault="00825795" w:rsidP="006129A6">
      <w:r>
        <w:separator/>
      </w:r>
    </w:p>
  </w:endnote>
  <w:endnote w:type="continuationSeparator" w:id="0">
    <w:p w14:paraId="1671FA22" w14:textId="77777777" w:rsidR="00825795" w:rsidRDefault="00825795" w:rsidP="006129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altName w:val="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4712129"/>
      <w:docPartObj>
        <w:docPartGallery w:val="Page Numbers (Bottom of Page)"/>
        <w:docPartUnique/>
      </w:docPartObj>
    </w:sdtPr>
    <w:sdtEndPr>
      <w:rPr>
        <w:noProof/>
      </w:rPr>
    </w:sdtEndPr>
    <w:sdtContent>
      <w:p w14:paraId="1344EB0C" w14:textId="00CD80D1" w:rsidR="00E23191" w:rsidRDefault="00E2319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0101617" w14:textId="77777777" w:rsidR="00E23191" w:rsidRDefault="00E231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19D385" w14:textId="77777777" w:rsidR="00825795" w:rsidRDefault="00825795" w:rsidP="006129A6">
      <w:r>
        <w:separator/>
      </w:r>
    </w:p>
  </w:footnote>
  <w:footnote w:type="continuationSeparator" w:id="0">
    <w:p w14:paraId="16B64356" w14:textId="77777777" w:rsidR="00825795" w:rsidRDefault="00825795" w:rsidP="006129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6A8BD2" w14:textId="77777777" w:rsidR="006129A6" w:rsidRPr="00842609" w:rsidRDefault="006129A6" w:rsidP="006129A6">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r w:rsidRPr="00842609">
      <w:rPr>
        <w:rFonts w:ascii="Verdana" w:eastAsia="Calibri" w:hAnsi="Verdana"/>
        <w:b/>
        <w:sz w:val="44"/>
        <w:szCs w:val="44"/>
      </w:rPr>
      <w:t>AZERLEY PARISH COUNCIL</w:t>
    </w:r>
  </w:p>
  <w:p w14:paraId="0F82B0D6" w14:textId="77777777" w:rsidR="006129A6" w:rsidRPr="00842609" w:rsidRDefault="006129A6" w:rsidP="006129A6">
    <w:pPr>
      <w:pStyle w:val="NoSpacing"/>
      <w:pBdr>
        <w:top w:val="single" w:sz="4" w:space="1" w:color="auto"/>
        <w:bottom w:val="single" w:sz="4" w:space="1" w:color="auto"/>
      </w:pBdr>
      <w:shd w:val="clear" w:color="auto" w:fill="FFCCCC"/>
      <w:spacing w:before="240"/>
      <w:jc w:val="center"/>
      <w:rPr>
        <w:rFonts w:ascii="Verdana" w:hAnsi="Verdana"/>
        <w:smallCaps/>
        <w:sz w:val="20"/>
        <w:szCs w:val="20"/>
        <w:lang w:val="en"/>
      </w:rPr>
    </w:pPr>
    <w:r w:rsidRPr="00842609">
      <w:rPr>
        <w:rFonts w:ascii="Verdana" w:hAnsi="Verdana"/>
        <w:smallCaps/>
        <w:sz w:val="20"/>
        <w:szCs w:val="20"/>
        <w:lang w:val="en"/>
      </w:rPr>
      <w:t>Clerk: MARTYN MILLER</w:t>
    </w:r>
  </w:p>
  <w:p w14:paraId="23C6C867" w14:textId="77777777" w:rsidR="006129A6" w:rsidRPr="00842609" w:rsidRDefault="006129A6" w:rsidP="006129A6">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1C02D5E9" w14:textId="77777777" w:rsidR="006129A6" w:rsidRPr="00842609" w:rsidRDefault="006129A6" w:rsidP="006129A6">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33D511DA" w14:textId="77777777" w:rsidR="006129A6" w:rsidRDefault="006129A6" w:rsidP="006129A6">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101AB99B" w14:textId="4C799F61" w:rsidR="006129A6" w:rsidRPr="00A93F76" w:rsidRDefault="00A93F76" w:rsidP="00A93F76">
    <w:pPr>
      <w:pStyle w:val="NoSpacing"/>
      <w:pBdr>
        <w:top w:val="single" w:sz="4" w:space="1" w:color="auto"/>
        <w:bottom w:val="single" w:sz="4" w:space="1" w:color="auto"/>
      </w:pBdr>
      <w:shd w:val="clear" w:color="auto" w:fill="FFCCCC"/>
      <w:rPr>
        <w:rFonts w:ascii="Verdana" w:hAnsi="Verdana"/>
        <w:b/>
        <w:bCs/>
        <w:sz w:val="28"/>
        <w:szCs w:val="28"/>
        <w:lang w:val="en"/>
      </w:rPr>
    </w:pPr>
    <w:r>
      <w:rPr>
        <w:rFonts w:ascii="Verdana" w:hAnsi="Verdana"/>
        <w:b/>
        <w:bCs/>
        <w:sz w:val="28"/>
        <w:szCs w:val="28"/>
        <w:lang w:val="en"/>
      </w:rPr>
      <w:t xml:space="preserve">                                 </w:t>
    </w:r>
    <w:hyperlink r:id="rId1" w:history="1">
      <w:r w:rsidRPr="00A93F76">
        <w:rPr>
          <w:rStyle w:val="Hyperlink"/>
          <w:rFonts w:ascii="Verdana" w:hAnsi="Verdana"/>
          <w:b/>
          <w:bCs/>
          <w:color w:val="auto"/>
          <w:sz w:val="28"/>
          <w:szCs w:val="28"/>
        </w:rPr>
        <w:t>azerley-pc.gov.uk</w:t>
      </w:r>
    </w:hyperlink>
  </w:p>
  <w:p w14:paraId="5590C185" w14:textId="77777777" w:rsidR="006129A6" w:rsidRDefault="006129A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54FA0"/>
    <w:multiLevelType w:val="hybridMultilevel"/>
    <w:tmpl w:val="840E764E"/>
    <w:lvl w:ilvl="0" w:tplc="FFFFFFFF">
      <w:start w:val="1"/>
      <w:numFmt w:val="decimal"/>
      <w:lvlText w:val="%1."/>
      <w:lvlJc w:val="left"/>
      <w:pPr>
        <w:ind w:left="502"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5"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9B23170"/>
    <w:multiLevelType w:val="hybridMultilevel"/>
    <w:tmpl w:val="840E764E"/>
    <w:lvl w:ilvl="0" w:tplc="2884A698">
      <w:start w:val="1"/>
      <w:numFmt w:val="decimal"/>
      <w:lvlText w:val="%1."/>
      <w:lvlJc w:val="left"/>
      <w:pPr>
        <w:ind w:left="502" w:hanging="360"/>
      </w:pPr>
      <w:rPr>
        <w:b/>
        <w:bCs/>
      </w:rPr>
    </w:lvl>
    <w:lvl w:ilvl="1" w:tplc="08090019">
      <w:start w:val="1"/>
      <w:numFmt w:val="lowerLetter"/>
      <w:lvlText w:val="%2."/>
      <w:lvlJc w:val="left"/>
      <w:pPr>
        <w:ind w:left="1440" w:hanging="360"/>
      </w:pPr>
    </w:lvl>
    <w:lvl w:ilvl="2" w:tplc="0809001B">
      <w:start w:val="1"/>
      <w:numFmt w:val="lowerRoman"/>
      <w:lvlText w:val="%3."/>
      <w:lvlJc w:val="right"/>
      <w:pPr>
        <w:ind w:left="2165"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30207E"/>
    <w:multiLevelType w:val="multilevel"/>
    <w:tmpl w:val="793EA7D4"/>
    <w:lvl w:ilvl="0">
      <w:start w:val="5"/>
      <w:numFmt w:val="decimal"/>
      <w:lvlText w:val="%1"/>
      <w:lvlJc w:val="left"/>
      <w:pPr>
        <w:ind w:left="396" w:hanging="396"/>
      </w:pPr>
      <w:rPr>
        <w:rFonts w:hint="default"/>
        <w:b w:val="0"/>
      </w:rPr>
    </w:lvl>
    <w:lvl w:ilvl="1">
      <w:start w:val="1"/>
      <w:numFmt w:val="decimal"/>
      <w:lvlText w:val="%1.%2"/>
      <w:lvlJc w:val="left"/>
      <w:pPr>
        <w:ind w:left="888" w:hanging="720"/>
      </w:pPr>
      <w:rPr>
        <w:rFonts w:hint="default"/>
        <w:b w:val="0"/>
      </w:rPr>
    </w:lvl>
    <w:lvl w:ilvl="2">
      <w:start w:val="1"/>
      <w:numFmt w:val="decimal"/>
      <w:lvlText w:val="%1.%2.%3"/>
      <w:lvlJc w:val="left"/>
      <w:pPr>
        <w:ind w:left="1416" w:hanging="1080"/>
      </w:pPr>
      <w:rPr>
        <w:rFonts w:hint="default"/>
        <w:b w:val="0"/>
      </w:rPr>
    </w:lvl>
    <w:lvl w:ilvl="3">
      <w:start w:val="1"/>
      <w:numFmt w:val="decimal"/>
      <w:lvlText w:val="%1.%2.%3.%4"/>
      <w:lvlJc w:val="left"/>
      <w:pPr>
        <w:ind w:left="1944" w:hanging="1440"/>
      </w:pPr>
      <w:rPr>
        <w:rFonts w:hint="default"/>
        <w:b w:val="0"/>
      </w:rPr>
    </w:lvl>
    <w:lvl w:ilvl="4">
      <w:start w:val="1"/>
      <w:numFmt w:val="decimal"/>
      <w:lvlText w:val="%1.%2.%3.%4.%5"/>
      <w:lvlJc w:val="left"/>
      <w:pPr>
        <w:ind w:left="2112" w:hanging="1440"/>
      </w:pPr>
      <w:rPr>
        <w:rFonts w:hint="default"/>
        <w:b w:val="0"/>
      </w:rPr>
    </w:lvl>
    <w:lvl w:ilvl="5">
      <w:start w:val="1"/>
      <w:numFmt w:val="decimal"/>
      <w:lvlText w:val="%1.%2.%3.%4.%5.%6"/>
      <w:lvlJc w:val="left"/>
      <w:pPr>
        <w:ind w:left="2640" w:hanging="1800"/>
      </w:pPr>
      <w:rPr>
        <w:rFonts w:hint="default"/>
        <w:b w:val="0"/>
      </w:rPr>
    </w:lvl>
    <w:lvl w:ilvl="6">
      <w:start w:val="1"/>
      <w:numFmt w:val="decimal"/>
      <w:lvlText w:val="%1.%2.%3.%4.%5.%6.%7"/>
      <w:lvlJc w:val="left"/>
      <w:pPr>
        <w:ind w:left="3168" w:hanging="2160"/>
      </w:pPr>
      <w:rPr>
        <w:rFonts w:hint="default"/>
        <w:b w:val="0"/>
      </w:rPr>
    </w:lvl>
    <w:lvl w:ilvl="7">
      <w:start w:val="1"/>
      <w:numFmt w:val="decimal"/>
      <w:lvlText w:val="%1.%2.%3.%4.%5.%6.%7.%8"/>
      <w:lvlJc w:val="left"/>
      <w:pPr>
        <w:ind w:left="3696" w:hanging="2520"/>
      </w:pPr>
      <w:rPr>
        <w:rFonts w:hint="default"/>
        <w:b w:val="0"/>
      </w:rPr>
    </w:lvl>
    <w:lvl w:ilvl="8">
      <w:start w:val="1"/>
      <w:numFmt w:val="decimal"/>
      <w:lvlText w:val="%1.%2.%3.%4.%5.%6.%7.%8.%9"/>
      <w:lvlJc w:val="left"/>
      <w:pPr>
        <w:ind w:left="4224" w:hanging="2880"/>
      </w:pPr>
      <w:rPr>
        <w:rFonts w:hint="default"/>
        <w:b w:val="0"/>
      </w:rPr>
    </w:lvl>
  </w:abstractNum>
  <w:abstractNum w:abstractNumId="3" w15:restartNumberingAfterBreak="0">
    <w:nsid w:val="3557127C"/>
    <w:multiLevelType w:val="multilevel"/>
    <w:tmpl w:val="936290E6"/>
    <w:lvl w:ilvl="0">
      <w:start w:val="7"/>
      <w:numFmt w:val="decimal"/>
      <w:lvlText w:val="%1"/>
      <w:lvlJc w:val="left"/>
      <w:pPr>
        <w:ind w:left="396" w:hanging="396"/>
      </w:pPr>
      <w:rPr>
        <w:rFonts w:hint="default"/>
      </w:rPr>
    </w:lvl>
    <w:lvl w:ilvl="1">
      <w:start w:val="1"/>
      <w:numFmt w:val="decimal"/>
      <w:lvlText w:val="%1.%2"/>
      <w:lvlJc w:val="left"/>
      <w:pPr>
        <w:ind w:left="888" w:hanging="720"/>
      </w:pPr>
      <w:rPr>
        <w:rFonts w:hint="default"/>
      </w:rPr>
    </w:lvl>
    <w:lvl w:ilvl="2">
      <w:start w:val="1"/>
      <w:numFmt w:val="decimal"/>
      <w:lvlText w:val="%1.%2.%3"/>
      <w:lvlJc w:val="left"/>
      <w:pPr>
        <w:ind w:left="1416" w:hanging="1080"/>
      </w:pPr>
      <w:rPr>
        <w:rFonts w:hint="default"/>
      </w:rPr>
    </w:lvl>
    <w:lvl w:ilvl="3">
      <w:start w:val="1"/>
      <w:numFmt w:val="decimal"/>
      <w:lvlText w:val="%1.%2.%3.%4"/>
      <w:lvlJc w:val="left"/>
      <w:pPr>
        <w:ind w:left="1944" w:hanging="1440"/>
      </w:pPr>
      <w:rPr>
        <w:rFonts w:hint="default"/>
      </w:rPr>
    </w:lvl>
    <w:lvl w:ilvl="4">
      <w:start w:val="1"/>
      <w:numFmt w:val="decimal"/>
      <w:lvlText w:val="%1.%2.%3.%4.%5"/>
      <w:lvlJc w:val="left"/>
      <w:pPr>
        <w:ind w:left="2112" w:hanging="1440"/>
      </w:pPr>
      <w:rPr>
        <w:rFonts w:hint="default"/>
      </w:rPr>
    </w:lvl>
    <w:lvl w:ilvl="5">
      <w:start w:val="1"/>
      <w:numFmt w:val="decimal"/>
      <w:lvlText w:val="%1.%2.%3.%4.%5.%6"/>
      <w:lvlJc w:val="left"/>
      <w:pPr>
        <w:ind w:left="2640" w:hanging="1800"/>
      </w:pPr>
      <w:rPr>
        <w:rFonts w:hint="default"/>
      </w:rPr>
    </w:lvl>
    <w:lvl w:ilvl="6">
      <w:start w:val="1"/>
      <w:numFmt w:val="decimal"/>
      <w:lvlText w:val="%1.%2.%3.%4.%5.%6.%7"/>
      <w:lvlJc w:val="left"/>
      <w:pPr>
        <w:ind w:left="3168" w:hanging="2160"/>
      </w:pPr>
      <w:rPr>
        <w:rFonts w:hint="default"/>
      </w:rPr>
    </w:lvl>
    <w:lvl w:ilvl="7">
      <w:start w:val="1"/>
      <w:numFmt w:val="decimal"/>
      <w:lvlText w:val="%1.%2.%3.%4.%5.%6.%7.%8"/>
      <w:lvlJc w:val="left"/>
      <w:pPr>
        <w:ind w:left="3696" w:hanging="2520"/>
      </w:pPr>
      <w:rPr>
        <w:rFonts w:hint="default"/>
      </w:rPr>
    </w:lvl>
    <w:lvl w:ilvl="8">
      <w:start w:val="1"/>
      <w:numFmt w:val="decimal"/>
      <w:lvlText w:val="%1.%2.%3.%4.%5.%6.%7.%8.%9"/>
      <w:lvlJc w:val="left"/>
      <w:pPr>
        <w:ind w:left="4224" w:hanging="2880"/>
      </w:pPr>
      <w:rPr>
        <w:rFonts w:hint="default"/>
      </w:rPr>
    </w:lvl>
  </w:abstractNum>
  <w:abstractNum w:abstractNumId="4" w15:restartNumberingAfterBreak="0">
    <w:nsid w:val="359B2F68"/>
    <w:multiLevelType w:val="multilevel"/>
    <w:tmpl w:val="CCE40126"/>
    <w:lvl w:ilvl="0">
      <w:start w:val="9"/>
      <w:numFmt w:val="decimal"/>
      <w:lvlText w:val="%1"/>
      <w:lvlJc w:val="left"/>
      <w:pPr>
        <w:ind w:left="396" w:hanging="396"/>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520" w:hanging="2520"/>
      </w:pPr>
      <w:rPr>
        <w:rFonts w:hint="default"/>
      </w:rPr>
    </w:lvl>
  </w:abstractNum>
  <w:abstractNum w:abstractNumId="5" w15:restartNumberingAfterBreak="0">
    <w:nsid w:val="59735319"/>
    <w:multiLevelType w:val="multilevel"/>
    <w:tmpl w:val="5AD06EF4"/>
    <w:lvl w:ilvl="0">
      <w:start w:val="9"/>
      <w:numFmt w:val="decimal"/>
      <w:lvlText w:val="%1"/>
      <w:lvlJc w:val="left"/>
      <w:pPr>
        <w:ind w:left="396" w:hanging="396"/>
      </w:pPr>
      <w:rPr>
        <w:rFonts w:hint="default"/>
        <w:b w:val="0"/>
      </w:rPr>
    </w:lvl>
    <w:lvl w:ilvl="1">
      <w:start w:val="1"/>
      <w:numFmt w:val="decimal"/>
      <w:lvlText w:val="%1.%2"/>
      <w:lvlJc w:val="left"/>
      <w:pPr>
        <w:ind w:left="746" w:hanging="720"/>
      </w:pPr>
      <w:rPr>
        <w:rFonts w:hint="default"/>
        <w:b w:val="0"/>
      </w:rPr>
    </w:lvl>
    <w:lvl w:ilvl="2">
      <w:start w:val="1"/>
      <w:numFmt w:val="decimal"/>
      <w:lvlText w:val="%1.%2.%3"/>
      <w:lvlJc w:val="left"/>
      <w:pPr>
        <w:ind w:left="1132" w:hanging="1080"/>
      </w:pPr>
      <w:rPr>
        <w:rFonts w:hint="default"/>
        <w:b w:val="0"/>
      </w:rPr>
    </w:lvl>
    <w:lvl w:ilvl="3">
      <w:start w:val="1"/>
      <w:numFmt w:val="decimal"/>
      <w:lvlText w:val="%1.%2.%3.%4"/>
      <w:lvlJc w:val="left"/>
      <w:pPr>
        <w:ind w:left="1518" w:hanging="1440"/>
      </w:pPr>
      <w:rPr>
        <w:rFonts w:hint="default"/>
        <w:b w:val="0"/>
      </w:rPr>
    </w:lvl>
    <w:lvl w:ilvl="4">
      <w:start w:val="1"/>
      <w:numFmt w:val="decimal"/>
      <w:lvlText w:val="%1.%2.%3.%4.%5"/>
      <w:lvlJc w:val="left"/>
      <w:pPr>
        <w:ind w:left="1544" w:hanging="1440"/>
      </w:pPr>
      <w:rPr>
        <w:rFonts w:hint="default"/>
        <w:b w:val="0"/>
      </w:rPr>
    </w:lvl>
    <w:lvl w:ilvl="5">
      <w:start w:val="1"/>
      <w:numFmt w:val="decimal"/>
      <w:lvlText w:val="%1.%2.%3.%4.%5.%6"/>
      <w:lvlJc w:val="left"/>
      <w:pPr>
        <w:ind w:left="1930" w:hanging="1800"/>
      </w:pPr>
      <w:rPr>
        <w:rFonts w:hint="default"/>
        <w:b w:val="0"/>
      </w:rPr>
    </w:lvl>
    <w:lvl w:ilvl="6">
      <w:start w:val="1"/>
      <w:numFmt w:val="decimal"/>
      <w:lvlText w:val="%1.%2.%3.%4.%5.%6.%7"/>
      <w:lvlJc w:val="left"/>
      <w:pPr>
        <w:ind w:left="2316" w:hanging="2160"/>
      </w:pPr>
      <w:rPr>
        <w:rFonts w:hint="default"/>
        <w:b w:val="0"/>
      </w:rPr>
    </w:lvl>
    <w:lvl w:ilvl="7">
      <w:start w:val="1"/>
      <w:numFmt w:val="decimal"/>
      <w:lvlText w:val="%1.%2.%3.%4.%5.%6.%7.%8"/>
      <w:lvlJc w:val="left"/>
      <w:pPr>
        <w:ind w:left="2702" w:hanging="2520"/>
      </w:pPr>
      <w:rPr>
        <w:rFonts w:hint="default"/>
        <w:b w:val="0"/>
      </w:rPr>
    </w:lvl>
    <w:lvl w:ilvl="8">
      <w:start w:val="1"/>
      <w:numFmt w:val="decimal"/>
      <w:lvlText w:val="%1.%2.%3.%4.%5.%6.%7.%8.%9"/>
      <w:lvlJc w:val="left"/>
      <w:pPr>
        <w:ind w:left="3088" w:hanging="2880"/>
      </w:pPr>
      <w:rPr>
        <w:rFonts w:hint="default"/>
        <w:b w:val="0"/>
      </w:rPr>
    </w:lvl>
  </w:abstractNum>
  <w:abstractNum w:abstractNumId="6" w15:restartNumberingAfterBreak="0">
    <w:nsid w:val="6C605CFD"/>
    <w:multiLevelType w:val="hybridMultilevel"/>
    <w:tmpl w:val="840E764E"/>
    <w:lvl w:ilvl="0" w:tplc="FFFFFFFF">
      <w:start w:val="1"/>
      <w:numFmt w:val="decimal"/>
      <w:lvlText w:val="%1."/>
      <w:lvlJc w:val="left"/>
      <w:pPr>
        <w:ind w:left="502"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5"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73E85C73"/>
    <w:multiLevelType w:val="multilevel"/>
    <w:tmpl w:val="FF201350"/>
    <w:lvl w:ilvl="0">
      <w:start w:val="5"/>
      <w:numFmt w:val="decimal"/>
      <w:lvlText w:val="%1"/>
      <w:lvlJc w:val="left"/>
      <w:pPr>
        <w:ind w:left="396" w:hanging="396"/>
      </w:pPr>
      <w:rPr>
        <w:rFonts w:hint="default"/>
        <w:b w:val="0"/>
      </w:rPr>
    </w:lvl>
    <w:lvl w:ilvl="1">
      <w:start w:val="1"/>
      <w:numFmt w:val="decimal"/>
      <w:lvlText w:val="%1.%2"/>
      <w:lvlJc w:val="left"/>
      <w:pPr>
        <w:ind w:left="888" w:hanging="720"/>
      </w:pPr>
      <w:rPr>
        <w:rFonts w:hint="default"/>
        <w:b w:val="0"/>
      </w:rPr>
    </w:lvl>
    <w:lvl w:ilvl="2">
      <w:start w:val="1"/>
      <w:numFmt w:val="decimal"/>
      <w:lvlText w:val="%1.%2.%3"/>
      <w:lvlJc w:val="left"/>
      <w:pPr>
        <w:ind w:left="1416" w:hanging="1080"/>
      </w:pPr>
      <w:rPr>
        <w:rFonts w:hint="default"/>
        <w:b w:val="0"/>
      </w:rPr>
    </w:lvl>
    <w:lvl w:ilvl="3">
      <w:start w:val="1"/>
      <w:numFmt w:val="decimal"/>
      <w:lvlText w:val="%1.%2.%3.%4"/>
      <w:lvlJc w:val="left"/>
      <w:pPr>
        <w:ind w:left="1944" w:hanging="1440"/>
      </w:pPr>
      <w:rPr>
        <w:rFonts w:hint="default"/>
        <w:b w:val="0"/>
      </w:rPr>
    </w:lvl>
    <w:lvl w:ilvl="4">
      <w:start w:val="1"/>
      <w:numFmt w:val="decimal"/>
      <w:lvlText w:val="%1.%2.%3.%4.%5"/>
      <w:lvlJc w:val="left"/>
      <w:pPr>
        <w:ind w:left="2112" w:hanging="1440"/>
      </w:pPr>
      <w:rPr>
        <w:rFonts w:hint="default"/>
        <w:b w:val="0"/>
      </w:rPr>
    </w:lvl>
    <w:lvl w:ilvl="5">
      <w:start w:val="1"/>
      <w:numFmt w:val="decimal"/>
      <w:lvlText w:val="%1.%2.%3.%4.%5.%6"/>
      <w:lvlJc w:val="left"/>
      <w:pPr>
        <w:ind w:left="2640" w:hanging="1800"/>
      </w:pPr>
      <w:rPr>
        <w:rFonts w:hint="default"/>
        <w:b w:val="0"/>
      </w:rPr>
    </w:lvl>
    <w:lvl w:ilvl="6">
      <w:start w:val="1"/>
      <w:numFmt w:val="decimal"/>
      <w:lvlText w:val="%1.%2.%3.%4.%5.%6.%7"/>
      <w:lvlJc w:val="left"/>
      <w:pPr>
        <w:ind w:left="3168" w:hanging="2160"/>
      </w:pPr>
      <w:rPr>
        <w:rFonts w:hint="default"/>
        <w:b w:val="0"/>
      </w:rPr>
    </w:lvl>
    <w:lvl w:ilvl="7">
      <w:start w:val="1"/>
      <w:numFmt w:val="decimal"/>
      <w:lvlText w:val="%1.%2.%3.%4.%5.%6.%7.%8"/>
      <w:lvlJc w:val="left"/>
      <w:pPr>
        <w:ind w:left="3696" w:hanging="2520"/>
      </w:pPr>
      <w:rPr>
        <w:rFonts w:hint="default"/>
        <w:b w:val="0"/>
      </w:rPr>
    </w:lvl>
    <w:lvl w:ilvl="8">
      <w:start w:val="1"/>
      <w:numFmt w:val="decimal"/>
      <w:lvlText w:val="%1.%2.%3.%4.%5.%6.%7.%8.%9"/>
      <w:lvlJc w:val="left"/>
      <w:pPr>
        <w:ind w:left="4224" w:hanging="2880"/>
      </w:pPr>
      <w:rPr>
        <w:rFonts w:hint="default"/>
        <w:b w:val="0"/>
      </w:rPr>
    </w:lvl>
  </w:abstractNum>
  <w:abstractNum w:abstractNumId="8" w15:restartNumberingAfterBreak="0">
    <w:nsid w:val="761F6180"/>
    <w:multiLevelType w:val="multilevel"/>
    <w:tmpl w:val="76029B0E"/>
    <w:lvl w:ilvl="0">
      <w:start w:val="5"/>
      <w:numFmt w:val="decimal"/>
      <w:lvlText w:val="%1"/>
      <w:lvlJc w:val="left"/>
      <w:pPr>
        <w:ind w:left="396" w:hanging="396"/>
      </w:pPr>
      <w:rPr>
        <w:rFonts w:hint="default"/>
        <w:b w:val="0"/>
      </w:rPr>
    </w:lvl>
    <w:lvl w:ilvl="1">
      <w:start w:val="1"/>
      <w:numFmt w:val="decimal"/>
      <w:lvlText w:val="%1.%2"/>
      <w:lvlJc w:val="left"/>
      <w:pPr>
        <w:ind w:left="888" w:hanging="720"/>
      </w:pPr>
      <w:rPr>
        <w:rFonts w:hint="default"/>
        <w:b w:val="0"/>
      </w:rPr>
    </w:lvl>
    <w:lvl w:ilvl="2">
      <w:start w:val="1"/>
      <w:numFmt w:val="decimal"/>
      <w:lvlText w:val="%1.%2.%3"/>
      <w:lvlJc w:val="left"/>
      <w:pPr>
        <w:ind w:left="1416" w:hanging="1080"/>
      </w:pPr>
      <w:rPr>
        <w:rFonts w:hint="default"/>
        <w:b w:val="0"/>
      </w:rPr>
    </w:lvl>
    <w:lvl w:ilvl="3">
      <w:start w:val="1"/>
      <w:numFmt w:val="decimal"/>
      <w:lvlText w:val="%1.%2.%3.%4"/>
      <w:lvlJc w:val="left"/>
      <w:pPr>
        <w:ind w:left="1944" w:hanging="1440"/>
      </w:pPr>
      <w:rPr>
        <w:rFonts w:hint="default"/>
        <w:b w:val="0"/>
      </w:rPr>
    </w:lvl>
    <w:lvl w:ilvl="4">
      <w:start w:val="1"/>
      <w:numFmt w:val="decimal"/>
      <w:lvlText w:val="%1.%2.%3.%4.%5"/>
      <w:lvlJc w:val="left"/>
      <w:pPr>
        <w:ind w:left="2112" w:hanging="1440"/>
      </w:pPr>
      <w:rPr>
        <w:rFonts w:hint="default"/>
        <w:b w:val="0"/>
      </w:rPr>
    </w:lvl>
    <w:lvl w:ilvl="5">
      <w:start w:val="1"/>
      <w:numFmt w:val="decimal"/>
      <w:lvlText w:val="%1.%2.%3.%4.%5.%6"/>
      <w:lvlJc w:val="left"/>
      <w:pPr>
        <w:ind w:left="2640" w:hanging="1800"/>
      </w:pPr>
      <w:rPr>
        <w:rFonts w:hint="default"/>
        <w:b w:val="0"/>
      </w:rPr>
    </w:lvl>
    <w:lvl w:ilvl="6">
      <w:start w:val="1"/>
      <w:numFmt w:val="decimal"/>
      <w:lvlText w:val="%1.%2.%3.%4.%5.%6.%7"/>
      <w:lvlJc w:val="left"/>
      <w:pPr>
        <w:ind w:left="3168" w:hanging="2160"/>
      </w:pPr>
      <w:rPr>
        <w:rFonts w:hint="default"/>
        <w:b w:val="0"/>
      </w:rPr>
    </w:lvl>
    <w:lvl w:ilvl="7">
      <w:start w:val="1"/>
      <w:numFmt w:val="decimal"/>
      <w:lvlText w:val="%1.%2.%3.%4.%5.%6.%7.%8"/>
      <w:lvlJc w:val="left"/>
      <w:pPr>
        <w:ind w:left="3696" w:hanging="2520"/>
      </w:pPr>
      <w:rPr>
        <w:rFonts w:hint="default"/>
        <w:b w:val="0"/>
      </w:rPr>
    </w:lvl>
    <w:lvl w:ilvl="8">
      <w:start w:val="1"/>
      <w:numFmt w:val="decimal"/>
      <w:lvlText w:val="%1.%2.%3.%4.%5.%6.%7.%8.%9"/>
      <w:lvlJc w:val="left"/>
      <w:pPr>
        <w:ind w:left="4224" w:hanging="2880"/>
      </w:pPr>
      <w:rPr>
        <w:rFonts w:hint="default"/>
        <w:b w:val="0"/>
      </w:rPr>
    </w:lvl>
  </w:abstractNum>
  <w:num w:numId="1" w16cid:durableId="1374698783">
    <w:abstractNumId w:val="1"/>
  </w:num>
  <w:num w:numId="2" w16cid:durableId="1960796792">
    <w:abstractNumId w:val="2"/>
  </w:num>
  <w:num w:numId="3" w16cid:durableId="2059166572">
    <w:abstractNumId w:val="8"/>
  </w:num>
  <w:num w:numId="4" w16cid:durableId="444665555">
    <w:abstractNumId w:val="7"/>
  </w:num>
  <w:num w:numId="5" w16cid:durableId="9962495">
    <w:abstractNumId w:val="0"/>
  </w:num>
  <w:num w:numId="6" w16cid:durableId="258178882">
    <w:abstractNumId w:val="6"/>
  </w:num>
  <w:num w:numId="7" w16cid:durableId="643434285">
    <w:abstractNumId w:val="3"/>
  </w:num>
  <w:num w:numId="8" w16cid:durableId="2067995067">
    <w:abstractNumId w:val="5"/>
  </w:num>
  <w:num w:numId="9" w16cid:durableId="12016241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9A6"/>
    <w:rsid w:val="001933BA"/>
    <w:rsid w:val="001C397A"/>
    <w:rsid w:val="001E7DD0"/>
    <w:rsid w:val="002B4AA1"/>
    <w:rsid w:val="00302D1F"/>
    <w:rsid w:val="00371986"/>
    <w:rsid w:val="003874EC"/>
    <w:rsid w:val="003A29B9"/>
    <w:rsid w:val="003C6C45"/>
    <w:rsid w:val="003D775F"/>
    <w:rsid w:val="004543ED"/>
    <w:rsid w:val="004D0999"/>
    <w:rsid w:val="00541FE9"/>
    <w:rsid w:val="00564A6A"/>
    <w:rsid w:val="00565AD7"/>
    <w:rsid w:val="00571722"/>
    <w:rsid w:val="005D60B7"/>
    <w:rsid w:val="005E2038"/>
    <w:rsid w:val="006129A6"/>
    <w:rsid w:val="006413DD"/>
    <w:rsid w:val="006A285E"/>
    <w:rsid w:val="006A596D"/>
    <w:rsid w:val="006E56FA"/>
    <w:rsid w:val="0077330B"/>
    <w:rsid w:val="00792E26"/>
    <w:rsid w:val="007943E7"/>
    <w:rsid w:val="007B56ED"/>
    <w:rsid w:val="0081315C"/>
    <w:rsid w:val="00825795"/>
    <w:rsid w:val="00842A4E"/>
    <w:rsid w:val="0085402C"/>
    <w:rsid w:val="00870BAC"/>
    <w:rsid w:val="00893391"/>
    <w:rsid w:val="008C4CF4"/>
    <w:rsid w:val="008F3542"/>
    <w:rsid w:val="009070D1"/>
    <w:rsid w:val="00934327"/>
    <w:rsid w:val="00946049"/>
    <w:rsid w:val="009518FE"/>
    <w:rsid w:val="00962C26"/>
    <w:rsid w:val="009C7D4E"/>
    <w:rsid w:val="009F08B7"/>
    <w:rsid w:val="00A93F76"/>
    <w:rsid w:val="00AC3423"/>
    <w:rsid w:val="00B5791B"/>
    <w:rsid w:val="00BC01D2"/>
    <w:rsid w:val="00BD6BAD"/>
    <w:rsid w:val="00CD1FFB"/>
    <w:rsid w:val="00D228C7"/>
    <w:rsid w:val="00D75388"/>
    <w:rsid w:val="00D75572"/>
    <w:rsid w:val="00D905F9"/>
    <w:rsid w:val="00DD36C3"/>
    <w:rsid w:val="00E12B32"/>
    <w:rsid w:val="00E23191"/>
    <w:rsid w:val="00E86802"/>
    <w:rsid w:val="00EA1DD6"/>
    <w:rsid w:val="00ED7874"/>
    <w:rsid w:val="00ED7D38"/>
    <w:rsid w:val="00EE0FBA"/>
    <w:rsid w:val="00FD3C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D639D5"/>
  <w15:chartTrackingRefBased/>
  <w15:docId w15:val="{2DDBF7AF-B0C4-4A5C-8343-7B13113F8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3F76"/>
    <w:pPr>
      <w:spacing w:after="0" w:line="240" w:lineRule="auto"/>
    </w:pPr>
    <w:rPr>
      <w:rFonts w:ascii="Times New Roman" w:eastAsia="Times New Roman" w:hAnsi="Times New Roman" w:cs="Times New Roman"/>
      <w:kern w:val="0"/>
      <w:sz w:val="24"/>
      <w:szCs w:val="24"/>
      <w14:ligatures w14:val="none"/>
    </w:rPr>
  </w:style>
  <w:style w:type="paragraph" w:styleId="Heading1">
    <w:name w:val="heading 1"/>
    <w:basedOn w:val="Normal"/>
    <w:next w:val="Normal"/>
    <w:link w:val="Heading1Char"/>
    <w:uiPriority w:val="9"/>
    <w:qFormat/>
    <w:rsid w:val="006129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129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129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129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129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129A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129A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129A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129A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129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129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129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129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129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129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129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129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129A6"/>
    <w:rPr>
      <w:rFonts w:eastAsiaTheme="majorEastAsia" w:cstheme="majorBidi"/>
      <w:color w:val="272727" w:themeColor="text1" w:themeTint="D8"/>
    </w:rPr>
  </w:style>
  <w:style w:type="paragraph" w:styleId="Title">
    <w:name w:val="Title"/>
    <w:basedOn w:val="Normal"/>
    <w:next w:val="Normal"/>
    <w:link w:val="TitleChar"/>
    <w:uiPriority w:val="10"/>
    <w:qFormat/>
    <w:rsid w:val="006129A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129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129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129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129A6"/>
    <w:pPr>
      <w:spacing w:before="160"/>
      <w:jc w:val="center"/>
    </w:pPr>
    <w:rPr>
      <w:i/>
      <w:iCs/>
      <w:color w:val="404040" w:themeColor="text1" w:themeTint="BF"/>
    </w:rPr>
  </w:style>
  <w:style w:type="character" w:customStyle="1" w:styleId="QuoteChar">
    <w:name w:val="Quote Char"/>
    <w:basedOn w:val="DefaultParagraphFont"/>
    <w:link w:val="Quote"/>
    <w:uiPriority w:val="29"/>
    <w:rsid w:val="006129A6"/>
    <w:rPr>
      <w:i/>
      <w:iCs/>
      <w:color w:val="404040" w:themeColor="text1" w:themeTint="BF"/>
    </w:rPr>
  </w:style>
  <w:style w:type="paragraph" w:styleId="ListParagraph">
    <w:name w:val="List Paragraph"/>
    <w:basedOn w:val="Normal"/>
    <w:uiPriority w:val="1"/>
    <w:qFormat/>
    <w:rsid w:val="006129A6"/>
    <w:pPr>
      <w:ind w:left="720"/>
      <w:contextualSpacing/>
    </w:pPr>
  </w:style>
  <w:style w:type="character" w:styleId="IntenseEmphasis">
    <w:name w:val="Intense Emphasis"/>
    <w:basedOn w:val="DefaultParagraphFont"/>
    <w:uiPriority w:val="21"/>
    <w:qFormat/>
    <w:rsid w:val="006129A6"/>
    <w:rPr>
      <w:i/>
      <w:iCs/>
      <w:color w:val="0F4761" w:themeColor="accent1" w:themeShade="BF"/>
    </w:rPr>
  </w:style>
  <w:style w:type="paragraph" w:styleId="IntenseQuote">
    <w:name w:val="Intense Quote"/>
    <w:basedOn w:val="Normal"/>
    <w:next w:val="Normal"/>
    <w:link w:val="IntenseQuoteChar"/>
    <w:uiPriority w:val="30"/>
    <w:qFormat/>
    <w:rsid w:val="006129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129A6"/>
    <w:rPr>
      <w:i/>
      <w:iCs/>
      <w:color w:val="0F4761" w:themeColor="accent1" w:themeShade="BF"/>
    </w:rPr>
  </w:style>
  <w:style w:type="character" w:styleId="IntenseReference">
    <w:name w:val="Intense Reference"/>
    <w:basedOn w:val="DefaultParagraphFont"/>
    <w:uiPriority w:val="32"/>
    <w:qFormat/>
    <w:rsid w:val="006129A6"/>
    <w:rPr>
      <w:b/>
      <w:bCs/>
      <w:smallCaps/>
      <w:color w:val="0F4761" w:themeColor="accent1" w:themeShade="BF"/>
      <w:spacing w:val="5"/>
    </w:rPr>
  </w:style>
  <w:style w:type="paragraph" w:styleId="Header">
    <w:name w:val="header"/>
    <w:basedOn w:val="Normal"/>
    <w:link w:val="HeaderChar"/>
    <w:uiPriority w:val="99"/>
    <w:unhideWhenUsed/>
    <w:rsid w:val="006129A6"/>
    <w:pPr>
      <w:tabs>
        <w:tab w:val="center" w:pos="4513"/>
        <w:tab w:val="right" w:pos="9026"/>
      </w:tabs>
    </w:pPr>
  </w:style>
  <w:style w:type="character" w:customStyle="1" w:styleId="HeaderChar">
    <w:name w:val="Header Char"/>
    <w:basedOn w:val="DefaultParagraphFont"/>
    <w:link w:val="Header"/>
    <w:uiPriority w:val="99"/>
    <w:rsid w:val="006129A6"/>
  </w:style>
  <w:style w:type="paragraph" w:styleId="Footer">
    <w:name w:val="footer"/>
    <w:basedOn w:val="Normal"/>
    <w:link w:val="FooterChar"/>
    <w:uiPriority w:val="99"/>
    <w:unhideWhenUsed/>
    <w:rsid w:val="006129A6"/>
    <w:pPr>
      <w:tabs>
        <w:tab w:val="center" w:pos="4513"/>
        <w:tab w:val="right" w:pos="9026"/>
      </w:tabs>
    </w:pPr>
  </w:style>
  <w:style w:type="character" w:customStyle="1" w:styleId="FooterChar">
    <w:name w:val="Footer Char"/>
    <w:basedOn w:val="DefaultParagraphFont"/>
    <w:link w:val="Footer"/>
    <w:uiPriority w:val="99"/>
    <w:rsid w:val="006129A6"/>
  </w:style>
  <w:style w:type="paragraph" w:styleId="NoSpacing">
    <w:name w:val="No Spacing"/>
    <w:uiPriority w:val="1"/>
    <w:qFormat/>
    <w:rsid w:val="006129A6"/>
    <w:pPr>
      <w:spacing w:after="0"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A93F76"/>
    <w:rPr>
      <w:color w:val="467886" w:themeColor="hyperlink"/>
      <w:u w:val="single"/>
    </w:rPr>
  </w:style>
  <w:style w:type="character" w:styleId="UnresolvedMention">
    <w:name w:val="Unresolved Mention"/>
    <w:basedOn w:val="DefaultParagraphFont"/>
    <w:uiPriority w:val="99"/>
    <w:semiHidden/>
    <w:unhideWhenUsed/>
    <w:rsid w:val="00A93F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access.northyorks.gov.uk/online-applications/centralDistribution.do?caseType=Application&amp;keyVal=T6YKJBLTKFV0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publicaccess.northyorks.gov.uk/online-applications/centralDistribution.do?caseType=Application&amp;keyVal=T7CX8KLTKNL0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azerley-pc.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240</TotalTime>
  <Pages>4</Pages>
  <Words>771</Words>
  <Characters>4316</Characters>
  <Application>Microsoft Office Word</Application>
  <DocSecurity>0</DocSecurity>
  <Lines>239</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 Miller</dc:creator>
  <cp:keywords/>
  <dc:description/>
  <cp:lastModifiedBy>Martyn Miller</cp:lastModifiedBy>
  <cp:revision>43</cp:revision>
  <cp:lastPrinted>2026-03-26T16:43:00Z</cp:lastPrinted>
  <dcterms:created xsi:type="dcterms:W3CDTF">2026-03-26T13:11:00Z</dcterms:created>
  <dcterms:modified xsi:type="dcterms:W3CDTF">2026-04-05T11:28:00Z</dcterms:modified>
</cp:coreProperties>
</file>