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172" w:rsidRPr="0037412E" w:rsidRDefault="009F7172" w:rsidP="009F7172">
      <w:pPr>
        <w:jc w:val="center"/>
        <w:rPr>
          <w:rFonts w:cs="Arial"/>
          <w:b/>
          <w:bCs/>
        </w:rPr>
      </w:pPr>
      <w:r w:rsidRPr="0037412E">
        <w:rPr>
          <w:rFonts w:cs="Arial"/>
          <w:b/>
          <w:bCs/>
        </w:rPr>
        <w:t>MINUTES of the MEETING of MISSON PARISH COUNCIL</w:t>
      </w:r>
    </w:p>
    <w:p w:rsidR="009F7172" w:rsidRPr="0037412E" w:rsidRDefault="009F7172" w:rsidP="009F7172">
      <w:pPr>
        <w:jc w:val="center"/>
        <w:rPr>
          <w:rFonts w:cs="Arial"/>
          <w:b/>
          <w:bCs/>
        </w:rPr>
      </w:pPr>
      <w:r>
        <w:rPr>
          <w:rFonts w:cs="Arial"/>
          <w:b/>
          <w:bCs/>
        </w:rPr>
        <w:t>Held on Wednesday 7</w:t>
      </w:r>
      <w:r w:rsidRPr="009F7172">
        <w:rPr>
          <w:rFonts w:cs="Arial"/>
          <w:b/>
          <w:bCs/>
          <w:vertAlign w:val="superscript"/>
        </w:rPr>
        <w:t>th</w:t>
      </w:r>
      <w:r>
        <w:rPr>
          <w:rFonts w:cs="Arial"/>
          <w:b/>
          <w:bCs/>
        </w:rPr>
        <w:t xml:space="preserve"> September</w:t>
      </w:r>
      <w:r w:rsidRPr="0037412E">
        <w:rPr>
          <w:rFonts w:cs="Arial"/>
          <w:b/>
          <w:bCs/>
        </w:rPr>
        <w:t xml:space="preserve"> 2011</w:t>
      </w:r>
    </w:p>
    <w:p w:rsidR="009F7172" w:rsidRPr="0037412E" w:rsidRDefault="009F7172" w:rsidP="009F7172">
      <w:pPr>
        <w:pStyle w:val="Header"/>
        <w:tabs>
          <w:tab w:val="clear" w:pos="4153"/>
          <w:tab w:val="clear" w:pos="8306"/>
        </w:tabs>
        <w:rPr>
          <w:rFonts w:ascii="Arial" w:hAnsi="Arial" w:cs="Arial"/>
        </w:rPr>
      </w:pPr>
      <w:r w:rsidRPr="0037412E">
        <w:rPr>
          <w:rFonts w:ascii="Arial" w:hAnsi="Arial" w:cs="Arial"/>
        </w:rPr>
        <w:tab/>
      </w:r>
      <w:r w:rsidRPr="0037412E">
        <w:rPr>
          <w:rFonts w:ascii="Arial" w:hAnsi="Arial" w:cs="Arial"/>
        </w:rPr>
        <w:tab/>
      </w:r>
      <w:r w:rsidRPr="0037412E">
        <w:rPr>
          <w:rFonts w:ascii="Arial" w:hAnsi="Arial" w:cs="Arial"/>
        </w:rPr>
        <w:tab/>
      </w:r>
      <w:r w:rsidRPr="0037412E">
        <w:rPr>
          <w:rFonts w:ascii="Arial" w:hAnsi="Arial" w:cs="Arial"/>
        </w:rPr>
        <w:tab/>
      </w:r>
      <w:r w:rsidRPr="0037412E">
        <w:rPr>
          <w:rFonts w:ascii="Arial" w:hAnsi="Arial" w:cs="Arial"/>
        </w:rPr>
        <w:tab/>
      </w:r>
      <w:r w:rsidRPr="0037412E">
        <w:rPr>
          <w:rFonts w:ascii="Arial" w:hAnsi="Arial" w:cs="Arial"/>
        </w:rPr>
        <w:tab/>
      </w:r>
      <w:r w:rsidRPr="0037412E">
        <w:rPr>
          <w:rFonts w:ascii="Arial" w:hAnsi="Arial" w:cs="Arial"/>
        </w:rPr>
        <w:tab/>
      </w:r>
      <w:r w:rsidRPr="0037412E">
        <w:rPr>
          <w:rFonts w:ascii="Arial" w:hAnsi="Arial" w:cs="Arial"/>
        </w:rPr>
        <w:tab/>
      </w:r>
      <w:r w:rsidRPr="0037412E">
        <w:rPr>
          <w:rFonts w:ascii="Arial" w:hAnsi="Arial" w:cs="Arial"/>
        </w:rPr>
        <w:tab/>
      </w:r>
      <w:r w:rsidRPr="0037412E">
        <w:rPr>
          <w:rFonts w:ascii="Arial" w:hAnsi="Arial" w:cs="Arial"/>
        </w:rPr>
        <w:tab/>
      </w:r>
    </w:p>
    <w:p w:rsidR="00597B00" w:rsidRDefault="009F7172" w:rsidP="009F7172">
      <w:pPr>
        <w:pStyle w:val="Header"/>
        <w:tabs>
          <w:tab w:val="clear" w:pos="4153"/>
          <w:tab w:val="clear" w:pos="8306"/>
        </w:tabs>
        <w:ind w:left="2880" w:hanging="2880"/>
        <w:rPr>
          <w:rFonts w:ascii="Arial" w:hAnsi="Arial" w:cs="Arial"/>
        </w:rPr>
      </w:pPr>
      <w:r w:rsidRPr="0037412E">
        <w:rPr>
          <w:rFonts w:ascii="Arial" w:hAnsi="Arial" w:cs="Arial"/>
          <w:b/>
          <w:bCs/>
        </w:rPr>
        <w:t xml:space="preserve">Councillors Present: </w:t>
      </w:r>
      <w:r>
        <w:rPr>
          <w:rFonts w:ascii="Arial" w:hAnsi="Arial" w:cs="Arial"/>
        </w:rPr>
        <w:t xml:space="preserve"> </w:t>
      </w:r>
      <w:r>
        <w:rPr>
          <w:rFonts w:ascii="Arial" w:hAnsi="Arial" w:cs="Arial"/>
        </w:rPr>
        <w:tab/>
      </w:r>
      <w:r w:rsidR="00597B00">
        <w:rPr>
          <w:rFonts w:ascii="Arial" w:hAnsi="Arial" w:cs="Arial"/>
        </w:rPr>
        <w:t xml:space="preserve">M Bentley, </w:t>
      </w:r>
      <w:r w:rsidRPr="0037412E">
        <w:rPr>
          <w:rFonts w:ascii="Arial" w:hAnsi="Arial" w:cs="Arial"/>
        </w:rPr>
        <w:t xml:space="preserve">R </w:t>
      </w:r>
      <w:proofErr w:type="spellStart"/>
      <w:r w:rsidRPr="0037412E">
        <w:rPr>
          <w:rFonts w:ascii="Arial" w:hAnsi="Arial" w:cs="Arial"/>
        </w:rPr>
        <w:t>Mcllroy</w:t>
      </w:r>
      <w:proofErr w:type="spellEnd"/>
      <w:r w:rsidRPr="0037412E">
        <w:rPr>
          <w:rFonts w:ascii="Arial" w:hAnsi="Arial" w:cs="Arial"/>
        </w:rPr>
        <w:t xml:space="preserve">, </w:t>
      </w:r>
      <w:proofErr w:type="gramStart"/>
      <w:r w:rsidRPr="0037412E">
        <w:rPr>
          <w:rFonts w:ascii="Arial" w:hAnsi="Arial" w:cs="Arial"/>
        </w:rPr>
        <w:t>V</w:t>
      </w:r>
      <w:proofErr w:type="gramEnd"/>
      <w:r w:rsidRPr="0037412E">
        <w:rPr>
          <w:rFonts w:ascii="Arial" w:hAnsi="Arial" w:cs="Arial"/>
        </w:rPr>
        <w:t xml:space="preserve"> Shilling (Chairman)</w:t>
      </w:r>
      <w:r w:rsidRPr="0037412E">
        <w:rPr>
          <w:rFonts w:ascii="Arial" w:hAnsi="Arial" w:cs="Arial"/>
          <w:b/>
          <w:bCs/>
        </w:rPr>
        <w:t xml:space="preserve">, </w:t>
      </w:r>
      <w:r w:rsidRPr="0037412E">
        <w:rPr>
          <w:rFonts w:ascii="Arial" w:hAnsi="Arial" w:cs="Arial"/>
        </w:rPr>
        <w:t xml:space="preserve">C Stringer, </w:t>
      </w:r>
    </w:p>
    <w:p w:rsidR="009F7172" w:rsidRPr="0037412E" w:rsidRDefault="009F7172" w:rsidP="009F7172">
      <w:pPr>
        <w:pStyle w:val="Header"/>
        <w:tabs>
          <w:tab w:val="clear" w:pos="4153"/>
          <w:tab w:val="clear" w:pos="8306"/>
        </w:tabs>
        <w:ind w:left="2880"/>
        <w:rPr>
          <w:rFonts w:ascii="Arial" w:hAnsi="Arial" w:cs="Arial"/>
        </w:rPr>
      </w:pPr>
      <w:r w:rsidRPr="0037412E">
        <w:rPr>
          <w:rFonts w:ascii="Arial" w:hAnsi="Arial" w:cs="Arial"/>
        </w:rPr>
        <w:t xml:space="preserve">E </w:t>
      </w:r>
      <w:proofErr w:type="spellStart"/>
      <w:r w:rsidRPr="0037412E">
        <w:rPr>
          <w:rFonts w:ascii="Arial" w:hAnsi="Arial" w:cs="Arial"/>
        </w:rPr>
        <w:t>Vallance</w:t>
      </w:r>
      <w:proofErr w:type="spellEnd"/>
      <w:r w:rsidRPr="0037412E">
        <w:rPr>
          <w:rFonts w:ascii="Arial" w:hAnsi="Arial" w:cs="Arial"/>
        </w:rPr>
        <w:t>,</w:t>
      </w:r>
      <w:r w:rsidR="00597B00">
        <w:rPr>
          <w:rFonts w:ascii="Arial" w:hAnsi="Arial" w:cs="Arial"/>
        </w:rPr>
        <w:t xml:space="preserve"> </w:t>
      </w:r>
      <w:proofErr w:type="gramStart"/>
      <w:r w:rsidRPr="0037412E">
        <w:rPr>
          <w:rFonts w:ascii="Arial" w:hAnsi="Arial" w:cs="Arial"/>
        </w:rPr>
        <w:t>A</w:t>
      </w:r>
      <w:proofErr w:type="gramEnd"/>
      <w:r w:rsidRPr="0037412E">
        <w:rPr>
          <w:rFonts w:ascii="Arial" w:hAnsi="Arial" w:cs="Arial"/>
        </w:rPr>
        <w:t xml:space="preserve"> </w:t>
      </w:r>
      <w:proofErr w:type="spellStart"/>
      <w:r w:rsidRPr="0037412E">
        <w:rPr>
          <w:rFonts w:ascii="Arial" w:hAnsi="Arial" w:cs="Arial"/>
        </w:rPr>
        <w:t>Woolliams</w:t>
      </w:r>
      <w:proofErr w:type="spellEnd"/>
      <w:r w:rsidRPr="0037412E">
        <w:rPr>
          <w:rFonts w:ascii="Arial" w:hAnsi="Arial" w:cs="Arial"/>
        </w:rPr>
        <w:t xml:space="preserve">, </w:t>
      </w:r>
    </w:p>
    <w:p w:rsidR="009F7172" w:rsidRPr="0037412E" w:rsidRDefault="009F7172" w:rsidP="009F7172">
      <w:pPr>
        <w:pStyle w:val="Header"/>
        <w:tabs>
          <w:tab w:val="clear" w:pos="4153"/>
          <w:tab w:val="clear" w:pos="8306"/>
        </w:tabs>
        <w:ind w:left="2880"/>
        <w:rPr>
          <w:rFonts w:ascii="Arial" w:hAnsi="Arial" w:cs="Arial"/>
        </w:rPr>
      </w:pPr>
    </w:p>
    <w:p w:rsidR="009F7172" w:rsidRDefault="009F7172" w:rsidP="009F7172">
      <w:pPr>
        <w:pStyle w:val="Header"/>
        <w:tabs>
          <w:tab w:val="clear" w:pos="4153"/>
          <w:tab w:val="clear" w:pos="8306"/>
        </w:tabs>
        <w:rPr>
          <w:rFonts w:ascii="Arial" w:hAnsi="Arial" w:cs="Arial"/>
        </w:rPr>
      </w:pPr>
      <w:r w:rsidRPr="0037412E">
        <w:rPr>
          <w:rFonts w:ascii="Arial" w:hAnsi="Arial" w:cs="Arial"/>
          <w:b/>
          <w:bCs/>
        </w:rPr>
        <w:t xml:space="preserve">Public Participation </w:t>
      </w:r>
      <w:r w:rsidRPr="0037412E">
        <w:rPr>
          <w:rFonts w:ascii="Arial" w:hAnsi="Arial" w:cs="Arial"/>
          <w:b/>
          <w:bCs/>
        </w:rPr>
        <w:tab/>
      </w:r>
      <w:r>
        <w:rPr>
          <w:rFonts w:ascii="Arial" w:hAnsi="Arial" w:cs="Arial"/>
        </w:rPr>
        <w:t>Eight</w:t>
      </w:r>
      <w:r w:rsidRPr="0037412E">
        <w:rPr>
          <w:rFonts w:ascii="Arial" w:hAnsi="Arial" w:cs="Arial"/>
        </w:rPr>
        <w:t xml:space="preserve"> residents attended.  </w:t>
      </w:r>
    </w:p>
    <w:p w:rsidR="009F7172" w:rsidRPr="0037412E" w:rsidRDefault="009F7172" w:rsidP="009F7172">
      <w:pPr>
        <w:pStyle w:val="Header"/>
        <w:tabs>
          <w:tab w:val="clear" w:pos="4153"/>
          <w:tab w:val="clear" w:pos="8306"/>
        </w:tabs>
        <w:rPr>
          <w:rFonts w:ascii="Arial" w:hAnsi="Arial" w:cs="Arial"/>
          <w:b/>
          <w:bCs/>
        </w:rPr>
      </w:pPr>
    </w:p>
    <w:p w:rsidR="009F7172" w:rsidRPr="0037412E" w:rsidRDefault="009F7172" w:rsidP="009F7172">
      <w:pPr>
        <w:pStyle w:val="Header"/>
        <w:tabs>
          <w:tab w:val="clear" w:pos="4153"/>
          <w:tab w:val="clear" w:pos="8306"/>
        </w:tabs>
        <w:rPr>
          <w:rFonts w:ascii="Arial" w:hAnsi="Arial" w:cs="Arial"/>
        </w:rPr>
      </w:pPr>
      <w:r w:rsidRPr="0037412E">
        <w:rPr>
          <w:rFonts w:ascii="Arial" w:hAnsi="Arial" w:cs="Arial"/>
          <w:b/>
          <w:bCs/>
        </w:rPr>
        <w:t xml:space="preserve">(1) Apologies for Absence.  </w:t>
      </w:r>
      <w:r w:rsidRPr="0037412E">
        <w:rPr>
          <w:rFonts w:ascii="Arial" w:hAnsi="Arial" w:cs="Arial"/>
        </w:rPr>
        <w:t>Counc</w:t>
      </w:r>
      <w:r>
        <w:rPr>
          <w:rFonts w:ascii="Arial" w:hAnsi="Arial" w:cs="Arial"/>
        </w:rPr>
        <w:t>illor A Cameron</w:t>
      </w:r>
    </w:p>
    <w:p w:rsidR="009F7172" w:rsidRPr="0037412E" w:rsidRDefault="009F7172" w:rsidP="009F7172">
      <w:pPr>
        <w:pStyle w:val="Header"/>
        <w:tabs>
          <w:tab w:val="clear" w:pos="4153"/>
          <w:tab w:val="clear" w:pos="8306"/>
        </w:tabs>
        <w:rPr>
          <w:rFonts w:ascii="Arial" w:hAnsi="Arial" w:cs="Arial"/>
        </w:rPr>
      </w:pPr>
    </w:p>
    <w:p w:rsidR="009F7172" w:rsidRPr="0037412E" w:rsidRDefault="009F7172" w:rsidP="009F7172">
      <w:pPr>
        <w:pStyle w:val="Header"/>
        <w:tabs>
          <w:tab w:val="clear" w:pos="4153"/>
          <w:tab w:val="clear" w:pos="8306"/>
        </w:tabs>
        <w:rPr>
          <w:rFonts w:ascii="Arial" w:hAnsi="Arial" w:cs="Arial"/>
        </w:rPr>
      </w:pPr>
      <w:r w:rsidRPr="0037412E">
        <w:rPr>
          <w:rFonts w:ascii="Arial" w:hAnsi="Arial" w:cs="Arial"/>
          <w:b/>
          <w:bCs/>
        </w:rPr>
        <w:t>(2) Declarations of Personal &amp; Prejudicial Interests</w:t>
      </w:r>
      <w:r w:rsidRPr="0037412E">
        <w:rPr>
          <w:rFonts w:ascii="Arial" w:hAnsi="Arial" w:cs="Arial"/>
        </w:rPr>
        <w:t>. None</w:t>
      </w:r>
    </w:p>
    <w:p w:rsidR="009F7172" w:rsidRPr="0037412E" w:rsidRDefault="009F7172" w:rsidP="009F7172">
      <w:pPr>
        <w:pStyle w:val="Header"/>
        <w:tabs>
          <w:tab w:val="clear" w:pos="4153"/>
          <w:tab w:val="clear" w:pos="8306"/>
        </w:tabs>
        <w:rPr>
          <w:rFonts w:ascii="Arial" w:hAnsi="Arial" w:cs="Arial"/>
        </w:rPr>
      </w:pPr>
    </w:p>
    <w:p w:rsidR="009F7172" w:rsidRPr="0037412E" w:rsidRDefault="009F7172" w:rsidP="009F7172">
      <w:pPr>
        <w:pStyle w:val="Header"/>
        <w:tabs>
          <w:tab w:val="clear" w:pos="4153"/>
          <w:tab w:val="clear" w:pos="8306"/>
        </w:tabs>
        <w:rPr>
          <w:rFonts w:ascii="Arial" w:hAnsi="Arial" w:cs="Arial"/>
        </w:rPr>
      </w:pPr>
      <w:r>
        <w:rPr>
          <w:rFonts w:ascii="Arial" w:hAnsi="Arial" w:cs="Arial"/>
          <w:b/>
          <w:bCs/>
        </w:rPr>
        <w:t>(3) Minutes of the Meeting 6</w:t>
      </w:r>
      <w:r w:rsidRPr="009F7172">
        <w:rPr>
          <w:rFonts w:ascii="Arial" w:hAnsi="Arial" w:cs="Arial"/>
          <w:b/>
          <w:bCs/>
          <w:vertAlign w:val="superscript"/>
        </w:rPr>
        <w:t>th</w:t>
      </w:r>
      <w:r>
        <w:rPr>
          <w:rFonts w:ascii="Arial" w:hAnsi="Arial" w:cs="Arial"/>
          <w:b/>
          <w:bCs/>
        </w:rPr>
        <w:t xml:space="preserve"> July</w:t>
      </w:r>
      <w:r w:rsidRPr="0037412E">
        <w:rPr>
          <w:rFonts w:ascii="Arial" w:hAnsi="Arial" w:cs="Arial"/>
          <w:b/>
          <w:bCs/>
        </w:rPr>
        <w:t xml:space="preserve"> 2011</w:t>
      </w:r>
      <w:r w:rsidRPr="0037412E">
        <w:rPr>
          <w:rFonts w:ascii="Arial" w:hAnsi="Arial" w:cs="Arial"/>
        </w:rPr>
        <w:t xml:space="preserve">. Council </w:t>
      </w:r>
      <w:r w:rsidRPr="0037412E">
        <w:rPr>
          <w:rFonts w:ascii="Arial" w:hAnsi="Arial" w:cs="Arial"/>
          <w:b/>
          <w:bCs/>
        </w:rPr>
        <w:t>resolved to</w:t>
      </w:r>
      <w:r w:rsidRPr="0037412E">
        <w:rPr>
          <w:rFonts w:ascii="Arial" w:hAnsi="Arial" w:cs="Arial"/>
        </w:rPr>
        <w:t xml:space="preserve"> approve the minutes as a true record.</w:t>
      </w:r>
    </w:p>
    <w:p w:rsidR="009F7172" w:rsidRPr="0037412E" w:rsidRDefault="009F7172" w:rsidP="009F7172">
      <w:pPr>
        <w:pStyle w:val="Header"/>
        <w:tabs>
          <w:tab w:val="clear" w:pos="4153"/>
          <w:tab w:val="clear" w:pos="8306"/>
        </w:tabs>
        <w:rPr>
          <w:rFonts w:ascii="Arial" w:hAnsi="Arial" w:cs="Arial"/>
        </w:rPr>
      </w:pPr>
    </w:p>
    <w:p w:rsidR="009F7172" w:rsidRPr="0037412E" w:rsidRDefault="009F7172" w:rsidP="009F7172">
      <w:pPr>
        <w:pStyle w:val="Header"/>
        <w:tabs>
          <w:tab w:val="clear" w:pos="4153"/>
          <w:tab w:val="clear" w:pos="8306"/>
        </w:tabs>
        <w:rPr>
          <w:rFonts w:ascii="Arial" w:hAnsi="Arial" w:cs="Arial"/>
          <w:b/>
          <w:bCs/>
        </w:rPr>
      </w:pPr>
      <w:r w:rsidRPr="0037412E">
        <w:rPr>
          <w:rFonts w:ascii="Arial" w:hAnsi="Arial" w:cs="Arial"/>
          <w:b/>
          <w:bCs/>
        </w:rPr>
        <w:t>(4) Matters Arising from Minutes of Last Meeting not on Agenda</w:t>
      </w:r>
    </w:p>
    <w:p w:rsidR="009F7172" w:rsidRDefault="009F7172" w:rsidP="009F7172">
      <w:pPr>
        <w:pStyle w:val="BodyText"/>
        <w:numPr>
          <w:ilvl w:val="0"/>
          <w:numId w:val="8"/>
        </w:numPr>
        <w:rPr>
          <w:rFonts w:ascii="Arial" w:hAnsi="Arial" w:cs="Arial"/>
        </w:rPr>
      </w:pPr>
      <w:r>
        <w:rPr>
          <w:rFonts w:ascii="Arial" w:hAnsi="Arial" w:cs="Arial"/>
          <w:b w:val="0"/>
        </w:rPr>
        <w:t>The Chair</w:t>
      </w:r>
      <w:r w:rsidR="0047707B">
        <w:rPr>
          <w:rFonts w:ascii="Arial" w:hAnsi="Arial" w:cs="Arial"/>
          <w:b w:val="0"/>
        </w:rPr>
        <w:t>man informed the meeting that sh</w:t>
      </w:r>
      <w:r>
        <w:rPr>
          <w:rFonts w:ascii="Arial" w:hAnsi="Arial" w:cs="Arial"/>
          <w:b w:val="0"/>
        </w:rPr>
        <w:t xml:space="preserve">e had received concerns from a number of residents expressing the sentiment that they ‘feel vulnerable’ when walking in the village after the </w:t>
      </w:r>
      <w:r w:rsidR="00597B00">
        <w:rPr>
          <w:rFonts w:ascii="Arial" w:hAnsi="Arial" w:cs="Arial"/>
          <w:b w:val="0"/>
        </w:rPr>
        <w:t xml:space="preserve">street </w:t>
      </w:r>
      <w:r>
        <w:rPr>
          <w:rFonts w:ascii="Arial" w:hAnsi="Arial" w:cs="Arial"/>
          <w:b w:val="0"/>
        </w:rPr>
        <w:t xml:space="preserve">lights are switched off.  Cllr. Stringer understood from NEBF that NCC would undertake a village ‘walk about’ to identify lights to be switched off safely but believed this had not been done.  MPC instructed the clerk to write to NCC with their concerns and requesting a ‘walk about’ </w:t>
      </w:r>
      <w:r w:rsidR="00597B00">
        <w:rPr>
          <w:rFonts w:ascii="Arial" w:hAnsi="Arial" w:cs="Arial"/>
          <w:b w:val="0"/>
        </w:rPr>
        <w:t>assessment is undertaken.</w:t>
      </w:r>
      <w:r w:rsidR="00597B00">
        <w:rPr>
          <w:rFonts w:ascii="Arial" w:hAnsi="Arial" w:cs="Arial"/>
          <w:b w:val="0"/>
        </w:rPr>
        <w:tab/>
      </w:r>
      <w:r w:rsidRPr="009F7172">
        <w:rPr>
          <w:rFonts w:ascii="Arial" w:hAnsi="Arial" w:cs="Arial"/>
        </w:rPr>
        <w:t>Clerk</w:t>
      </w:r>
    </w:p>
    <w:p w:rsidR="009F7172" w:rsidRPr="0037412E" w:rsidRDefault="009F7172" w:rsidP="009F7172">
      <w:pPr>
        <w:pStyle w:val="BodyText"/>
        <w:rPr>
          <w:rFonts w:ascii="Arial" w:hAnsi="Arial" w:cs="Arial"/>
        </w:rPr>
      </w:pPr>
    </w:p>
    <w:p w:rsidR="009F7172" w:rsidRPr="0037412E" w:rsidRDefault="009F7172" w:rsidP="009F7172">
      <w:pPr>
        <w:pStyle w:val="BodyText"/>
        <w:rPr>
          <w:rFonts w:ascii="Arial" w:hAnsi="Arial" w:cs="Arial"/>
          <w:bCs w:val="0"/>
        </w:rPr>
      </w:pPr>
      <w:r w:rsidRPr="0037412E">
        <w:rPr>
          <w:rFonts w:ascii="Arial" w:hAnsi="Arial" w:cs="Arial"/>
        </w:rPr>
        <w:t xml:space="preserve">(5) </w:t>
      </w:r>
      <w:r w:rsidRPr="0037412E">
        <w:rPr>
          <w:rFonts w:ascii="Arial" w:hAnsi="Arial" w:cs="Arial"/>
          <w:bCs w:val="0"/>
        </w:rPr>
        <w:t>To review progress with odour reduction at Tunnel Tech including a report from the Tunnel Tech Complaints Committee</w:t>
      </w:r>
    </w:p>
    <w:p w:rsidR="009F7172" w:rsidRPr="0037412E" w:rsidRDefault="009F7172" w:rsidP="009F7172">
      <w:pPr>
        <w:pStyle w:val="BodyText"/>
        <w:rPr>
          <w:rFonts w:ascii="Arial" w:hAnsi="Arial" w:cs="Arial"/>
          <w:b w:val="0"/>
          <w:bCs w:val="0"/>
        </w:rPr>
      </w:pPr>
    </w:p>
    <w:p w:rsidR="009F7172" w:rsidRPr="00742FDD" w:rsidRDefault="009F7172" w:rsidP="009F7172">
      <w:pPr>
        <w:pStyle w:val="BodyText"/>
        <w:numPr>
          <w:ilvl w:val="0"/>
          <w:numId w:val="3"/>
        </w:numPr>
        <w:rPr>
          <w:rFonts w:ascii="Arial" w:hAnsi="Arial" w:cs="Arial"/>
        </w:rPr>
      </w:pPr>
      <w:r w:rsidRPr="0037412E">
        <w:rPr>
          <w:rFonts w:ascii="Arial" w:hAnsi="Arial" w:cs="Arial"/>
          <w:b w:val="0"/>
          <w:bCs w:val="0"/>
        </w:rPr>
        <w:t xml:space="preserve">Mr </w:t>
      </w:r>
      <w:proofErr w:type="spellStart"/>
      <w:r w:rsidRPr="0037412E">
        <w:rPr>
          <w:rFonts w:ascii="Arial" w:hAnsi="Arial" w:cs="Arial"/>
          <w:b w:val="0"/>
          <w:bCs w:val="0"/>
        </w:rPr>
        <w:t>Botcherby</w:t>
      </w:r>
      <w:proofErr w:type="spellEnd"/>
      <w:r w:rsidRPr="0037412E">
        <w:rPr>
          <w:rFonts w:ascii="Arial" w:hAnsi="Arial" w:cs="Arial"/>
          <w:b w:val="0"/>
          <w:bCs w:val="0"/>
        </w:rPr>
        <w:t xml:space="preserve"> &amp; Mrs Williamson made a verbal report on behalf of TTCC which Council </w:t>
      </w:r>
      <w:r w:rsidRPr="0037412E">
        <w:rPr>
          <w:rFonts w:ascii="Arial" w:hAnsi="Arial" w:cs="Arial"/>
        </w:rPr>
        <w:t>noted</w:t>
      </w:r>
      <w:r w:rsidRPr="0037412E">
        <w:rPr>
          <w:rFonts w:ascii="Arial" w:hAnsi="Arial" w:cs="Arial"/>
          <w:b w:val="0"/>
          <w:bCs w:val="0"/>
        </w:rPr>
        <w:t xml:space="preserve">. </w:t>
      </w:r>
    </w:p>
    <w:p w:rsidR="00742FDD" w:rsidRPr="00742FDD" w:rsidRDefault="00742FDD" w:rsidP="00742FDD">
      <w:pPr>
        <w:pStyle w:val="BodyText"/>
        <w:numPr>
          <w:ilvl w:val="0"/>
          <w:numId w:val="10"/>
        </w:numPr>
        <w:rPr>
          <w:rFonts w:ascii="Arial" w:hAnsi="Arial" w:cs="Arial"/>
        </w:rPr>
      </w:pPr>
      <w:r>
        <w:rPr>
          <w:rFonts w:ascii="Arial" w:hAnsi="Arial" w:cs="Arial"/>
          <w:b w:val="0"/>
        </w:rPr>
        <w:t>TTCC had met with BDC Solicitor, Caroline Forster and Amy Ogden who reported that 15 witness statements had been received and that BDC felt that this was sufficient</w:t>
      </w:r>
      <w:r w:rsidR="007B7289">
        <w:rPr>
          <w:rFonts w:ascii="Arial" w:hAnsi="Arial" w:cs="Arial"/>
          <w:b w:val="0"/>
        </w:rPr>
        <w:t xml:space="preserve"> for the prosecution at</w:t>
      </w:r>
      <w:r w:rsidR="008E045E">
        <w:rPr>
          <w:rFonts w:ascii="Arial" w:hAnsi="Arial" w:cs="Arial"/>
          <w:b w:val="0"/>
        </w:rPr>
        <w:t xml:space="preserve"> the present time.</w:t>
      </w:r>
    </w:p>
    <w:p w:rsidR="00742FDD" w:rsidRPr="00742FDD" w:rsidRDefault="00742FDD" w:rsidP="00742FDD">
      <w:pPr>
        <w:pStyle w:val="BodyText"/>
        <w:numPr>
          <w:ilvl w:val="0"/>
          <w:numId w:val="10"/>
        </w:numPr>
        <w:rPr>
          <w:rFonts w:ascii="Arial" w:hAnsi="Arial" w:cs="Arial"/>
        </w:rPr>
      </w:pPr>
      <w:r>
        <w:rPr>
          <w:rFonts w:ascii="Arial" w:hAnsi="Arial" w:cs="Arial"/>
          <w:b w:val="0"/>
        </w:rPr>
        <w:t>District Cllr. Simpson had informed TTCC that the court hearing would take place on 31</w:t>
      </w:r>
      <w:r w:rsidRPr="00742FDD">
        <w:rPr>
          <w:rFonts w:ascii="Arial" w:hAnsi="Arial" w:cs="Arial"/>
          <w:b w:val="0"/>
          <w:vertAlign w:val="superscript"/>
        </w:rPr>
        <w:t>st</w:t>
      </w:r>
      <w:r>
        <w:rPr>
          <w:rFonts w:ascii="Arial" w:hAnsi="Arial" w:cs="Arial"/>
          <w:b w:val="0"/>
        </w:rPr>
        <w:t xml:space="preserve"> August but TTCC could not attend due to the late notice.  TTCC are disappointed that BDC Officers had not revealed this information.</w:t>
      </w:r>
    </w:p>
    <w:p w:rsidR="00742FDD" w:rsidRPr="00742FDD" w:rsidRDefault="00742FDD" w:rsidP="00742FDD">
      <w:pPr>
        <w:pStyle w:val="BodyText"/>
        <w:numPr>
          <w:ilvl w:val="0"/>
          <w:numId w:val="10"/>
        </w:numPr>
        <w:rPr>
          <w:rFonts w:ascii="Arial" w:hAnsi="Arial" w:cs="Arial"/>
        </w:rPr>
      </w:pPr>
      <w:r>
        <w:rPr>
          <w:rFonts w:ascii="Arial" w:hAnsi="Arial" w:cs="Arial"/>
          <w:b w:val="0"/>
        </w:rPr>
        <w:t xml:space="preserve">BDC have informed the TTCC that Tunnel Tech will defend the court action.  </w:t>
      </w:r>
      <w:r w:rsidR="008E045E">
        <w:rPr>
          <w:rFonts w:ascii="Arial" w:hAnsi="Arial" w:cs="Arial"/>
          <w:b w:val="0"/>
        </w:rPr>
        <w:t>They also indicated that TT had</w:t>
      </w:r>
      <w:r>
        <w:rPr>
          <w:rFonts w:ascii="Arial" w:hAnsi="Arial" w:cs="Arial"/>
          <w:b w:val="0"/>
        </w:rPr>
        <w:t xml:space="preserve"> exploited a legal loophole to prevent the charges being made public.</w:t>
      </w:r>
    </w:p>
    <w:p w:rsidR="00742FDD" w:rsidRPr="008E045E" w:rsidRDefault="00742FDD" w:rsidP="00742FDD">
      <w:pPr>
        <w:pStyle w:val="BodyText"/>
        <w:numPr>
          <w:ilvl w:val="0"/>
          <w:numId w:val="10"/>
        </w:numPr>
        <w:rPr>
          <w:rFonts w:ascii="Arial" w:hAnsi="Arial" w:cs="Arial"/>
        </w:rPr>
      </w:pPr>
      <w:r>
        <w:rPr>
          <w:rFonts w:ascii="Arial" w:hAnsi="Arial" w:cs="Arial"/>
          <w:b w:val="0"/>
        </w:rPr>
        <w:t>Over the 90 days from 1</w:t>
      </w:r>
      <w:r w:rsidRPr="00742FDD">
        <w:rPr>
          <w:rFonts w:ascii="Arial" w:hAnsi="Arial" w:cs="Arial"/>
          <w:b w:val="0"/>
          <w:vertAlign w:val="superscript"/>
        </w:rPr>
        <w:t>st</w:t>
      </w:r>
      <w:r>
        <w:rPr>
          <w:rFonts w:ascii="Arial" w:hAnsi="Arial" w:cs="Arial"/>
          <w:b w:val="0"/>
        </w:rPr>
        <w:t xml:space="preserve"> May BDC had received 199 complaints of TT nuisance</w:t>
      </w:r>
      <w:r w:rsidR="008E045E">
        <w:rPr>
          <w:rFonts w:ascii="Arial" w:hAnsi="Arial" w:cs="Arial"/>
          <w:b w:val="0"/>
        </w:rPr>
        <w:t>.</w:t>
      </w:r>
    </w:p>
    <w:p w:rsidR="008E045E" w:rsidRDefault="008E045E" w:rsidP="008E045E">
      <w:pPr>
        <w:pStyle w:val="BodyText"/>
        <w:ind w:left="720"/>
        <w:rPr>
          <w:rFonts w:ascii="Arial" w:hAnsi="Arial" w:cs="Arial"/>
        </w:rPr>
      </w:pPr>
    </w:p>
    <w:p w:rsidR="008E045E" w:rsidRPr="008E045E" w:rsidRDefault="008E045E" w:rsidP="008E045E">
      <w:pPr>
        <w:pStyle w:val="BodyText"/>
        <w:numPr>
          <w:ilvl w:val="0"/>
          <w:numId w:val="8"/>
        </w:numPr>
        <w:rPr>
          <w:rFonts w:ascii="Arial" w:hAnsi="Arial" w:cs="Arial"/>
        </w:rPr>
      </w:pPr>
      <w:r>
        <w:rPr>
          <w:rFonts w:ascii="Arial" w:hAnsi="Arial" w:cs="Arial"/>
          <w:b w:val="0"/>
        </w:rPr>
        <w:t xml:space="preserve">Council </w:t>
      </w:r>
      <w:r w:rsidRPr="008E045E">
        <w:rPr>
          <w:rFonts w:ascii="Arial" w:hAnsi="Arial" w:cs="Arial"/>
        </w:rPr>
        <w:t>noted</w:t>
      </w:r>
      <w:r>
        <w:rPr>
          <w:rFonts w:ascii="Arial" w:hAnsi="Arial" w:cs="Arial"/>
          <w:b w:val="0"/>
        </w:rPr>
        <w:t xml:space="preserve"> the legal guidance on court procedure provided by Cllr Cameron in advance of the meeting.  MPC </w:t>
      </w:r>
      <w:r w:rsidRPr="008E045E">
        <w:rPr>
          <w:rFonts w:ascii="Arial" w:hAnsi="Arial" w:cs="Arial"/>
        </w:rPr>
        <w:t>instructed</w:t>
      </w:r>
      <w:r>
        <w:rPr>
          <w:rFonts w:ascii="Arial" w:hAnsi="Arial" w:cs="Arial"/>
          <w:b w:val="0"/>
        </w:rPr>
        <w:t xml:space="preserve"> the clerk to ask Cllr Cameron to write to BDC solicitor seeking </w:t>
      </w:r>
      <w:r w:rsidR="003C4E78">
        <w:rPr>
          <w:rFonts w:ascii="Arial" w:hAnsi="Arial" w:cs="Arial"/>
          <w:b w:val="0"/>
        </w:rPr>
        <w:t xml:space="preserve">the details of the </w:t>
      </w:r>
      <w:r w:rsidR="007B7289">
        <w:rPr>
          <w:rFonts w:ascii="Arial" w:hAnsi="Arial" w:cs="Arial"/>
          <w:b w:val="0"/>
        </w:rPr>
        <w:t>charges</w:t>
      </w:r>
      <w:r>
        <w:rPr>
          <w:rFonts w:ascii="Arial" w:hAnsi="Arial" w:cs="Arial"/>
          <w:b w:val="0"/>
        </w:rPr>
        <w:t xml:space="preserve"> and/or the rea</w:t>
      </w:r>
      <w:r w:rsidR="007B7289">
        <w:rPr>
          <w:rFonts w:ascii="Arial" w:hAnsi="Arial" w:cs="Arial"/>
          <w:b w:val="0"/>
        </w:rPr>
        <w:t>sons they</w:t>
      </w:r>
      <w:r>
        <w:rPr>
          <w:rFonts w:ascii="Arial" w:hAnsi="Arial" w:cs="Arial"/>
          <w:b w:val="0"/>
        </w:rPr>
        <w:t xml:space="preserve"> could not be made public.</w:t>
      </w:r>
      <w:r>
        <w:rPr>
          <w:rFonts w:ascii="Arial" w:hAnsi="Arial" w:cs="Arial"/>
          <w:b w:val="0"/>
        </w:rPr>
        <w:tab/>
      </w:r>
      <w:r>
        <w:rPr>
          <w:rFonts w:ascii="Arial" w:hAnsi="Arial" w:cs="Arial"/>
          <w:b w:val="0"/>
        </w:rPr>
        <w:tab/>
      </w:r>
      <w:r>
        <w:rPr>
          <w:rFonts w:ascii="Arial" w:hAnsi="Arial" w:cs="Arial"/>
          <w:b w:val="0"/>
        </w:rPr>
        <w:tab/>
      </w:r>
      <w:r>
        <w:rPr>
          <w:rFonts w:ascii="Arial" w:hAnsi="Arial" w:cs="Arial"/>
          <w:b w:val="0"/>
        </w:rPr>
        <w:tab/>
      </w:r>
      <w:r>
        <w:rPr>
          <w:rFonts w:ascii="Arial" w:hAnsi="Arial" w:cs="Arial"/>
          <w:b w:val="0"/>
        </w:rPr>
        <w:tab/>
      </w:r>
      <w:r>
        <w:rPr>
          <w:rFonts w:ascii="Arial" w:hAnsi="Arial" w:cs="Arial"/>
          <w:b w:val="0"/>
        </w:rPr>
        <w:tab/>
      </w:r>
      <w:r>
        <w:rPr>
          <w:rFonts w:ascii="Arial" w:hAnsi="Arial" w:cs="Arial"/>
          <w:b w:val="0"/>
        </w:rPr>
        <w:tab/>
      </w:r>
      <w:r>
        <w:rPr>
          <w:rFonts w:ascii="Arial" w:hAnsi="Arial" w:cs="Arial"/>
          <w:b w:val="0"/>
        </w:rPr>
        <w:tab/>
      </w:r>
      <w:r w:rsidRPr="008E045E">
        <w:rPr>
          <w:rFonts w:ascii="Arial" w:hAnsi="Arial" w:cs="Arial"/>
        </w:rPr>
        <w:t>Clerk/Cllr Cameron</w:t>
      </w:r>
    </w:p>
    <w:p w:rsidR="00742FDD" w:rsidRDefault="00742FDD" w:rsidP="009F7172">
      <w:pPr>
        <w:pStyle w:val="BodyText"/>
        <w:rPr>
          <w:rFonts w:ascii="Arial" w:hAnsi="Arial" w:cs="Arial"/>
        </w:rPr>
      </w:pPr>
    </w:p>
    <w:p w:rsidR="008E045E" w:rsidRDefault="009F7172" w:rsidP="009F7172">
      <w:pPr>
        <w:pStyle w:val="BodyText"/>
        <w:rPr>
          <w:rFonts w:ascii="Arial" w:hAnsi="Arial" w:cs="Arial"/>
        </w:rPr>
      </w:pPr>
      <w:r w:rsidRPr="0037412E">
        <w:rPr>
          <w:rFonts w:ascii="Arial" w:hAnsi="Arial" w:cs="Arial"/>
        </w:rPr>
        <w:t xml:space="preserve">(6) </w:t>
      </w:r>
      <w:r w:rsidR="008E045E">
        <w:rPr>
          <w:rFonts w:ascii="Arial" w:hAnsi="Arial" w:cs="Arial"/>
        </w:rPr>
        <w:t>Planning</w:t>
      </w:r>
      <w:r w:rsidR="00780D11">
        <w:rPr>
          <w:rFonts w:ascii="Arial" w:hAnsi="Arial" w:cs="Arial"/>
        </w:rPr>
        <w:t>:</w:t>
      </w:r>
    </w:p>
    <w:p w:rsidR="00780D11" w:rsidRDefault="00780D11" w:rsidP="009F7172">
      <w:pPr>
        <w:pStyle w:val="BodyText"/>
        <w:rPr>
          <w:rFonts w:ascii="Arial" w:hAnsi="Arial" w:cs="Arial"/>
        </w:rPr>
      </w:pPr>
      <w:r>
        <w:rPr>
          <w:rFonts w:ascii="Arial" w:hAnsi="Arial" w:cs="Arial"/>
        </w:rPr>
        <w:t>a. Presentation from BDC Planning Officer, Natalie Cockrell on housing site allocations and development plans</w:t>
      </w:r>
    </w:p>
    <w:p w:rsidR="008E045E" w:rsidRDefault="00BB1D8C" w:rsidP="009F7172">
      <w:pPr>
        <w:pStyle w:val="BodyText"/>
        <w:rPr>
          <w:rFonts w:ascii="Arial" w:hAnsi="Arial" w:cs="Arial"/>
          <w:b w:val="0"/>
        </w:rPr>
      </w:pPr>
      <w:r>
        <w:rPr>
          <w:rFonts w:ascii="Arial" w:hAnsi="Arial" w:cs="Arial"/>
          <w:b w:val="0"/>
        </w:rPr>
        <w:t xml:space="preserve">Council </w:t>
      </w:r>
      <w:r w:rsidRPr="009A7923">
        <w:rPr>
          <w:rFonts w:ascii="Arial" w:hAnsi="Arial" w:cs="Arial"/>
        </w:rPr>
        <w:t>noted</w:t>
      </w:r>
      <w:r>
        <w:rPr>
          <w:rFonts w:ascii="Arial" w:hAnsi="Arial" w:cs="Arial"/>
          <w:b w:val="0"/>
        </w:rPr>
        <w:t>:</w:t>
      </w:r>
    </w:p>
    <w:p w:rsidR="009A7923" w:rsidRDefault="009A7923" w:rsidP="009F7172">
      <w:pPr>
        <w:pStyle w:val="BodyText"/>
        <w:rPr>
          <w:rFonts w:ascii="Arial" w:hAnsi="Arial" w:cs="Arial"/>
          <w:b w:val="0"/>
        </w:rPr>
      </w:pPr>
    </w:p>
    <w:p w:rsidR="00BB1D8C" w:rsidRDefault="00BB1D8C" w:rsidP="00840F7F">
      <w:pPr>
        <w:pStyle w:val="BodyText"/>
        <w:numPr>
          <w:ilvl w:val="0"/>
          <w:numId w:val="15"/>
        </w:numPr>
        <w:rPr>
          <w:rFonts w:ascii="Arial" w:hAnsi="Arial" w:cs="Arial"/>
          <w:b w:val="0"/>
        </w:rPr>
      </w:pPr>
      <w:r w:rsidRPr="009A7923">
        <w:rPr>
          <w:rFonts w:ascii="Arial" w:hAnsi="Arial" w:cs="Arial"/>
        </w:rPr>
        <w:t>Core Strategy</w:t>
      </w:r>
      <w:r>
        <w:rPr>
          <w:rFonts w:ascii="Arial" w:hAnsi="Arial" w:cs="Arial"/>
          <w:b w:val="0"/>
        </w:rPr>
        <w:t xml:space="preserve"> update – the Inspectors Report due in late October and strategy will be adopted by end of year</w:t>
      </w:r>
    </w:p>
    <w:p w:rsidR="00BB1D8C" w:rsidRDefault="00BB1D8C" w:rsidP="00840F7F">
      <w:pPr>
        <w:pStyle w:val="BodyText"/>
        <w:numPr>
          <w:ilvl w:val="0"/>
          <w:numId w:val="15"/>
        </w:numPr>
        <w:rPr>
          <w:rFonts w:ascii="Arial" w:hAnsi="Arial" w:cs="Arial"/>
          <w:b w:val="0"/>
        </w:rPr>
      </w:pPr>
      <w:r w:rsidRPr="009A7923">
        <w:rPr>
          <w:rFonts w:ascii="Arial" w:hAnsi="Arial" w:cs="Arial"/>
        </w:rPr>
        <w:lastRenderedPageBreak/>
        <w:t>SHLAA site allocations</w:t>
      </w:r>
      <w:r>
        <w:rPr>
          <w:rFonts w:ascii="Arial" w:hAnsi="Arial" w:cs="Arial"/>
          <w:b w:val="0"/>
        </w:rPr>
        <w:t xml:space="preserve"> </w:t>
      </w:r>
      <w:r w:rsidRPr="00840F7F">
        <w:rPr>
          <w:rFonts w:ascii="Arial" w:hAnsi="Arial" w:cs="Arial"/>
        </w:rPr>
        <w:t>– Issues &amp; Options</w:t>
      </w:r>
      <w:r w:rsidR="009A7923">
        <w:rPr>
          <w:rFonts w:ascii="Arial" w:hAnsi="Arial" w:cs="Arial"/>
          <w:b w:val="0"/>
        </w:rPr>
        <w:t xml:space="preserve"> (I&amp;O)</w:t>
      </w:r>
      <w:r>
        <w:rPr>
          <w:rFonts w:ascii="Arial" w:hAnsi="Arial" w:cs="Arial"/>
          <w:b w:val="0"/>
        </w:rPr>
        <w:t xml:space="preserve"> </w:t>
      </w:r>
      <w:r w:rsidR="009A7923">
        <w:rPr>
          <w:rFonts w:ascii="Arial" w:hAnsi="Arial" w:cs="Arial"/>
          <w:b w:val="0"/>
        </w:rPr>
        <w:t xml:space="preserve">community </w:t>
      </w:r>
      <w:r>
        <w:rPr>
          <w:rFonts w:ascii="Arial" w:hAnsi="Arial" w:cs="Arial"/>
          <w:b w:val="0"/>
        </w:rPr>
        <w:t xml:space="preserve">consultation </w:t>
      </w:r>
      <w:r w:rsidR="007B7289">
        <w:rPr>
          <w:rFonts w:ascii="Arial" w:hAnsi="Arial" w:cs="Arial"/>
          <w:b w:val="0"/>
        </w:rPr>
        <w:t>is planned during</w:t>
      </w:r>
      <w:r>
        <w:rPr>
          <w:rFonts w:ascii="Arial" w:hAnsi="Arial" w:cs="Arial"/>
          <w:b w:val="0"/>
        </w:rPr>
        <w:t xml:space="preserve"> November/December.  BDC would welcome MPC support in promoting the event to residents as the SHLAA allocates new</w:t>
      </w:r>
      <w:r w:rsidR="009A7923">
        <w:rPr>
          <w:rFonts w:ascii="Arial" w:hAnsi="Arial" w:cs="Arial"/>
          <w:b w:val="0"/>
        </w:rPr>
        <w:t xml:space="preserve"> housing &amp; employment sites over the next 16 years.  </w:t>
      </w:r>
      <w:proofErr w:type="spellStart"/>
      <w:r w:rsidR="009A7923">
        <w:rPr>
          <w:rFonts w:ascii="Arial" w:hAnsi="Arial" w:cs="Arial"/>
          <w:b w:val="0"/>
        </w:rPr>
        <w:t>Misson</w:t>
      </w:r>
      <w:proofErr w:type="spellEnd"/>
      <w:r w:rsidR="009A7923">
        <w:rPr>
          <w:rFonts w:ascii="Arial" w:hAnsi="Arial" w:cs="Arial"/>
          <w:b w:val="0"/>
        </w:rPr>
        <w:t xml:space="preserve"> is a Rural Service Centre, one of 20 settlements to take 600 houses in total.  Employment sites are not envisaged unless the community identify a need. </w:t>
      </w:r>
      <w:r w:rsidR="007B7289">
        <w:rPr>
          <w:rFonts w:ascii="Arial" w:hAnsi="Arial" w:cs="Arial"/>
          <w:b w:val="0"/>
        </w:rPr>
        <w:t xml:space="preserve">SHLAA sites will be out next week. </w:t>
      </w:r>
      <w:r w:rsidR="009A7923">
        <w:rPr>
          <w:rFonts w:ascii="Arial" w:hAnsi="Arial" w:cs="Arial"/>
          <w:b w:val="0"/>
        </w:rPr>
        <w:t>The I&amp;O leads to a Preferred Option which is consulted on again to provide a Final Option which goes before an independent inspector in 2013.</w:t>
      </w:r>
    </w:p>
    <w:p w:rsidR="00840F7F" w:rsidRDefault="009A7923" w:rsidP="00840F7F">
      <w:pPr>
        <w:pStyle w:val="BodyText"/>
        <w:numPr>
          <w:ilvl w:val="0"/>
          <w:numId w:val="15"/>
        </w:numPr>
        <w:rPr>
          <w:rFonts w:ascii="Arial" w:hAnsi="Arial" w:cs="Arial"/>
          <w:b w:val="0"/>
        </w:rPr>
      </w:pPr>
      <w:r w:rsidRPr="009A7923">
        <w:rPr>
          <w:rFonts w:ascii="Arial" w:hAnsi="Arial" w:cs="Arial"/>
        </w:rPr>
        <w:t>Neighbourhood Plans</w:t>
      </w:r>
      <w:r>
        <w:rPr>
          <w:rFonts w:ascii="Arial" w:hAnsi="Arial" w:cs="Arial"/>
          <w:b w:val="0"/>
        </w:rPr>
        <w:t xml:space="preserve"> </w:t>
      </w:r>
      <w:r w:rsidR="00840F7F">
        <w:rPr>
          <w:rFonts w:ascii="Arial" w:hAnsi="Arial" w:cs="Arial"/>
          <w:b w:val="0"/>
        </w:rPr>
        <w:t xml:space="preserve">(NP) </w:t>
      </w:r>
      <w:r>
        <w:rPr>
          <w:rFonts w:ascii="Arial" w:hAnsi="Arial" w:cs="Arial"/>
          <w:b w:val="0"/>
        </w:rPr>
        <w:t>are an element within the Localism Bill currently passing through parliament which the parish may wish</w:t>
      </w:r>
      <w:r w:rsidR="00840F7F">
        <w:rPr>
          <w:rFonts w:ascii="Arial" w:hAnsi="Arial" w:cs="Arial"/>
          <w:b w:val="0"/>
        </w:rPr>
        <w:t xml:space="preserve"> to consider.  NPs</w:t>
      </w:r>
      <w:r>
        <w:rPr>
          <w:rFonts w:ascii="Arial" w:hAnsi="Arial" w:cs="Arial"/>
          <w:b w:val="0"/>
        </w:rPr>
        <w:t xml:space="preserve"> are community driven initiatives which are intended to give citizens more rights to decide what is built in their community.  BDC would work with the </w:t>
      </w:r>
      <w:r w:rsidR="00840F7F">
        <w:rPr>
          <w:rFonts w:ascii="Arial" w:hAnsi="Arial" w:cs="Arial"/>
          <w:b w:val="0"/>
        </w:rPr>
        <w:t>community</w:t>
      </w:r>
      <w:r w:rsidR="00744EDB">
        <w:rPr>
          <w:rFonts w:ascii="Arial" w:hAnsi="Arial" w:cs="Arial"/>
          <w:b w:val="0"/>
        </w:rPr>
        <w:t>/parish council</w:t>
      </w:r>
      <w:r w:rsidR="00840F7F">
        <w:rPr>
          <w:rFonts w:ascii="Arial" w:hAnsi="Arial" w:cs="Arial"/>
          <w:b w:val="0"/>
        </w:rPr>
        <w:t xml:space="preserve"> to develop their NP</w:t>
      </w:r>
      <w:r>
        <w:rPr>
          <w:rFonts w:ascii="Arial" w:hAnsi="Arial" w:cs="Arial"/>
          <w:b w:val="0"/>
        </w:rPr>
        <w:t xml:space="preserve"> and funding m</w:t>
      </w:r>
      <w:r w:rsidR="00840F7F">
        <w:rPr>
          <w:rFonts w:ascii="Arial" w:hAnsi="Arial" w:cs="Arial"/>
          <w:b w:val="0"/>
        </w:rPr>
        <w:t>a</w:t>
      </w:r>
      <w:r>
        <w:rPr>
          <w:rFonts w:ascii="Arial" w:hAnsi="Arial" w:cs="Arial"/>
          <w:b w:val="0"/>
        </w:rPr>
        <w:t>y become available to support the work.</w:t>
      </w:r>
    </w:p>
    <w:p w:rsidR="00840F7F" w:rsidRDefault="00840F7F" w:rsidP="00840F7F">
      <w:pPr>
        <w:pStyle w:val="BodyText"/>
        <w:rPr>
          <w:rFonts w:ascii="Arial" w:hAnsi="Arial" w:cs="Arial"/>
          <w:b w:val="0"/>
        </w:rPr>
      </w:pPr>
    </w:p>
    <w:p w:rsidR="00840F7F" w:rsidRDefault="00840F7F" w:rsidP="00840F7F">
      <w:pPr>
        <w:pStyle w:val="BodyText"/>
        <w:numPr>
          <w:ilvl w:val="0"/>
          <w:numId w:val="8"/>
        </w:numPr>
        <w:rPr>
          <w:rFonts w:ascii="Arial" w:hAnsi="Arial" w:cs="Arial"/>
        </w:rPr>
      </w:pPr>
      <w:r>
        <w:rPr>
          <w:rFonts w:ascii="Arial" w:hAnsi="Arial" w:cs="Arial"/>
          <w:b w:val="0"/>
        </w:rPr>
        <w:t>Council questioned the reach of the future development questionnaire sent out in February</w:t>
      </w:r>
      <w:r w:rsidR="00744EDB">
        <w:rPr>
          <w:rFonts w:ascii="Arial" w:hAnsi="Arial" w:cs="Arial"/>
          <w:b w:val="0"/>
        </w:rPr>
        <w:t>.</w:t>
      </w:r>
      <w:r>
        <w:rPr>
          <w:rFonts w:ascii="Arial" w:hAnsi="Arial" w:cs="Arial"/>
          <w:b w:val="0"/>
        </w:rPr>
        <w:t xml:space="preserve"> Natalie confirmed that it had been hand delivered to households within </w:t>
      </w:r>
      <w:proofErr w:type="spellStart"/>
      <w:r>
        <w:rPr>
          <w:rFonts w:ascii="Arial" w:hAnsi="Arial" w:cs="Arial"/>
          <w:b w:val="0"/>
        </w:rPr>
        <w:t>Misson</w:t>
      </w:r>
      <w:proofErr w:type="spellEnd"/>
      <w:r>
        <w:rPr>
          <w:rFonts w:ascii="Arial" w:hAnsi="Arial" w:cs="Arial"/>
          <w:b w:val="0"/>
        </w:rPr>
        <w:t xml:space="preserve"> village only.  Cllr </w:t>
      </w:r>
      <w:proofErr w:type="spellStart"/>
      <w:r>
        <w:rPr>
          <w:rFonts w:ascii="Arial" w:hAnsi="Arial" w:cs="Arial"/>
          <w:b w:val="0"/>
        </w:rPr>
        <w:t>Vallance</w:t>
      </w:r>
      <w:proofErr w:type="spellEnd"/>
      <w:r>
        <w:rPr>
          <w:rFonts w:ascii="Arial" w:hAnsi="Arial" w:cs="Arial"/>
          <w:b w:val="0"/>
        </w:rPr>
        <w:t xml:space="preserve"> pointed out that the statistics within the survey analysis were flawed &amp; Natalie agreed to remove them from the BDC website until they were recalculated. </w:t>
      </w:r>
      <w:r>
        <w:rPr>
          <w:rFonts w:ascii="Arial" w:hAnsi="Arial" w:cs="Arial"/>
          <w:b w:val="0"/>
        </w:rPr>
        <w:tab/>
      </w:r>
      <w:r>
        <w:rPr>
          <w:rFonts w:ascii="Arial" w:hAnsi="Arial" w:cs="Arial"/>
          <w:b w:val="0"/>
        </w:rPr>
        <w:tab/>
      </w:r>
      <w:r>
        <w:rPr>
          <w:rFonts w:ascii="Arial" w:hAnsi="Arial" w:cs="Arial"/>
          <w:b w:val="0"/>
        </w:rPr>
        <w:tab/>
      </w:r>
      <w:r>
        <w:rPr>
          <w:rFonts w:ascii="Arial" w:hAnsi="Arial" w:cs="Arial"/>
          <w:b w:val="0"/>
        </w:rPr>
        <w:tab/>
      </w:r>
      <w:r>
        <w:rPr>
          <w:rFonts w:ascii="Arial" w:hAnsi="Arial" w:cs="Arial"/>
          <w:b w:val="0"/>
        </w:rPr>
        <w:tab/>
      </w:r>
      <w:r>
        <w:rPr>
          <w:rFonts w:ascii="Arial" w:hAnsi="Arial" w:cs="Arial"/>
          <w:b w:val="0"/>
        </w:rPr>
        <w:tab/>
      </w:r>
      <w:r>
        <w:rPr>
          <w:rFonts w:ascii="Arial" w:hAnsi="Arial" w:cs="Arial"/>
          <w:b w:val="0"/>
        </w:rPr>
        <w:tab/>
      </w:r>
      <w:r>
        <w:rPr>
          <w:rFonts w:ascii="Arial" w:hAnsi="Arial" w:cs="Arial"/>
          <w:b w:val="0"/>
        </w:rPr>
        <w:tab/>
      </w:r>
      <w:r>
        <w:rPr>
          <w:rFonts w:ascii="Arial" w:hAnsi="Arial" w:cs="Arial"/>
          <w:b w:val="0"/>
        </w:rPr>
        <w:tab/>
      </w:r>
      <w:r w:rsidRPr="00840F7F">
        <w:rPr>
          <w:rFonts w:ascii="Arial" w:hAnsi="Arial" w:cs="Arial"/>
        </w:rPr>
        <w:t>BDC</w:t>
      </w:r>
    </w:p>
    <w:p w:rsidR="00840F7F" w:rsidRPr="00840F7F" w:rsidRDefault="00840F7F" w:rsidP="00840F7F">
      <w:pPr>
        <w:pStyle w:val="BodyText"/>
        <w:numPr>
          <w:ilvl w:val="0"/>
          <w:numId w:val="8"/>
        </w:numPr>
        <w:rPr>
          <w:rFonts w:ascii="Arial" w:hAnsi="Arial" w:cs="Arial"/>
        </w:rPr>
      </w:pPr>
      <w:r>
        <w:rPr>
          <w:rFonts w:ascii="Arial" w:hAnsi="Arial" w:cs="Arial"/>
          <w:b w:val="0"/>
        </w:rPr>
        <w:t>Council instructed the clerk to notify BDC that space for a play area should be included in the open spaces allocations.</w:t>
      </w:r>
      <w:r>
        <w:rPr>
          <w:rFonts w:ascii="Arial" w:hAnsi="Arial" w:cs="Arial"/>
          <w:b w:val="0"/>
        </w:rPr>
        <w:tab/>
      </w:r>
      <w:r>
        <w:rPr>
          <w:rFonts w:ascii="Arial" w:hAnsi="Arial" w:cs="Arial"/>
          <w:b w:val="0"/>
        </w:rPr>
        <w:tab/>
      </w:r>
      <w:r>
        <w:rPr>
          <w:rFonts w:ascii="Arial" w:hAnsi="Arial" w:cs="Arial"/>
          <w:b w:val="0"/>
        </w:rPr>
        <w:tab/>
      </w:r>
      <w:r>
        <w:rPr>
          <w:rFonts w:ascii="Arial" w:hAnsi="Arial" w:cs="Arial"/>
          <w:b w:val="0"/>
        </w:rPr>
        <w:tab/>
      </w:r>
      <w:r>
        <w:rPr>
          <w:rFonts w:ascii="Arial" w:hAnsi="Arial" w:cs="Arial"/>
          <w:b w:val="0"/>
        </w:rPr>
        <w:tab/>
      </w:r>
      <w:r>
        <w:rPr>
          <w:rFonts w:ascii="Arial" w:hAnsi="Arial" w:cs="Arial"/>
          <w:b w:val="0"/>
        </w:rPr>
        <w:tab/>
      </w:r>
      <w:r>
        <w:rPr>
          <w:rFonts w:ascii="Arial" w:hAnsi="Arial" w:cs="Arial"/>
          <w:b w:val="0"/>
        </w:rPr>
        <w:tab/>
      </w:r>
      <w:r w:rsidRPr="00840F7F">
        <w:rPr>
          <w:rFonts w:ascii="Arial" w:hAnsi="Arial" w:cs="Arial"/>
        </w:rPr>
        <w:t>Clerk</w:t>
      </w:r>
    </w:p>
    <w:p w:rsidR="008E045E" w:rsidRDefault="008E045E" w:rsidP="009F7172">
      <w:pPr>
        <w:pStyle w:val="BodyText"/>
        <w:rPr>
          <w:rFonts w:ascii="Arial" w:hAnsi="Arial" w:cs="Arial"/>
        </w:rPr>
      </w:pPr>
    </w:p>
    <w:p w:rsidR="003C4E78" w:rsidRDefault="003C4E78" w:rsidP="00780D11">
      <w:pPr>
        <w:pStyle w:val="BodyText3"/>
        <w:numPr>
          <w:ilvl w:val="0"/>
          <w:numId w:val="11"/>
        </w:numPr>
        <w:tabs>
          <w:tab w:val="left" w:pos="795"/>
          <w:tab w:val="left" w:pos="1080"/>
        </w:tabs>
        <w:rPr>
          <w:rFonts w:ascii="Arial" w:hAnsi="Arial" w:cs="Arial"/>
        </w:rPr>
      </w:pPr>
      <w:r>
        <w:rPr>
          <w:rFonts w:ascii="Arial" w:hAnsi="Arial" w:cs="Arial"/>
        </w:rPr>
        <w:t>Parish Plan Objective 5 – development &amp; housing</w:t>
      </w:r>
    </w:p>
    <w:p w:rsidR="003C4E78" w:rsidRDefault="003C4E78" w:rsidP="003C4E78">
      <w:pPr>
        <w:pStyle w:val="BodyText3"/>
        <w:tabs>
          <w:tab w:val="left" w:pos="795"/>
          <w:tab w:val="left" w:pos="1080"/>
        </w:tabs>
        <w:ind w:left="360"/>
        <w:rPr>
          <w:rFonts w:ascii="Arial" w:hAnsi="Arial" w:cs="Arial"/>
          <w:b w:val="0"/>
        </w:rPr>
      </w:pPr>
      <w:r>
        <w:rPr>
          <w:rFonts w:ascii="Arial" w:hAnsi="Arial" w:cs="Arial"/>
          <w:b w:val="0"/>
        </w:rPr>
        <w:t>Council reviewed the plan objectives and felt that items such as a Village Design Statement and Community Co-operative would be superseded by the powers of a Neighbourhood Plan once the Localism Bill was enacted.</w:t>
      </w:r>
    </w:p>
    <w:p w:rsidR="003C4E78" w:rsidRPr="003C4E78" w:rsidRDefault="003C4E78" w:rsidP="003C4E78">
      <w:pPr>
        <w:pStyle w:val="BodyText3"/>
        <w:tabs>
          <w:tab w:val="left" w:pos="795"/>
          <w:tab w:val="left" w:pos="1080"/>
        </w:tabs>
        <w:ind w:left="360"/>
        <w:rPr>
          <w:rFonts w:ascii="Arial" w:hAnsi="Arial" w:cs="Arial"/>
          <w:b w:val="0"/>
        </w:rPr>
      </w:pPr>
    </w:p>
    <w:p w:rsidR="00F91252" w:rsidRPr="00F91252" w:rsidRDefault="00F91252" w:rsidP="00F91252">
      <w:pPr>
        <w:pStyle w:val="BodyText3"/>
        <w:numPr>
          <w:ilvl w:val="0"/>
          <w:numId w:val="11"/>
        </w:numPr>
        <w:tabs>
          <w:tab w:val="left" w:pos="795"/>
          <w:tab w:val="left" w:pos="1080"/>
        </w:tabs>
        <w:rPr>
          <w:rFonts w:ascii="Arial" w:hAnsi="Arial" w:cs="Arial"/>
        </w:rPr>
      </w:pPr>
      <w:r w:rsidRPr="00F91252">
        <w:rPr>
          <w:rFonts w:ascii="Arial" w:hAnsi="Arial" w:cs="Arial"/>
        </w:rPr>
        <w:t xml:space="preserve">Planning decisions: </w:t>
      </w:r>
      <w:r>
        <w:rPr>
          <w:rFonts w:ascii="Arial" w:hAnsi="Arial" w:cs="Arial"/>
        </w:rPr>
        <w:t xml:space="preserve">32/11/00010 </w:t>
      </w:r>
      <w:r>
        <w:rPr>
          <w:rFonts w:ascii="Arial" w:hAnsi="Arial" w:cs="Arial"/>
          <w:b w:val="0"/>
        </w:rPr>
        <w:t xml:space="preserve">two storey side extension, 2 Station Rd – approved; </w:t>
      </w:r>
      <w:r w:rsidRPr="00F91252">
        <w:rPr>
          <w:rFonts w:ascii="Arial" w:hAnsi="Arial" w:cs="Arial"/>
        </w:rPr>
        <w:t>32/11/00012</w:t>
      </w:r>
      <w:r>
        <w:rPr>
          <w:rFonts w:ascii="Arial" w:hAnsi="Arial" w:cs="Arial"/>
          <w:b w:val="0"/>
        </w:rPr>
        <w:t xml:space="preserve"> first floor extension </w:t>
      </w:r>
      <w:proofErr w:type="spellStart"/>
      <w:r>
        <w:rPr>
          <w:rFonts w:ascii="Arial" w:hAnsi="Arial" w:cs="Arial"/>
          <w:b w:val="0"/>
        </w:rPr>
        <w:t>Dunridge</w:t>
      </w:r>
      <w:proofErr w:type="spellEnd"/>
      <w:r>
        <w:rPr>
          <w:rFonts w:ascii="Arial" w:hAnsi="Arial" w:cs="Arial"/>
          <w:b w:val="0"/>
        </w:rPr>
        <w:t xml:space="preserve"> House – approved; </w:t>
      </w:r>
      <w:r w:rsidRPr="00F91252">
        <w:rPr>
          <w:rFonts w:ascii="Arial" w:hAnsi="Arial" w:cs="Arial"/>
        </w:rPr>
        <w:t>32/11/00015</w:t>
      </w:r>
      <w:r>
        <w:rPr>
          <w:rFonts w:ascii="Arial" w:hAnsi="Arial" w:cs="Arial"/>
          <w:b w:val="0"/>
        </w:rPr>
        <w:t xml:space="preserve"> attached double garage with accommodation – approved; </w:t>
      </w:r>
      <w:r w:rsidRPr="00F91252">
        <w:rPr>
          <w:rFonts w:ascii="Arial" w:hAnsi="Arial" w:cs="Arial"/>
        </w:rPr>
        <w:t>32/11/00013/L</w:t>
      </w:r>
      <w:r>
        <w:rPr>
          <w:rFonts w:ascii="Arial" w:hAnsi="Arial" w:cs="Arial"/>
          <w:b w:val="0"/>
        </w:rPr>
        <w:t xml:space="preserve"> create new access door – refused.</w:t>
      </w:r>
    </w:p>
    <w:p w:rsidR="00540844" w:rsidRPr="00540844" w:rsidRDefault="00780D11" w:rsidP="00540844">
      <w:pPr>
        <w:pStyle w:val="BodyText3"/>
        <w:numPr>
          <w:ilvl w:val="0"/>
          <w:numId w:val="11"/>
        </w:numPr>
        <w:tabs>
          <w:tab w:val="left" w:pos="795"/>
          <w:tab w:val="left" w:pos="1080"/>
        </w:tabs>
        <w:rPr>
          <w:rFonts w:ascii="Arial" w:hAnsi="Arial" w:cs="Arial"/>
          <w:b w:val="0"/>
        </w:rPr>
      </w:pPr>
      <w:r w:rsidRPr="00540844">
        <w:rPr>
          <w:rFonts w:ascii="Arial" w:hAnsi="Arial" w:cs="Arial"/>
          <w:bCs/>
        </w:rPr>
        <w:t xml:space="preserve">Planning Applications: </w:t>
      </w:r>
      <w:r w:rsidR="00540844" w:rsidRPr="00540844">
        <w:rPr>
          <w:rFonts w:ascii="Arial" w:hAnsi="Arial" w:cs="Arial"/>
          <w:bCs/>
        </w:rPr>
        <w:t xml:space="preserve">32/11/00016 </w:t>
      </w:r>
      <w:r w:rsidR="00540844" w:rsidRPr="00540844">
        <w:rPr>
          <w:rFonts w:ascii="Arial" w:hAnsi="Arial" w:cs="Arial"/>
          <w:b w:val="0"/>
          <w:bCs/>
        </w:rPr>
        <w:t xml:space="preserve">retain change of use of land at Highwood Farm </w:t>
      </w:r>
      <w:proofErr w:type="spellStart"/>
      <w:r w:rsidR="00540844" w:rsidRPr="00540844">
        <w:rPr>
          <w:rFonts w:ascii="Arial" w:hAnsi="Arial" w:cs="Arial"/>
          <w:b w:val="0"/>
          <w:bCs/>
        </w:rPr>
        <w:t>Misson</w:t>
      </w:r>
      <w:proofErr w:type="spellEnd"/>
      <w:r w:rsidR="00540844" w:rsidRPr="00540844">
        <w:rPr>
          <w:rFonts w:ascii="Arial" w:hAnsi="Arial" w:cs="Arial"/>
          <w:b w:val="0"/>
          <w:bCs/>
        </w:rPr>
        <w:t xml:space="preserve"> – MPC made </w:t>
      </w:r>
      <w:r w:rsidR="00540844" w:rsidRPr="0037660F">
        <w:rPr>
          <w:rFonts w:ascii="Arial" w:hAnsi="Arial" w:cs="Arial"/>
          <w:bCs/>
        </w:rPr>
        <w:t>No Comment; 32/11/00017</w:t>
      </w:r>
      <w:r w:rsidR="00540844" w:rsidRPr="00540844">
        <w:rPr>
          <w:rFonts w:ascii="Arial" w:hAnsi="Arial" w:cs="Arial"/>
          <w:b w:val="0"/>
          <w:bCs/>
        </w:rPr>
        <w:t xml:space="preserve"> demolition &amp; reconstruction of front boundary wall &amp; erect single storey extension to </w:t>
      </w:r>
      <w:proofErr w:type="spellStart"/>
      <w:r w:rsidR="00540844" w:rsidRPr="00540844">
        <w:rPr>
          <w:rFonts w:ascii="Arial" w:hAnsi="Arial" w:cs="Arial"/>
          <w:b w:val="0"/>
          <w:bCs/>
        </w:rPr>
        <w:t>Holmfield</w:t>
      </w:r>
      <w:proofErr w:type="spellEnd"/>
      <w:r w:rsidR="00540844" w:rsidRPr="00540844">
        <w:rPr>
          <w:rFonts w:ascii="Arial" w:hAnsi="Arial" w:cs="Arial"/>
          <w:b w:val="0"/>
          <w:bCs/>
        </w:rPr>
        <w:t xml:space="preserve"> House, </w:t>
      </w:r>
      <w:proofErr w:type="spellStart"/>
      <w:r w:rsidR="00540844" w:rsidRPr="00540844">
        <w:rPr>
          <w:rFonts w:ascii="Arial" w:hAnsi="Arial" w:cs="Arial"/>
          <w:b w:val="0"/>
          <w:bCs/>
        </w:rPr>
        <w:t>Gibdyke</w:t>
      </w:r>
      <w:proofErr w:type="spellEnd"/>
      <w:r w:rsidR="00540844" w:rsidRPr="00540844">
        <w:rPr>
          <w:rFonts w:ascii="Arial" w:hAnsi="Arial" w:cs="Arial"/>
          <w:b w:val="0"/>
          <w:bCs/>
        </w:rPr>
        <w:t xml:space="preserve"> – Cllr </w:t>
      </w:r>
      <w:proofErr w:type="spellStart"/>
      <w:r w:rsidR="00540844" w:rsidRPr="00540844">
        <w:rPr>
          <w:rFonts w:ascii="Arial" w:hAnsi="Arial" w:cs="Arial"/>
          <w:b w:val="0"/>
          <w:bCs/>
        </w:rPr>
        <w:t>McIIroy</w:t>
      </w:r>
      <w:proofErr w:type="spellEnd"/>
      <w:r w:rsidR="00540844" w:rsidRPr="00540844">
        <w:rPr>
          <w:rFonts w:ascii="Arial" w:hAnsi="Arial" w:cs="Arial"/>
          <w:b w:val="0"/>
          <w:bCs/>
        </w:rPr>
        <w:t xml:space="preserve"> declared a personal interest and left the meeting – MPC made </w:t>
      </w:r>
      <w:r w:rsidR="00540844" w:rsidRPr="0037660F">
        <w:rPr>
          <w:rFonts w:ascii="Arial" w:hAnsi="Arial" w:cs="Arial"/>
          <w:bCs/>
        </w:rPr>
        <w:t>No Comment; 32/11/00019</w:t>
      </w:r>
      <w:r w:rsidR="00540844" w:rsidRPr="00540844">
        <w:rPr>
          <w:rFonts w:ascii="Arial" w:hAnsi="Arial" w:cs="Arial"/>
          <w:b w:val="0"/>
          <w:bCs/>
        </w:rPr>
        <w:t xml:space="preserve"> erect a detached dwelling land at Hawk View, Newington – MPC made </w:t>
      </w:r>
      <w:r w:rsidR="00540844" w:rsidRPr="0037660F">
        <w:rPr>
          <w:rFonts w:ascii="Arial" w:hAnsi="Arial" w:cs="Arial"/>
          <w:bCs/>
        </w:rPr>
        <w:t xml:space="preserve">No Comment; </w:t>
      </w:r>
      <w:r w:rsidR="0037660F" w:rsidRPr="0037660F">
        <w:rPr>
          <w:rFonts w:ascii="Arial" w:hAnsi="Arial" w:cs="Arial"/>
          <w:bCs/>
        </w:rPr>
        <w:t>32/11/00020</w:t>
      </w:r>
      <w:r w:rsidR="0037660F">
        <w:rPr>
          <w:rFonts w:ascii="Arial" w:hAnsi="Arial" w:cs="Arial"/>
          <w:b w:val="0"/>
          <w:bCs/>
        </w:rPr>
        <w:t xml:space="preserve"> extension to existing sand quarry land adj</w:t>
      </w:r>
      <w:r w:rsidR="00744EDB">
        <w:rPr>
          <w:rFonts w:ascii="Arial" w:hAnsi="Arial" w:cs="Arial"/>
          <w:b w:val="0"/>
          <w:bCs/>
        </w:rPr>
        <w:t>acent to</w:t>
      </w:r>
      <w:r w:rsidR="0037660F">
        <w:rPr>
          <w:rFonts w:ascii="Arial" w:hAnsi="Arial" w:cs="Arial"/>
          <w:b w:val="0"/>
          <w:bCs/>
        </w:rPr>
        <w:t xml:space="preserve"> </w:t>
      </w:r>
      <w:proofErr w:type="spellStart"/>
      <w:r w:rsidR="0037660F">
        <w:rPr>
          <w:rFonts w:ascii="Arial" w:hAnsi="Arial" w:cs="Arial"/>
          <w:b w:val="0"/>
          <w:bCs/>
        </w:rPr>
        <w:t>Misson</w:t>
      </w:r>
      <w:proofErr w:type="spellEnd"/>
      <w:r w:rsidR="0037660F">
        <w:rPr>
          <w:rFonts w:ascii="Arial" w:hAnsi="Arial" w:cs="Arial"/>
          <w:b w:val="0"/>
          <w:bCs/>
        </w:rPr>
        <w:t xml:space="preserve"> Sand Quarry </w:t>
      </w:r>
      <w:proofErr w:type="spellStart"/>
      <w:r w:rsidR="0037660F">
        <w:rPr>
          <w:rFonts w:ascii="Arial" w:hAnsi="Arial" w:cs="Arial"/>
          <w:b w:val="0"/>
          <w:bCs/>
        </w:rPr>
        <w:t>Bawtry</w:t>
      </w:r>
      <w:proofErr w:type="spellEnd"/>
      <w:r w:rsidR="0037660F">
        <w:rPr>
          <w:rFonts w:ascii="Arial" w:hAnsi="Arial" w:cs="Arial"/>
          <w:b w:val="0"/>
          <w:bCs/>
        </w:rPr>
        <w:t xml:space="preserve"> Road – MPC made </w:t>
      </w:r>
      <w:r w:rsidR="0037660F" w:rsidRPr="0037660F">
        <w:rPr>
          <w:rFonts w:ascii="Arial" w:hAnsi="Arial" w:cs="Arial"/>
          <w:bCs/>
        </w:rPr>
        <w:t>No Comment.</w:t>
      </w:r>
    </w:p>
    <w:p w:rsidR="003D16F2" w:rsidRDefault="00780D11" w:rsidP="0037660F">
      <w:pPr>
        <w:pStyle w:val="ListParagraph"/>
        <w:numPr>
          <w:ilvl w:val="0"/>
          <w:numId w:val="11"/>
        </w:numPr>
      </w:pPr>
      <w:r w:rsidRPr="0037660F">
        <w:rPr>
          <w:b/>
          <w:bCs/>
        </w:rPr>
        <w:t>To consider any other Planning Matters:</w:t>
      </w:r>
      <w:r w:rsidRPr="0037412E">
        <w:t xml:space="preserve"> </w:t>
      </w:r>
    </w:p>
    <w:p w:rsidR="0037660F" w:rsidRPr="003D16F2" w:rsidRDefault="00780D11" w:rsidP="003D16F2">
      <w:pPr>
        <w:pStyle w:val="ListParagraph"/>
        <w:numPr>
          <w:ilvl w:val="0"/>
          <w:numId w:val="16"/>
        </w:numPr>
      </w:pPr>
      <w:r w:rsidRPr="0037412E">
        <w:t xml:space="preserve">Council </w:t>
      </w:r>
      <w:r w:rsidR="0037660F" w:rsidRPr="003D16F2">
        <w:rPr>
          <w:b/>
        </w:rPr>
        <w:t>noted</w:t>
      </w:r>
      <w:r w:rsidR="0037660F">
        <w:t xml:space="preserve"> the offer of BDC training sessions early in 2012 on how to use planning policies when commenting on planning applications and</w:t>
      </w:r>
      <w:r w:rsidR="0037660F" w:rsidRPr="003D16F2">
        <w:rPr>
          <w:b/>
        </w:rPr>
        <w:t xml:space="preserve"> instructed </w:t>
      </w:r>
      <w:r w:rsidR="0037660F">
        <w:t xml:space="preserve">the clerk to confirm their intention to participate. </w:t>
      </w:r>
      <w:r w:rsidR="003D16F2">
        <w:tab/>
      </w:r>
      <w:r w:rsidR="003D16F2">
        <w:tab/>
      </w:r>
      <w:r w:rsidR="003D16F2">
        <w:tab/>
      </w:r>
      <w:r w:rsidR="003D16F2">
        <w:tab/>
      </w:r>
      <w:r w:rsidR="003D16F2">
        <w:tab/>
      </w:r>
      <w:r w:rsidR="003D16F2">
        <w:tab/>
      </w:r>
      <w:r w:rsidR="003D16F2">
        <w:tab/>
      </w:r>
      <w:r w:rsidR="003D16F2">
        <w:tab/>
      </w:r>
      <w:r w:rsidR="0037660F" w:rsidRPr="003D16F2">
        <w:rPr>
          <w:b/>
        </w:rPr>
        <w:t>Clerk</w:t>
      </w:r>
    </w:p>
    <w:p w:rsidR="003D16F2" w:rsidRDefault="003D16F2" w:rsidP="003D16F2">
      <w:pPr>
        <w:pStyle w:val="ListParagraph"/>
        <w:numPr>
          <w:ilvl w:val="0"/>
          <w:numId w:val="16"/>
        </w:numPr>
      </w:pPr>
      <w:r>
        <w:t xml:space="preserve">Council discussed the possibility of planning applications going ‘on-line’ in future and the need to provide projection facilities in the community centre.  MPC </w:t>
      </w:r>
      <w:r w:rsidRPr="003A49EA">
        <w:rPr>
          <w:b/>
        </w:rPr>
        <w:t>instructed</w:t>
      </w:r>
      <w:r>
        <w:t xml:space="preserve"> the clerk to seek clarification from BDC on the future procedure re applications, and to investigate the availability of grant support from the District &amp; County Councillors towards projection equipment.</w:t>
      </w:r>
      <w:r>
        <w:tab/>
      </w:r>
      <w:r>
        <w:tab/>
      </w:r>
      <w:r>
        <w:tab/>
      </w:r>
      <w:r>
        <w:tab/>
      </w:r>
      <w:r>
        <w:tab/>
      </w:r>
      <w:r>
        <w:tab/>
      </w:r>
      <w:r>
        <w:tab/>
      </w:r>
      <w:r>
        <w:tab/>
      </w:r>
      <w:r w:rsidRPr="003D16F2">
        <w:rPr>
          <w:b/>
        </w:rPr>
        <w:t>Clerk</w:t>
      </w:r>
      <w:r>
        <w:t xml:space="preserve"> </w:t>
      </w:r>
    </w:p>
    <w:p w:rsidR="00780D11" w:rsidRDefault="00780D11" w:rsidP="009F7172">
      <w:pPr>
        <w:pStyle w:val="BodyText"/>
        <w:rPr>
          <w:rFonts w:ascii="Arial" w:hAnsi="Arial" w:cs="Arial"/>
        </w:rPr>
      </w:pPr>
    </w:p>
    <w:p w:rsidR="009F7172" w:rsidRPr="0037412E" w:rsidRDefault="003D16F2" w:rsidP="009F7172">
      <w:pPr>
        <w:pStyle w:val="BodyText"/>
        <w:rPr>
          <w:rFonts w:ascii="Arial" w:hAnsi="Arial" w:cs="Arial"/>
        </w:rPr>
      </w:pPr>
      <w:r>
        <w:rPr>
          <w:rFonts w:ascii="Arial" w:hAnsi="Arial" w:cs="Arial"/>
        </w:rPr>
        <w:t xml:space="preserve">(7) </w:t>
      </w:r>
      <w:r w:rsidR="009F7172" w:rsidRPr="0037412E">
        <w:rPr>
          <w:rFonts w:ascii="Arial" w:hAnsi="Arial" w:cs="Arial"/>
        </w:rPr>
        <w:t>Road Safety, Highways &amp; Parish Paths</w:t>
      </w:r>
    </w:p>
    <w:p w:rsidR="009F7172" w:rsidRDefault="003A49EA" w:rsidP="009F7172">
      <w:pPr>
        <w:pStyle w:val="BodyText"/>
        <w:numPr>
          <w:ilvl w:val="0"/>
          <w:numId w:val="5"/>
        </w:numPr>
        <w:rPr>
          <w:rFonts w:ascii="Arial" w:hAnsi="Arial" w:cs="Arial"/>
        </w:rPr>
      </w:pPr>
      <w:r>
        <w:rPr>
          <w:rFonts w:ascii="Arial" w:hAnsi="Arial" w:cs="Arial"/>
          <w:b w:val="0"/>
        </w:rPr>
        <w:t xml:space="preserve">Council </w:t>
      </w:r>
      <w:r w:rsidRPr="003A49EA">
        <w:rPr>
          <w:rFonts w:ascii="Arial" w:hAnsi="Arial" w:cs="Arial"/>
        </w:rPr>
        <w:t>noted</w:t>
      </w:r>
      <w:r>
        <w:rPr>
          <w:rFonts w:ascii="Arial" w:hAnsi="Arial" w:cs="Arial"/>
          <w:b w:val="0"/>
        </w:rPr>
        <w:t xml:space="preserve"> </w:t>
      </w:r>
      <w:r w:rsidR="009F7172" w:rsidRPr="0037412E">
        <w:rPr>
          <w:rFonts w:ascii="Arial" w:hAnsi="Arial" w:cs="Arial"/>
          <w:b w:val="0"/>
        </w:rPr>
        <w:t>the</w:t>
      </w:r>
      <w:r>
        <w:rPr>
          <w:rFonts w:ascii="Arial" w:hAnsi="Arial" w:cs="Arial"/>
          <w:b w:val="0"/>
        </w:rPr>
        <w:t xml:space="preserve"> NCC correspondence of 5</w:t>
      </w:r>
      <w:r w:rsidRPr="003A49EA">
        <w:rPr>
          <w:rFonts w:ascii="Arial" w:hAnsi="Arial" w:cs="Arial"/>
          <w:b w:val="0"/>
          <w:vertAlign w:val="superscript"/>
        </w:rPr>
        <w:t>th</w:t>
      </w:r>
      <w:r>
        <w:rPr>
          <w:rFonts w:ascii="Arial" w:hAnsi="Arial" w:cs="Arial"/>
          <w:b w:val="0"/>
        </w:rPr>
        <w:t xml:space="preserve"> July regarding</w:t>
      </w:r>
      <w:r w:rsidR="009F7172" w:rsidRPr="0037412E">
        <w:rPr>
          <w:rFonts w:ascii="Arial" w:hAnsi="Arial" w:cs="Arial"/>
          <w:b w:val="0"/>
        </w:rPr>
        <w:t xml:space="preserve"> MPC application for a footpath modification order at </w:t>
      </w:r>
      <w:proofErr w:type="spellStart"/>
      <w:r w:rsidR="009F7172" w:rsidRPr="0037412E">
        <w:rPr>
          <w:rFonts w:ascii="Arial" w:hAnsi="Arial" w:cs="Arial"/>
          <w:b w:val="0"/>
        </w:rPr>
        <w:t>Norwith</w:t>
      </w:r>
      <w:proofErr w:type="spellEnd"/>
      <w:r w:rsidR="009F7172" w:rsidRPr="0037412E">
        <w:rPr>
          <w:rFonts w:ascii="Arial" w:hAnsi="Arial" w:cs="Arial"/>
          <w:b w:val="0"/>
        </w:rPr>
        <w:t xml:space="preserve"> Hill.  </w:t>
      </w:r>
      <w:r>
        <w:rPr>
          <w:rFonts w:ascii="Arial" w:hAnsi="Arial" w:cs="Arial"/>
          <w:b w:val="0"/>
        </w:rPr>
        <w:t xml:space="preserve">The Rights of Way Committee will consider </w:t>
      </w:r>
      <w:r>
        <w:rPr>
          <w:rFonts w:ascii="Arial" w:hAnsi="Arial" w:cs="Arial"/>
          <w:b w:val="0"/>
        </w:rPr>
        <w:lastRenderedPageBreak/>
        <w:t>the NCC report and recommendations on 16</w:t>
      </w:r>
      <w:r w:rsidRPr="003A49EA">
        <w:rPr>
          <w:rFonts w:ascii="Arial" w:hAnsi="Arial" w:cs="Arial"/>
          <w:b w:val="0"/>
          <w:vertAlign w:val="superscript"/>
        </w:rPr>
        <w:t>th</w:t>
      </w:r>
      <w:r>
        <w:rPr>
          <w:rFonts w:ascii="Arial" w:hAnsi="Arial" w:cs="Arial"/>
          <w:b w:val="0"/>
        </w:rPr>
        <w:t xml:space="preserve"> November at which members of the public can address the Committee.  MPC confirmed that it would not be represented at the Committee to remain neutral in the matter.  MPC noted the final date to submit evidence to NCC is 14</w:t>
      </w:r>
      <w:r w:rsidRPr="003A49EA">
        <w:rPr>
          <w:rFonts w:ascii="Arial" w:hAnsi="Arial" w:cs="Arial"/>
          <w:b w:val="0"/>
          <w:vertAlign w:val="superscript"/>
        </w:rPr>
        <w:t>th</w:t>
      </w:r>
      <w:r>
        <w:rPr>
          <w:rFonts w:ascii="Arial" w:hAnsi="Arial" w:cs="Arial"/>
          <w:b w:val="0"/>
        </w:rPr>
        <w:t xml:space="preserve"> September. </w:t>
      </w:r>
      <w:r w:rsidR="009F7172" w:rsidRPr="0037412E">
        <w:rPr>
          <w:rFonts w:ascii="Arial" w:hAnsi="Arial" w:cs="Arial"/>
          <w:b w:val="0"/>
        </w:rPr>
        <w:t xml:space="preserve">MPC </w:t>
      </w:r>
      <w:r w:rsidR="009F7172" w:rsidRPr="002257DB">
        <w:rPr>
          <w:rFonts w:ascii="Arial" w:hAnsi="Arial" w:cs="Arial"/>
        </w:rPr>
        <w:t>instructed</w:t>
      </w:r>
      <w:r w:rsidR="009F7172" w:rsidRPr="0037412E">
        <w:rPr>
          <w:rFonts w:ascii="Arial" w:hAnsi="Arial" w:cs="Arial"/>
          <w:b w:val="0"/>
        </w:rPr>
        <w:t xml:space="preserve"> the clerk to ensure all interested parties have been notified</w:t>
      </w:r>
      <w:r>
        <w:rPr>
          <w:rFonts w:ascii="Arial" w:hAnsi="Arial" w:cs="Arial"/>
          <w:b w:val="0"/>
        </w:rPr>
        <w:t xml:space="preserve"> of these dates by NCC. </w:t>
      </w:r>
      <w:r w:rsidR="009F7172" w:rsidRPr="0037412E">
        <w:rPr>
          <w:rFonts w:ascii="Arial" w:hAnsi="Arial" w:cs="Arial"/>
          <w:b w:val="0"/>
        </w:rPr>
        <w:tab/>
      </w:r>
      <w:r w:rsidR="009F7172" w:rsidRPr="0037412E">
        <w:rPr>
          <w:rFonts w:ascii="Arial" w:hAnsi="Arial" w:cs="Arial"/>
          <w:b w:val="0"/>
        </w:rPr>
        <w:tab/>
      </w:r>
      <w:r w:rsidR="009F7172" w:rsidRPr="0037412E">
        <w:rPr>
          <w:rFonts w:ascii="Arial" w:hAnsi="Arial" w:cs="Arial"/>
          <w:b w:val="0"/>
        </w:rPr>
        <w:tab/>
      </w:r>
      <w:r w:rsidR="009F7172" w:rsidRPr="0037412E">
        <w:rPr>
          <w:rFonts w:ascii="Arial" w:hAnsi="Arial" w:cs="Arial"/>
          <w:b w:val="0"/>
        </w:rPr>
        <w:tab/>
      </w:r>
      <w:r w:rsidR="009F7172" w:rsidRPr="0037412E">
        <w:rPr>
          <w:rFonts w:ascii="Arial" w:hAnsi="Arial" w:cs="Arial"/>
          <w:b w:val="0"/>
        </w:rPr>
        <w:tab/>
      </w:r>
      <w:r w:rsidR="009F7172" w:rsidRPr="0037412E">
        <w:rPr>
          <w:rFonts w:ascii="Arial" w:hAnsi="Arial" w:cs="Arial"/>
        </w:rPr>
        <w:t>Clerk</w:t>
      </w:r>
    </w:p>
    <w:p w:rsidR="00D936A8" w:rsidRDefault="00D936A8" w:rsidP="009F7172">
      <w:pPr>
        <w:pStyle w:val="BodyText"/>
        <w:numPr>
          <w:ilvl w:val="0"/>
          <w:numId w:val="5"/>
        </w:numPr>
        <w:rPr>
          <w:rFonts w:ascii="Arial" w:hAnsi="Arial" w:cs="Arial"/>
        </w:rPr>
      </w:pPr>
      <w:r>
        <w:rPr>
          <w:rFonts w:ascii="Arial" w:hAnsi="Arial" w:cs="Arial"/>
          <w:b w:val="0"/>
        </w:rPr>
        <w:t xml:space="preserve">Councillors had received a number of concerns from residents and businesses over the 6 week road closure at Newington for the road resurfacing works.  Council </w:t>
      </w:r>
      <w:r w:rsidRPr="00D936A8">
        <w:rPr>
          <w:rFonts w:ascii="Arial" w:hAnsi="Arial" w:cs="Arial"/>
        </w:rPr>
        <w:t>instructed</w:t>
      </w:r>
      <w:r>
        <w:rPr>
          <w:rFonts w:ascii="Arial" w:hAnsi="Arial" w:cs="Arial"/>
          <w:b w:val="0"/>
        </w:rPr>
        <w:t xml:space="preserve"> the clerk to query with the Highways Manager the need for a total road closure. </w:t>
      </w:r>
      <w:r w:rsidRPr="00D936A8">
        <w:rPr>
          <w:rFonts w:ascii="Arial" w:hAnsi="Arial" w:cs="Arial"/>
        </w:rPr>
        <w:t>Clerk</w:t>
      </w:r>
    </w:p>
    <w:p w:rsidR="00D936A8" w:rsidRPr="0037412E" w:rsidRDefault="00D936A8" w:rsidP="009F7172">
      <w:pPr>
        <w:pStyle w:val="BodyText"/>
        <w:numPr>
          <w:ilvl w:val="0"/>
          <w:numId w:val="5"/>
        </w:numPr>
        <w:rPr>
          <w:rFonts w:ascii="Arial" w:hAnsi="Arial" w:cs="Arial"/>
        </w:rPr>
      </w:pPr>
      <w:r>
        <w:rPr>
          <w:rFonts w:ascii="Arial" w:hAnsi="Arial" w:cs="Arial"/>
          <w:b w:val="0"/>
        </w:rPr>
        <w:t xml:space="preserve">The clerk reported that she had provisional dates for a village ‘walk about’ with the new Highways Manager.  MPC </w:t>
      </w:r>
      <w:r w:rsidRPr="00D936A8">
        <w:rPr>
          <w:rFonts w:ascii="Arial" w:hAnsi="Arial" w:cs="Arial"/>
        </w:rPr>
        <w:t>instructed</w:t>
      </w:r>
      <w:r>
        <w:rPr>
          <w:rFonts w:ascii="Arial" w:hAnsi="Arial" w:cs="Arial"/>
          <w:b w:val="0"/>
        </w:rPr>
        <w:t xml:space="preserve"> the clerk to confirm the date of 14</w:t>
      </w:r>
      <w:r w:rsidRPr="00D936A8">
        <w:rPr>
          <w:rFonts w:ascii="Arial" w:hAnsi="Arial" w:cs="Arial"/>
          <w:b w:val="0"/>
          <w:vertAlign w:val="superscript"/>
        </w:rPr>
        <w:t>th</w:t>
      </w:r>
      <w:r>
        <w:rPr>
          <w:rFonts w:ascii="Arial" w:hAnsi="Arial" w:cs="Arial"/>
          <w:b w:val="0"/>
        </w:rPr>
        <w:t xml:space="preserve"> September with Councillors Shilling &amp; </w:t>
      </w:r>
      <w:proofErr w:type="spellStart"/>
      <w:r>
        <w:rPr>
          <w:rFonts w:ascii="Arial" w:hAnsi="Arial" w:cs="Arial"/>
          <w:b w:val="0"/>
        </w:rPr>
        <w:t>Wool</w:t>
      </w:r>
      <w:r w:rsidR="00744EDB">
        <w:rPr>
          <w:rFonts w:ascii="Arial" w:hAnsi="Arial" w:cs="Arial"/>
          <w:b w:val="0"/>
        </w:rPr>
        <w:t>l</w:t>
      </w:r>
      <w:r>
        <w:rPr>
          <w:rFonts w:ascii="Arial" w:hAnsi="Arial" w:cs="Arial"/>
          <w:b w:val="0"/>
        </w:rPr>
        <w:t>iams</w:t>
      </w:r>
      <w:proofErr w:type="spellEnd"/>
      <w:r>
        <w:rPr>
          <w:rFonts w:ascii="Arial" w:hAnsi="Arial" w:cs="Arial"/>
          <w:b w:val="0"/>
        </w:rPr>
        <w:t xml:space="preserve"> attending.</w:t>
      </w:r>
      <w:r>
        <w:rPr>
          <w:rFonts w:ascii="Arial" w:hAnsi="Arial" w:cs="Arial"/>
          <w:b w:val="0"/>
        </w:rPr>
        <w:tab/>
      </w:r>
      <w:r>
        <w:rPr>
          <w:rFonts w:ascii="Arial" w:hAnsi="Arial" w:cs="Arial"/>
          <w:b w:val="0"/>
        </w:rPr>
        <w:tab/>
      </w:r>
      <w:r>
        <w:rPr>
          <w:rFonts w:ascii="Arial" w:hAnsi="Arial" w:cs="Arial"/>
          <w:b w:val="0"/>
        </w:rPr>
        <w:tab/>
      </w:r>
      <w:r>
        <w:rPr>
          <w:rFonts w:ascii="Arial" w:hAnsi="Arial" w:cs="Arial"/>
          <w:b w:val="0"/>
        </w:rPr>
        <w:tab/>
      </w:r>
      <w:r>
        <w:rPr>
          <w:rFonts w:ascii="Arial" w:hAnsi="Arial" w:cs="Arial"/>
          <w:b w:val="0"/>
        </w:rPr>
        <w:tab/>
      </w:r>
      <w:r w:rsidRPr="00D936A8">
        <w:rPr>
          <w:rFonts w:ascii="Arial" w:hAnsi="Arial" w:cs="Arial"/>
        </w:rPr>
        <w:t>Clerk</w:t>
      </w:r>
    </w:p>
    <w:p w:rsidR="009F7172" w:rsidRPr="0037412E" w:rsidRDefault="009F7172" w:rsidP="009F7172">
      <w:pPr>
        <w:pStyle w:val="BodyText"/>
        <w:rPr>
          <w:rFonts w:ascii="Arial" w:hAnsi="Arial" w:cs="Arial"/>
          <w:bCs w:val="0"/>
        </w:rPr>
      </w:pPr>
    </w:p>
    <w:p w:rsidR="009F7172" w:rsidRPr="0037412E" w:rsidRDefault="009F7172" w:rsidP="009F7172">
      <w:pPr>
        <w:pStyle w:val="Header"/>
        <w:tabs>
          <w:tab w:val="clear" w:pos="4153"/>
          <w:tab w:val="clear" w:pos="8306"/>
        </w:tabs>
        <w:rPr>
          <w:rFonts w:ascii="Arial" w:hAnsi="Arial" w:cs="Arial"/>
          <w:b/>
          <w:bCs/>
        </w:rPr>
      </w:pPr>
      <w:r w:rsidRPr="0037412E">
        <w:rPr>
          <w:rFonts w:ascii="Arial" w:hAnsi="Arial" w:cs="Arial"/>
          <w:b/>
          <w:bCs/>
        </w:rPr>
        <w:t xml:space="preserve"> (</w:t>
      </w:r>
      <w:r w:rsidR="00AD3B5E">
        <w:rPr>
          <w:rFonts w:ascii="Arial" w:hAnsi="Arial" w:cs="Arial"/>
          <w:b/>
          <w:bCs/>
        </w:rPr>
        <w:t>8</w:t>
      </w:r>
      <w:r w:rsidRPr="0037412E">
        <w:rPr>
          <w:rFonts w:ascii="Arial" w:hAnsi="Arial" w:cs="Arial"/>
          <w:b/>
          <w:bCs/>
        </w:rPr>
        <w:t>) Policing</w:t>
      </w:r>
    </w:p>
    <w:p w:rsidR="009F7172" w:rsidRPr="00D936A8" w:rsidRDefault="009F7172" w:rsidP="009F7172">
      <w:pPr>
        <w:pStyle w:val="BodyText"/>
        <w:numPr>
          <w:ilvl w:val="0"/>
          <w:numId w:val="1"/>
        </w:numPr>
        <w:rPr>
          <w:rFonts w:ascii="Arial" w:hAnsi="Arial" w:cs="Arial"/>
        </w:rPr>
      </w:pPr>
      <w:r w:rsidRPr="0037412E">
        <w:rPr>
          <w:rFonts w:ascii="Arial" w:hAnsi="Arial" w:cs="Arial"/>
          <w:b w:val="0"/>
          <w:bCs w:val="0"/>
        </w:rPr>
        <w:t xml:space="preserve">Members </w:t>
      </w:r>
      <w:r w:rsidRPr="0037412E">
        <w:rPr>
          <w:rFonts w:ascii="Arial" w:hAnsi="Arial" w:cs="Arial"/>
        </w:rPr>
        <w:t>noted</w:t>
      </w:r>
      <w:r w:rsidR="00D936A8">
        <w:rPr>
          <w:rFonts w:ascii="Arial" w:hAnsi="Arial" w:cs="Arial"/>
          <w:b w:val="0"/>
          <w:bCs w:val="0"/>
        </w:rPr>
        <w:t xml:space="preserve"> the intention to close </w:t>
      </w:r>
      <w:proofErr w:type="spellStart"/>
      <w:r w:rsidR="00D936A8">
        <w:rPr>
          <w:rFonts w:ascii="Arial" w:hAnsi="Arial" w:cs="Arial"/>
          <w:b w:val="0"/>
          <w:bCs w:val="0"/>
        </w:rPr>
        <w:t>Harworth</w:t>
      </w:r>
      <w:proofErr w:type="spellEnd"/>
      <w:r w:rsidR="00D936A8">
        <w:rPr>
          <w:rFonts w:ascii="Arial" w:hAnsi="Arial" w:cs="Arial"/>
          <w:b w:val="0"/>
          <w:bCs w:val="0"/>
        </w:rPr>
        <w:t xml:space="preserve"> Police Station.</w:t>
      </w:r>
    </w:p>
    <w:p w:rsidR="00D936A8" w:rsidRPr="0037412E" w:rsidRDefault="00D936A8" w:rsidP="009F7172">
      <w:pPr>
        <w:pStyle w:val="BodyText"/>
        <w:numPr>
          <w:ilvl w:val="0"/>
          <w:numId w:val="1"/>
        </w:numPr>
        <w:rPr>
          <w:rFonts w:ascii="Arial" w:hAnsi="Arial" w:cs="Arial"/>
        </w:rPr>
      </w:pPr>
      <w:r>
        <w:rPr>
          <w:rFonts w:ascii="Arial" w:hAnsi="Arial" w:cs="Arial"/>
          <w:b w:val="0"/>
          <w:bCs w:val="0"/>
        </w:rPr>
        <w:t>Members wished to send their congratulations to PCSO Steph</w:t>
      </w:r>
      <w:r w:rsidR="00AD3B5E">
        <w:rPr>
          <w:rFonts w:ascii="Arial" w:hAnsi="Arial" w:cs="Arial"/>
          <w:b w:val="0"/>
          <w:bCs w:val="0"/>
        </w:rPr>
        <w:t>anie Jones</w:t>
      </w:r>
      <w:r>
        <w:rPr>
          <w:rFonts w:ascii="Arial" w:hAnsi="Arial" w:cs="Arial"/>
          <w:b w:val="0"/>
          <w:bCs w:val="0"/>
        </w:rPr>
        <w:t xml:space="preserve"> </w:t>
      </w:r>
      <w:r w:rsidR="00AD3B5E">
        <w:rPr>
          <w:rFonts w:ascii="Arial" w:hAnsi="Arial" w:cs="Arial"/>
          <w:b w:val="0"/>
          <w:bCs w:val="0"/>
        </w:rPr>
        <w:t>on the birth of her daughter.</w:t>
      </w:r>
    </w:p>
    <w:p w:rsidR="009F7172" w:rsidRPr="0037412E" w:rsidRDefault="009F7172" w:rsidP="009F7172">
      <w:pPr>
        <w:pStyle w:val="BodyText"/>
        <w:ind w:left="360"/>
        <w:rPr>
          <w:rFonts w:ascii="Arial" w:hAnsi="Arial" w:cs="Arial"/>
          <w:b w:val="0"/>
          <w:bCs w:val="0"/>
        </w:rPr>
      </w:pPr>
    </w:p>
    <w:p w:rsidR="009F7172" w:rsidRDefault="00AD3B5E" w:rsidP="009F7172">
      <w:pPr>
        <w:pStyle w:val="Header"/>
        <w:tabs>
          <w:tab w:val="clear" w:pos="4153"/>
          <w:tab w:val="clear" w:pos="8306"/>
        </w:tabs>
        <w:rPr>
          <w:rFonts w:ascii="Arial" w:hAnsi="Arial" w:cs="Arial"/>
          <w:b/>
          <w:bCs/>
        </w:rPr>
      </w:pPr>
      <w:r>
        <w:rPr>
          <w:rFonts w:ascii="Arial" w:hAnsi="Arial" w:cs="Arial"/>
          <w:b/>
          <w:bCs/>
        </w:rPr>
        <w:t>(9</w:t>
      </w:r>
      <w:r w:rsidR="009F7172" w:rsidRPr="0037412E">
        <w:rPr>
          <w:rFonts w:ascii="Arial" w:hAnsi="Arial" w:cs="Arial"/>
          <w:b/>
          <w:bCs/>
        </w:rPr>
        <w:t>) Communications</w:t>
      </w:r>
    </w:p>
    <w:p w:rsidR="00AD3B5E" w:rsidRPr="0037412E" w:rsidRDefault="00AD3B5E" w:rsidP="00AD3B5E">
      <w:pPr>
        <w:pStyle w:val="Header"/>
        <w:numPr>
          <w:ilvl w:val="0"/>
          <w:numId w:val="17"/>
        </w:numPr>
        <w:tabs>
          <w:tab w:val="clear" w:pos="4153"/>
          <w:tab w:val="clear" w:pos="8306"/>
        </w:tabs>
        <w:rPr>
          <w:rFonts w:ascii="Arial" w:hAnsi="Arial" w:cs="Arial"/>
          <w:b/>
          <w:bCs/>
        </w:rPr>
      </w:pPr>
      <w:r>
        <w:rPr>
          <w:rFonts w:ascii="Arial" w:hAnsi="Arial" w:cs="Arial"/>
          <w:bCs/>
        </w:rPr>
        <w:t xml:space="preserve">Cllr Stringer reported that the NEBF website project was way behind schedule and that the functionality was not as great as MPC had expected.  </w:t>
      </w:r>
    </w:p>
    <w:p w:rsidR="009F7172" w:rsidRPr="0037412E" w:rsidRDefault="00AD3B5E" w:rsidP="009F7172">
      <w:pPr>
        <w:pStyle w:val="Header"/>
        <w:numPr>
          <w:ilvl w:val="0"/>
          <w:numId w:val="6"/>
        </w:numPr>
        <w:tabs>
          <w:tab w:val="clear" w:pos="4153"/>
          <w:tab w:val="clear" w:pos="8306"/>
        </w:tabs>
        <w:rPr>
          <w:rFonts w:ascii="Arial" w:hAnsi="Arial" w:cs="Arial"/>
          <w:b/>
          <w:bCs/>
        </w:rPr>
      </w:pPr>
      <w:r>
        <w:rPr>
          <w:rFonts w:ascii="Arial" w:hAnsi="Arial" w:cs="Arial"/>
          <w:bCs/>
        </w:rPr>
        <w:t xml:space="preserve">The Chairman reported that the </w:t>
      </w:r>
      <w:r w:rsidR="009F7172" w:rsidRPr="0037412E">
        <w:rPr>
          <w:rFonts w:ascii="Arial" w:hAnsi="Arial" w:cs="Arial"/>
          <w:bCs/>
        </w:rPr>
        <w:t xml:space="preserve">NCC bid for government funding to provide improved </w:t>
      </w:r>
      <w:r>
        <w:rPr>
          <w:rFonts w:ascii="Arial" w:hAnsi="Arial" w:cs="Arial"/>
          <w:bCs/>
        </w:rPr>
        <w:t>broadband services in Bassetlaw had been successful but was not as substantial an amount as some other areas.  MPC would need to lobby NCC to make local improvements &amp; the Chairman agreed to circulate contact details.</w:t>
      </w:r>
      <w:r>
        <w:rPr>
          <w:rFonts w:ascii="Arial" w:hAnsi="Arial" w:cs="Arial"/>
          <w:bCs/>
        </w:rPr>
        <w:tab/>
      </w:r>
      <w:r>
        <w:rPr>
          <w:rFonts w:ascii="Arial" w:hAnsi="Arial" w:cs="Arial"/>
          <w:bCs/>
        </w:rPr>
        <w:tab/>
      </w:r>
      <w:r w:rsidRPr="00AD3B5E">
        <w:rPr>
          <w:rFonts w:ascii="Arial" w:hAnsi="Arial" w:cs="Arial"/>
          <w:b/>
          <w:bCs/>
        </w:rPr>
        <w:t>Chair</w:t>
      </w:r>
    </w:p>
    <w:p w:rsidR="009F7172" w:rsidRPr="0037412E" w:rsidRDefault="009F7172" w:rsidP="009F7172">
      <w:pPr>
        <w:pStyle w:val="Header"/>
        <w:tabs>
          <w:tab w:val="clear" w:pos="4153"/>
          <w:tab w:val="clear" w:pos="8306"/>
        </w:tabs>
        <w:ind w:left="360"/>
        <w:rPr>
          <w:rFonts w:ascii="Arial" w:hAnsi="Arial" w:cs="Arial"/>
          <w:b/>
          <w:bCs/>
        </w:rPr>
      </w:pPr>
    </w:p>
    <w:p w:rsidR="009F7172" w:rsidRPr="0037412E" w:rsidRDefault="00597B00" w:rsidP="009F7172">
      <w:pPr>
        <w:pStyle w:val="BodyText"/>
        <w:rPr>
          <w:rFonts w:ascii="Arial" w:hAnsi="Arial" w:cs="Arial"/>
        </w:rPr>
      </w:pPr>
      <w:r>
        <w:rPr>
          <w:rFonts w:ascii="Arial" w:hAnsi="Arial" w:cs="Arial"/>
        </w:rPr>
        <w:t>(10</w:t>
      </w:r>
      <w:r w:rsidR="009F7172" w:rsidRPr="0037412E">
        <w:rPr>
          <w:rFonts w:ascii="Arial" w:hAnsi="Arial" w:cs="Arial"/>
        </w:rPr>
        <w:t>) Financial matters</w:t>
      </w:r>
    </w:p>
    <w:p w:rsidR="009F7172" w:rsidRPr="0037412E" w:rsidRDefault="009F7172" w:rsidP="009F7172">
      <w:pPr>
        <w:pStyle w:val="BodyText"/>
        <w:numPr>
          <w:ilvl w:val="0"/>
          <w:numId w:val="1"/>
        </w:numPr>
        <w:rPr>
          <w:rFonts w:ascii="Arial" w:hAnsi="Arial" w:cs="Arial"/>
          <w:b w:val="0"/>
          <w:bCs w:val="0"/>
        </w:rPr>
      </w:pPr>
      <w:r w:rsidRPr="0037412E">
        <w:rPr>
          <w:rFonts w:ascii="Arial" w:hAnsi="Arial" w:cs="Arial"/>
        </w:rPr>
        <w:t>Financial Statement to</w:t>
      </w:r>
      <w:r w:rsidR="00AD3B5E">
        <w:rPr>
          <w:rFonts w:ascii="Arial" w:hAnsi="Arial" w:cs="Arial"/>
        </w:rPr>
        <w:t xml:space="preserve"> 31</w:t>
      </w:r>
      <w:r w:rsidR="00AD3B5E" w:rsidRPr="00AD3B5E">
        <w:rPr>
          <w:rFonts w:ascii="Arial" w:hAnsi="Arial" w:cs="Arial"/>
          <w:vertAlign w:val="superscript"/>
        </w:rPr>
        <w:t>st</w:t>
      </w:r>
      <w:r w:rsidR="00AD3B5E">
        <w:rPr>
          <w:rFonts w:ascii="Arial" w:hAnsi="Arial" w:cs="Arial"/>
        </w:rPr>
        <w:t xml:space="preserve"> August</w:t>
      </w:r>
      <w:r w:rsidRPr="0037412E">
        <w:rPr>
          <w:rFonts w:ascii="Arial" w:hAnsi="Arial" w:cs="Arial"/>
        </w:rPr>
        <w:t xml:space="preserve"> 2011.</w:t>
      </w:r>
      <w:r w:rsidRPr="0037412E">
        <w:rPr>
          <w:rFonts w:ascii="Arial" w:hAnsi="Arial" w:cs="Arial"/>
          <w:b w:val="0"/>
          <w:bCs w:val="0"/>
        </w:rPr>
        <w:t xml:space="preserve"> The Clerk presented the financial statement to 31</w:t>
      </w:r>
      <w:r w:rsidRPr="0037412E">
        <w:rPr>
          <w:rFonts w:ascii="Arial" w:hAnsi="Arial" w:cs="Arial"/>
          <w:b w:val="0"/>
          <w:bCs w:val="0"/>
          <w:vertAlign w:val="superscript"/>
        </w:rPr>
        <w:t>st</w:t>
      </w:r>
      <w:r w:rsidR="00AD3B5E">
        <w:rPr>
          <w:rFonts w:ascii="Arial" w:hAnsi="Arial" w:cs="Arial"/>
          <w:b w:val="0"/>
          <w:bCs w:val="0"/>
        </w:rPr>
        <w:t xml:space="preserve"> August</w:t>
      </w:r>
      <w:r w:rsidRPr="0037412E">
        <w:rPr>
          <w:rFonts w:ascii="Arial" w:hAnsi="Arial" w:cs="Arial"/>
          <w:b w:val="0"/>
          <w:bCs w:val="0"/>
        </w:rPr>
        <w:t xml:space="preserve"> and council </w:t>
      </w:r>
      <w:r w:rsidRPr="0037412E">
        <w:rPr>
          <w:rFonts w:ascii="Arial" w:hAnsi="Arial" w:cs="Arial"/>
        </w:rPr>
        <w:t>resolved</w:t>
      </w:r>
      <w:r w:rsidRPr="0037412E">
        <w:rPr>
          <w:rFonts w:ascii="Arial" w:hAnsi="Arial" w:cs="Arial"/>
          <w:b w:val="0"/>
          <w:bCs w:val="0"/>
        </w:rPr>
        <w:t xml:space="preserve"> to accept it. </w:t>
      </w:r>
    </w:p>
    <w:p w:rsidR="009F7172" w:rsidRPr="0037412E" w:rsidRDefault="009F7172" w:rsidP="009F7172">
      <w:pPr>
        <w:pStyle w:val="BodyText"/>
        <w:numPr>
          <w:ilvl w:val="0"/>
          <w:numId w:val="1"/>
        </w:numPr>
        <w:rPr>
          <w:rFonts w:ascii="Arial" w:hAnsi="Arial" w:cs="Arial"/>
          <w:b w:val="0"/>
          <w:bCs w:val="0"/>
        </w:rPr>
      </w:pPr>
      <w:r w:rsidRPr="0037412E">
        <w:rPr>
          <w:rFonts w:ascii="Arial" w:hAnsi="Arial" w:cs="Arial"/>
          <w:b w:val="0"/>
          <w:bCs w:val="0"/>
        </w:rPr>
        <w:t xml:space="preserve">Council </w:t>
      </w:r>
      <w:r w:rsidR="00AD3B5E">
        <w:rPr>
          <w:rFonts w:ascii="Arial" w:hAnsi="Arial" w:cs="Arial"/>
          <w:bCs w:val="0"/>
        </w:rPr>
        <w:t xml:space="preserve">instructed </w:t>
      </w:r>
      <w:r w:rsidR="00AD3B5E">
        <w:rPr>
          <w:rFonts w:ascii="Arial" w:hAnsi="Arial" w:cs="Arial"/>
          <w:b w:val="0"/>
          <w:bCs w:val="0"/>
        </w:rPr>
        <w:t>the clerk to prepare a budget review for the November mgt.</w:t>
      </w:r>
      <w:r w:rsidR="00AD3B5E" w:rsidRPr="00AD3B5E">
        <w:rPr>
          <w:rFonts w:ascii="Arial" w:hAnsi="Arial" w:cs="Arial"/>
          <w:bCs w:val="0"/>
        </w:rPr>
        <w:t xml:space="preserve"> Clerk</w:t>
      </w:r>
    </w:p>
    <w:p w:rsidR="009F7172" w:rsidRPr="0037412E" w:rsidRDefault="009F7172" w:rsidP="009F7172">
      <w:pPr>
        <w:pStyle w:val="BodyText"/>
        <w:rPr>
          <w:rFonts w:ascii="Arial" w:hAnsi="Arial" w:cs="Arial"/>
          <w:bCs w:val="0"/>
        </w:rPr>
      </w:pPr>
    </w:p>
    <w:p w:rsidR="009F7172" w:rsidRPr="0037412E" w:rsidRDefault="009F7172" w:rsidP="009F7172">
      <w:pPr>
        <w:pStyle w:val="BodyText"/>
        <w:rPr>
          <w:rFonts w:ascii="Arial" w:hAnsi="Arial" w:cs="Arial"/>
          <w:bCs w:val="0"/>
        </w:rPr>
      </w:pPr>
      <w:r w:rsidRPr="0037412E">
        <w:rPr>
          <w:rFonts w:ascii="Arial" w:hAnsi="Arial" w:cs="Arial"/>
          <w:bCs w:val="0"/>
        </w:rPr>
        <w:t>(1</w:t>
      </w:r>
      <w:r w:rsidR="00597B00">
        <w:rPr>
          <w:rFonts w:ascii="Arial" w:hAnsi="Arial" w:cs="Arial"/>
          <w:bCs w:val="0"/>
        </w:rPr>
        <w:t>1</w:t>
      </w:r>
      <w:r w:rsidRPr="0037412E">
        <w:rPr>
          <w:rFonts w:ascii="Arial" w:hAnsi="Arial" w:cs="Arial"/>
          <w:bCs w:val="0"/>
        </w:rPr>
        <w:t xml:space="preserve">) Cheques. </w:t>
      </w:r>
    </w:p>
    <w:p w:rsidR="009F7172" w:rsidRPr="0037412E" w:rsidRDefault="009F7172" w:rsidP="009F7172">
      <w:pPr>
        <w:pStyle w:val="BodyText"/>
        <w:rPr>
          <w:rFonts w:ascii="Arial" w:hAnsi="Arial" w:cs="Arial"/>
          <w:bCs w:val="0"/>
        </w:rPr>
      </w:pPr>
    </w:p>
    <w:p w:rsidR="009F7172" w:rsidRPr="0037412E" w:rsidRDefault="009F7172" w:rsidP="009F7172">
      <w:pPr>
        <w:pStyle w:val="BodyText"/>
        <w:rPr>
          <w:rFonts w:ascii="Arial" w:hAnsi="Arial" w:cs="Arial"/>
          <w:b w:val="0"/>
        </w:rPr>
      </w:pPr>
      <w:r w:rsidRPr="0037412E">
        <w:rPr>
          <w:rFonts w:ascii="Arial" w:hAnsi="Arial" w:cs="Arial"/>
          <w:b w:val="0"/>
        </w:rPr>
        <w:t>Council</w:t>
      </w:r>
      <w:r w:rsidRPr="0037412E">
        <w:rPr>
          <w:rFonts w:ascii="Arial" w:hAnsi="Arial" w:cs="Arial"/>
          <w:bCs w:val="0"/>
        </w:rPr>
        <w:t xml:space="preserve"> resolved</w:t>
      </w:r>
      <w:r w:rsidRPr="0037412E">
        <w:rPr>
          <w:rFonts w:ascii="Arial" w:hAnsi="Arial" w:cs="Arial"/>
          <w:b w:val="0"/>
        </w:rPr>
        <w:t xml:space="preserve"> to issue the following cheques for payment:</w:t>
      </w:r>
    </w:p>
    <w:p w:rsidR="009F7172" w:rsidRPr="0037412E" w:rsidRDefault="009F7172" w:rsidP="009F7172">
      <w:pPr>
        <w:pStyle w:val="BodyText"/>
        <w:rPr>
          <w:rFonts w:ascii="Arial" w:hAnsi="Arial" w:cs="Arial"/>
          <w:b w:val="0"/>
        </w:rPr>
      </w:pPr>
      <w:proofErr w:type="gramStart"/>
      <w:r w:rsidRPr="0037412E">
        <w:rPr>
          <w:rFonts w:ascii="Arial" w:hAnsi="Arial" w:cs="Arial"/>
          <w:b w:val="0"/>
        </w:rPr>
        <w:t>Chq.</w:t>
      </w:r>
      <w:proofErr w:type="gramEnd"/>
      <w:r w:rsidRPr="0037412E">
        <w:rPr>
          <w:rFonts w:ascii="Arial" w:hAnsi="Arial" w:cs="Arial"/>
          <w:b w:val="0"/>
        </w:rPr>
        <w:t xml:space="preserve"> No</w:t>
      </w:r>
      <w:r w:rsidRPr="0037412E">
        <w:rPr>
          <w:rFonts w:ascii="Arial" w:hAnsi="Arial" w:cs="Arial"/>
          <w:b w:val="0"/>
        </w:rPr>
        <w:tab/>
      </w:r>
      <w:r w:rsidRPr="0037412E">
        <w:rPr>
          <w:rFonts w:ascii="Arial" w:hAnsi="Arial" w:cs="Arial"/>
          <w:b w:val="0"/>
        </w:rPr>
        <w:tab/>
      </w:r>
      <w:r w:rsidRPr="0037412E">
        <w:rPr>
          <w:rFonts w:ascii="Arial" w:hAnsi="Arial" w:cs="Arial"/>
          <w:b w:val="0"/>
        </w:rPr>
        <w:tab/>
        <w:t>Item.</w:t>
      </w:r>
      <w:r w:rsidRPr="0037412E">
        <w:rPr>
          <w:rFonts w:ascii="Arial" w:hAnsi="Arial" w:cs="Arial"/>
          <w:b w:val="0"/>
        </w:rPr>
        <w:tab/>
      </w:r>
      <w:r w:rsidRPr="0037412E">
        <w:rPr>
          <w:rFonts w:ascii="Arial" w:hAnsi="Arial" w:cs="Arial"/>
          <w:b w:val="0"/>
        </w:rPr>
        <w:tab/>
      </w:r>
      <w:r w:rsidRPr="0037412E">
        <w:rPr>
          <w:rFonts w:ascii="Arial" w:hAnsi="Arial" w:cs="Arial"/>
          <w:b w:val="0"/>
        </w:rPr>
        <w:tab/>
      </w:r>
      <w:r w:rsidRPr="0037412E">
        <w:rPr>
          <w:rFonts w:ascii="Arial" w:hAnsi="Arial" w:cs="Arial"/>
          <w:b w:val="0"/>
        </w:rPr>
        <w:tab/>
      </w:r>
      <w:r w:rsidRPr="0037412E">
        <w:rPr>
          <w:rFonts w:ascii="Arial" w:hAnsi="Arial" w:cs="Arial"/>
          <w:b w:val="0"/>
        </w:rPr>
        <w:tab/>
      </w:r>
      <w:r w:rsidRPr="0037412E">
        <w:rPr>
          <w:rFonts w:ascii="Arial" w:hAnsi="Arial" w:cs="Arial"/>
          <w:b w:val="0"/>
        </w:rPr>
        <w:tab/>
      </w:r>
      <w:proofErr w:type="gramStart"/>
      <w:r w:rsidRPr="0037412E">
        <w:rPr>
          <w:rFonts w:ascii="Arial" w:hAnsi="Arial" w:cs="Arial"/>
          <w:b w:val="0"/>
        </w:rPr>
        <w:t>Amount.</w:t>
      </w:r>
      <w:proofErr w:type="gramEnd"/>
    </w:p>
    <w:p w:rsidR="009F7172" w:rsidRPr="0037412E" w:rsidRDefault="00597B00" w:rsidP="009F7172">
      <w:pPr>
        <w:pStyle w:val="BodyText3"/>
        <w:tabs>
          <w:tab w:val="left" w:pos="795"/>
          <w:tab w:val="left" w:pos="1080"/>
        </w:tabs>
        <w:rPr>
          <w:rFonts w:ascii="Arial" w:hAnsi="Arial" w:cs="Arial"/>
          <w:b w:val="0"/>
          <w:bCs/>
        </w:rPr>
      </w:pPr>
      <w:r>
        <w:rPr>
          <w:rFonts w:ascii="Arial" w:hAnsi="Arial" w:cs="Arial"/>
          <w:b w:val="0"/>
          <w:bCs/>
        </w:rPr>
        <w:t>000722</w:t>
      </w:r>
      <w:r w:rsidR="009F7172" w:rsidRPr="0037412E">
        <w:rPr>
          <w:rFonts w:ascii="Arial" w:hAnsi="Arial" w:cs="Arial"/>
          <w:b w:val="0"/>
          <w:bCs/>
        </w:rPr>
        <w:tab/>
      </w:r>
      <w:r w:rsidR="009F7172" w:rsidRPr="0037412E">
        <w:rPr>
          <w:rFonts w:ascii="Arial" w:hAnsi="Arial" w:cs="Arial"/>
          <w:b w:val="0"/>
          <w:bCs/>
        </w:rPr>
        <w:tab/>
      </w:r>
      <w:r w:rsidR="009F7172" w:rsidRPr="0037412E">
        <w:rPr>
          <w:rFonts w:ascii="Arial" w:hAnsi="Arial" w:cs="Arial"/>
          <w:b w:val="0"/>
          <w:bCs/>
        </w:rPr>
        <w:tab/>
      </w:r>
      <w:r w:rsidR="009F7172" w:rsidRPr="0037412E">
        <w:rPr>
          <w:rFonts w:ascii="Arial" w:hAnsi="Arial" w:cs="Arial"/>
          <w:b w:val="0"/>
          <w:bCs/>
        </w:rPr>
        <w:tab/>
        <w:t>NNL</w:t>
      </w:r>
      <w:r w:rsidR="009F7172" w:rsidRPr="0037412E">
        <w:rPr>
          <w:rFonts w:ascii="Arial" w:hAnsi="Arial" w:cs="Arial"/>
          <w:b w:val="0"/>
          <w:bCs/>
        </w:rPr>
        <w:tab/>
      </w:r>
      <w:r w:rsidR="009F7172" w:rsidRPr="0037412E">
        <w:rPr>
          <w:rFonts w:ascii="Arial" w:hAnsi="Arial" w:cs="Arial"/>
          <w:b w:val="0"/>
          <w:bCs/>
        </w:rPr>
        <w:tab/>
      </w:r>
      <w:r w:rsidR="009F7172" w:rsidRPr="0037412E">
        <w:rPr>
          <w:rFonts w:ascii="Arial" w:hAnsi="Arial" w:cs="Arial"/>
          <w:b w:val="0"/>
          <w:bCs/>
        </w:rPr>
        <w:tab/>
      </w:r>
      <w:r w:rsidR="009F7172" w:rsidRPr="0037412E">
        <w:rPr>
          <w:rFonts w:ascii="Arial" w:hAnsi="Arial" w:cs="Arial"/>
          <w:b w:val="0"/>
          <w:bCs/>
        </w:rPr>
        <w:tab/>
      </w:r>
      <w:r w:rsidR="009F7172" w:rsidRPr="0037412E">
        <w:rPr>
          <w:rFonts w:ascii="Arial" w:hAnsi="Arial" w:cs="Arial"/>
          <w:b w:val="0"/>
          <w:bCs/>
        </w:rPr>
        <w:tab/>
      </w:r>
      <w:r w:rsidR="009F7172" w:rsidRPr="0037412E">
        <w:rPr>
          <w:rFonts w:ascii="Arial" w:hAnsi="Arial" w:cs="Arial"/>
          <w:b w:val="0"/>
          <w:bCs/>
        </w:rPr>
        <w:tab/>
        <w:t>£369.60</w:t>
      </w:r>
    </w:p>
    <w:p w:rsidR="009F7172" w:rsidRPr="0037412E" w:rsidRDefault="00597B00" w:rsidP="009F7172">
      <w:pPr>
        <w:pStyle w:val="BodyText3"/>
        <w:tabs>
          <w:tab w:val="left" w:pos="795"/>
          <w:tab w:val="left" w:pos="1080"/>
        </w:tabs>
        <w:rPr>
          <w:rFonts w:ascii="Arial" w:hAnsi="Arial" w:cs="Arial"/>
          <w:b w:val="0"/>
          <w:bCs/>
        </w:rPr>
      </w:pPr>
      <w:r>
        <w:rPr>
          <w:rFonts w:ascii="Arial" w:hAnsi="Arial" w:cs="Arial"/>
          <w:b w:val="0"/>
          <w:bCs/>
        </w:rPr>
        <w:t>000723</w:t>
      </w:r>
      <w:r w:rsidR="009F7172" w:rsidRPr="0037412E">
        <w:rPr>
          <w:rFonts w:ascii="Arial" w:hAnsi="Arial" w:cs="Arial"/>
          <w:b w:val="0"/>
          <w:bCs/>
        </w:rPr>
        <w:tab/>
      </w:r>
      <w:r w:rsidR="009F7172" w:rsidRPr="0037412E">
        <w:rPr>
          <w:rFonts w:ascii="Arial" w:hAnsi="Arial" w:cs="Arial"/>
          <w:b w:val="0"/>
          <w:bCs/>
        </w:rPr>
        <w:tab/>
      </w:r>
      <w:r w:rsidR="009F7172" w:rsidRPr="0037412E">
        <w:rPr>
          <w:rFonts w:ascii="Arial" w:hAnsi="Arial" w:cs="Arial"/>
          <w:b w:val="0"/>
          <w:bCs/>
        </w:rPr>
        <w:tab/>
      </w:r>
      <w:r w:rsidR="009F7172" w:rsidRPr="0037412E">
        <w:rPr>
          <w:rFonts w:ascii="Arial" w:hAnsi="Arial" w:cs="Arial"/>
          <w:b w:val="0"/>
          <w:bCs/>
        </w:rPr>
        <w:tab/>
      </w:r>
      <w:proofErr w:type="spellStart"/>
      <w:r w:rsidR="009F7172" w:rsidRPr="0037412E">
        <w:rPr>
          <w:rFonts w:ascii="Arial" w:hAnsi="Arial" w:cs="Arial"/>
          <w:b w:val="0"/>
          <w:bCs/>
        </w:rPr>
        <w:t>S.A.Scott</w:t>
      </w:r>
      <w:proofErr w:type="spellEnd"/>
      <w:r w:rsidR="009F7172" w:rsidRPr="0037412E">
        <w:rPr>
          <w:rFonts w:ascii="Arial" w:hAnsi="Arial" w:cs="Arial"/>
          <w:b w:val="0"/>
          <w:bCs/>
        </w:rPr>
        <w:tab/>
      </w:r>
      <w:r w:rsidR="009F7172" w:rsidRPr="0037412E">
        <w:rPr>
          <w:rFonts w:ascii="Arial" w:hAnsi="Arial" w:cs="Arial"/>
          <w:b w:val="0"/>
          <w:bCs/>
        </w:rPr>
        <w:tab/>
      </w:r>
      <w:r w:rsidR="009F7172" w:rsidRPr="0037412E">
        <w:rPr>
          <w:rFonts w:ascii="Arial" w:hAnsi="Arial" w:cs="Arial"/>
          <w:b w:val="0"/>
          <w:bCs/>
        </w:rPr>
        <w:tab/>
      </w:r>
      <w:r w:rsidR="009F7172" w:rsidRPr="0037412E">
        <w:rPr>
          <w:rFonts w:ascii="Arial" w:hAnsi="Arial" w:cs="Arial"/>
          <w:b w:val="0"/>
          <w:bCs/>
        </w:rPr>
        <w:tab/>
      </w:r>
      <w:r w:rsidR="009F7172" w:rsidRPr="0037412E">
        <w:rPr>
          <w:rFonts w:ascii="Arial" w:hAnsi="Arial" w:cs="Arial"/>
          <w:b w:val="0"/>
          <w:bCs/>
        </w:rPr>
        <w:tab/>
        <w:t>£280.66</w:t>
      </w:r>
    </w:p>
    <w:p w:rsidR="009F7172" w:rsidRPr="0037412E" w:rsidRDefault="00597B00" w:rsidP="009F7172">
      <w:pPr>
        <w:pStyle w:val="BodyText3"/>
        <w:tabs>
          <w:tab w:val="left" w:pos="795"/>
          <w:tab w:val="left" w:pos="1080"/>
        </w:tabs>
        <w:rPr>
          <w:rFonts w:ascii="Arial" w:hAnsi="Arial" w:cs="Arial"/>
          <w:b w:val="0"/>
          <w:bCs/>
        </w:rPr>
      </w:pPr>
      <w:r>
        <w:rPr>
          <w:rFonts w:ascii="Arial" w:hAnsi="Arial" w:cs="Arial"/>
          <w:b w:val="0"/>
          <w:bCs/>
        </w:rPr>
        <w:t>000724</w:t>
      </w:r>
      <w:r w:rsidR="009F7172" w:rsidRPr="0037412E">
        <w:rPr>
          <w:rFonts w:ascii="Arial" w:hAnsi="Arial" w:cs="Arial"/>
          <w:b w:val="0"/>
          <w:bCs/>
        </w:rPr>
        <w:tab/>
      </w:r>
      <w:r w:rsidR="009F7172" w:rsidRPr="0037412E">
        <w:rPr>
          <w:rFonts w:ascii="Arial" w:hAnsi="Arial" w:cs="Arial"/>
          <w:b w:val="0"/>
          <w:bCs/>
        </w:rPr>
        <w:tab/>
      </w:r>
      <w:r w:rsidR="009F7172" w:rsidRPr="0037412E">
        <w:rPr>
          <w:rFonts w:ascii="Arial" w:hAnsi="Arial" w:cs="Arial"/>
          <w:b w:val="0"/>
          <w:bCs/>
        </w:rPr>
        <w:tab/>
      </w:r>
      <w:r w:rsidR="009F7172" w:rsidRPr="0037412E">
        <w:rPr>
          <w:rFonts w:ascii="Arial" w:hAnsi="Arial" w:cs="Arial"/>
          <w:b w:val="0"/>
          <w:bCs/>
        </w:rPr>
        <w:tab/>
        <w:t>S A Scott</w:t>
      </w:r>
      <w:r w:rsidR="009F7172" w:rsidRPr="0037412E">
        <w:rPr>
          <w:rFonts w:ascii="Arial" w:hAnsi="Arial" w:cs="Arial"/>
          <w:b w:val="0"/>
          <w:bCs/>
        </w:rPr>
        <w:tab/>
      </w:r>
      <w:r w:rsidR="009F7172" w:rsidRPr="0037412E">
        <w:rPr>
          <w:rFonts w:ascii="Arial" w:hAnsi="Arial" w:cs="Arial"/>
          <w:b w:val="0"/>
          <w:bCs/>
        </w:rPr>
        <w:tab/>
      </w:r>
      <w:r w:rsidR="009F7172" w:rsidRPr="0037412E">
        <w:rPr>
          <w:rFonts w:ascii="Arial" w:hAnsi="Arial" w:cs="Arial"/>
          <w:b w:val="0"/>
          <w:bCs/>
        </w:rPr>
        <w:tab/>
      </w:r>
      <w:r w:rsidR="009F7172" w:rsidRPr="0037412E">
        <w:rPr>
          <w:rFonts w:ascii="Arial" w:hAnsi="Arial" w:cs="Arial"/>
          <w:b w:val="0"/>
          <w:bCs/>
        </w:rPr>
        <w:tab/>
      </w:r>
      <w:r w:rsidR="009F7172" w:rsidRPr="0037412E">
        <w:rPr>
          <w:rFonts w:ascii="Arial" w:hAnsi="Arial" w:cs="Arial"/>
          <w:b w:val="0"/>
          <w:bCs/>
        </w:rPr>
        <w:tab/>
      </w:r>
      <w:r>
        <w:rPr>
          <w:rFonts w:ascii="Arial" w:hAnsi="Arial" w:cs="Arial"/>
          <w:b w:val="0"/>
          <w:bCs/>
        </w:rPr>
        <w:t>£280.66</w:t>
      </w:r>
    </w:p>
    <w:p w:rsidR="009F7172" w:rsidRDefault="009F7172" w:rsidP="009F7172">
      <w:pPr>
        <w:pStyle w:val="BodyText3"/>
        <w:tabs>
          <w:tab w:val="left" w:pos="795"/>
          <w:tab w:val="left" w:pos="1080"/>
        </w:tabs>
        <w:rPr>
          <w:rFonts w:ascii="Arial" w:hAnsi="Arial" w:cs="Arial"/>
        </w:rPr>
      </w:pPr>
    </w:p>
    <w:p w:rsidR="009F7172" w:rsidRPr="0037412E" w:rsidRDefault="0047707B" w:rsidP="009F7172">
      <w:pPr>
        <w:rPr>
          <w:b/>
          <w:bCs/>
        </w:rPr>
      </w:pPr>
      <w:r>
        <w:rPr>
          <w:b/>
          <w:bCs/>
        </w:rPr>
        <w:t>(12</w:t>
      </w:r>
      <w:r w:rsidR="009F7172" w:rsidRPr="0037412E">
        <w:rPr>
          <w:b/>
          <w:bCs/>
        </w:rPr>
        <w:t xml:space="preserve">) Correspondence. Council </w:t>
      </w:r>
      <w:r w:rsidR="009F7172" w:rsidRPr="0037412E">
        <w:t>noted</w:t>
      </w:r>
      <w:r w:rsidR="009F7172" w:rsidRPr="0037412E">
        <w:rPr>
          <w:b/>
          <w:bCs/>
        </w:rPr>
        <w:t>:</w:t>
      </w:r>
      <w:r w:rsidR="009F7172" w:rsidRPr="0037412E">
        <w:rPr>
          <w:b/>
          <w:bCs/>
        </w:rPr>
        <w:tab/>
      </w:r>
    </w:p>
    <w:p w:rsidR="009F7172" w:rsidRDefault="009F7172" w:rsidP="009F7172"/>
    <w:p w:rsidR="00597B00" w:rsidRDefault="00597B00" w:rsidP="009F7172">
      <w:r>
        <w:t>Bassetlaw NHS – new commissioning arrangements</w:t>
      </w:r>
    </w:p>
    <w:p w:rsidR="00597B00" w:rsidRDefault="00597B00" w:rsidP="009F7172">
      <w:r>
        <w:t>Nottinghamshire Fire &amp; Rescue Service – consultation</w:t>
      </w:r>
    </w:p>
    <w:p w:rsidR="00597B00" w:rsidRPr="0037412E" w:rsidRDefault="00597B00" w:rsidP="009F7172">
      <w:r>
        <w:t>NALC – AGM 16</w:t>
      </w:r>
      <w:r w:rsidRPr="00597B00">
        <w:rPr>
          <w:vertAlign w:val="superscript"/>
        </w:rPr>
        <w:t>th</w:t>
      </w:r>
      <w:r>
        <w:t xml:space="preserve"> November 2011</w:t>
      </w:r>
    </w:p>
    <w:p w:rsidR="009F7172" w:rsidRPr="0037412E" w:rsidRDefault="009F7172" w:rsidP="009F7172">
      <w:pPr>
        <w:rPr>
          <w:b/>
          <w:bCs/>
        </w:rPr>
      </w:pPr>
    </w:p>
    <w:p w:rsidR="009F7172" w:rsidRPr="0037412E" w:rsidRDefault="0047707B" w:rsidP="009F7172">
      <w:r>
        <w:rPr>
          <w:b/>
          <w:bCs/>
        </w:rPr>
        <w:t>(13</w:t>
      </w:r>
      <w:bookmarkStart w:id="0" w:name="_GoBack"/>
      <w:bookmarkEnd w:id="0"/>
      <w:r w:rsidR="009F7172" w:rsidRPr="0037412E">
        <w:rPr>
          <w:b/>
          <w:bCs/>
        </w:rPr>
        <w:t>) Council confirmed</w:t>
      </w:r>
      <w:r w:rsidR="009F7172" w:rsidRPr="0037412E">
        <w:t xml:space="preserve"> date of next meetin</w:t>
      </w:r>
      <w:r w:rsidR="00597B00">
        <w:t>g as Wednesday 5</w:t>
      </w:r>
      <w:r w:rsidR="00597B00" w:rsidRPr="00597B00">
        <w:rPr>
          <w:vertAlign w:val="superscript"/>
        </w:rPr>
        <w:t>th</w:t>
      </w:r>
      <w:r w:rsidR="00597B00">
        <w:t xml:space="preserve"> October</w:t>
      </w:r>
      <w:r w:rsidR="009F7172" w:rsidRPr="0037412E">
        <w:t xml:space="preserve"> 2011 at 7.30pm.</w:t>
      </w:r>
    </w:p>
    <w:p w:rsidR="00DC4923" w:rsidRDefault="00DC4923"/>
    <w:sectPr w:rsidR="00DC4923">
      <w:headerReference w:type="default" r:id="rId8"/>
      <w:footerReference w:type="even" r:id="rId9"/>
      <w:footerReference w:type="default" r:id="rId10"/>
      <w:pgSz w:w="11907" w:h="16840" w:code="9"/>
      <w:pgMar w:top="1077" w:right="1134" w:bottom="107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D8E" w:rsidRDefault="00A00D8E">
      <w:r>
        <w:separator/>
      </w:r>
    </w:p>
  </w:endnote>
  <w:endnote w:type="continuationSeparator" w:id="0">
    <w:p w:rsidR="00A00D8E" w:rsidRDefault="00A00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206" w:rsidRDefault="00744E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61206" w:rsidRDefault="00A00D8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206" w:rsidRDefault="00744EDB">
    <w:pPr>
      <w:pStyle w:val="Footer"/>
      <w:framePr w:wrap="around" w:vAnchor="text" w:hAnchor="margin" w:xAlign="right" w:y="1"/>
      <w:rPr>
        <w:rStyle w:val="PageNumber"/>
        <w:color w:val="000080"/>
      </w:rPr>
    </w:pPr>
    <w:r>
      <w:rPr>
        <w:rStyle w:val="PageNumber"/>
        <w:color w:val="000080"/>
      </w:rPr>
      <w:fldChar w:fldCharType="begin"/>
    </w:r>
    <w:r>
      <w:rPr>
        <w:rStyle w:val="PageNumber"/>
        <w:color w:val="000080"/>
      </w:rPr>
      <w:instrText xml:space="preserve">PAGE  </w:instrText>
    </w:r>
    <w:r>
      <w:rPr>
        <w:rStyle w:val="PageNumber"/>
        <w:color w:val="000080"/>
      </w:rPr>
      <w:fldChar w:fldCharType="separate"/>
    </w:r>
    <w:r w:rsidR="0047707B">
      <w:rPr>
        <w:rStyle w:val="PageNumber"/>
        <w:noProof/>
        <w:color w:val="000080"/>
      </w:rPr>
      <w:t>3</w:t>
    </w:r>
    <w:r>
      <w:rPr>
        <w:rStyle w:val="PageNumber"/>
        <w:color w:val="000080"/>
      </w:rPr>
      <w:fldChar w:fldCharType="end"/>
    </w:r>
  </w:p>
  <w:p w:rsidR="00261206" w:rsidRDefault="00A00D8E">
    <w:pPr>
      <w:pStyle w:val="Footer"/>
      <w:ind w:right="360"/>
      <w:rPr>
        <w:b/>
        <w:bCs/>
        <w:u w:val="single"/>
      </w:rPr>
    </w:pPr>
  </w:p>
  <w:p w:rsidR="00261206" w:rsidRDefault="00744EDB">
    <w:pPr>
      <w:pStyle w:val="Footer"/>
      <w:rPr>
        <w:b/>
        <w:bCs/>
        <w:color w:val="000080"/>
        <w:u w:val="single"/>
      </w:rPr>
    </w:pPr>
    <w:r>
      <w:rPr>
        <w:b/>
        <w:bCs/>
        <w:color w:val="000080"/>
        <w:u w:val="single"/>
      </w:rPr>
      <w:t xml:space="preserve">Chairman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D8E" w:rsidRDefault="00A00D8E">
      <w:r>
        <w:separator/>
      </w:r>
    </w:p>
  </w:footnote>
  <w:footnote w:type="continuationSeparator" w:id="0">
    <w:p w:rsidR="00A00D8E" w:rsidRDefault="00A00D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206" w:rsidRDefault="00744EDB">
    <w:pPr>
      <w:pStyle w:val="Header"/>
    </w:pPr>
    <w:r>
      <w:rPr>
        <w:lang w:val="en-US"/>
      </w:rPr>
      <w:tab/>
    </w:r>
  </w:p>
  <w:p w:rsidR="00261206" w:rsidRDefault="00A00D8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00C5C"/>
    <w:multiLevelType w:val="hybridMultilevel"/>
    <w:tmpl w:val="3BBC04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D967782"/>
    <w:multiLevelType w:val="hybridMultilevel"/>
    <w:tmpl w:val="6DEA4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9EC24FC"/>
    <w:multiLevelType w:val="hybridMultilevel"/>
    <w:tmpl w:val="3CD896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FFC056B"/>
    <w:multiLevelType w:val="hybridMultilevel"/>
    <w:tmpl w:val="11449F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06A059C"/>
    <w:multiLevelType w:val="hybridMultilevel"/>
    <w:tmpl w:val="BE6837C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3B1A22B3"/>
    <w:multiLevelType w:val="hybridMultilevel"/>
    <w:tmpl w:val="D108BA4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E7A103C"/>
    <w:multiLevelType w:val="hybridMultilevel"/>
    <w:tmpl w:val="E2BA89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46532879"/>
    <w:multiLevelType w:val="hybridMultilevel"/>
    <w:tmpl w:val="CC24027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485769A3"/>
    <w:multiLevelType w:val="hybridMultilevel"/>
    <w:tmpl w:val="E4F64E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51560756"/>
    <w:multiLevelType w:val="hybridMultilevel"/>
    <w:tmpl w:val="47061A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64A2585D"/>
    <w:multiLevelType w:val="hybridMultilevel"/>
    <w:tmpl w:val="D8C6A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6BB30FB8"/>
    <w:multiLevelType w:val="hybridMultilevel"/>
    <w:tmpl w:val="5FB06C5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0F07312"/>
    <w:multiLevelType w:val="hybridMultilevel"/>
    <w:tmpl w:val="82DCA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72BE248E"/>
    <w:multiLevelType w:val="hybridMultilevel"/>
    <w:tmpl w:val="C18CBC28"/>
    <w:lvl w:ilvl="0" w:tplc="09708344">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736E0C4B"/>
    <w:multiLevelType w:val="hybridMultilevel"/>
    <w:tmpl w:val="AC38764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7E31428"/>
    <w:multiLevelType w:val="hybridMultilevel"/>
    <w:tmpl w:val="EA0C6AC0"/>
    <w:lvl w:ilvl="0" w:tplc="08090019">
      <w:start w:val="2"/>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79BB49F2"/>
    <w:multiLevelType w:val="hybridMultilevel"/>
    <w:tmpl w:val="D222DF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6"/>
  </w:num>
  <w:num w:numId="2">
    <w:abstractNumId w:val="13"/>
  </w:num>
  <w:num w:numId="3">
    <w:abstractNumId w:val="4"/>
  </w:num>
  <w:num w:numId="4">
    <w:abstractNumId w:val="7"/>
  </w:num>
  <w:num w:numId="5">
    <w:abstractNumId w:val="10"/>
  </w:num>
  <w:num w:numId="6">
    <w:abstractNumId w:val="0"/>
  </w:num>
  <w:num w:numId="7">
    <w:abstractNumId w:val="6"/>
  </w:num>
  <w:num w:numId="8">
    <w:abstractNumId w:val="1"/>
  </w:num>
  <w:num w:numId="9">
    <w:abstractNumId w:val="2"/>
  </w:num>
  <w:num w:numId="10">
    <w:abstractNumId w:val="8"/>
  </w:num>
  <w:num w:numId="11">
    <w:abstractNumId w:val="15"/>
  </w:num>
  <w:num w:numId="12">
    <w:abstractNumId w:val="14"/>
  </w:num>
  <w:num w:numId="13">
    <w:abstractNumId w:val="5"/>
  </w:num>
  <w:num w:numId="14">
    <w:abstractNumId w:val="11"/>
  </w:num>
  <w:num w:numId="15">
    <w:abstractNumId w:val="9"/>
  </w:num>
  <w:num w:numId="16">
    <w:abstractNumId w:val="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172"/>
    <w:rsid w:val="002759EB"/>
    <w:rsid w:val="0037660F"/>
    <w:rsid w:val="003A49EA"/>
    <w:rsid w:val="003C4E78"/>
    <w:rsid w:val="003D16F2"/>
    <w:rsid w:val="0047707B"/>
    <w:rsid w:val="00540844"/>
    <w:rsid w:val="00597B00"/>
    <w:rsid w:val="00742FDD"/>
    <w:rsid w:val="00744EDB"/>
    <w:rsid w:val="00780D11"/>
    <w:rsid w:val="007B7289"/>
    <w:rsid w:val="00840F7F"/>
    <w:rsid w:val="008E045E"/>
    <w:rsid w:val="009A7923"/>
    <w:rsid w:val="009F7172"/>
    <w:rsid w:val="00A00D8E"/>
    <w:rsid w:val="00A779B1"/>
    <w:rsid w:val="00AD3B5E"/>
    <w:rsid w:val="00BB1D8C"/>
    <w:rsid w:val="00D936A8"/>
    <w:rsid w:val="00DC4923"/>
    <w:rsid w:val="00F912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172"/>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9F7172"/>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9F7172"/>
    <w:rPr>
      <w:rFonts w:ascii="Times New Roman" w:eastAsia="Times New Roman" w:hAnsi="Times New Roman" w:cs="Times New Roman"/>
      <w:sz w:val="24"/>
      <w:szCs w:val="20"/>
    </w:rPr>
  </w:style>
  <w:style w:type="paragraph" w:styleId="Footer">
    <w:name w:val="footer"/>
    <w:basedOn w:val="Normal"/>
    <w:link w:val="FooterChar"/>
    <w:semiHidden/>
    <w:rsid w:val="009F7172"/>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FooterChar">
    <w:name w:val="Footer Char"/>
    <w:basedOn w:val="DefaultParagraphFont"/>
    <w:link w:val="Footer"/>
    <w:semiHidden/>
    <w:rsid w:val="009F7172"/>
    <w:rPr>
      <w:rFonts w:ascii="Times New Roman" w:eastAsia="Times New Roman" w:hAnsi="Times New Roman" w:cs="Times New Roman"/>
      <w:sz w:val="24"/>
      <w:szCs w:val="20"/>
    </w:rPr>
  </w:style>
  <w:style w:type="character" w:styleId="PageNumber">
    <w:name w:val="page number"/>
    <w:basedOn w:val="DefaultParagraphFont"/>
    <w:semiHidden/>
    <w:rsid w:val="009F7172"/>
  </w:style>
  <w:style w:type="paragraph" w:styleId="BodyText">
    <w:name w:val="Body Text"/>
    <w:basedOn w:val="Normal"/>
    <w:link w:val="BodyTextChar"/>
    <w:semiHidden/>
    <w:rsid w:val="009F7172"/>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9F7172"/>
    <w:rPr>
      <w:rFonts w:ascii="Times New Roman" w:eastAsia="Times New Roman" w:hAnsi="Times New Roman" w:cs="Times New Roman"/>
      <w:b/>
      <w:bCs/>
      <w:sz w:val="24"/>
      <w:szCs w:val="20"/>
    </w:rPr>
  </w:style>
  <w:style w:type="paragraph" w:styleId="BodyText3">
    <w:name w:val="Body Text 3"/>
    <w:basedOn w:val="Normal"/>
    <w:link w:val="BodyText3Char"/>
    <w:semiHidden/>
    <w:rsid w:val="009F7172"/>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9F7172"/>
    <w:rPr>
      <w:rFonts w:ascii="Times New Roman" w:eastAsia="Times New Roman" w:hAnsi="Times New Roman" w:cs="Times New Roman"/>
      <w:b/>
      <w:sz w:val="24"/>
      <w:szCs w:val="20"/>
    </w:rPr>
  </w:style>
  <w:style w:type="paragraph" w:styleId="ListParagraph">
    <w:name w:val="List Paragraph"/>
    <w:basedOn w:val="Normal"/>
    <w:uiPriority w:val="34"/>
    <w:qFormat/>
    <w:rsid w:val="00780D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172"/>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9F7172"/>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9F7172"/>
    <w:rPr>
      <w:rFonts w:ascii="Times New Roman" w:eastAsia="Times New Roman" w:hAnsi="Times New Roman" w:cs="Times New Roman"/>
      <w:sz w:val="24"/>
      <w:szCs w:val="20"/>
    </w:rPr>
  </w:style>
  <w:style w:type="paragraph" w:styleId="Footer">
    <w:name w:val="footer"/>
    <w:basedOn w:val="Normal"/>
    <w:link w:val="FooterChar"/>
    <w:semiHidden/>
    <w:rsid w:val="009F7172"/>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FooterChar">
    <w:name w:val="Footer Char"/>
    <w:basedOn w:val="DefaultParagraphFont"/>
    <w:link w:val="Footer"/>
    <w:semiHidden/>
    <w:rsid w:val="009F7172"/>
    <w:rPr>
      <w:rFonts w:ascii="Times New Roman" w:eastAsia="Times New Roman" w:hAnsi="Times New Roman" w:cs="Times New Roman"/>
      <w:sz w:val="24"/>
      <w:szCs w:val="20"/>
    </w:rPr>
  </w:style>
  <w:style w:type="character" w:styleId="PageNumber">
    <w:name w:val="page number"/>
    <w:basedOn w:val="DefaultParagraphFont"/>
    <w:semiHidden/>
    <w:rsid w:val="009F7172"/>
  </w:style>
  <w:style w:type="paragraph" w:styleId="BodyText">
    <w:name w:val="Body Text"/>
    <w:basedOn w:val="Normal"/>
    <w:link w:val="BodyTextChar"/>
    <w:semiHidden/>
    <w:rsid w:val="009F7172"/>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9F7172"/>
    <w:rPr>
      <w:rFonts w:ascii="Times New Roman" w:eastAsia="Times New Roman" w:hAnsi="Times New Roman" w:cs="Times New Roman"/>
      <w:b/>
      <w:bCs/>
      <w:sz w:val="24"/>
      <w:szCs w:val="20"/>
    </w:rPr>
  </w:style>
  <w:style w:type="paragraph" w:styleId="BodyText3">
    <w:name w:val="Body Text 3"/>
    <w:basedOn w:val="Normal"/>
    <w:link w:val="BodyText3Char"/>
    <w:semiHidden/>
    <w:rsid w:val="009F7172"/>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9F7172"/>
    <w:rPr>
      <w:rFonts w:ascii="Times New Roman" w:eastAsia="Times New Roman" w:hAnsi="Times New Roman" w:cs="Times New Roman"/>
      <w:b/>
      <w:sz w:val="24"/>
      <w:szCs w:val="20"/>
    </w:rPr>
  </w:style>
  <w:style w:type="paragraph" w:styleId="ListParagraph">
    <w:name w:val="List Paragraph"/>
    <w:basedOn w:val="Normal"/>
    <w:uiPriority w:val="34"/>
    <w:qFormat/>
    <w:rsid w:val="00780D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3</Pages>
  <Words>1206</Words>
  <Characters>6879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cp:lastModifiedBy>
  <cp:revision>5</cp:revision>
  <dcterms:created xsi:type="dcterms:W3CDTF">2011-09-30T14:41:00Z</dcterms:created>
  <dcterms:modified xsi:type="dcterms:W3CDTF">2011-09-30T19:19:00Z</dcterms:modified>
</cp:coreProperties>
</file>