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w:t>
      </w:r>
      <w:r w:rsidR="00041C73">
        <w:rPr>
          <w:rFonts w:eastAsia="Times New Roman" w:cs="Arial"/>
          <w:b/>
          <w:sz w:val="28"/>
          <w:szCs w:val="28"/>
        </w:rPr>
        <w:t xml:space="preserve">Cliffsend Parish Council </w:t>
      </w:r>
      <w:r>
        <w:rPr>
          <w:rFonts w:eastAsia="Times New Roman" w:cs="Arial"/>
          <w:b/>
          <w:sz w:val="28"/>
          <w:szCs w:val="28"/>
        </w:rPr>
        <w:t>_____________</w:t>
      </w:r>
    </w:p>
    <w:p w:rsidR="00815FCF" w:rsidRPr="00AC1FF1" w:rsidRDefault="00815FCF" w:rsidP="00815FCF">
      <w:pPr>
        <w:spacing w:after="0" w:line="240" w:lineRule="auto"/>
        <w:jc w:val="center"/>
        <w:rPr>
          <w:rFonts w:eastAsia="Times New Roman" w:cs="Arial"/>
          <w:b/>
          <w:sz w:val="2"/>
          <w:szCs w:val="2"/>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0" w:name="_Hlk37745712"/>
      <w:bookmarkStart w:id="1"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rsidR="00A11B4F" w:rsidRPr="00D06620"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0"/>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3F6FC6">
        <w:tc>
          <w:tcPr>
            <w:tcW w:w="6912" w:type="dxa"/>
          </w:tcPr>
          <w:bookmarkEnd w:id="1"/>
          <w:p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3F6FC6">
        <w:tc>
          <w:tcPr>
            <w:tcW w:w="6912" w:type="dxa"/>
          </w:tcPr>
          <w:p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3F6FC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041C73">
              <w:rPr>
                <w:rFonts w:eastAsia="Times New Roman" w:cs="Arial"/>
                <w:b/>
                <w:sz w:val="18"/>
                <w:szCs w:val="18"/>
              </w:rPr>
              <w:t>24 July 2020</w:t>
            </w:r>
            <w:r w:rsidRPr="00D06620">
              <w:rPr>
                <w:rFonts w:eastAsia="Times New Roman" w:cs="Arial"/>
                <w:b/>
                <w:sz w:val="18"/>
                <w:szCs w:val="18"/>
              </w:rPr>
              <w:t>___________</w:t>
            </w:r>
            <w:r w:rsidRPr="00D06620">
              <w:rPr>
                <w:rFonts w:eastAsia="Times New Roman" w:cs="Arial"/>
                <w:sz w:val="18"/>
                <w:szCs w:val="18"/>
              </w:rPr>
              <w:t>(a)</w:t>
            </w:r>
          </w:p>
          <w:p w:rsidR="00815FCF"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041C73">
              <w:rPr>
                <w:rFonts w:eastAsia="Times New Roman" w:cs="Arial"/>
                <w:sz w:val="18"/>
                <w:szCs w:val="18"/>
              </w:rPr>
              <w:t>Mrs Alison Willoughby-Browne, Clerk</w:t>
            </w:r>
            <w:r w:rsidR="004D694A">
              <w:rPr>
                <w:rFonts w:eastAsia="Times New Roman" w:cs="Arial"/>
                <w:sz w:val="18"/>
                <w:szCs w:val="18"/>
              </w:rPr>
              <w:t>/RFO</w:t>
            </w:r>
            <w:r w:rsidRPr="00D06620">
              <w:rPr>
                <w:rFonts w:eastAsia="Times New Roman" w:cs="Arial"/>
                <w:sz w:val="18"/>
                <w:szCs w:val="18"/>
              </w:rPr>
              <w:t>______________</w:t>
            </w:r>
          </w:p>
          <w:p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w:t>
            </w:r>
            <w:r w:rsidR="00041C73">
              <w:rPr>
                <w:rFonts w:eastAsia="Times New Roman" w:cs="Arial"/>
                <w:sz w:val="18"/>
                <w:szCs w:val="18"/>
              </w:rPr>
              <w:t>clerkcliffsendpc@gmail.com</w:t>
            </w:r>
            <w:r w:rsidRPr="00D06620">
              <w:rPr>
                <w:rFonts w:eastAsia="Times New Roman" w:cs="Arial"/>
                <w:sz w:val="18"/>
                <w:szCs w:val="18"/>
              </w:rPr>
              <w:t>______________________________</w:t>
            </w:r>
          </w:p>
          <w:p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w:t>
            </w:r>
            <w:r w:rsidR="00A372C1">
              <w:rPr>
                <w:rFonts w:eastAsia="Times New Roman" w:cs="Arial"/>
                <w:sz w:val="18"/>
                <w:szCs w:val="18"/>
              </w:rPr>
              <w:t>07849</w:t>
            </w:r>
            <w:r w:rsidR="006A2DE5">
              <w:rPr>
                <w:rFonts w:eastAsia="Times New Roman" w:cs="Arial"/>
                <w:sz w:val="18"/>
                <w:szCs w:val="18"/>
              </w:rPr>
              <w:t xml:space="preserve"> </w:t>
            </w:r>
            <w:r w:rsidR="00A372C1">
              <w:rPr>
                <w:rFonts w:eastAsia="Times New Roman" w:cs="Arial"/>
                <w:sz w:val="18"/>
                <w:szCs w:val="18"/>
              </w:rPr>
              <w:t>160192</w:t>
            </w:r>
            <w:r w:rsidRPr="00D06620">
              <w:rPr>
                <w:rFonts w:eastAsia="Times New Roman" w:cs="Arial"/>
                <w:sz w:val="18"/>
                <w:szCs w:val="18"/>
              </w:rPr>
              <w:t>_________________________________________</w:t>
            </w:r>
          </w:p>
          <w:p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6A2DE5">
              <w:rPr>
                <w:rFonts w:eastAsia="Times New Roman" w:cs="Arial"/>
                <w:b/>
                <w:sz w:val="18"/>
                <w:szCs w:val="18"/>
              </w:rPr>
              <w:t>27</w:t>
            </w:r>
            <w:r w:rsidR="00FE72B3">
              <w:rPr>
                <w:rFonts w:eastAsia="Times New Roman" w:cs="Arial"/>
                <w:b/>
                <w:sz w:val="18"/>
                <w:szCs w:val="18"/>
              </w:rPr>
              <w:t xml:space="preserve"> Ju</w:t>
            </w:r>
            <w:r w:rsidR="006A2DE5">
              <w:rPr>
                <w:rFonts w:eastAsia="Times New Roman" w:cs="Arial"/>
                <w:b/>
                <w:sz w:val="18"/>
                <w:szCs w:val="18"/>
              </w:rPr>
              <w:t>ly</w:t>
            </w:r>
            <w:r w:rsidR="00FE72B3">
              <w:rPr>
                <w:rFonts w:eastAsia="Times New Roman" w:cs="Arial"/>
                <w:b/>
                <w:sz w:val="18"/>
                <w:szCs w:val="18"/>
              </w:rPr>
              <w:t xml:space="preserve"> 20</w:t>
            </w:r>
            <w:r w:rsidR="00006D8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3F6FC6">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6A2DE5">
              <w:rPr>
                <w:rFonts w:eastAsia="Times New Roman" w:cs="Arial"/>
                <w:b/>
                <w:sz w:val="18"/>
                <w:szCs w:val="18"/>
              </w:rPr>
              <w:t xml:space="preserve">Monday 7 September </w:t>
            </w:r>
            <w:r w:rsidR="00FE72B3">
              <w:rPr>
                <w:rFonts w:eastAsia="Times New Roman" w:cs="Arial"/>
                <w:b/>
                <w:sz w:val="18"/>
                <w:szCs w:val="18"/>
              </w:rPr>
              <w:t>20</w:t>
            </w:r>
            <w:r w:rsidR="00006D8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w:t>
            </w:r>
            <w:r w:rsidRPr="00D06620">
              <w:rPr>
                <w:rFonts w:eastAsia="Times New Roman" w:cs="Arial"/>
                <w:sz w:val="18"/>
                <w:szCs w:val="18"/>
              </w:rPr>
              <w:t xml:space="preserve"> </w:t>
            </w:r>
          </w:p>
          <w:p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3F6FC6">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rsidR="00D5498D" w:rsidRPr="00AF05D5" w:rsidRDefault="00D5498D"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3F6FC6">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4D694A">
              <w:rPr>
                <w:rFonts w:eastAsia="Times New Roman" w:cs="Arial"/>
                <w:b/>
                <w:sz w:val="18"/>
                <w:szCs w:val="18"/>
              </w:rPr>
              <w:t xml:space="preserve">   Mrs Alison Willoughby-Browne, RFO</w:t>
            </w:r>
          </w:p>
          <w:p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00DB49A8">
              <w:rPr>
                <w:rFonts w:eastAsia="Times New Roman" w:cs="Arial"/>
                <w:sz w:val="16"/>
                <w:szCs w:val="16"/>
              </w:rPr>
              <w:t xml:space="preserve"> and must start on or before 1 September 2020</w:t>
            </w:r>
            <w:r>
              <w:rPr>
                <w:rFonts w:eastAsia="Times New Roman" w:cs="Arial"/>
                <w:sz w:val="16"/>
                <w:szCs w:val="16"/>
              </w:rPr>
              <w:t>.</w:t>
            </w: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962D93" w:rsidRDefault="00962D93">
      <w:pPr>
        <w:spacing w:after="160" w:line="259" w:lineRule="auto"/>
        <w:jc w:val="left"/>
      </w:pPr>
      <w:r>
        <w:br w:type="page"/>
      </w: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bookmarkStart w:id="2" w:name="_Hlk37745745"/>
      <w:bookmarkStart w:id="3" w:name="_Hlk37746336"/>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 xml:space="preserve">smaller </w:t>
      </w:r>
      <w:r w:rsidR="00D5498D" w:rsidRPr="00962D93">
        <w:rPr>
          <w:rFonts w:eastAsia="Times New Roman" w:cs="Arial"/>
          <w:sz w:val="20"/>
          <w:szCs w:val="20"/>
        </w:rPr>
        <w:t>authoriti</w:t>
      </w:r>
      <w:r w:rsidRPr="00962D93">
        <w:rPr>
          <w:rFonts w:eastAsia="Times New Roman" w:cs="Arial"/>
          <w:sz w:val="20"/>
          <w:szCs w:val="20"/>
        </w:rPr>
        <w:t>es. This summary explains the provisions contained in Sections 26 and 27 of the Act. The Act</w:t>
      </w:r>
      <w:r w:rsidR="00A11B4F" w:rsidRPr="00962D93">
        <w:rPr>
          <w:rFonts w:eastAsia="Times New Roman" w:cs="Arial"/>
          <w:sz w:val="20"/>
          <w:szCs w:val="20"/>
        </w:rPr>
        <w:t>,</w:t>
      </w:r>
      <w:r w:rsidRPr="00962D93">
        <w:rPr>
          <w:rFonts w:eastAsia="Times New Roman" w:cs="Arial"/>
          <w:sz w:val="20"/>
          <w:szCs w:val="20"/>
        </w:rPr>
        <w:t xml:space="preserve"> the </w:t>
      </w:r>
      <w:hyperlink r:id="rId8"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w:t>
      </w:r>
      <w:r w:rsidR="00962D93" w:rsidRPr="00962D93">
        <w:rPr>
          <w:rFonts w:eastAsia="Times New Roman" w:cs="Arial"/>
          <w:sz w:val="20"/>
          <w:szCs w:val="20"/>
        </w:rPr>
        <w:t>and</w:t>
      </w:r>
      <w:r w:rsidR="00962D93">
        <w:rPr>
          <w:rFonts w:eastAsia="Times New Roman" w:cs="Arial"/>
          <w:sz w:val="20"/>
          <w:szCs w:val="20"/>
        </w:rPr>
        <w:t xml:space="preserve"> </w:t>
      </w:r>
      <w:r w:rsidR="00962D93" w:rsidRPr="00962D93">
        <w:rPr>
          <w:rFonts w:eastAsia="Times New Roman" w:cs="Arial"/>
          <w:sz w:val="20"/>
          <w:szCs w:val="20"/>
        </w:rPr>
        <w:t xml:space="preserve">the </w:t>
      </w:r>
      <w:hyperlink r:id="rId9" w:history="1">
        <w:r w:rsidR="00962D93" w:rsidRPr="00DC1668">
          <w:rPr>
            <w:rStyle w:val="Hyperlink"/>
            <w:rFonts w:eastAsia="Times New Roman" w:cs="Arial"/>
            <w:sz w:val="20"/>
            <w:szCs w:val="20"/>
          </w:rPr>
          <w:t>Accounts and Audit (Coronavirus) (Amendment) Regulations 2020</w:t>
        </w:r>
      </w:hyperlink>
      <w:r w:rsidR="00962D93">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sidR="00D5498D">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2"/>
      <w:r w:rsidRPr="003F371A">
        <w:rPr>
          <w:rFonts w:eastAsia="Times New Roman" w:cs="Arial"/>
          <w:sz w:val="20"/>
          <w:szCs w:val="20"/>
        </w:rPr>
        <w:t>.</w:t>
      </w:r>
      <w:bookmarkEnd w:id="3"/>
      <w:r w:rsidRPr="003F371A">
        <w:rPr>
          <w:rFonts w:eastAsia="Times New Roman" w:cs="Arial"/>
          <w:sz w:val="20"/>
          <w:szCs w:val="20"/>
        </w:rPr>
        <w:t xml:space="preserve">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4" w:name="_Hlk37745798"/>
      <w:bookmarkStart w:id="5" w:name="_Hlk37746350"/>
      <w:bookmarkStart w:id="6" w:name="_GoBack"/>
      <w:r w:rsidR="00A11B4F">
        <w:rPr>
          <w:rFonts w:eastAsia="Times New Roman" w:cs="Arial"/>
          <w:b/>
          <w:bCs/>
          <w:sz w:val="20"/>
          <w:szCs w:val="20"/>
        </w:rPr>
        <w:t>Legislative changes have been made as a result of the restrictions imposed by the</w:t>
      </w:r>
      <w:r w:rsidR="00A11B4F" w:rsidRPr="00DC1668">
        <w:rPr>
          <w:rFonts w:eastAsia="Times New Roman" w:cs="Arial"/>
          <w:b/>
          <w:bCs/>
          <w:sz w:val="20"/>
          <w:szCs w:val="20"/>
        </w:rPr>
        <w:t xml:space="preserve"> Coronavirus </w:t>
      </w:r>
      <w:r w:rsidR="00A11B4F" w:rsidRPr="006246F1">
        <w:rPr>
          <w:rFonts w:eastAsia="Times New Roman" w:cs="Arial"/>
          <w:b/>
          <w:bCs/>
          <w:sz w:val="20"/>
          <w:szCs w:val="20"/>
        </w:rPr>
        <w:t xml:space="preserve">for the 2019/20 reporting year </w:t>
      </w:r>
      <w:r w:rsidR="00A11B4F">
        <w:rPr>
          <w:rFonts w:eastAsia="Times New Roman" w:cs="Arial"/>
          <w:b/>
          <w:bCs/>
          <w:sz w:val="20"/>
          <w:szCs w:val="20"/>
        </w:rPr>
        <w:t xml:space="preserve">which mean that </w:t>
      </w:r>
      <w:r w:rsidR="00A11B4F" w:rsidRPr="00DC1668">
        <w:rPr>
          <w:rFonts w:eastAsia="Times New Roman" w:cs="Arial"/>
          <w:b/>
          <w:bCs/>
          <w:sz w:val="20"/>
          <w:szCs w:val="20"/>
        </w:rPr>
        <w:t>there is no requirement for a common period for public rights</w:t>
      </w:r>
      <w:r w:rsidR="00A11B4F">
        <w:rPr>
          <w:rFonts w:eastAsia="Times New Roman" w:cs="Arial"/>
          <w:b/>
          <w:bCs/>
          <w:sz w:val="20"/>
          <w:szCs w:val="20"/>
        </w:rPr>
        <w:t xml:space="preserve">.  The </w:t>
      </w:r>
      <w:r w:rsidR="00A11B4F" w:rsidRPr="00DC1668">
        <w:rPr>
          <w:rFonts w:eastAsia="Times New Roman" w:cs="Arial"/>
          <w:b/>
          <w:bCs/>
          <w:sz w:val="20"/>
          <w:szCs w:val="20"/>
        </w:rPr>
        <w:t xml:space="preserve">period </w:t>
      </w:r>
      <w:r w:rsidR="00A11B4F">
        <w:rPr>
          <w:rFonts w:eastAsia="Times New Roman" w:cs="Arial"/>
          <w:b/>
          <w:bCs/>
          <w:sz w:val="20"/>
          <w:szCs w:val="20"/>
        </w:rPr>
        <w:t xml:space="preserve">for the exercise of public rights </w:t>
      </w:r>
      <w:r w:rsidR="00A11B4F" w:rsidRPr="00DC1668">
        <w:rPr>
          <w:rFonts w:eastAsia="Times New Roman" w:cs="Arial"/>
          <w:b/>
          <w:bCs/>
          <w:sz w:val="20"/>
          <w:szCs w:val="20"/>
        </w:rPr>
        <w:t xml:space="preserve">must </w:t>
      </w:r>
      <w:r w:rsidR="00A11B4F">
        <w:rPr>
          <w:rFonts w:eastAsia="Times New Roman" w:cs="Arial"/>
          <w:b/>
          <w:bCs/>
          <w:sz w:val="20"/>
          <w:szCs w:val="20"/>
        </w:rPr>
        <w:t xml:space="preserve">however </w:t>
      </w:r>
      <w:r w:rsidR="00A11B4F" w:rsidRPr="00DC1668">
        <w:rPr>
          <w:rFonts w:eastAsia="Times New Roman" w:cs="Arial"/>
          <w:b/>
          <w:bCs/>
          <w:sz w:val="20"/>
          <w:szCs w:val="20"/>
        </w:rPr>
        <w:t>commence on or before 1 September 2020.</w:t>
      </w:r>
      <w:bookmarkEnd w:id="4"/>
      <w:r w:rsidRPr="003F371A">
        <w:rPr>
          <w:rFonts w:eastAsia="Times New Roman" w:cs="Arial"/>
          <w:sz w:val="20"/>
          <w:szCs w:val="20"/>
        </w:rPr>
        <w:t xml:space="preserve"> </w:t>
      </w:r>
      <w:bookmarkEnd w:id="5"/>
      <w:bookmarkEnd w:id="6"/>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A372C1">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tc>
      </w:tr>
    </w:tbl>
    <w:p w:rsidR="00500F4D" w:rsidRDefault="00500F4D" w:rsidP="00A372C1">
      <w:pPr>
        <w:spacing w:line="240" w:lineRule="auto"/>
        <w:jc w:val="left"/>
      </w:pPr>
    </w:p>
    <w:sectPr w:rsidR="00500F4D" w:rsidSect="000C3F26">
      <w:pgSz w:w="11906" w:h="16838"/>
      <w:pgMar w:top="1440" w:right="1440" w:bottom="130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06D80"/>
    <w:rsid w:val="00041C73"/>
    <w:rsid w:val="000C3F26"/>
    <w:rsid w:val="000D3EA4"/>
    <w:rsid w:val="001452B6"/>
    <w:rsid w:val="001B612F"/>
    <w:rsid w:val="00215A58"/>
    <w:rsid w:val="00227BA1"/>
    <w:rsid w:val="00270726"/>
    <w:rsid w:val="003834F0"/>
    <w:rsid w:val="003F371A"/>
    <w:rsid w:val="003F6FC6"/>
    <w:rsid w:val="00414553"/>
    <w:rsid w:val="004D694A"/>
    <w:rsid w:val="00500F4D"/>
    <w:rsid w:val="0050557D"/>
    <w:rsid w:val="005A520D"/>
    <w:rsid w:val="006074C4"/>
    <w:rsid w:val="006A2DE5"/>
    <w:rsid w:val="00737063"/>
    <w:rsid w:val="00755ED8"/>
    <w:rsid w:val="007E7850"/>
    <w:rsid w:val="008005C3"/>
    <w:rsid w:val="00805A33"/>
    <w:rsid w:val="00815FCF"/>
    <w:rsid w:val="00921065"/>
    <w:rsid w:val="009446DA"/>
    <w:rsid w:val="00962D93"/>
    <w:rsid w:val="009B159D"/>
    <w:rsid w:val="009C2C09"/>
    <w:rsid w:val="00A11B4F"/>
    <w:rsid w:val="00A1731C"/>
    <w:rsid w:val="00A372C1"/>
    <w:rsid w:val="00A92717"/>
    <w:rsid w:val="00AC1FF1"/>
    <w:rsid w:val="00B53912"/>
    <w:rsid w:val="00BB289B"/>
    <w:rsid w:val="00C17543"/>
    <w:rsid w:val="00C551EB"/>
    <w:rsid w:val="00C644E5"/>
    <w:rsid w:val="00D161D4"/>
    <w:rsid w:val="00D5498D"/>
    <w:rsid w:val="00DB49A8"/>
    <w:rsid w:val="00DC1668"/>
    <w:rsid w:val="00E70583"/>
    <w:rsid w:val="00E71061"/>
    <w:rsid w:val="00EB6596"/>
    <w:rsid w:val="00F2670F"/>
    <w:rsid w:val="00F43BB3"/>
    <w:rsid w:val="00FE72B3"/>
    <w:rsid w:val="00FF79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3F6FC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ittlejohn.com"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20/40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C91B5-63D5-4D68-A86A-1C0C1F6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Cliffsend Clerk</cp:lastModifiedBy>
  <cp:revision>2</cp:revision>
  <dcterms:created xsi:type="dcterms:W3CDTF">2020-07-24T08:45:00Z</dcterms:created>
  <dcterms:modified xsi:type="dcterms:W3CDTF">2020-07-24T08:45:00Z</dcterms:modified>
</cp:coreProperties>
</file>