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AB426" w14:textId="77777777"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GUNTHORPE PARISH COUNCIL</w:t>
      </w:r>
    </w:p>
    <w:p w14:paraId="33DDF56A" w14:textId="77777777"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14:paraId="651CB4A7" w14:textId="677E4DB5"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Wednesday 2</w:t>
      </w:r>
      <w:r w:rsidR="00640706">
        <w:rPr>
          <w:rFonts w:ascii="Calibri" w:hAnsi="Calibri" w:cs="Calibri"/>
          <w:b/>
          <w:sz w:val="28"/>
          <w:szCs w:val="28"/>
        </w:rPr>
        <w:t>7</w:t>
      </w:r>
      <w:r w:rsidR="00640706" w:rsidRPr="00640706">
        <w:rPr>
          <w:rFonts w:ascii="Calibri" w:hAnsi="Calibri" w:cs="Calibri"/>
          <w:b/>
          <w:sz w:val="28"/>
          <w:szCs w:val="28"/>
          <w:vertAlign w:val="superscript"/>
        </w:rPr>
        <w:t>th</w:t>
      </w:r>
      <w:r w:rsidR="00640706">
        <w:rPr>
          <w:rFonts w:ascii="Calibri" w:hAnsi="Calibri" w:cs="Calibri"/>
          <w:b/>
          <w:sz w:val="28"/>
          <w:szCs w:val="28"/>
        </w:rPr>
        <w:t xml:space="preserve"> May</w:t>
      </w:r>
      <w:r w:rsidRPr="00CA137D">
        <w:rPr>
          <w:rFonts w:ascii="Calibri" w:hAnsi="Calibri" w:cs="Calibri"/>
          <w:b/>
          <w:sz w:val="28"/>
          <w:szCs w:val="28"/>
        </w:rPr>
        <w:t xml:space="preserve"> 202</w:t>
      </w:r>
      <w:r>
        <w:rPr>
          <w:rFonts w:ascii="Calibri" w:hAnsi="Calibri" w:cs="Calibri"/>
          <w:b/>
          <w:sz w:val="28"/>
          <w:szCs w:val="28"/>
        </w:rPr>
        <w:t>6</w:t>
      </w:r>
      <w:r w:rsidRPr="00CA137D">
        <w:rPr>
          <w:rFonts w:ascii="Calibri" w:hAnsi="Calibri" w:cs="Calibri"/>
          <w:b/>
          <w:sz w:val="28"/>
          <w:szCs w:val="28"/>
        </w:rPr>
        <w:t xml:space="preserve"> at </w:t>
      </w:r>
      <w:r w:rsidR="00640706">
        <w:rPr>
          <w:rFonts w:ascii="Calibri" w:hAnsi="Calibri" w:cs="Calibri"/>
          <w:b/>
          <w:sz w:val="28"/>
          <w:szCs w:val="28"/>
        </w:rPr>
        <w:t>8.00pm</w:t>
      </w:r>
      <w:r w:rsidRPr="00CA137D">
        <w:rPr>
          <w:rFonts w:ascii="Calibri" w:hAnsi="Calibri" w:cs="Calibri"/>
          <w:b/>
          <w:sz w:val="28"/>
          <w:szCs w:val="28"/>
        </w:rPr>
        <w:t xml:space="preserve"> in the Village Hall</w:t>
      </w:r>
    </w:p>
    <w:p w14:paraId="194B6002" w14:textId="77777777" w:rsidR="00A07670" w:rsidRPr="00CA137D" w:rsidRDefault="00A07670" w:rsidP="00A07670">
      <w:pPr>
        <w:jc w:val="center"/>
        <w:rPr>
          <w:rFonts w:ascii="Calibri" w:hAnsi="Calibri" w:cs="Calibri"/>
          <w:b/>
          <w:sz w:val="28"/>
          <w:szCs w:val="28"/>
          <w:u w:val="single"/>
        </w:rPr>
      </w:pPr>
    </w:p>
    <w:p w14:paraId="7BAEF16F" w14:textId="4FA747FF"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Tony Everington (Chair), </w:t>
      </w:r>
      <w:r w:rsidR="009039FF">
        <w:rPr>
          <w:rFonts w:ascii="Calibri" w:hAnsi="Calibri" w:cs="Calibri"/>
          <w:color w:val="000000" w:themeColor="text1"/>
          <w:sz w:val="28"/>
          <w:szCs w:val="28"/>
        </w:rPr>
        <w:t xml:space="preserve">Lesley Jeffery (Vice Chair), </w:t>
      </w:r>
      <w:r w:rsidR="00775897">
        <w:rPr>
          <w:rFonts w:ascii="Calibri" w:hAnsi="Calibri" w:cs="Calibri"/>
          <w:color w:val="000000" w:themeColor="text1"/>
          <w:sz w:val="28"/>
          <w:szCs w:val="28"/>
        </w:rPr>
        <w:t xml:space="preserve">Ray George,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xml:space="preserve">, </w:t>
      </w:r>
      <w:r w:rsidR="00640706">
        <w:rPr>
          <w:rFonts w:ascii="Calibri" w:hAnsi="Calibri" w:cs="Calibri"/>
          <w:color w:val="000000" w:themeColor="text1"/>
          <w:sz w:val="28"/>
          <w:szCs w:val="28"/>
        </w:rPr>
        <w:t xml:space="preserve">Dona Kent, </w:t>
      </w:r>
      <w:r>
        <w:rPr>
          <w:rFonts w:ascii="Calibri" w:hAnsi="Calibri" w:cs="Calibri"/>
          <w:color w:val="000000" w:themeColor="text1"/>
          <w:sz w:val="28"/>
          <w:szCs w:val="28"/>
        </w:rPr>
        <w:t>Lyn Palmer</w:t>
      </w:r>
    </w:p>
    <w:p w14:paraId="01711ED2" w14:textId="758071A9"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sidR="00640706">
        <w:rPr>
          <w:rFonts w:ascii="Calibri" w:hAnsi="Calibri" w:cs="Calibri"/>
          <w:color w:val="000000" w:themeColor="text1"/>
          <w:sz w:val="28"/>
          <w:szCs w:val="28"/>
        </w:rPr>
        <w:t>Paul Jeffery</w:t>
      </w:r>
      <w:r>
        <w:rPr>
          <w:rFonts w:ascii="Calibri" w:hAnsi="Calibri" w:cs="Calibri"/>
          <w:color w:val="000000" w:themeColor="text1"/>
          <w:sz w:val="28"/>
          <w:szCs w:val="28"/>
        </w:rPr>
        <w:t xml:space="preserve"> (</w:t>
      </w:r>
      <w:r w:rsidR="00640706">
        <w:rPr>
          <w:rFonts w:ascii="Calibri" w:hAnsi="Calibri" w:cs="Calibri"/>
          <w:color w:val="000000" w:themeColor="text1"/>
          <w:sz w:val="28"/>
          <w:szCs w:val="28"/>
        </w:rPr>
        <w:t>Minute Taker</w:t>
      </w:r>
      <w:r>
        <w:rPr>
          <w:rFonts w:ascii="Calibri" w:hAnsi="Calibri" w:cs="Calibri"/>
          <w:color w:val="000000" w:themeColor="text1"/>
          <w:sz w:val="28"/>
          <w:szCs w:val="28"/>
        </w:rPr>
        <w:t>)</w:t>
      </w:r>
      <w:r w:rsidR="00717C14">
        <w:rPr>
          <w:rFonts w:ascii="Calibri" w:hAnsi="Calibri" w:cs="Calibri"/>
          <w:color w:val="000000" w:themeColor="text1"/>
          <w:sz w:val="28"/>
          <w:szCs w:val="28"/>
        </w:rPr>
        <w:t>, Cllr Jackso</w:t>
      </w:r>
      <w:r w:rsidR="005759B0">
        <w:rPr>
          <w:rFonts w:ascii="Calibri" w:hAnsi="Calibri" w:cs="Calibri"/>
          <w:color w:val="000000" w:themeColor="text1"/>
          <w:sz w:val="28"/>
          <w:szCs w:val="28"/>
        </w:rPr>
        <w:t>n</w:t>
      </w:r>
      <w:r w:rsidR="000719DC">
        <w:rPr>
          <w:rFonts w:ascii="Calibri" w:hAnsi="Calibri" w:cs="Calibri"/>
          <w:color w:val="000000" w:themeColor="text1"/>
          <w:sz w:val="28"/>
          <w:szCs w:val="28"/>
        </w:rPr>
        <w:t xml:space="preserve"> (Part)</w:t>
      </w:r>
      <w:r w:rsidR="00CE0614">
        <w:rPr>
          <w:rFonts w:ascii="Calibri" w:hAnsi="Calibri" w:cs="Calibri"/>
          <w:color w:val="000000" w:themeColor="text1"/>
          <w:sz w:val="28"/>
          <w:szCs w:val="28"/>
        </w:rPr>
        <w:t>, 3 MOPs</w:t>
      </w:r>
    </w:p>
    <w:p w14:paraId="6BB81C8D" w14:textId="77777777" w:rsidR="00A07670" w:rsidRPr="00CA137D" w:rsidRDefault="00A07670" w:rsidP="00A07670">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A07670" w:rsidRPr="00CA137D" w14:paraId="6FDA7DB5" w14:textId="77777777" w:rsidTr="001A38EF">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14:paraId="112C4B42" w14:textId="77777777" w:rsidR="00A07670" w:rsidRPr="00CA137D" w:rsidRDefault="00A07670">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14:paraId="6B4FCF8E" w14:textId="77777777" w:rsidR="00A07670" w:rsidRPr="00CA137D" w:rsidRDefault="00A07670">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A07670" w:rsidRPr="00CA137D" w14:paraId="3675C92E"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C15842A" w14:textId="77777777" w:rsidR="00A07670" w:rsidRPr="00CA137D" w:rsidRDefault="00A07670">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14:paraId="507BF907" w14:textId="2AEFDB80" w:rsidR="00745E0D" w:rsidRPr="00717C14" w:rsidRDefault="00A07670" w:rsidP="00745E0D">
            <w:pPr>
              <w:pStyle w:val="NoSpacing"/>
              <w:rPr>
                <w:rFonts w:cs="Calibri"/>
                <w:sz w:val="28"/>
                <w:szCs w:val="28"/>
                <w:lang w:val="en-US"/>
              </w:rPr>
            </w:pPr>
            <w:r>
              <w:rPr>
                <w:rFonts w:cs="Calibri"/>
                <w:b/>
                <w:bCs/>
                <w:sz w:val="28"/>
                <w:szCs w:val="28"/>
                <w:lang w:val="en-US"/>
              </w:rPr>
              <w:t xml:space="preserve">Public participation: </w:t>
            </w:r>
          </w:p>
          <w:p w14:paraId="343A2A4E" w14:textId="12DB592F" w:rsidR="005759B0" w:rsidRPr="00717C14" w:rsidRDefault="00640706">
            <w:pPr>
              <w:pStyle w:val="NoSpacing"/>
              <w:rPr>
                <w:rFonts w:cs="Calibri"/>
                <w:sz w:val="28"/>
                <w:szCs w:val="28"/>
                <w:lang w:val="en-US"/>
              </w:rPr>
            </w:pPr>
            <w:r>
              <w:rPr>
                <w:rFonts w:cs="Calibri"/>
                <w:sz w:val="28"/>
                <w:szCs w:val="28"/>
                <w:lang w:val="en-US"/>
              </w:rPr>
              <w:t>This item did not take place as this meeting followed on from the Annual Parish Meeting where the public were able to comment.</w:t>
            </w:r>
            <w:r w:rsidR="005759B0">
              <w:rPr>
                <w:rFonts w:cs="Calibri"/>
                <w:sz w:val="28"/>
                <w:szCs w:val="28"/>
                <w:lang w:val="en-US"/>
              </w:rPr>
              <w:t xml:space="preserve">  </w:t>
            </w:r>
          </w:p>
        </w:tc>
      </w:tr>
      <w:tr w:rsidR="00A07670" w:rsidRPr="00CA137D" w14:paraId="4F27D85E"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FB3B131" w14:textId="183936F1" w:rsidR="00A07670" w:rsidRPr="00CA137D" w:rsidRDefault="00640706">
            <w:pPr>
              <w:pStyle w:val="NoSpacing"/>
              <w:rPr>
                <w:rFonts w:eastAsia="Times New Roman" w:cs="Calibri"/>
                <w:b/>
                <w:sz w:val="28"/>
                <w:szCs w:val="28"/>
                <w:lang w:eastAsia="en-GB"/>
              </w:rPr>
            </w:pPr>
            <w:r>
              <w:rPr>
                <w:rFonts w:eastAsia="Times New Roman" w:cs="Calibri"/>
                <w:b/>
                <w:sz w:val="28"/>
                <w:szCs w:val="28"/>
                <w:lang w:eastAsia="en-GB"/>
              </w:rPr>
              <w:t>215/26</w:t>
            </w:r>
          </w:p>
        </w:tc>
        <w:tc>
          <w:tcPr>
            <w:tcW w:w="4413" w:type="pct"/>
            <w:tcBorders>
              <w:top w:val="outset" w:sz="6" w:space="0" w:color="00000A"/>
              <w:left w:val="outset" w:sz="6" w:space="0" w:color="00000A"/>
              <w:bottom w:val="outset" w:sz="6" w:space="0" w:color="00000A"/>
              <w:right w:val="outset" w:sz="6" w:space="0" w:color="00000A"/>
            </w:tcBorders>
          </w:tcPr>
          <w:p w14:paraId="0BA18995" w14:textId="5141197C"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Pr>
                <w:rFonts w:eastAsia="Times New Roman" w:cs="Calibri"/>
                <w:b/>
                <w:bCs/>
                <w:sz w:val="28"/>
                <w:szCs w:val="28"/>
                <w:lang w:eastAsia="en-GB"/>
              </w:rPr>
              <w:t xml:space="preserve"> </w:t>
            </w:r>
            <w:r>
              <w:rPr>
                <w:rFonts w:eastAsia="Times New Roman" w:cs="Calibri"/>
                <w:sz w:val="28"/>
                <w:szCs w:val="28"/>
                <w:lang w:eastAsia="en-GB"/>
              </w:rPr>
              <w:t xml:space="preserve"> Cllr </w:t>
            </w:r>
            <w:r w:rsidR="00640706">
              <w:rPr>
                <w:rFonts w:eastAsia="Times New Roman" w:cs="Calibri"/>
                <w:sz w:val="28"/>
                <w:szCs w:val="28"/>
                <w:lang w:eastAsia="en-GB"/>
              </w:rPr>
              <w:t>Cope</w:t>
            </w:r>
            <w:r>
              <w:rPr>
                <w:rFonts w:eastAsia="Times New Roman" w:cs="Calibri"/>
                <w:sz w:val="28"/>
                <w:szCs w:val="28"/>
                <w:lang w:eastAsia="en-GB"/>
              </w:rPr>
              <w:t xml:space="preserve"> sent h</w:t>
            </w:r>
            <w:r w:rsidR="00640706">
              <w:rPr>
                <w:rFonts w:eastAsia="Times New Roman" w:cs="Calibri"/>
                <w:sz w:val="28"/>
                <w:szCs w:val="28"/>
                <w:lang w:eastAsia="en-GB"/>
              </w:rPr>
              <w:t>is</w:t>
            </w:r>
            <w:r>
              <w:rPr>
                <w:rFonts w:eastAsia="Times New Roman" w:cs="Calibri"/>
                <w:sz w:val="28"/>
                <w:szCs w:val="28"/>
                <w:lang w:eastAsia="en-GB"/>
              </w:rPr>
              <w:t xml:space="preserve"> apologies.</w:t>
            </w:r>
            <w:r w:rsidR="00640706">
              <w:rPr>
                <w:rFonts w:eastAsia="Times New Roman" w:cs="Calibri"/>
                <w:sz w:val="28"/>
                <w:szCs w:val="28"/>
                <w:lang w:eastAsia="en-GB"/>
              </w:rPr>
              <w:t xml:space="preserve"> Naomi Cope (Clerk) sent her apologies</w:t>
            </w:r>
          </w:p>
        </w:tc>
      </w:tr>
      <w:tr w:rsidR="00A07670" w:rsidRPr="00CA137D" w14:paraId="675B8276"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6A473AD" w14:textId="0FEA5422" w:rsidR="00A07670" w:rsidRPr="00CA137D" w:rsidRDefault="00640706">
            <w:pPr>
              <w:pStyle w:val="NoSpacing"/>
              <w:rPr>
                <w:rFonts w:eastAsia="Times New Roman" w:cs="Calibri"/>
                <w:b/>
                <w:sz w:val="28"/>
                <w:szCs w:val="28"/>
                <w:lang w:eastAsia="en-GB"/>
              </w:rPr>
            </w:pPr>
            <w:r>
              <w:rPr>
                <w:rFonts w:eastAsia="Times New Roman" w:cs="Calibri"/>
                <w:b/>
                <w:sz w:val="28"/>
                <w:szCs w:val="28"/>
                <w:lang w:eastAsia="en-GB"/>
              </w:rPr>
              <w:t>216/26</w:t>
            </w:r>
          </w:p>
        </w:tc>
        <w:tc>
          <w:tcPr>
            <w:tcW w:w="4413" w:type="pct"/>
            <w:tcBorders>
              <w:top w:val="outset" w:sz="6" w:space="0" w:color="00000A"/>
              <w:left w:val="outset" w:sz="6" w:space="0" w:color="00000A"/>
              <w:bottom w:val="outset" w:sz="6" w:space="0" w:color="00000A"/>
              <w:right w:val="outset" w:sz="6" w:space="0" w:color="00000A"/>
            </w:tcBorders>
            <w:hideMark/>
          </w:tcPr>
          <w:p w14:paraId="2DF69269" w14:textId="44A13AFB"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w:t>
            </w:r>
            <w:r w:rsidR="00640706">
              <w:rPr>
                <w:rFonts w:cs="Calibri"/>
                <w:sz w:val="28"/>
                <w:szCs w:val="28"/>
              </w:rPr>
              <w:t>None</w:t>
            </w:r>
          </w:p>
        </w:tc>
      </w:tr>
      <w:tr w:rsidR="00E7376C" w:rsidRPr="00CA137D" w14:paraId="5161F590"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0AD4B28D" w14:textId="0FA911A0" w:rsidR="00E7376C" w:rsidRPr="00CA137D" w:rsidRDefault="00E7376C">
            <w:pPr>
              <w:pStyle w:val="NoSpacing"/>
              <w:rPr>
                <w:rFonts w:eastAsia="Times New Roman" w:cs="Calibri"/>
                <w:b/>
                <w:sz w:val="28"/>
                <w:szCs w:val="28"/>
                <w:lang w:eastAsia="en-GB"/>
              </w:rPr>
            </w:pPr>
            <w:r>
              <w:rPr>
                <w:rFonts w:eastAsia="Times New Roman" w:cs="Calibri"/>
                <w:b/>
                <w:sz w:val="28"/>
                <w:szCs w:val="28"/>
                <w:lang w:eastAsia="en-GB"/>
              </w:rPr>
              <w:t>217/26</w:t>
            </w:r>
          </w:p>
        </w:tc>
        <w:tc>
          <w:tcPr>
            <w:tcW w:w="4413" w:type="pct"/>
            <w:tcBorders>
              <w:top w:val="outset" w:sz="6" w:space="0" w:color="00000A"/>
              <w:left w:val="outset" w:sz="6" w:space="0" w:color="00000A"/>
              <w:bottom w:val="outset" w:sz="6" w:space="0" w:color="00000A"/>
              <w:right w:val="outset" w:sz="6" w:space="0" w:color="00000A"/>
            </w:tcBorders>
          </w:tcPr>
          <w:p w14:paraId="4183D456" w14:textId="77777777" w:rsidR="005A2841" w:rsidRDefault="005A2841" w:rsidP="005A2841">
            <w:pPr>
              <w:pStyle w:val="NoSpacing"/>
              <w:rPr>
                <w:rStyle w:val="tabchar"/>
                <w:b/>
                <w:bCs/>
                <w:sz w:val="28"/>
                <w:szCs w:val="28"/>
              </w:rPr>
            </w:pPr>
            <w:r>
              <w:rPr>
                <w:rStyle w:val="tabchar"/>
                <w:b/>
                <w:bCs/>
                <w:sz w:val="28"/>
                <w:szCs w:val="28"/>
              </w:rPr>
              <w:t>To elect Chair and confirm Councillor roles</w:t>
            </w:r>
          </w:p>
          <w:p w14:paraId="3166FE83" w14:textId="77777777" w:rsidR="00E7376C" w:rsidRDefault="005A2841">
            <w:pPr>
              <w:pStyle w:val="NoSpacing"/>
              <w:rPr>
                <w:rFonts w:eastAsia="Times New Roman" w:cs="Calibri"/>
                <w:sz w:val="28"/>
                <w:szCs w:val="28"/>
                <w:lang w:eastAsia="en-GB"/>
              </w:rPr>
            </w:pPr>
            <w:r>
              <w:rPr>
                <w:rFonts w:eastAsia="Times New Roman" w:cs="Calibri"/>
                <w:sz w:val="28"/>
                <w:szCs w:val="28"/>
                <w:lang w:eastAsia="en-GB"/>
              </w:rPr>
              <w:t xml:space="preserve">Cllr Palmer nominated Cllr </w:t>
            </w:r>
            <w:r w:rsidR="00855B41">
              <w:rPr>
                <w:rFonts w:eastAsia="Times New Roman" w:cs="Calibri"/>
                <w:sz w:val="28"/>
                <w:szCs w:val="28"/>
                <w:lang w:eastAsia="en-GB"/>
              </w:rPr>
              <w:t>Everington to continue as Chair. This was seconded by Cllr Jeffery</w:t>
            </w:r>
            <w:r w:rsidR="00285B23">
              <w:rPr>
                <w:rFonts w:eastAsia="Times New Roman" w:cs="Calibri"/>
                <w:sz w:val="28"/>
                <w:szCs w:val="28"/>
                <w:lang w:eastAsia="en-GB"/>
              </w:rPr>
              <w:t>.</w:t>
            </w:r>
          </w:p>
          <w:p w14:paraId="2523125D" w14:textId="36DD0A16" w:rsidR="00285B23" w:rsidRDefault="00285B23">
            <w:pPr>
              <w:pStyle w:val="NoSpacing"/>
              <w:rPr>
                <w:rFonts w:eastAsia="Times New Roman" w:cs="Calibri"/>
                <w:sz w:val="28"/>
                <w:szCs w:val="28"/>
                <w:lang w:eastAsia="en-GB"/>
              </w:rPr>
            </w:pPr>
            <w:r>
              <w:rPr>
                <w:rFonts w:eastAsia="Times New Roman" w:cs="Calibri"/>
                <w:sz w:val="28"/>
                <w:szCs w:val="28"/>
                <w:lang w:eastAsia="en-GB"/>
              </w:rPr>
              <w:t xml:space="preserve">Cllr Everington </w:t>
            </w:r>
            <w:r w:rsidR="00AA7C79">
              <w:rPr>
                <w:rFonts w:eastAsia="Times New Roman" w:cs="Calibri"/>
                <w:sz w:val="28"/>
                <w:szCs w:val="28"/>
                <w:lang w:eastAsia="en-GB"/>
              </w:rPr>
              <w:t>accepted the nomination and signed the Declaration of Acceptance</w:t>
            </w:r>
            <w:r w:rsidR="00DE7C70">
              <w:rPr>
                <w:rFonts w:eastAsia="Times New Roman" w:cs="Calibri"/>
                <w:sz w:val="28"/>
                <w:szCs w:val="28"/>
                <w:lang w:eastAsia="en-GB"/>
              </w:rPr>
              <w:t>.</w:t>
            </w:r>
          </w:p>
          <w:p w14:paraId="69747B78" w14:textId="4F678BB0" w:rsidR="00DE7C70" w:rsidRDefault="00DE7C70" w:rsidP="00DE7C70">
            <w:pPr>
              <w:pStyle w:val="NoSpacing"/>
              <w:rPr>
                <w:rFonts w:eastAsia="Times New Roman" w:cs="Calibri"/>
                <w:sz w:val="28"/>
                <w:szCs w:val="28"/>
                <w:lang w:eastAsia="en-GB"/>
              </w:rPr>
            </w:pPr>
            <w:r>
              <w:rPr>
                <w:rFonts w:eastAsia="Times New Roman" w:cs="Calibri"/>
                <w:sz w:val="28"/>
                <w:szCs w:val="28"/>
                <w:lang w:eastAsia="en-GB"/>
              </w:rPr>
              <w:t>Cllr Palmer nominated Cllr Jeffery to continue as Vice Chair. This was seconded by Cllr Hill.</w:t>
            </w:r>
          </w:p>
          <w:p w14:paraId="1CD27868" w14:textId="4BF72A05" w:rsidR="00285B23" w:rsidRPr="005A2841" w:rsidRDefault="00DE7C70">
            <w:pPr>
              <w:pStyle w:val="NoSpacing"/>
              <w:rPr>
                <w:rFonts w:eastAsia="Times New Roman" w:cs="Calibri"/>
                <w:sz w:val="28"/>
                <w:szCs w:val="28"/>
                <w:lang w:eastAsia="en-GB"/>
              </w:rPr>
            </w:pPr>
            <w:r>
              <w:rPr>
                <w:rFonts w:eastAsia="Times New Roman" w:cs="Calibri"/>
                <w:sz w:val="28"/>
                <w:szCs w:val="28"/>
                <w:lang w:eastAsia="en-GB"/>
              </w:rPr>
              <w:t>Cllr Jeffery accepted the nomination and signed the Declaration of Acceptance.</w:t>
            </w:r>
            <w:r w:rsidR="001C6717">
              <w:rPr>
                <w:rFonts w:eastAsia="Times New Roman" w:cs="Calibri"/>
                <w:sz w:val="28"/>
                <w:szCs w:val="28"/>
                <w:lang w:eastAsia="en-GB"/>
              </w:rPr>
              <w:br/>
            </w:r>
            <w:r w:rsidR="001C6717">
              <w:rPr>
                <w:rFonts w:eastAsia="Times New Roman" w:cs="Calibri"/>
              </w:rPr>
              <w:br/>
            </w:r>
            <w:r w:rsidR="001C6717" w:rsidRPr="00ED36FE">
              <w:rPr>
                <w:rFonts w:eastAsia="Times New Roman" w:cs="Calibri"/>
                <w:sz w:val="28"/>
                <w:szCs w:val="28"/>
              </w:rPr>
              <w:t xml:space="preserve">Cllr </w:t>
            </w:r>
            <w:r w:rsidR="00470B2A" w:rsidRPr="00ED36FE">
              <w:rPr>
                <w:rFonts w:eastAsia="Times New Roman" w:cs="Calibri"/>
                <w:sz w:val="28"/>
                <w:szCs w:val="28"/>
              </w:rPr>
              <w:t>George ma</w:t>
            </w:r>
            <w:r w:rsidR="00ED36FE" w:rsidRPr="00ED36FE">
              <w:rPr>
                <w:rFonts w:eastAsia="Times New Roman" w:cs="Calibri"/>
                <w:sz w:val="28"/>
                <w:szCs w:val="28"/>
              </w:rPr>
              <w:t>de</w:t>
            </w:r>
            <w:r w:rsidR="00470B2A" w:rsidRPr="00ED36FE">
              <w:rPr>
                <w:rFonts w:eastAsia="Times New Roman" w:cs="Calibri"/>
                <w:sz w:val="28"/>
                <w:szCs w:val="28"/>
              </w:rPr>
              <w:t xml:space="preserve"> it known that he would not be standing for PC election in 2027 </w:t>
            </w:r>
            <w:r w:rsidR="00ED36FE" w:rsidRPr="00ED36FE">
              <w:rPr>
                <w:rFonts w:eastAsia="Times New Roman" w:cs="Calibri"/>
                <w:sz w:val="28"/>
                <w:szCs w:val="28"/>
              </w:rPr>
              <w:t>due to an expected move from the area</w:t>
            </w:r>
          </w:p>
        </w:tc>
      </w:tr>
      <w:tr w:rsidR="00A07670" w:rsidRPr="00CA137D" w14:paraId="4974D80C"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CA8CB2C" w14:textId="201801C7" w:rsidR="00A07670" w:rsidRPr="00CA137D" w:rsidRDefault="004E6CA6">
            <w:pPr>
              <w:pStyle w:val="NoSpacing"/>
              <w:rPr>
                <w:rFonts w:eastAsia="Times New Roman" w:cs="Calibri"/>
                <w:b/>
                <w:sz w:val="28"/>
                <w:szCs w:val="28"/>
                <w:lang w:eastAsia="en-GB"/>
              </w:rPr>
            </w:pPr>
            <w:r>
              <w:rPr>
                <w:rFonts w:eastAsia="Times New Roman" w:cs="Calibri"/>
                <w:b/>
                <w:sz w:val="28"/>
                <w:szCs w:val="28"/>
                <w:lang w:eastAsia="en-GB"/>
              </w:rPr>
              <w:t>218/26</w:t>
            </w:r>
          </w:p>
        </w:tc>
        <w:tc>
          <w:tcPr>
            <w:tcW w:w="4413" w:type="pct"/>
            <w:tcBorders>
              <w:top w:val="outset" w:sz="6" w:space="0" w:color="00000A"/>
              <w:left w:val="outset" w:sz="6" w:space="0" w:color="00000A"/>
              <w:bottom w:val="outset" w:sz="6" w:space="0" w:color="00000A"/>
              <w:right w:val="outset" w:sz="6" w:space="0" w:color="00000A"/>
            </w:tcBorders>
          </w:tcPr>
          <w:p w14:paraId="345721DB" w14:textId="77777777" w:rsidR="00E5401B" w:rsidRPr="009927D0" w:rsidRDefault="004E6CA6">
            <w:pPr>
              <w:pStyle w:val="NoSpacing"/>
              <w:rPr>
                <w:rStyle w:val="bcx0"/>
                <w:b/>
                <w:bCs/>
                <w:sz w:val="28"/>
                <w:szCs w:val="28"/>
              </w:rPr>
            </w:pPr>
            <w:r w:rsidRPr="009927D0">
              <w:rPr>
                <w:rStyle w:val="bcx0"/>
                <w:b/>
                <w:bCs/>
                <w:sz w:val="28"/>
                <w:szCs w:val="28"/>
              </w:rPr>
              <w:t>To receive and accept the Minutes from the meeting held on 22</w:t>
            </w:r>
            <w:r w:rsidRPr="009927D0">
              <w:rPr>
                <w:rStyle w:val="bcx0"/>
                <w:b/>
                <w:bCs/>
                <w:sz w:val="28"/>
                <w:szCs w:val="28"/>
                <w:vertAlign w:val="superscript"/>
              </w:rPr>
              <w:t>nd</w:t>
            </w:r>
            <w:r w:rsidRPr="009927D0">
              <w:rPr>
                <w:rStyle w:val="bcx0"/>
                <w:b/>
                <w:bCs/>
                <w:sz w:val="28"/>
                <w:szCs w:val="28"/>
              </w:rPr>
              <w:t xml:space="preserve"> April 2026 </w:t>
            </w:r>
          </w:p>
          <w:p w14:paraId="0934CBA3" w14:textId="63748BD6" w:rsidR="00A07670" w:rsidRPr="009927D0" w:rsidRDefault="00E5401B">
            <w:pPr>
              <w:pStyle w:val="NoSpacing"/>
              <w:rPr>
                <w:rFonts w:eastAsia="Times New Roman" w:cs="Calibri"/>
                <w:sz w:val="28"/>
                <w:szCs w:val="28"/>
                <w:lang w:eastAsia="en-GB"/>
              </w:rPr>
            </w:pPr>
            <w:r w:rsidRPr="009927D0">
              <w:rPr>
                <w:rStyle w:val="bcx0"/>
                <w:sz w:val="28"/>
                <w:szCs w:val="28"/>
              </w:rPr>
              <w:t xml:space="preserve">These </w:t>
            </w:r>
            <w:r w:rsidR="00A07670" w:rsidRPr="009927D0">
              <w:rPr>
                <w:rFonts w:eastAsia="Times New Roman" w:cs="Calibri"/>
                <w:sz w:val="28"/>
                <w:szCs w:val="28"/>
                <w:lang w:eastAsia="en-GB"/>
              </w:rPr>
              <w:t>were accepted as a true record and signed by the Chair.</w:t>
            </w:r>
          </w:p>
        </w:tc>
      </w:tr>
      <w:tr w:rsidR="00A07670" w:rsidRPr="00CA137D" w14:paraId="61495590"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291282A" w14:textId="2A5E6FAE" w:rsidR="00A07670" w:rsidRPr="0027629E" w:rsidRDefault="0027629E">
            <w:pPr>
              <w:pStyle w:val="NoSpacing"/>
              <w:rPr>
                <w:rFonts w:eastAsia="Times New Roman" w:cs="Calibri"/>
                <w:b/>
                <w:sz w:val="28"/>
                <w:szCs w:val="28"/>
                <w:lang w:eastAsia="en-GB"/>
              </w:rPr>
            </w:pPr>
            <w:r w:rsidRPr="0027629E">
              <w:rPr>
                <w:rFonts w:eastAsia="Times New Roman" w:cs="Calibri"/>
                <w:b/>
                <w:sz w:val="28"/>
                <w:szCs w:val="28"/>
                <w:lang w:eastAsia="en-GB"/>
              </w:rPr>
              <w:t>2</w:t>
            </w:r>
            <w:r w:rsidRPr="0027629E">
              <w:rPr>
                <w:rFonts w:eastAsia="Times New Roman" w:cs="Calibri"/>
                <w:b/>
                <w:sz w:val="28"/>
                <w:szCs w:val="28"/>
              </w:rPr>
              <w:t>19/26</w:t>
            </w:r>
          </w:p>
        </w:tc>
        <w:tc>
          <w:tcPr>
            <w:tcW w:w="4413" w:type="pct"/>
            <w:tcBorders>
              <w:top w:val="outset" w:sz="6" w:space="0" w:color="00000A"/>
              <w:left w:val="outset" w:sz="6" w:space="0" w:color="00000A"/>
              <w:bottom w:val="outset" w:sz="6" w:space="0" w:color="00000A"/>
              <w:right w:val="outset" w:sz="6" w:space="0" w:color="00000A"/>
            </w:tcBorders>
          </w:tcPr>
          <w:p w14:paraId="35BEAB00" w14:textId="77777777" w:rsidR="00A07670" w:rsidRPr="00CA137D" w:rsidRDefault="00A07670">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14:paraId="6EB2ED5F" w14:textId="6F6E595A" w:rsidR="00A07670" w:rsidRPr="00280FA8" w:rsidRDefault="007653E4">
            <w:pPr>
              <w:pStyle w:val="NoSpacing"/>
              <w:rPr>
                <w:rFonts w:eastAsia="Times New Roman" w:cs="Calibri"/>
                <w:b/>
                <w:bCs/>
                <w:sz w:val="28"/>
                <w:szCs w:val="28"/>
                <w:lang w:eastAsia="en-GB"/>
              </w:rPr>
            </w:pPr>
            <w:r w:rsidRPr="00AD3622">
              <w:rPr>
                <w:rFonts w:eastAsia="Times New Roman" w:cs="Calibri"/>
                <w:sz w:val="28"/>
                <w:szCs w:val="28"/>
                <w:lang w:eastAsia="en-GB"/>
              </w:rPr>
              <w:t>N</w:t>
            </w:r>
            <w:r w:rsidRPr="00AD3622">
              <w:rPr>
                <w:rFonts w:eastAsia="Times New Roman" w:cs="Calibri"/>
                <w:sz w:val="28"/>
                <w:szCs w:val="28"/>
              </w:rPr>
              <w:t>o</w:t>
            </w:r>
            <w:r>
              <w:rPr>
                <w:rFonts w:eastAsia="Times New Roman" w:cs="Calibri"/>
                <w:sz w:val="28"/>
                <w:szCs w:val="28"/>
              </w:rPr>
              <w:t>ne at this point in the meeting</w:t>
            </w:r>
            <w:r w:rsidR="00014E02">
              <w:rPr>
                <w:rFonts w:eastAsia="Times New Roman" w:cs="Calibri"/>
                <w:sz w:val="28"/>
                <w:szCs w:val="28"/>
              </w:rPr>
              <w:t xml:space="preserve"> as Cllr Jackson had not arrived.</w:t>
            </w:r>
          </w:p>
        </w:tc>
      </w:tr>
      <w:tr w:rsidR="00A07670" w:rsidRPr="00CA137D" w14:paraId="32544F86"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5645F7C" w14:textId="4A4DBC1F" w:rsidR="00A07670" w:rsidRPr="00CA137D" w:rsidRDefault="00015A34">
            <w:pPr>
              <w:pStyle w:val="NoSpacing"/>
              <w:rPr>
                <w:rFonts w:eastAsia="Times New Roman" w:cs="Calibri"/>
                <w:b/>
                <w:sz w:val="28"/>
                <w:szCs w:val="28"/>
                <w:lang w:eastAsia="en-GB"/>
              </w:rPr>
            </w:pPr>
            <w:r>
              <w:rPr>
                <w:rFonts w:eastAsia="Times New Roman" w:cs="Calibri"/>
                <w:b/>
                <w:sz w:val="28"/>
                <w:szCs w:val="28"/>
                <w:lang w:eastAsia="en-GB"/>
              </w:rPr>
              <w:t>220/26</w:t>
            </w:r>
          </w:p>
        </w:tc>
        <w:tc>
          <w:tcPr>
            <w:tcW w:w="4413" w:type="pct"/>
            <w:tcBorders>
              <w:top w:val="outset" w:sz="6" w:space="0" w:color="00000A"/>
              <w:left w:val="outset" w:sz="6" w:space="0" w:color="00000A"/>
              <w:bottom w:val="outset" w:sz="6" w:space="0" w:color="00000A"/>
              <w:right w:val="outset" w:sz="6" w:space="0" w:color="00000A"/>
            </w:tcBorders>
          </w:tcPr>
          <w:p w14:paraId="06B000A7" w14:textId="77777777" w:rsidR="00A07670" w:rsidRPr="00CA137D" w:rsidRDefault="00A07670">
            <w:pPr>
              <w:pStyle w:val="NoSpacing"/>
              <w:rPr>
                <w:rFonts w:cs="Calibri"/>
                <w:b/>
                <w:bCs/>
                <w:sz w:val="28"/>
                <w:szCs w:val="28"/>
              </w:rPr>
            </w:pPr>
            <w:r w:rsidRPr="00CA137D">
              <w:rPr>
                <w:rFonts w:cs="Calibri"/>
                <w:b/>
                <w:bCs/>
                <w:sz w:val="28"/>
                <w:szCs w:val="28"/>
              </w:rPr>
              <w:t xml:space="preserve">Planning: </w:t>
            </w:r>
          </w:p>
          <w:p w14:paraId="4D713A30" w14:textId="0AC47B23" w:rsidR="0045478D" w:rsidRDefault="0045478D" w:rsidP="0045478D">
            <w:pPr>
              <w:pStyle w:val="NoSpacing"/>
              <w:numPr>
                <w:ilvl w:val="0"/>
                <w:numId w:val="3"/>
              </w:numPr>
              <w:rPr>
                <w:sz w:val="28"/>
                <w:szCs w:val="28"/>
              </w:rPr>
            </w:pPr>
            <w:r>
              <w:rPr>
                <w:rStyle w:val="textrun"/>
                <w:sz w:val="28"/>
                <w:szCs w:val="28"/>
              </w:rPr>
              <w:t xml:space="preserve">Applications: </w:t>
            </w:r>
            <w:r>
              <w:rPr>
                <w:b/>
                <w:bCs/>
                <w:sz w:val="28"/>
                <w:szCs w:val="28"/>
                <w:lang w:val="en-US"/>
              </w:rPr>
              <w:t>26/00642/</w:t>
            </w:r>
            <w:proofErr w:type="spellStart"/>
            <w:r>
              <w:rPr>
                <w:b/>
                <w:bCs/>
                <w:sz w:val="28"/>
                <w:szCs w:val="28"/>
                <w:lang w:val="en-US"/>
              </w:rPr>
              <w:t>FUL</w:t>
            </w:r>
            <w:r>
              <w:rPr>
                <w:sz w:val="28"/>
                <w:szCs w:val="28"/>
                <w:lang w:val="en-US"/>
              </w:rPr>
              <w:t>|Construction</w:t>
            </w:r>
            <w:proofErr w:type="spellEnd"/>
            <w:r>
              <w:rPr>
                <w:sz w:val="28"/>
                <w:szCs w:val="28"/>
                <w:lang w:val="en-US"/>
              </w:rPr>
              <w:t xml:space="preserve"> of two padel courts, associated landscaping and parking, together with retrospective </w:t>
            </w:r>
            <w:r>
              <w:rPr>
                <w:sz w:val="28"/>
                <w:szCs w:val="28"/>
                <w:lang w:val="en-US"/>
              </w:rPr>
              <w:lastRenderedPageBreak/>
              <w:t xml:space="preserve">retention of miniature railway and </w:t>
            </w:r>
            <w:proofErr w:type="spellStart"/>
            <w:r>
              <w:rPr>
                <w:sz w:val="28"/>
                <w:szCs w:val="28"/>
                <w:lang w:val="en-US"/>
              </w:rPr>
              <w:t>platform|The</w:t>
            </w:r>
            <w:proofErr w:type="spellEnd"/>
            <w:r>
              <w:rPr>
                <w:sz w:val="28"/>
                <w:szCs w:val="28"/>
                <w:lang w:val="en-US"/>
              </w:rPr>
              <w:t xml:space="preserve"> Anchor 80 Main Street Gunthorpe NG14 7EU</w:t>
            </w:r>
            <w:r w:rsidR="000F088C">
              <w:rPr>
                <w:sz w:val="28"/>
                <w:szCs w:val="28"/>
                <w:lang w:val="en-US"/>
              </w:rPr>
              <w:br/>
            </w:r>
            <w:r w:rsidR="008F1299">
              <w:rPr>
                <w:color w:val="242424"/>
                <w:sz w:val="28"/>
                <w:szCs w:val="28"/>
                <w:shd w:val="clear" w:color="auto" w:fill="FFFFFF"/>
              </w:rPr>
              <w:br/>
            </w:r>
            <w:r w:rsidR="007B77AD">
              <w:rPr>
                <w:color w:val="242424"/>
                <w:sz w:val="28"/>
                <w:szCs w:val="28"/>
                <w:shd w:val="clear" w:color="auto" w:fill="FFFFFF"/>
              </w:rPr>
              <w:t>The following concerns were raised</w:t>
            </w:r>
            <w:r w:rsidR="007B77AD">
              <w:rPr>
                <w:color w:val="242424"/>
                <w:sz w:val="28"/>
                <w:szCs w:val="28"/>
              </w:rPr>
              <w:br/>
            </w:r>
            <w:r w:rsidR="007B77AD">
              <w:rPr>
                <w:color w:val="242424"/>
                <w:sz w:val="28"/>
                <w:szCs w:val="28"/>
                <w:shd w:val="clear" w:color="auto" w:fill="FFFFFF"/>
              </w:rPr>
              <w:t>The development was on Agricultural land</w:t>
            </w:r>
            <w:r w:rsidR="007B77AD">
              <w:rPr>
                <w:color w:val="242424"/>
                <w:sz w:val="28"/>
                <w:szCs w:val="28"/>
              </w:rPr>
              <w:br/>
            </w:r>
            <w:r w:rsidR="007B77AD">
              <w:rPr>
                <w:color w:val="242424"/>
                <w:sz w:val="28"/>
                <w:szCs w:val="28"/>
                <w:shd w:val="clear" w:color="auto" w:fill="FFFFFF"/>
              </w:rPr>
              <w:t>The development was on Green belt land</w:t>
            </w:r>
            <w:r w:rsidR="007B77AD">
              <w:rPr>
                <w:color w:val="242424"/>
                <w:sz w:val="28"/>
                <w:szCs w:val="28"/>
              </w:rPr>
              <w:br/>
            </w:r>
            <w:r w:rsidR="007B77AD">
              <w:rPr>
                <w:color w:val="242424"/>
                <w:sz w:val="28"/>
                <w:szCs w:val="28"/>
                <w:shd w:val="clear" w:color="auto" w:fill="FFFFFF"/>
              </w:rPr>
              <w:t>The development was in a flood risk area</w:t>
            </w:r>
            <w:r w:rsidR="007B77AD">
              <w:rPr>
                <w:color w:val="242424"/>
                <w:sz w:val="28"/>
                <w:szCs w:val="28"/>
              </w:rPr>
              <w:br/>
            </w:r>
            <w:r w:rsidR="007B77AD">
              <w:rPr>
                <w:color w:val="242424"/>
                <w:sz w:val="28"/>
                <w:szCs w:val="28"/>
                <w:shd w:val="clear" w:color="auto" w:fill="FFFFFF"/>
              </w:rPr>
              <w:t>Over intensification of the site</w:t>
            </w:r>
            <w:r w:rsidR="007B77AD">
              <w:rPr>
                <w:color w:val="242424"/>
                <w:sz w:val="28"/>
                <w:szCs w:val="28"/>
              </w:rPr>
              <w:br/>
            </w:r>
            <w:r w:rsidR="007B77AD">
              <w:rPr>
                <w:color w:val="242424"/>
                <w:sz w:val="28"/>
                <w:szCs w:val="28"/>
                <w:shd w:val="clear" w:color="auto" w:fill="FFFFFF"/>
              </w:rPr>
              <w:t>Contribute to traffic problems already being experienced on Main Street and at its junction with Lowdham Road (A6097) where egress onto the A6097 from Main Street was not controlled and subject to delays.</w:t>
            </w:r>
            <w:r w:rsidR="007B77AD">
              <w:rPr>
                <w:color w:val="242424"/>
                <w:sz w:val="28"/>
                <w:szCs w:val="28"/>
              </w:rPr>
              <w:br/>
            </w:r>
            <w:r w:rsidR="007B77AD">
              <w:rPr>
                <w:color w:val="242424"/>
                <w:sz w:val="28"/>
                <w:szCs w:val="28"/>
                <w:shd w:val="clear" w:color="auto" w:fill="FFFFFF"/>
              </w:rPr>
              <w:t>Noise caused not necessarily in terms of volume but the nature of the game being repetition of ball strikes, shouts from players and conversations from people arriving at or leaving the area. </w:t>
            </w:r>
            <w:r w:rsidR="007B77AD">
              <w:rPr>
                <w:color w:val="242424"/>
                <w:sz w:val="28"/>
                <w:szCs w:val="28"/>
                <w:shd w:val="clear" w:color="auto" w:fill="FFFFFF"/>
              </w:rPr>
              <w:br/>
            </w:r>
            <w:r w:rsidR="007B77AD">
              <w:rPr>
                <w:color w:val="242424"/>
                <w:sz w:val="28"/>
                <w:szCs w:val="28"/>
                <w:shd w:val="clear" w:color="auto" w:fill="FFFFFF"/>
              </w:rPr>
              <w:br/>
              <w:t>The PC to object on the above grounds</w:t>
            </w:r>
            <w:r w:rsidR="00DC3EA4">
              <w:rPr>
                <w:color w:val="242424"/>
                <w:sz w:val="28"/>
                <w:szCs w:val="28"/>
                <w:shd w:val="clear" w:color="auto" w:fill="FFFFFF"/>
              </w:rPr>
              <w:br/>
            </w:r>
          </w:p>
          <w:p w14:paraId="0BD22AEB" w14:textId="77777777" w:rsidR="0045478D" w:rsidRDefault="0045478D" w:rsidP="0045478D">
            <w:pPr>
              <w:pStyle w:val="NoSpacing"/>
              <w:numPr>
                <w:ilvl w:val="0"/>
                <w:numId w:val="3"/>
              </w:numPr>
              <w:rPr>
                <w:sz w:val="28"/>
                <w:szCs w:val="28"/>
              </w:rPr>
            </w:pPr>
            <w:r>
              <w:rPr>
                <w:rStyle w:val="textrun"/>
                <w:sz w:val="28"/>
                <w:szCs w:val="28"/>
              </w:rPr>
              <w:t>Decisions: None at the time of writing agenda</w:t>
            </w:r>
          </w:p>
          <w:p w14:paraId="5F17E25F" w14:textId="6322E9D3" w:rsidR="00A07670" w:rsidRPr="00775897" w:rsidRDefault="00A07670" w:rsidP="00745E0D">
            <w:pPr>
              <w:pStyle w:val="NoSpacing"/>
              <w:ind w:left="360"/>
              <w:rPr>
                <w:sz w:val="28"/>
                <w:szCs w:val="28"/>
              </w:rPr>
            </w:pPr>
          </w:p>
        </w:tc>
      </w:tr>
      <w:tr w:rsidR="00A07670" w:rsidRPr="00CA137D" w14:paraId="55CF214A" w14:textId="77777777" w:rsidTr="001A38EF">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77B8891" w14:textId="38EAE1F8" w:rsidR="00A07670" w:rsidRPr="00663B86" w:rsidRDefault="00663B86">
            <w:pPr>
              <w:pStyle w:val="NoSpacing"/>
              <w:rPr>
                <w:rFonts w:eastAsia="Times New Roman" w:cs="Calibri"/>
                <w:b/>
                <w:sz w:val="28"/>
                <w:szCs w:val="28"/>
                <w:lang w:eastAsia="en-GB"/>
              </w:rPr>
            </w:pPr>
            <w:r w:rsidRPr="00663B86">
              <w:rPr>
                <w:rFonts w:eastAsia="Times New Roman" w:cs="Calibri"/>
                <w:b/>
                <w:sz w:val="28"/>
                <w:szCs w:val="28"/>
                <w:lang w:eastAsia="en-GB"/>
              </w:rPr>
              <w:lastRenderedPageBreak/>
              <w:t>2</w:t>
            </w:r>
            <w:r w:rsidRPr="00663B86">
              <w:rPr>
                <w:rFonts w:eastAsia="Times New Roman" w:cs="Calibri"/>
                <w:b/>
                <w:sz w:val="28"/>
                <w:szCs w:val="28"/>
              </w:rPr>
              <w:t>21/26</w:t>
            </w:r>
          </w:p>
        </w:tc>
        <w:tc>
          <w:tcPr>
            <w:tcW w:w="4413" w:type="pct"/>
            <w:tcBorders>
              <w:top w:val="outset" w:sz="6" w:space="0" w:color="00000A"/>
              <w:left w:val="outset" w:sz="6" w:space="0" w:color="00000A"/>
              <w:bottom w:val="outset" w:sz="6" w:space="0" w:color="00000A"/>
              <w:right w:val="outset" w:sz="6" w:space="0" w:color="00000A"/>
            </w:tcBorders>
          </w:tcPr>
          <w:p w14:paraId="0933080F" w14:textId="77777777" w:rsidR="00A07670" w:rsidRPr="00CA137D" w:rsidRDefault="00A07670">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14:paraId="63DCEC96" w14:textId="6F78DD08" w:rsidR="003C2442" w:rsidRPr="00AD7739" w:rsidRDefault="00A07670" w:rsidP="003C2442">
            <w:pPr>
              <w:pStyle w:val="NoSpacing"/>
              <w:rPr>
                <w:sz w:val="28"/>
                <w:szCs w:val="28"/>
              </w:rPr>
            </w:pPr>
            <w:r w:rsidRPr="00CA137D">
              <w:rPr>
                <w:rFonts w:cs="Calibri"/>
                <w:sz w:val="28"/>
                <w:szCs w:val="28"/>
              </w:rPr>
              <w:t xml:space="preserve">a. </w:t>
            </w:r>
            <w:r w:rsidR="003C2442" w:rsidRPr="00AD7739">
              <w:rPr>
                <w:rStyle w:val="bcx0"/>
                <w:sz w:val="28"/>
                <w:szCs w:val="28"/>
              </w:rPr>
              <w:t xml:space="preserve">To note payments received and authorise accounts for payment: </w:t>
            </w:r>
            <w:r w:rsidR="00AD7739" w:rsidRPr="00AD7739">
              <w:rPr>
                <w:rStyle w:val="bcx0"/>
                <w:sz w:val="28"/>
                <w:szCs w:val="28"/>
              </w:rPr>
              <w:t xml:space="preserve">To </w:t>
            </w:r>
            <w:r w:rsidR="008F1299" w:rsidRPr="00AD7739">
              <w:rPr>
                <w:rStyle w:val="bcx0"/>
                <w:sz w:val="28"/>
                <w:szCs w:val="28"/>
              </w:rPr>
              <w:t>note Clerk</w:t>
            </w:r>
            <w:r w:rsidR="003C2442" w:rsidRPr="00AD7739">
              <w:rPr>
                <w:rStyle w:val="bcx0"/>
                <w:sz w:val="28"/>
                <w:szCs w:val="28"/>
              </w:rPr>
              <w:t xml:space="preserve"> pay for May </w:t>
            </w:r>
            <w:r w:rsidR="003C2442" w:rsidRPr="00AD7739">
              <w:rPr>
                <w:rStyle w:val="bcx0"/>
                <w:b/>
                <w:bCs/>
                <w:sz w:val="28"/>
                <w:szCs w:val="28"/>
              </w:rPr>
              <w:t>NOTED</w:t>
            </w:r>
            <w:r w:rsidR="003C2442" w:rsidRPr="00AD7739">
              <w:rPr>
                <w:rStyle w:val="bcx0"/>
                <w:sz w:val="28"/>
                <w:szCs w:val="28"/>
              </w:rPr>
              <w:t xml:space="preserve">.  To note payment for Boiler </w:t>
            </w:r>
            <w:r w:rsidR="00C74EBD" w:rsidRPr="00AD7739">
              <w:rPr>
                <w:rStyle w:val="bcx0"/>
                <w:b/>
                <w:bCs/>
                <w:sz w:val="28"/>
                <w:szCs w:val="28"/>
              </w:rPr>
              <w:t>NOTED</w:t>
            </w:r>
            <w:r w:rsidR="003C2442" w:rsidRPr="00AD7739">
              <w:rPr>
                <w:rStyle w:val="bcx0"/>
                <w:sz w:val="28"/>
                <w:szCs w:val="28"/>
              </w:rPr>
              <w:t xml:space="preserve"> and insurance renewal</w:t>
            </w:r>
            <w:r w:rsidR="00C74EBD" w:rsidRPr="00AD7739">
              <w:rPr>
                <w:rStyle w:val="bcx0"/>
                <w:sz w:val="28"/>
                <w:szCs w:val="28"/>
              </w:rPr>
              <w:t xml:space="preserve"> </w:t>
            </w:r>
            <w:r w:rsidR="00C74EBD" w:rsidRPr="00AD7739">
              <w:rPr>
                <w:rStyle w:val="bcx0"/>
                <w:b/>
                <w:bCs/>
                <w:sz w:val="28"/>
                <w:szCs w:val="28"/>
              </w:rPr>
              <w:t>NOTED</w:t>
            </w:r>
            <w:r w:rsidR="003C2442" w:rsidRPr="00AD7739">
              <w:rPr>
                <w:rStyle w:val="bcx0"/>
                <w:sz w:val="28"/>
                <w:szCs w:val="28"/>
              </w:rPr>
              <w:t xml:space="preserve">.  Repayment for printer cartridges to NC </w:t>
            </w:r>
            <w:r w:rsidR="00FF4082" w:rsidRPr="00AD7739">
              <w:rPr>
                <w:rStyle w:val="bcx0"/>
                <w:b/>
                <w:bCs/>
                <w:sz w:val="28"/>
                <w:szCs w:val="28"/>
              </w:rPr>
              <w:t>APPROVED</w:t>
            </w:r>
            <w:r w:rsidR="003C2442" w:rsidRPr="00AD7739">
              <w:rPr>
                <w:rStyle w:val="bcx0"/>
                <w:sz w:val="28"/>
                <w:szCs w:val="28"/>
              </w:rPr>
              <w:t xml:space="preserve"> and Christmas gifts repayment to Cllr Jeffery </w:t>
            </w:r>
            <w:r w:rsidR="00FF4082" w:rsidRPr="00AD7739">
              <w:rPr>
                <w:rStyle w:val="bcx0"/>
                <w:b/>
                <w:bCs/>
                <w:sz w:val="28"/>
                <w:szCs w:val="28"/>
              </w:rPr>
              <w:t>APPROVED</w:t>
            </w:r>
            <w:r w:rsidR="003C2442" w:rsidRPr="00AD7739">
              <w:rPr>
                <w:rStyle w:val="bcx0"/>
                <w:sz w:val="28"/>
                <w:szCs w:val="28"/>
              </w:rPr>
              <w:t xml:space="preserve">.  To note payments to PKF (auditor) </w:t>
            </w:r>
            <w:r w:rsidR="005632BF" w:rsidRPr="00AD7739">
              <w:rPr>
                <w:rStyle w:val="bcx0"/>
                <w:sz w:val="28"/>
                <w:szCs w:val="28"/>
              </w:rPr>
              <w:t>(</w:t>
            </w:r>
            <w:r w:rsidR="003C2442" w:rsidRPr="00AD7739">
              <w:rPr>
                <w:rStyle w:val="bcx0"/>
                <w:sz w:val="28"/>
                <w:szCs w:val="28"/>
              </w:rPr>
              <w:t xml:space="preserve">21-22) </w:t>
            </w:r>
            <w:r w:rsidR="005632BF" w:rsidRPr="00AD7739">
              <w:rPr>
                <w:rStyle w:val="bcx0"/>
                <w:b/>
                <w:bCs/>
                <w:sz w:val="28"/>
                <w:szCs w:val="28"/>
              </w:rPr>
              <w:t>NOTED</w:t>
            </w:r>
            <w:r w:rsidR="005632BF" w:rsidRPr="00AD7739">
              <w:rPr>
                <w:rStyle w:val="bcx0"/>
                <w:sz w:val="28"/>
                <w:szCs w:val="28"/>
              </w:rPr>
              <w:t xml:space="preserve"> </w:t>
            </w:r>
            <w:r w:rsidR="003C2442" w:rsidRPr="00AD7739">
              <w:rPr>
                <w:rStyle w:val="bcx0"/>
                <w:sz w:val="28"/>
                <w:szCs w:val="28"/>
              </w:rPr>
              <w:t>and (22-23)</w:t>
            </w:r>
            <w:r w:rsidR="003B0E8F" w:rsidRPr="00AD7739">
              <w:rPr>
                <w:rStyle w:val="bcx0"/>
                <w:sz w:val="28"/>
                <w:szCs w:val="28"/>
              </w:rPr>
              <w:t xml:space="preserve"> </w:t>
            </w:r>
            <w:r w:rsidR="003B0E8F" w:rsidRPr="00AD7739">
              <w:rPr>
                <w:rStyle w:val="bcx0"/>
                <w:b/>
                <w:bCs/>
                <w:sz w:val="28"/>
                <w:szCs w:val="28"/>
              </w:rPr>
              <w:t>NOTED</w:t>
            </w:r>
          </w:p>
          <w:p w14:paraId="2D6D1F18" w14:textId="7869AD7F" w:rsidR="003C2442" w:rsidRPr="00663B86" w:rsidRDefault="003C2442" w:rsidP="003C2442">
            <w:pPr>
              <w:pStyle w:val="NoSpacing"/>
              <w:rPr>
                <w:rStyle w:val="eop"/>
                <w:sz w:val="28"/>
                <w:szCs w:val="28"/>
              </w:rPr>
            </w:pPr>
            <w:r w:rsidRPr="00AD7739">
              <w:rPr>
                <w:rStyle w:val="eop"/>
                <w:sz w:val="28"/>
                <w:szCs w:val="28"/>
              </w:rPr>
              <w:t>b. To note</w:t>
            </w:r>
            <w:r w:rsidRPr="00663B86">
              <w:rPr>
                <w:rStyle w:val="eop"/>
                <w:sz w:val="28"/>
                <w:szCs w:val="28"/>
              </w:rPr>
              <w:t xml:space="preserve"> bank reconciliation</w:t>
            </w:r>
            <w:r w:rsidR="003B0E8F" w:rsidRPr="00663B86">
              <w:rPr>
                <w:rStyle w:val="eop"/>
                <w:sz w:val="28"/>
                <w:szCs w:val="28"/>
              </w:rPr>
              <w:t xml:space="preserve"> </w:t>
            </w:r>
            <w:r w:rsidR="003B0E8F" w:rsidRPr="00663B86">
              <w:rPr>
                <w:rStyle w:val="eop"/>
                <w:b/>
                <w:bCs/>
                <w:sz w:val="28"/>
                <w:szCs w:val="28"/>
              </w:rPr>
              <w:t>NOTED</w:t>
            </w:r>
            <w:r w:rsidRPr="00663B86">
              <w:rPr>
                <w:rStyle w:val="eop"/>
                <w:sz w:val="28"/>
                <w:szCs w:val="28"/>
              </w:rPr>
              <w:t>.</w:t>
            </w:r>
          </w:p>
          <w:p w14:paraId="26278968" w14:textId="4F7227CE" w:rsidR="00745E0D" w:rsidRPr="00191502" w:rsidRDefault="00745E0D" w:rsidP="00775897">
            <w:pPr>
              <w:pStyle w:val="NoSpacing"/>
              <w:rPr>
                <w:rFonts w:cs="Calibri"/>
                <w:b/>
                <w:bCs/>
                <w:sz w:val="28"/>
                <w:szCs w:val="28"/>
              </w:rPr>
            </w:pPr>
          </w:p>
        </w:tc>
      </w:tr>
      <w:tr w:rsidR="00A07670" w:rsidRPr="00CA137D" w14:paraId="24D70258"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063CEACE" w14:textId="7FDA0CFF" w:rsidR="00A07670" w:rsidRPr="007B52DE" w:rsidRDefault="005B227B">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22/26</w:t>
            </w:r>
          </w:p>
        </w:tc>
        <w:tc>
          <w:tcPr>
            <w:tcW w:w="4413" w:type="pct"/>
            <w:tcBorders>
              <w:top w:val="outset" w:sz="6" w:space="0" w:color="00000A"/>
              <w:left w:val="outset" w:sz="6" w:space="0" w:color="00000A"/>
              <w:bottom w:val="outset" w:sz="6" w:space="0" w:color="00000A"/>
              <w:right w:val="outset" w:sz="6" w:space="0" w:color="00000A"/>
            </w:tcBorders>
          </w:tcPr>
          <w:p w14:paraId="6EFEC406" w14:textId="77777777" w:rsidR="007B52DE" w:rsidRDefault="00A07670" w:rsidP="00191502">
            <w:pPr>
              <w:pStyle w:val="NoSpacing"/>
              <w:rPr>
                <w:rFonts w:cs="Calibri"/>
                <w:b/>
                <w:bCs/>
                <w:sz w:val="28"/>
                <w:szCs w:val="28"/>
              </w:rPr>
            </w:pPr>
            <w:r w:rsidRPr="00CA137D">
              <w:rPr>
                <w:rFonts w:cs="Calibri"/>
                <w:b/>
                <w:bCs/>
                <w:sz w:val="28"/>
                <w:szCs w:val="28"/>
              </w:rPr>
              <w:t xml:space="preserve">Environmental Matters/Nature reserve: </w:t>
            </w:r>
          </w:p>
          <w:p w14:paraId="387BD0B5" w14:textId="643B85F5" w:rsidR="00E1278D" w:rsidRDefault="0087435A" w:rsidP="00191502">
            <w:pPr>
              <w:pStyle w:val="NoSpacing"/>
              <w:rPr>
                <w:rFonts w:eastAsia="Times New Roman" w:cs="Calibri"/>
                <w:sz w:val="28"/>
                <w:szCs w:val="28"/>
                <w:lang w:eastAsia="en-GB"/>
              </w:rPr>
            </w:pPr>
            <w:r>
              <w:rPr>
                <w:rFonts w:cs="Calibri"/>
                <w:b/>
                <w:bCs/>
                <w:sz w:val="28"/>
                <w:szCs w:val="28"/>
              </w:rPr>
              <w:br/>
            </w:r>
            <w:r w:rsidR="00816433">
              <w:rPr>
                <w:rStyle w:val="bcx0"/>
                <w:sz w:val="28"/>
                <w:szCs w:val="28"/>
              </w:rPr>
              <w:t>To approve order of a waste bin in the Nature Reserve</w:t>
            </w:r>
            <w:r w:rsidR="00511DF4">
              <w:rPr>
                <w:rStyle w:val="bcx0"/>
                <w:sz w:val="28"/>
                <w:szCs w:val="28"/>
              </w:rPr>
              <w:t xml:space="preserve"> </w:t>
            </w:r>
            <w:r w:rsidR="00511DF4" w:rsidRPr="00FD1A70">
              <w:rPr>
                <w:rStyle w:val="bcx0"/>
                <w:b/>
                <w:bCs/>
                <w:sz w:val="28"/>
                <w:szCs w:val="28"/>
              </w:rPr>
              <w:t>APPROVED</w:t>
            </w:r>
            <w:r w:rsidR="008E6413">
              <w:rPr>
                <w:rStyle w:val="bcx0"/>
                <w:b/>
                <w:bCs/>
              </w:rPr>
              <w:t>.</w:t>
            </w:r>
            <w:r w:rsidR="00816433" w:rsidRPr="00FD1A70">
              <w:rPr>
                <w:rStyle w:val="bcx0"/>
                <w:color w:val="EE0000"/>
                <w:sz w:val="28"/>
                <w:szCs w:val="28"/>
              </w:rPr>
              <w:t xml:space="preserve"> </w:t>
            </w:r>
          </w:p>
          <w:p w14:paraId="5A59B2E6" w14:textId="77777777" w:rsidR="00E1278D" w:rsidRDefault="00E1278D" w:rsidP="00191502">
            <w:pPr>
              <w:pStyle w:val="NoSpacing"/>
              <w:rPr>
                <w:rFonts w:eastAsia="Times New Roman" w:cs="Calibri"/>
                <w:sz w:val="28"/>
                <w:szCs w:val="28"/>
                <w:lang w:eastAsia="en-GB"/>
              </w:rPr>
            </w:pPr>
          </w:p>
          <w:p w14:paraId="6EF4822A" w14:textId="6CF5CA8E" w:rsidR="00B545CF" w:rsidRDefault="00E3440F" w:rsidP="00191502">
            <w:pPr>
              <w:pStyle w:val="NoSpacing"/>
              <w:rPr>
                <w:rFonts w:eastAsia="Times New Roman" w:cs="Calibri"/>
                <w:sz w:val="28"/>
                <w:szCs w:val="28"/>
                <w:lang w:eastAsia="en-GB"/>
              </w:rPr>
            </w:pPr>
            <w:r>
              <w:rPr>
                <w:rFonts w:eastAsia="Times New Roman" w:cs="Calibri"/>
                <w:sz w:val="28"/>
                <w:szCs w:val="28"/>
                <w:lang w:eastAsia="en-GB"/>
              </w:rPr>
              <w:t xml:space="preserve">Two Sherwood Forest Plaques </w:t>
            </w:r>
            <w:r w:rsidR="00800A2C">
              <w:rPr>
                <w:rFonts w:eastAsia="Times New Roman" w:cs="Calibri"/>
                <w:sz w:val="28"/>
                <w:szCs w:val="28"/>
                <w:lang w:eastAsia="en-GB"/>
              </w:rPr>
              <w:t xml:space="preserve">are to be </w:t>
            </w:r>
            <w:r w:rsidR="00F519E4">
              <w:rPr>
                <w:rFonts w:eastAsia="Times New Roman" w:cs="Calibri"/>
                <w:sz w:val="28"/>
                <w:szCs w:val="28"/>
                <w:lang w:eastAsia="en-GB"/>
              </w:rPr>
              <w:t>fitted</w:t>
            </w:r>
            <w:r w:rsidR="00800A2C">
              <w:rPr>
                <w:rFonts w:eastAsia="Times New Roman" w:cs="Calibri"/>
                <w:sz w:val="28"/>
                <w:szCs w:val="28"/>
                <w:lang w:eastAsia="en-GB"/>
              </w:rPr>
              <w:t xml:space="preserve"> one of which will be erected on the perimeter of the </w:t>
            </w:r>
            <w:r w:rsidR="00B545CF">
              <w:rPr>
                <w:rFonts w:eastAsia="Times New Roman" w:cs="Calibri"/>
                <w:sz w:val="28"/>
                <w:szCs w:val="28"/>
                <w:lang w:eastAsia="en-GB"/>
              </w:rPr>
              <w:t>Nature reserv</w:t>
            </w:r>
            <w:r w:rsidR="008E6413">
              <w:rPr>
                <w:rFonts w:eastAsia="Times New Roman" w:cs="Calibri"/>
                <w:sz w:val="28"/>
                <w:szCs w:val="28"/>
                <w:lang w:eastAsia="en-GB"/>
              </w:rPr>
              <w:t>e, t</w:t>
            </w:r>
            <w:r w:rsidR="00984B3C">
              <w:rPr>
                <w:rFonts w:eastAsia="Times New Roman" w:cs="Calibri"/>
                <w:sz w:val="28"/>
                <w:szCs w:val="28"/>
                <w:lang w:eastAsia="en-GB"/>
              </w:rPr>
              <w:t>he other to be erected at the Village Hall.</w:t>
            </w:r>
          </w:p>
          <w:p w14:paraId="6ABBB9B4" w14:textId="77777777" w:rsidR="00B545CF" w:rsidRDefault="00B545CF" w:rsidP="00191502">
            <w:pPr>
              <w:pStyle w:val="NoSpacing"/>
              <w:rPr>
                <w:rFonts w:eastAsia="Times New Roman" w:cs="Calibri"/>
                <w:sz w:val="28"/>
                <w:szCs w:val="28"/>
                <w:lang w:eastAsia="en-GB"/>
              </w:rPr>
            </w:pPr>
          </w:p>
          <w:p w14:paraId="508D51F0" w14:textId="77777777" w:rsidR="00B545CF" w:rsidRDefault="006F75AD" w:rsidP="00191502">
            <w:pPr>
              <w:pStyle w:val="NoSpacing"/>
              <w:rPr>
                <w:rFonts w:eastAsia="Times New Roman" w:cs="Calibri"/>
                <w:sz w:val="28"/>
                <w:szCs w:val="28"/>
              </w:rPr>
            </w:pPr>
            <w:r w:rsidRPr="00315338">
              <w:rPr>
                <w:rFonts w:eastAsia="Times New Roman" w:cs="Calibri"/>
                <w:sz w:val="28"/>
                <w:szCs w:val="28"/>
                <w:lang w:eastAsia="en-GB"/>
              </w:rPr>
              <w:t>T</w:t>
            </w:r>
            <w:r w:rsidRPr="00315338">
              <w:rPr>
                <w:rFonts w:eastAsia="Times New Roman" w:cs="Calibri"/>
                <w:sz w:val="28"/>
                <w:szCs w:val="28"/>
              </w:rPr>
              <w:t xml:space="preserve">he Park Bench bought for </w:t>
            </w:r>
            <w:r w:rsidR="00A34FB4" w:rsidRPr="00315338">
              <w:rPr>
                <w:rFonts w:eastAsia="Times New Roman" w:cs="Calibri"/>
                <w:sz w:val="28"/>
                <w:szCs w:val="28"/>
              </w:rPr>
              <w:t xml:space="preserve">the nature reserve </w:t>
            </w:r>
            <w:r w:rsidR="00BC241D" w:rsidRPr="00315338">
              <w:rPr>
                <w:rFonts w:eastAsia="Times New Roman" w:cs="Calibri"/>
                <w:sz w:val="28"/>
                <w:szCs w:val="28"/>
              </w:rPr>
              <w:t>still needs to be fitted</w:t>
            </w:r>
            <w:r w:rsidR="00BA14B2">
              <w:rPr>
                <w:rFonts w:eastAsia="Times New Roman" w:cs="Calibri"/>
                <w:sz w:val="28"/>
                <w:szCs w:val="28"/>
              </w:rPr>
              <w:t xml:space="preserve"> near to the wooden bridge</w:t>
            </w:r>
            <w:r w:rsidR="00315338">
              <w:rPr>
                <w:rFonts w:eastAsia="Times New Roman" w:cs="Calibri"/>
                <w:sz w:val="28"/>
                <w:szCs w:val="28"/>
              </w:rPr>
              <w:t>.</w:t>
            </w:r>
            <w:r w:rsidR="00B94D19">
              <w:rPr>
                <w:rFonts w:eastAsia="Times New Roman" w:cs="Calibri"/>
                <w:sz w:val="28"/>
                <w:szCs w:val="28"/>
              </w:rPr>
              <w:t xml:space="preserve"> </w:t>
            </w:r>
          </w:p>
          <w:p w14:paraId="3E23FD9F" w14:textId="77777777" w:rsidR="00B545CF" w:rsidRDefault="00B545CF" w:rsidP="00191502">
            <w:pPr>
              <w:pStyle w:val="NoSpacing"/>
              <w:rPr>
                <w:rFonts w:eastAsia="Times New Roman" w:cs="Calibri"/>
                <w:sz w:val="28"/>
                <w:szCs w:val="28"/>
              </w:rPr>
            </w:pPr>
          </w:p>
          <w:p w14:paraId="2073F75D" w14:textId="63C9044E" w:rsidR="00315338" w:rsidRDefault="008E6413" w:rsidP="00191502">
            <w:pPr>
              <w:pStyle w:val="NoSpacing"/>
              <w:rPr>
                <w:rFonts w:eastAsia="Times New Roman" w:cs="Calibri"/>
                <w:sz w:val="28"/>
                <w:szCs w:val="28"/>
              </w:rPr>
            </w:pPr>
            <w:r>
              <w:rPr>
                <w:rFonts w:eastAsia="Times New Roman" w:cs="Calibri"/>
                <w:sz w:val="28"/>
                <w:szCs w:val="28"/>
              </w:rPr>
              <w:t xml:space="preserve">The </w:t>
            </w:r>
            <w:proofErr w:type="spellStart"/>
            <w:r>
              <w:rPr>
                <w:rFonts w:eastAsia="Times New Roman" w:cs="Calibri"/>
                <w:sz w:val="28"/>
                <w:szCs w:val="28"/>
              </w:rPr>
              <w:t>Lengthsman</w:t>
            </w:r>
            <w:proofErr w:type="spellEnd"/>
            <w:r>
              <w:rPr>
                <w:rFonts w:eastAsia="Times New Roman" w:cs="Calibri"/>
                <w:sz w:val="28"/>
                <w:szCs w:val="28"/>
              </w:rPr>
              <w:t xml:space="preserve"> Scheme was discussed.  </w:t>
            </w:r>
            <w:r w:rsidR="00B545CF">
              <w:rPr>
                <w:rFonts w:eastAsia="Times New Roman" w:cs="Calibri"/>
                <w:sz w:val="28"/>
                <w:szCs w:val="28"/>
              </w:rPr>
              <w:t>These</w:t>
            </w:r>
            <w:r w:rsidR="00B94D19">
              <w:rPr>
                <w:rFonts w:eastAsia="Times New Roman" w:cs="Calibri"/>
                <w:sz w:val="28"/>
                <w:szCs w:val="28"/>
              </w:rPr>
              <w:t xml:space="preserve"> </w:t>
            </w:r>
            <w:r w:rsidR="005B5F1E">
              <w:rPr>
                <w:rFonts w:eastAsia="Times New Roman" w:cs="Calibri"/>
                <w:sz w:val="28"/>
                <w:szCs w:val="28"/>
              </w:rPr>
              <w:t>expense</w:t>
            </w:r>
            <w:r w:rsidR="00B545CF">
              <w:rPr>
                <w:rFonts w:eastAsia="Times New Roman" w:cs="Calibri"/>
                <w:sz w:val="28"/>
                <w:szCs w:val="28"/>
              </w:rPr>
              <w:t>s</w:t>
            </w:r>
            <w:r w:rsidR="005B5F1E">
              <w:rPr>
                <w:rFonts w:eastAsia="Times New Roman" w:cs="Calibri"/>
                <w:sz w:val="28"/>
                <w:szCs w:val="28"/>
              </w:rPr>
              <w:t xml:space="preserve"> </w:t>
            </w:r>
            <w:r w:rsidR="00724F85">
              <w:rPr>
                <w:rFonts w:eastAsia="Times New Roman" w:cs="Calibri"/>
                <w:sz w:val="28"/>
                <w:szCs w:val="28"/>
              </w:rPr>
              <w:t>could</w:t>
            </w:r>
            <w:r w:rsidR="005B5F1E">
              <w:rPr>
                <w:rFonts w:eastAsia="Times New Roman" w:cs="Calibri"/>
                <w:sz w:val="28"/>
                <w:szCs w:val="28"/>
              </w:rPr>
              <w:t xml:space="preserve"> be covered by the Lengthsman Scheme</w:t>
            </w:r>
            <w:r w:rsidR="008250C0">
              <w:rPr>
                <w:rFonts w:eastAsia="Times New Roman" w:cs="Calibri"/>
                <w:sz w:val="28"/>
                <w:szCs w:val="28"/>
              </w:rPr>
              <w:t xml:space="preserve"> if it were to be successfully </w:t>
            </w:r>
            <w:r w:rsidR="008F1299">
              <w:rPr>
                <w:rFonts w:eastAsia="Times New Roman" w:cs="Calibri"/>
                <w:sz w:val="28"/>
                <w:szCs w:val="28"/>
              </w:rPr>
              <w:t>implemented.</w:t>
            </w:r>
            <w:r w:rsidR="005B5F1E">
              <w:rPr>
                <w:rFonts w:eastAsia="Times New Roman" w:cs="Calibri"/>
                <w:sz w:val="28"/>
                <w:szCs w:val="28"/>
              </w:rPr>
              <w:t xml:space="preserve">  </w:t>
            </w:r>
            <w:r w:rsidRPr="008E6413">
              <w:rPr>
                <w:rFonts w:eastAsia="Times New Roman" w:cs="Calibri"/>
                <w:b/>
                <w:bCs/>
                <w:sz w:val="28"/>
                <w:szCs w:val="28"/>
              </w:rPr>
              <w:t xml:space="preserve">ACTION: </w:t>
            </w:r>
            <w:r w:rsidR="00F04DAD" w:rsidRPr="008E6413">
              <w:rPr>
                <w:rFonts w:eastAsia="Times New Roman" w:cs="Calibri"/>
                <w:b/>
                <w:bCs/>
                <w:sz w:val="28"/>
                <w:szCs w:val="28"/>
              </w:rPr>
              <w:t>Cllr</w:t>
            </w:r>
            <w:r w:rsidR="00F04DAD" w:rsidRPr="00A5347B">
              <w:rPr>
                <w:rFonts w:eastAsia="Times New Roman" w:cs="Calibri"/>
                <w:b/>
                <w:bCs/>
                <w:sz w:val="28"/>
                <w:szCs w:val="28"/>
              </w:rPr>
              <w:t xml:space="preserve"> Jeffery will contact Hoveringham and </w:t>
            </w:r>
            <w:r w:rsidR="009A7DE1" w:rsidRPr="00A5347B">
              <w:rPr>
                <w:rFonts w:eastAsia="Times New Roman" w:cs="Calibri"/>
                <w:b/>
                <w:bCs/>
                <w:sz w:val="28"/>
                <w:szCs w:val="28"/>
              </w:rPr>
              <w:lastRenderedPageBreak/>
              <w:t xml:space="preserve">Epperstone Parish Councils to establish working </w:t>
            </w:r>
            <w:r w:rsidR="004A3981" w:rsidRPr="00A5347B">
              <w:rPr>
                <w:rFonts w:eastAsia="Times New Roman" w:cs="Calibri"/>
                <w:b/>
                <w:bCs/>
                <w:sz w:val="28"/>
                <w:szCs w:val="28"/>
              </w:rPr>
              <w:t xml:space="preserve">practice required for the </w:t>
            </w:r>
            <w:r w:rsidR="002C101A" w:rsidRPr="00A5347B">
              <w:rPr>
                <w:rFonts w:eastAsia="Times New Roman" w:cs="Calibri"/>
                <w:b/>
                <w:bCs/>
                <w:sz w:val="28"/>
                <w:szCs w:val="28"/>
              </w:rPr>
              <w:t>scheme’s</w:t>
            </w:r>
            <w:r w:rsidR="004A3981" w:rsidRPr="00A5347B">
              <w:rPr>
                <w:rFonts w:eastAsia="Times New Roman" w:cs="Calibri"/>
                <w:b/>
                <w:bCs/>
                <w:sz w:val="28"/>
                <w:szCs w:val="28"/>
              </w:rPr>
              <w:t xml:space="preserve"> operation</w:t>
            </w:r>
          </w:p>
          <w:p w14:paraId="29F1304F" w14:textId="6B341E7D" w:rsidR="00A07670" w:rsidRPr="00315338" w:rsidRDefault="00D429C6" w:rsidP="00191502">
            <w:pPr>
              <w:pStyle w:val="NoSpacing"/>
              <w:rPr>
                <w:rFonts w:eastAsia="Times New Roman" w:cs="Calibri"/>
                <w:sz w:val="28"/>
                <w:szCs w:val="28"/>
                <w:lang w:eastAsia="en-GB"/>
              </w:rPr>
            </w:pPr>
            <w:r w:rsidRPr="00315338">
              <w:rPr>
                <w:rFonts w:eastAsia="Times New Roman" w:cs="Calibri"/>
                <w:sz w:val="28"/>
                <w:szCs w:val="28"/>
              </w:rPr>
              <w:t xml:space="preserve"> </w:t>
            </w:r>
          </w:p>
        </w:tc>
      </w:tr>
      <w:tr w:rsidR="00A07670" w:rsidRPr="00CA137D" w14:paraId="38686C95"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781B3EC" w14:textId="110FC0AE" w:rsidR="00A07670" w:rsidRPr="007B52DE" w:rsidRDefault="005B227B">
            <w:pPr>
              <w:pStyle w:val="NoSpacing"/>
              <w:rPr>
                <w:rFonts w:eastAsia="Times New Roman" w:cs="Calibri"/>
                <w:b/>
                <w:sz w:val="28"/>
                <w:szCs w:val="28"/>
                <w:lang w:eastAsia="en-GB"/>
              </w:rPr>
            </w:pPr>
            <w:bookmarkStart w:id="0" w:name="_Hlk99437853"/>
            <w:r w:rsidRPr="007B52DE">
              <w:rPr>
                <w:rFonts w:eastAsia="Times New Roman" w:cs="Calibri"/>
                <w:b/>
                <w:sz w:val="28"/>
                <w:szCs w:val="28"/>
                <w:lang w:eastAsia="en-GB"/>
              </w:rPr>
              <w:lastRenderedPageBreak/>
              <w:t>2</w:t>
            </w:r>
            <w:r w:rsidRPr="007B52DE">
              <w:rPr>
                <w:rFonts w:eastAsia="Times New Roman" w:cs="Calibri"/>
                <w:b/>
                <w:sz w:val="28"/>
                <w:szCs w:val="28"/>
              </w:rPr>
              <w:t>23/26</w:t>
            </w:r>
          </w:p>
        </w:tc>
        <w:tc>
          <w:tcPr>
            <w:tcW w:w="4413" w:type="pct"/>
            <w:tcBorders>
              <w:top w:val="outset" w:sz="6" w:space="0" w:color="00000A"/>
              <w:left w:val="outset" w:sz="6" w:space="0" w:color="00000A"/>
              <w:bottom w:val="outset" w:sz="6" w:space="0" w:color="00000A"/>
              <w:right w:val="outset" w:sz="6" w:space="0" w:color="00000A"/>
            </w:tcBorders>
          </w:tcPr>
          <w:p w14:paraId="35925F56" w14:textId="77777777" w:rsidR="00A07670" w:rsidRPr="00395933" w:rsidRDefault="00A07670">
            <w:pPr>
              <w:pStyle w:val="NoSpacing"/>
              <w:rPr>
                <w:rFonts w:cs="Calibri"/>
                <w:sz w:val="28"/>
                <w:szCs w:val="28"/>
              </w:rPr>
            </w:pPr>
            <w:r w:rsidRPr="00CA137D">
              <w:rPr>
                <w:rFonts w:cs="Calibri"/>
                <w:b/>
                <w:sz w:val="28"/>
                <w:szCs w:val="28"/>
              </w:rPr>
              <w:t>Flood Resilience Scheme:</w:t>
            </w:r>
            <w:r>
              <w:rPr>
                <w:rFonts w:cs="Calibri"/>
                <w:b/>
                <w:sz w:val="28"/>
                <w:szCs w:val="28"/>
              </w:rPr>
              <w:t xml:space="preserve"> </w:t>
            </w:r>
            <w:r w:rsidR="00A10E99">
              <w:rPr>
                <w:rFonts w:cs="Calibri"/>
                <w:b/>
                <w:sz w:val="28"/>
                <w:szCs w:val="28"/>
              </w:rPr>
              <w:br/>
            </w:r>
            <w:r w:rsidR="00A10E99" w:rsidRPr="00395933">
              <w:rPr>
                <w:rFonts w:cs="Calibri"/>
                <w:sz w:val="28"/>
                <w:szCs w:val="28"/>
              </w:rPr>
              <w:t xml:space="preserve">The servicing of water pumps in the resilience stores </w:t>
            </w:r>
            <w:r w:rsidR="00197CF0" w:rsidRPr="00395933">
              <w:rPr>
                <w:rFonts w:cs="Calibri"/>
                <w:sz w:val="28"/>
                <w:szCs w:val="28"/>
              </w:rPr>
              <w:t>will go ahead and will be within the established budget</w:t>
            </w:r>
            <w:r w:rsidR="00836BF2" w:rsidRPr="00395933">
              <w:rPr>
                <w:rFonts w:cs="Calibri"/>
                <w:sz w:val="28"/>
                <w:szCs w:val="28"/>
              </w:rPr>
              <w:t>. Shaun Latham will conduct the servi</w:t>
            </w:r>
            <w:r w:rsidR="00DA76AE" w:rsidRPr="00395933">
              <w:rPr>
                <w:rFonts w:cs="Calibri"/>
                <w:sz w:val="28"/>
                <w:szCs w:val="28"/>
              </w:rPr>
              <w:t>ces.</w:t>
            </w:r>
          </w:p>
          <w:p w14:paraId="42D13215" w14:textId="77777777" w:rsidR="00DA76AE" w:rsidRPr="00395933" w:rsidRDefault="00DA76AE">
            <w:pPr>
              <w:pStyle w:val="NoSpacing"/>
              <w:rPr>
                <w:rFonts w:cs="Calibri"/>
                <w:sz w:val="28"/>
                <w:szCs w:val="28"/>
              </w:rPr>
            </w:pPr>
          </w:p>
          <w:p w14:paraId="75E04949" w14:textId="06E5DF87" w:rsidR="00DA76AE" w:rsidRPr="00305C09" w:rsidRDefault="00DA76AE">
            <w:pPr>
              <w:pStyle w:val="NoSpacing"/>
              <w:rPr>
                <w:rFonts w:cs="Calibri"/>
                <w:bCs/>
                <w:sz w:val="28"/>
                <w:szCs w:val="28"/>
              </w:rPr>
            </w:pPr>
            <w:r>
              <w:rPr>
                <w:rFonts w:cs="Calibri"/>
                <w:bCs/>
                <w:sz w:val="28"/>
                <w:szCs w:val="28"/>
              </w:rPr>
              <w:t xml:space="preserve">Severn Trent will be conducting </w:t>
            </w:r>
            <w:r w:rsidR="003B57DA">
              <w:rPr>
                <w:rFonts w:cs="Calibri"/>
                <w:bCs/>
                <w:sz w:val="28"/>
                <w:szCs w:val="28"/>
              </w:rPr>
              <w:t xml:space="preserve">camera surveys, on behalf of Via, </w:t>
            </w:r>
            <w:r w:rsidR="0052416D">
              <w:rPr>
                <w:rFonts w:cs="Calibri"/>
                <w:bCs/>
                <w:sz w:val="28"/>
                <w:szCs w:val="28"/>
              </w:rPr>
              <w:t>to drainage pipes on Greens Field</w:t>
            </w:r>
            <w:r w:rsidR="001559E5">
              <w:rPr>
                <w:rFonts w:cs="Calibri"/>
                <w:bCs/>
                <w:sz w:val="28"/>
                <w:szCs w:val="28"/>
              </w:rPr>
              <w:t xml:space="preserve"> to Hall D</w:t>
            </w:r>
            <w:r w:rsidR="0021711C">
              <w:rPr>
                <w:rFonts w:cs="Calibri"/>
                <w:bCs/>
                <w:sz w:val="28"/>
                <w:szCs w:val="28"/>
              </w:rPr>
              <w:t>y</w:t>
            </w:r>
            <w:r w:rsidR="001559E5">
              <w:rPr>
                <w:rFonts w:cs="Calibri"/>
                <w:bCs/>
                <w:sz w:val="28"/>
                <w:szCs w:val="28"/>
              </w:rPr>
              <w:t>ke</w:t>
            </w:r>
            <w:r w:rsidR="0021711C">
              <w:rPr>
                <w:rFonts w:cs="Calibri"/>
                <w:bCs/>
                <w:sz w:val="28"/>
                <w:szCs w:val="28"/>
              </w:rPr>
              <w:t xml:space="preserve"> and area.</w:t>
            </w:r>
            <w:r w:rsidR="0021711C">
              <w:rPr>
                <w:rFonts w:cs="Calibri"/>
                <w:bCs/>
                <w:sz w:val="28"/>
                <w:szCs w:val="28"/>
              </w:rPr>
              <w:br/>
            </w:r>
            <w:r w:rsidR="0021711C">
              <w:rPr>
                <w:rFonts w:cs="Calibri"/>
                <w:bCs/>
                <w:sz w:val="28"/>
                <w:szCs w:val="28"/>
              </w:rPr>
              <w:br/>
            </w:r>
            <w:r w:rsidR="008E6413" w:rsidRPr="008E6413">
              <w:rPr>
                <w:rFonts w:cs="Calibri"/>
                <w:b/>
                <w:sz w:val="28"/>
                <w:szCs w:val="28"/>
              </w:rPr>
              <w:t xml:space="preserve">ACTION: </w:t>
            </w:r>
            <w:r w:rsidR="00887C54" w:rsidRPr="008E6413">
              <w:rPr>
                <w:rFonts w:cs="Calibri"/>
                <w:b/>
                <w:sz w:val="28"/>
                <w:szCs w:val="28"/>
              </w:rPr>
              <w:t xml:space="preserve">Cllr </w:t>
            </w:r>
            <w:r w:rsidR="00BE28E1" w:rsidRPr="008E6413">
              <w:rPr>
                <w:rFonts w:cs="Calibri"/>
                <w:b/>
                <w:sz w:val="28"/>
                <w:szCs w:val="28"/>
              </w:rPr>
              <w:t>George</w:t>
            </w:r>
            <w:r w:rsidR="00BE28E1" w:rsidRPr="0052534E">
              <w:rPr>
                <w:rFonts w:cs="Calibri"/>
                <w:b/>
                <w:sz w:val="28"/>
                <w:szCs w:val="28"/>
              </w:rPr>
              <w:t xml:space="preserve"> will contact Severn Trent</w:t>
            </w:r>
            <w:r w:rsidR="00A46E4E" w:rsidRPr="0052534E">
              <w:rPr>
                <w:rFonts w:cs="Calibri"/>
                <w:b/>
                <w:sz w:val="28"/>
                <w:szCs w:val="28"/>
              </w:rPr>
              <w:t xml:space="preserve">, </w:t>
            </w:r>
            <w:r w:rsidR="00BE28E1" w:rsidRPr="0052534E">
              <w:rPr>
                <w:rFonts w:cs="Calibri"/>
                <w:b/>
                <w:sz w:val="28"/>
                <w:szCs w:val="28"/>
              </w:rPr>
              <w:t xml:space="preserve">Via and </w:t>
            </w:r>
            <w:r w:rsidR="00416F80" w:rsidRPr="0052534E">
              <w:rPr>
                <w:rFonts w:cs="Calibri"/>
                <w:b/>
                <w:sz w:val="28"/>
                <w:szCs w:val="28"/>
              </w:rPr>
              <w:t xml:space="preserve">Highways to establish the schedule of work to repair </w:t>
            </w:r>
            <w:r w:rsidR="00115CDE" w:rsidRPr="0052534E">
              <w:rPr>
                <w:rFonts w:cs="Calibri"/>
                <w:b/>
                <w:sz w:val="28"/>
                <w:szCs w:val="28"/>
              </w:rPr>
              <w:t>the drains at the Main Street Hobson’s Acre junction.</w:t>
            </w:r>
          </w:p>
        </w:tc>
      </w:tr>
      <w:tr w:rsidR="00A07670" w:rsidRPr="00CA137D" w14:paraId="1B93415E"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91A5BBC" w14:textId="57AE6966" w:rsidR="00A07670" w:rsidRPr="007B52DE" w:rsidRDefault="005B227B">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24/26</w:t>
            </w:r>
          </w:p>
        </w:tc>
        <w:tc>
          <w:tcPr>
            <w:tcW w:w="4413" w:type="pct"/>
            <w:tcBorders>
              <w:top w:val="outset" w:sz="6" w:space="0" w:color="00000A"/>
              <w:left w:val="outset" w:sz="6" w:space="0" w:color="00000A"/>
              <w:bottom w:val="outset" w:sz="6" w:space="0" w:color="00000A"/>
              <w:right w:val="outset" w:sz="6" w:space="0" w:color="00000A"/>
            </w:tcBorders>
          </w:tcPr>
          <w:p w14:paraId="233DF957" w14:textId="7A42A846" w:rsidR="00A07670" w:rsidRPr="006B315E" w:rsidRDefault="00A07670">
            <w:pPr>
              <w:pStyle w:val="NoSpacing"/>
              <w:rPr>
                <w:rFonts w:cs="Calibri"/>
                <w:b/>
                <w:sz w:val="28"/>
                <w:szCs w:val="28"/>
              </w:rPr>
            </w:pPr>
            <w:r>
              <w:rPr>
                <w:rFonts w:cs="Calibri"/>
                <w:b/>
                <w:sz w:val="28"/>
                <w:szCs w:val="28"/>
              </w:rPr>
              <w:t xml:space="preserve">Highways and public rights of way:  </w:t>
            </w:r>
            <w:r w:rsidR="00CF0568">
              <w:rPr>
                <w:rFonts w:cs="Calibri"/>
                <w:b/>
                <w:sz w:val="28"/>
                <w:szCs w:val="28"/>
              </w:rPr>
              <w:br/>
            </w:r>
            <w:r w:rsidR="00CF0568" w:rsidRPr="00A20BB7">
              <w:rPr>
                <w:rFonts w:cs="Calibri"/>
                <w:bCs/>
                <w:sz w:val="28"/>
                <w:szCs w:val="28"/>
              </w:rPr>
              <w:t xml:space="preserve">Cllr Jackson </w:t>
            </w:r>
            <w:r w:rsidR="0009690D">
              <w:rPr>
                <w:rFonts w:cs="Calibri"/>
                <w:bCs/>
                <w:sz w:val="28"/>
                <w:szCs w:val="28"/>
              </w:rPr>
              <w:t xml:space="preserve">having arrived </w:t>
            </w:r>
            <w:r w:rsidR="00CF0568" w:rsidRPr="00A20BB7">
              <w:rPr>
                <w:rFonts w:cs="Calibri"/>
                <w:bCs/>
                <w:sz w:val="28"/>
                <w:szCs w:val="28"/>
              </w:rPr>
              <w:t xml:space="preserve">informed the meeting that the </w:t>
            </w:r>
            <w:r w:rsidR="00A46E4E" w:rsidRPr="00A20BB7">
              <w:rPr>
                <w:rFonts w:cs="Calibri"/>
                <w:bCs/>
                <w:sz w:val="28"/>
                <w:szCs w:val="28"/>
              </w:rPr>
              <w:t xml:space="preserve">NCC budget </w:t>
            </w:r>
            <w:r w:rsidR="007D1F94" w:rsidRPr="00A20BB7">
              <w:rPr>
                <w:rFonts w:cs="Calibri"/>
                <w:bCs/>
                <w:sz w:val="28"/>
                <w:szCs w:val="28"/>
              </w:rPr>
              <w:t xml:space="preserve">for roads </w:t>
            </w:r>
            <w:r w:rsidR="00A46E4E" w:rsidRPr="00A20BB7">
              <w:rPr>
                <w:rFonts w:cs="Calibri"/>
                <w:bCs/>
                <w:sz w:val="28"/>
                <w:szCs w:val="28"/>
              </w:rPr>
              <w:t xml:space="preserve">had been increased </w:t>
            </w:r>
            <w:r w:rsidR="007D1F94" w:rsidRPr="00A20BB7">
              <w:rPr>
                <w:rFonts w:cs="Calibri"/>
                <w:bCs/>
                <w:sz w:val="28"/>
                <w:szCs w:val="28"/>
              </w:rPr>
              <w:t xml:space="preserve">to £180m </w:t>
            </w:r>
            <w:r w:rsidR="001A2D5D" w:rsidRPr="00A20BB7">
              <w:rPr>
                <w:rFonts w:cs="Calibri"/>
                <w:bCs/>
                <w:sz w:val="28"/>
                <w:szCs w:val="28"/>
              </w:rPr>
              <w:t xml:space="preserve">due to input of funding from the </w:t>
            </w:r>
            <w:r w:rsidR="00A20BB7" w:rsidRPr="00A20BB7">
              <w:rPr>
                <w:rFonts w:cs="Calibri"/>
                <w:bCs/>
                <w:sz w:val="28"/>
                <w:szCs w:val="28"/>
              </w:rPr>
              <w:t xml:space="preserve">Regional </w:t>
            </w:r>
            <w:r w:rsidR="001A2D5D" w:rsidRPr="00A20BB7">
              <w:rPr>
                <w:rFonts w:cs="Calibri"/>
                <w:bCs/>
                <w:sz w:val="28"/>
                <w:szCs w:val="28"/>
              </w:rPr>
              <w:t>Mayor</w:t>
            </w:r>
            <w:r w:rsidR="00CA6BDC">
              <w:rPr>
                <w:rFonts w:cs="Calibri"/>
                <w:bCs/>
                <w:sz w:val="28"/>
                <w:szCs w:val="28"/>
              </w:rPr>
              <w:t>’s Office</w:t>
            </w:r>
            <w:r w:rsidR="00A20BB7" w:rsidRPr="00A20BB7">
              <w:rPr>
                <w:rFonts w:cs="Calibri"/>
                <w:bCs/>
                <w:sz w:val="28"/>
                <w:szCs w:val="28"/>
              </w:rPr>
              <w:t>.</w:t>
            </w:r>
            <w:r w:rsidR="001A2D5D">
              <w:rPr>
                <w:rFonts w:cs="Calibri"/>
                <w:b/>
                <w:sz w:val="28"/>
                <w:szCs w:val="28"/>
              </w:rPr>
              <w:t xml:space="preserve"> </w:t>
            </w:r>
            <w:r w:rsidR="00A20BB7" w:rsidRPr="00C832E3">
              <w:rPr>
                <w:rFonts w:cs="Calibri"/>
                <w:bCs/>
                <w:sz w:val="28"/>
                <w:szCs w:val="28"/>
              </w:rPr>
              <w:t xml:space="preserve">This </w:t>
            </w:r>
            <w:r w:rsidR="00AA534C" w:rsidRPr="00C832E3">
              <w:rPr>
                <w:rFonts w:cs="Calibri"/>
                <w:bCs/>
                <w:sz w:val="28"/>
                <w:szCs w:val="28"/>
              </w:rPr>
              <w:t xml:space="preserve">gives an opportunity to push further on the traffic control </w:t>
            </w:r>
            <w:r w:rsidR="00C832E3" w:rsidRPr="00C832E3">
              <w:rPr>
                <w:rFonts w:cs="Calibri"/>
                <w:bCs/>
                <w:sz w:val="28"/>
                <w:szCs w:val="28"/>
              </w:rPr>
              <w:t>options for the A6097/Main St junction.</w:t>
            </w:r>
            <w:r w:rsidR="006F1606">
              <w:rPr>
                <w:rFonts w:cs="Calibri"/>
                <w:bCs/>
                <w:sz w:val="28"/>
                <w:szCs w:val="28"/>
              </w:rPr>
              <w:t xml:space="preserve"> He suggested contact be made with </w:t>
            </w:r>
            <w:r w:rsidR="004355A0">
              <w:rPr>
                <w:rFonts w:cs="Calibri"/>
                <w:bCs/>
                <w:sz w:val="28"/>
                <w:szCs w:val="28"/>
              </w:rPr>
              <w:t>David Langford NCC Highways.</w:t>
            </w:r>
            <w:r w:rsidR="009D1CD0">
              <w:rPr>
                <w:rFonts w:cs="Calibri"/>
                <w:bCs/>
                <w:sz w:val="28"/>
                <w:szCs w:val="28"/>
              </w:rPr>
              <w:t xml:space="preserve"> Lowdham roundabout</w:t>
            </w:r>
            <w:r w:rsidR="002A6482">
              <w:rPr>
                <w:rFonts w:cs="Calibri"/>
                <w:bCs/>
                <w:sz w:val="28"/>
                <w:szCs w:val="28"/>
              </w:rPr>
              <w:t xml:space="preserve"> work was due to start in June and through to July</w:t>
            </w:r>
            <w:r w:rsidR="00727735">
              <w:rPr>
                <w:rFonts w:cs="Calibri"/>
                <w:bCs/>
                <w:sz w:val="28"/>
                <w:szCs w:val="28"/>
              </w:rPr>
              <w:t>.</w:t>
            </w:r>
            <w:r w:rsidR="009D1CD0">
              <w:rPr>
                <w:rFonts w:cs="Calibri"/>
                <w:bCs/>
                <w:sz w:val="28"/>
                <w:szCs w:val="28"/>
              </w:rPr>
              <w:br/>
            </w:r>
          </w:p>
        </w:tc>
      </w:tr>
      <w:tr w:rsidR="00A07670" w:rsidRPr="00CA137D" w14:paraId="7C72793F"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B3F86EA" w14:textId="75D3E749" w:rsidR="00A07670" w:rsidRPr="007B52DE" w:rsidRDefault="005B227B">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25/26</w:t>
            </w:r>
          </w:p>
        </w:tc>
        <w:tc>
          <w:tcPr>
            <w:tcW w:w="4413" w:type="pct"/>
            <w:tcBorders>
              <w:top w:val="outset" w:sz="6" w:space="0" w:color="00000A"/>
              <w:left w:val="outset" w:sz="6" w:space="0" w:color="00000A"/>
              <w:bottom w:val="outset" w:sz="6" w:space="0" w:color="00000A"/>
              <w:right w:val="outset" w:sz="6" w:space="0" w:color="00000A"/>
            </w:tcBorders>
          </w:tcPr>
          <w:p w14:paraId="5969F8A7" w14:textId="77777777" w:rsidR="00450EF3" w:rsidRDefault="00A07670" w:rsidP="00800DAA">
            <w:pPr>
              <w:pStyle w:val="NoSpacing"/>
              <w:rPr>
                <w:rFonts w:cs="Calibri"/>
                <w:b/>
                <w:sz w:val="28"/>
                <w:szCs w:val="28"/>
              </w:rPr>
            </w:pPr>
            <w:r>
              <w:rPr>
                <w:rFonts w:cs="Calibri"/>
                <w:b/>
                <w:sz w:val="28"/>
                <w:szCs w:val="28"/>
              </w:rPr>
              <w:t xml:space="preserve">Village Hall, playing field and play park: </w:t>
            </w:r>
          </w:p>
          <w:p w14:paraId="2879ABB5" w14:textId="27E7B8B1" w:rsidR="00727735" w:rsidRDefault="00727735" w:rsidP="00800DAA">
            <w:pPr>
              <w:pStyle w:val="NoSpacing"/>
              <w:rPr>
                <w:rFonts w:cs="Calibri"/>
                <w:b/>
                <w:sz w:val="28"/>
                <w:szCs w:val="28"/>
              </w:rPr>
            </w:pPr>
            <w:r w:rsidRPr="0052534E">
              <w:rPr>
                <w:rFonts w:cs="Calibri"/>
                <w:bCs/>
                <w:sz w:val="28"/>
                <w:szCs w:val="28"/>
              </w:rPr>
              <w:t>N&amp;SDC had given a quote of £</w:t>
            </w:r>
            <w:r w:rsidR="00CC3ABE" w:rsidRPr="0052534E">
              <w:rPr>
                <w:rFonts w:cs="Calibri"/>
                <w:bCs/>
                <w:sz w:val="28"/>
                <w:szCs w:val="28"/>
              </w:rPr>
              <w:t xml:space="preserve">375 for the </w:t>
            </w:r>
            <w:r w:rsidR="00490E60">
              <w:rPr>
                <w:rFonts w:cs="Calibri"/>
                <w:bCs/>
                <w:sz w:val="28"/>
                <w:szCs w:val="28"/>
              </w:rPr>
              <w:t>play</w:t>
            </w:r>
            <w:r w:rsidR="00CC3ABE" w:rsidRPr="0052534E">
              <w:rPr>
                <w:rFonts w:cs="Calibri"/>
                <w:bCs/>
                <w:sz w:val="28"/>
                <w:szCs w:val="28"/>
              </w:rPr>
              <w:t xml:space="preserve"> park to be cleaned. Cllr Jeffery reported that </w:t>
            </w:r>
            <w:r w:rsidR="007637EC" w:rsidRPr="0052534E">
              <w:rPr>
                <w:rFonts w:cs="Calibri"/>
                <w:bCs/>
                <w:sz w:val="28"/>
                <w:szCs w:val="28"/>
              </w:rPr>
              <w:t>someone had volunteered to do this work as part of their employer</w:t>
            </w:r>
            <w:r w:rsidR="0052534E">
              <w:rPr>
                <w:rFonts w:cs="Calibri"/>
                <w:bCs/>
                <w:sz w:val="28"/>
                <w:szCs w:val="28"/>
              </w:rPr>
              <w:t>’</w:t>
            </w:r>
            <w:r w:rsidR="007637EC" w:rsidRPr="0052534E">
              <w:rPr>
                <w:rFonts w:cs="Calibri"/>
                <w:bCs/>
                <w:sz w:val="28"/>
                <w:szCs w:val="28"/>
              </w:rPr>
              <w:t xml:space="preserve">s community </w:t>
            </w:r>
            <w:r w:rsidR="0052534E" w:rsidRPr="0052534E">
              <w:rPr>
                <w:rFonts w:cs="Calibri"/>
                <w:bCs/>
                <w:sz w:val="28"/>
                <w:szCs w:val="28"/>
              </w:rPr>
              <w:t>programme</w:t>
            </w:r>
            <w:r w:rsidR="008E6413">
              <w:rPr>
                <w:rFonts w:cs="Calibri"/>
                <w:bCs/>
                <w:sz w:val="28"/>
                <w:szCs w:val="28"/>
              </w:rPr>
              <w:t>.</w:t>
            </w:r>
            <w:r w:rsidR="0052534E">
              <w:rPr>
                <w:rFonts w:cs="Calibri"/>
                <w:b/>
                <w:sz w:val="28"/>
                <w:szCs w:val="28"/>
              </w:rPr>
              <w:t xml:space="preserve"> </w:t>
            </w:r>
            <w:r w:rsidR="008E6413" w:rsidRPr="008E6413">
              <w:rPr>
                <w:rFonts w:cs="Calibri"/>
                <w:b/>
                <w:sz w:val="28"/>
                <w:szCs w:val="28"/>
              </w:rPr>
              <w:t xml:space="preserve">ACTION: </w:t>
            </w:r>
            <w:r w:rsidR="0052534E" w:rsidRPr="008E6413">
              <w:rPr>
                <w:rFonts w:cs="Calibri"/>
                <w:b/>
                <w:sz w:val="28"/>
                <w:szCs w:val="28"/>
              </w:rPr>
              <w:t>Cllr</w:t>
            </w:r>
            <w:r w:rsidR="0052534E">
              <w:rPr>
                <w:rFonts w:cs="Calibri"/>
                <w:b/>
                <w:sz w:val="28"/>
                <w:szCs w:val="28"/>
              </w:rPr>
              <w:t xml:space="preserve"> Jeffery to make contact re this.</w:t>
            </w:r>
          </w:p>
          <w:p w14:paraId="13EA38FC" w14:textId="77777777" w:rsidR="003E38D2" w:rsidRDefault="003E38D2" w:rsidP="00800DAA">
            <w:pPr>
              <w:pStyle w:val="NoSpacing"/>
              <w:rPr>
                <w:rFonts w:cs="Calibri"/>
                <w:bCs/>
                <w:sz w:val="28"/>
                <w:szCs w:val="28"/>
              </w:rPr>
            </w:pPr>
          </w:p>
          <w:p w14:paraId="69F523FC" w14:textId="26F00401" w:rsidR="003E38D2" w:rsidRPr="00450EF3" w:rsidRDefault="003E38D2" w:rsidP="00800DAA">
            <w:pPr>
              <w:pStyle w:val="NoSpacing"/>
              <w:rPr>
                <w:rFonts w:cs="Calibri"/>
                <w:bCs/>
                <w:sz w:val="28"/>
                <w:szCs w:val="28"/>
              </w:rPr>
            </w:pPr>
            <w:r>
              <w:rPr>
                <w:rFonts w:cs="Calibri"/>
                <w:bCs/>
                <w:sz w:val="28"/>
                <w:szCs w:val="28"/>
              </w:rPr>
              <w:t xml:space="preserve">With regard to </w:t>
            </w:r>
            <w:r w:rsidR="009F20A2">
              <w:rPr>
                <w:rFonts w:cs="Calibri"/>
                <w:bCs/>
                <w:sz w:val="28"/>
                <w:szCs w:val="28"/>
              </w:rPr>
              <w:t>maintenance work required on the play equipment N</w:t>
            </w:r>
            <w:r w:rsidR="00E8336C">
              <w:rPr>
                <w:rFonts w:cs="Calibri"/>
                <w:bCs/>
                <w:sz w:val="28"/>
                <w:szCs w:val="28"/>
              </w:rPr>
              <w:t xml:space="preserve">&amp;SDC had lost their contactor and were </w:t>
            </w:r>
            <w:r w:rsidR="00255ABE">
              <w:rPr>
                <w:rFonts w:cs="Calibri"/>
                <w:bCs/>
                <w:sz w:val="28"/>
                <w:szCs w:val="28"/>
              </w:rPr>
              <w:t xml:space="preserve">in the process of appointing a new one. </w:t>
            </w:r>
            <w:r w:rsidR="00F1399D">
              <w:rPr>
                <w:rFonts w:cs="Calibri"/>
                <w:bCs/>
                <w:sz w:val="28"/>
                <w:szCs w:val="28"/>
              </w:rPr>
              <w:t xml:space="preserve">Once </w:t>
            </w:r>
            <w:r w:rsidR="00B80016">
              <w:rPr>
                <w:rFonts w:cs="Calibri"/>
                <w:bCs/>
                <w:sz w:val="28"/>
                <w:szCs w:val="28"/>
              </w:rPr>
              <w:t xml:space="preserve">that was done the PC will be able to </w:t>
            </w:r>
            <w:r w:rsidR="006C5103">
              <w:rPr>
                <w:rFonts w:cs="Calibri"/>
                <w:bCs/>
                <w:sz w:val="28"/>
                <w:szCs w:val="28"/>
              </w:rPr>
              <w:t xml:space="preserve">request the work </w:t>
            </w:r>
            <w:r w:rsidR="00C87B61">
              <w:rPr>
                <w:rFonts w:cs="Calibri"/>
                <w:bCs/>
                <w:sz w:val="28"/>
                <w:szCs w:val="28"/>
              </w:rPr>
              <w:t>be done by</w:t>
            </w:r>
            <w:r w:rsidR="006C5103">
              <w:rPr>
                <w:rFonts w:cs="Calibri"/>
                <w:bCs/>
                <w:sz w:val="28"/>
                <w:szCs w:val="28"/>
              </w:rPr>
              <w:t xml:space="preserve"> them.</w:t>
            </w:r>
          </w:p>
        </w:tc>
      </w:tr>
      <w:tr w:rsidR="00A07670" w:rsidRPr="00CA137D" w14:paraId="1E9F1D0A"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EA26C02" w14:textId="4171AA11" w:rsidR="00A07670" w:rsidRPr="007B52DE" w:rsidRDefault="005B227B">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2</w:t>
            </w:r>
            <w:r w:rsidR="00433888" w:rsidRPr="007B52DE">
              <w:rPr>
                <w:rFonts w:eastAsia="Times New Roman" w:cs="Calibri"/>
                <w:b/>
                <w:sz w:val="28"/>
                <w:szCs w:val="28"/>
              </w:rPr>
              <w:t>6</w:t>
            </w:r>
            <w:r w:rsidRPr="007B52DE">
              <w:rPr>
                <w:rFonts w:eastAsia="Times New Roman" w:cs="Calibri"/>
                <w:b/>
                <w:sz w:val="28"/>
                <w:szCs w:val="28"/>
              </w:rPr>
              <w:t>/26</w:t>
            </w:r>
          </w:p>
        </w:tc>
        <w:tc>
          <w:tcPr>
            <w:tcW w:w="4413" w:type="pct"/>
            <w:tcBorders>
              <w:top w:val="outset" w:sz="6" w:space="0" w:color="00000A"/>
              <w:left w:val="outset" w:sz="6" w:space="0" w:color="00000A"/>
              <w:bottom w:val="outset" w:sz="6" w:space="0" w:color="00000A"/>
              <w:right w:val="outset" w:sz="6" w:space="0" w:color="00000A"/>
            </w:tcBorders>
          </w:tcPr>
          <w:p w14:paraId="481667F6" w14:textId="17F27095" w:rsidR="0052534E" w:rsidRPr="0052534E" w:rsidRDefault="00A07670">
            <w:pPr>
              <w:pStyle w:val="NoSpacing"/>
              <w:rPr>
                <w:rFonts w:cs="Calibri"/>
                <w:bCs/>
                <w:sz w:val="28"/>
                <w:szCs w:val="28"/>
              </w:rPr>
            </w:pPr>
            <w:r>
              <w:rPr>
                <w:rFonts w:cs="Calibri"/>
                <w:b/>
                <w:sz w:val="28"/>
                <w:szCs w:val="28"/>
              </w:rPr>
              <w:t>Marston</w:t>
            </w:r>
            <w:r w:rsidR="00C87B61">
              <w:rPr>
                <w:rFonts w:cs="Calibri"/>
                <w:b/>
                <w:sz w:val="28"/>
                <w:szCs w:val="28"/>
              </w:rPr>
              <w:t>’s</w:t>
            </w:r>
            <w:r>
              <w:rPr>
                <w:rFonts w:cs="Calibri"/>
                <w:b/>
                <w:sz w:val="28"/>
                <w:szCs w:val="28"/>
              </w:rPr>
              <w:t xml:space="preserve"> Riverside: </w:t>
            </w:r>
            <w:r w:rsidR="00C87B61">
              <w:rPr>
                <w:rFonts w:cs="Calibri"/>
                <w:b/>
                <w:sz w:val="28"/>
                <w:szCs w:val="28"/>
              </w:rPr>
              <w:br/>
            </w:r>
            <w:r w:rsidR="008E6413" w:rsidRPr="008E6413">
              <w:rPr>
                <w:rFonts w:cs="Calibri"/>
                <w:b/>
                <w:sz w:val="28"/>
                <w:szCs w:val="28"/>
              </w:rPr>
              <w:t xml:space="preserve">ACTION: </w:t>
            </w:r>
            <w:r w:rsidR="00D93558" w:rsidRPr="008E6413">
              <w:rPr>
                <w:rFonts w:cs="Calibri"/>
                <w:b/>
                <w:sz w:val="28"/>
                <w:szCs w:val="28"/>
              </w:rPr>
              <w:t>Clerk</w:t>
            </w:r>
            <w:r w:rsidR="00D93558" w:rsidRPr="00653A52">
              <w:rPr>
                <w:rFonts w:cs="Calibri"/>
                <w:b/>
                <w:sz w:val="28"/>
                <w:szCs w:val="28"/>
              </w:rPr>
              <w:t xml:space="preserve"> to write to Marston’s </w:t>
            </w:r>
            <w:r w:rsidR="0040620C" w:rsidRPr="00653A52">
              <w:rPr>
                <w:rFonts w:cs="Calibri"/>
                <w:b/>
                <w:sz w:val="28"/>
                <w:szCs w:val="28"/>
              </w:rPr>
              <w:t xml:space="preserve">and to the Canal and Riverside </w:t>
            </w:r>
            <w:r w:rsidR="0040620C" w:rsidRPr="008E6413">
              <w:rPr>
                <w:rFonts w:cs="Calibri"/>
                <w:b/>
                <w:sz w:val="28"/>
                <w:szCs w:val="28"/>
              </w:rPr>
              <w:t xml:space="preserve">Trust expressing the </w:t>
            </w:r>
            <w:r w:rsidR="00653A52" w:rsidRPr="008E6413">
              <w:rPr>
                <w:rFonts w:cs="Calibri"/>
                <w:b/>
                <w:sz w:val="28"/>
                <w:szCs w:val="28"/>
              </w:rPr>
              <w:t xml:space="preserve">concerns raised by the PC </w:t>
            </w:r>
            <w:r w:rsidR="008F3C43" w:rsidRPr="008E6413">
              <w:rPr>
                <w:rFonts w:cs="Calibri"/>
                <w:b/>
                <w:sz w:val="28"/>
                <w:szCs w:val="28"/>
              </w:rPr>
              <w:t>based upon draft written by Cllr Kent.</w:t>
            </w:r>
          </w:p>
        </w:tc>
      </w:tr>
      <w:tr w:rsidR="00A07670" w:rsidRPr="00CA137D" w14:paraId="0C1FB0A6"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929C5D9" w14:textId="38625ECE" w:rsidR="00A07670" w:rsidRPr="007B52DE" w:rsidRDefault="00433888">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27/26</w:t>
            </w:r>
          </w:p>
        </w:tc>
        <w:tc>
          <w:tcPr>
            <w:tcW w:w="4413" w:type="pct"/>
            <w:tcBorders>
              <w:top w:val="outset" w:sz="6" w:space="0" w:color="00000A"/>
              <w:left w:val="outset" w:sz="6" w:space="0" w:color="00000A"/>
              <w:bottom w:val="outset" w:sz="6" w:space="0" w:color="00000A"/>
              <w:right w:val="outset" w:sz="6" w:space="0" w:color="00000A"/>
            </w:tcBorders>
          </w:tcPr>
          <w:p w14:paraId="25A3DA6D" w14:textId="77777777" w:rsidR="00A07670" w:rsidRPr="00B753C5" w:rsidRDefault="008C6853">
            <w:pPr>
              <w:pStyle w:val="NoSpacing"/>
              <w:rPr>
                <w:rFonts w:cs="Calibri"/>
                <w:b/>
                <w:sz w:val="28"/>
                <w:szCs w:val="28"/>
              </w:rPr>
            </w:pPr>
            <w:r w:rsidRPr="00B753C5">
              <w:rPr>
                <w:rFonts w:cs="Calibri"/>
                <w:b/>
                <w:sz w:val="28"/>
                <w:szCs w:val="28"/>
              </w:rPr>
              <w:t>Policy approval</w:t>
            </w:r>
            <w:r w:rsidR="00A07670" w:rsidRPr="00B753C5">
              <w:rPr>
                <w:rFonts w:cs="Calibri"/>
                <w:b/>
                <w:sz w:val="28"/>
                <w:szCs w:val="28"/>
              </w:rPr>
              <w:t xml:space="preserve">: </w:t>
            </w:r>
          </w:p>
          <w:p w14:paraId="06C38DCC" w14:textId="77777777" w:rsidR="00D42C20" w:rsidRPr="00B753C5" w:rsidRDefault="00D42C20">
            <w:pPr>
              <w:pStyle w:val="NoSpacing"/>
              <w:rPr>
                <w:rStyle w:val="bcx0"/>
                <w:sz w:val="28"/>
                <w:szCs w:val="28"/>
              </w:rPr>
            </w:pPr>
            <w:r w:rsidRPr="00B753C5">
              <w:rPr>
                <w:rStyle w:val="bcx0"/>
                <w:sz w:val="28"/>
                <w:szCs w:val="28"/>
              </w:rPr>
              <w:t>To discuss and adopt Standing Orders and Code of Conduct</w:t>
            </w:r>
            <w:r w:rsidR="00F943E3" w:rsidRPr="00B753C5">
              <w:rPr>
                <w:rStyle w:val="bcx0"/>
                <w:sz w:val="28"/>
                <w:szCs w:val="28"/>
              </w:rPr>
              <w:t xml:space="preserve"> </w:t>
            </w:r>
            <w:r w:rsidR="00F943E3" w:rsidRPr="008E6413">
              <w:rPr>
                <w:rStyle w:val="bcx0"/>
                <w:b/>
                <w:bCs/>
                <w:sz w:val="28"/>
                <w:szCs w:val="28"/>
              </w:rPr>
              <w:t>ADOPTED</w:t>
            </w:r>
            <w:r w:rsidR="00F943E3" w:rsidRPr="00B753C5">
              <w:rPr>
                <w:rStyle w:val="bcx0"/>
                <w:sz w:val="28"/>
                <w:szCs w:val="28"/>
              </w:rPr>
              <w:t>.</w:t>
            </w:r>
          </w:p>
          <w:p w14:paraId="460FC56F" w14:textId="77777777" w:rsidR="00F943E3" w:rsidRPr="00B753C5" w:rsidRDefault="00F943E3">
            <w:pPr>
              <w:pStyle w:val="NoSpacing"/>
              <w:rPr>
                <w:rStyle w:val="bcx0"/>
                <w:sz w:val="28"/>
                <w:szCs w:val="28"/>
              </w:rPr>
            </w:pPr>
          </w:p>
          <w:p w14:paraId="3297FF08" w14:textId="76EB0707" w:rsidR="00F943E3" w:rsidRPr="00B753C5" w:rsidRDefault="00F943E3">
            <w:pPr>
              <w:pStyle w:val="NoSpacing"/>
              <w:rPr>
                <w:rFonts w:cs="Calibri"/>
                <w:sz w:val="28"/>
                <w:szCs w:val="28"/>
              </w:rPr>
            </w:pPr>
            <w:r w:rsidRPr="00B753C5">
              <w:rPr>
                <w:rStyle w:val="bcx0"/>
                <w:sz w:val="28"/>
                <w:szCs w:val="28"/>
              </w:rPr>
              <w:t xml:space="preserve">The Chair signed </w:t>
            </w:r>
            <w:r w:rsidR="00B753C5" w:rsidRPr="00B753C5">
              <w:rPr>
                <w:rStyle w:val="bcx0"/>
                <w:sz w:val="28"/>
                <w:szCs w:val="28"/>
              </w:rPr>
              <w:t xml:space="preserve">both the Standing Orders and Code of </w:t>
            </w:r>
            <w:r w:rsidR="006579B2" w:rsidRPr="00B753C5">
              <w:rPr>
                <w:rStyle w:val="bcx0"/>
                <w:sz w:val="28"/>
                <w:szCs w:val="28"/>
              </w:rPr>
              <w:t>Conduct</w:t>
            </w:r>
            <w:r w:rsidR="00B753C5" w:rsidRPr="00B753C5">
              <w:rPr>
                <w:rStyle w:val="bcx0"/>
                <w:sz w:val="28"/>
                <w:szCs w:val="28"/>
              </w:rPr>
              <w:t>.</w:t>
            </w:r>
            <w:r w:rsidRPr="00B753C5">
              <w:rPr>
                <w:rStyle w:val="bcx0"/>
                <w:sz w:val="28"/>
                <w:szCs w:val="28"/>
              </w:rPr>
              <w:t xml:space="preserve"> </w:t>
            </w:r>
          </w:p>
        </w:tc>
      </w:tr>
      <w:tr w:rsidR="00A07670" w:rsidRPr="00CA137D" w14:paraId="4A19A4C3"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6C88282" w14:textId="1BD791C2" w:rsidR="00A07670" w:rsidRPr="007B52DE" w:rsidRDefault="00433888">
            <w:pPr>
              <w:pStyle w:val="NoSpacing"/>
              <w:rPr>
                <w:rFonts w:eastAsia="Times New Roman" w:cs="Calibri"/>
                <w:b/>
                <w:sz w:val="28"/>
                <w:szCs w:val="28"/>
                <w:lang w:eastAsia="en-GB"/>
              </w:rPr>
            </w:pPr>
            <w:r w:rsidRPr="007B52DE">
              <w:rPr>
                <w:rFonts w:eastAsia="Times New Roman" w:cs="Calibri"/>
                <w:b/>
                <w:sz w:val="28"/>
                <w:szCs w:val="28"/>
                <w:lang w:eastAsia="en-GB"/>
              </w:rPr>
              <w:lastRenderedPageBreak/>
              <w:t>2</w:t>
            </w:r>
            <w:r w:rsidRPr="007B52DE">
              <w:rPr>
                <w:rFonts w:eastAsia="Times New Roman" w:cs="Calibri"/>
                <w:b/>
                <w:sz w:val="28"/>
                <w:szCs w:val="28"/>
              </w:rPr>
              <w:t>28/26</w:t>
            </w:r>
          </w:p>
        </w:tc>
        <w:tc>
          <w:tcPr>
            <w:tcW w:w="4413" w:type="pct"/>
            <w:tcBorders>
              <w:top w:val="outset" w:sz="6" w:space="0" w:color="00000A"/>
              <w:left w:val="outset" w:sz="6" w:space="0" w:color="00000A"/>
              <w:bottom w:val="outset" w:sz="6" w:space="0" w:color="00000A"/>
              <w:right w:val="outset" w:sz="6" w:space="0" w:color="00000A"/>
            </w:tcBorders>
          </w:tcPr>
          <w:p w14:paraId="5A1043C4" w14:textId="77777777" w:rsidR="00A07670" w:rsidRDefault="008C6853">
            <w:pPr>
              <w:pStyle w:val="NoSpacing"/>
              <w:rPr>
                <w:rFonts w:cs="Calibri"/>
                <w:b/>
                <w:sz w:val="28"/>
                <w:szCs w:val="28"/>
              </w:rPr>
            </w:pPr>
            <w:proofErr w:type="gramStart"/>
            <w:r>
              <w:rPr>
                <w:rFonts w:cs="Calibri"/>
                <w:b/>
                <w:sz w:val="28"/>
                <w:szCs w:val="28"/>
              </w:rPr>
              <w:t>100 year</w:t>
            </w:r>
            <w:proofErr w:type="gramEnd"/>
            <w:r>
              <w:rPr>
                <w:rFonts w:cs="Calibri"/>
                <w:b/>
                <w:sz w:val="28"/>
                <w:szCs w:val="28"/>
              </w:rPr>
              <w:t xml:space="preserve"> bridge celebrations</w:t>
            </w:r>
            <w:r w:rsidR="00A07670">
              <w:rPr>
                <w:rFonts w:cs="Calibri"/>
                <w:b/>
                <w:sz w:val="28"/>
                <w:szCs w:val="28"/>
              </w:rPr>
              <w:t>:</w:t>
            </w:r>
            <w:r w:rsidR="006B4DDE">
              <w:rPr>
                <w:rFonts w:cs="Calibri"/>
                <w:b/>
                <w:sz w:val="28"/>
                <w:szCs w:val="28"/>
              </w:rPr>
              <w:t xml:space="preserve">  </w:t>
            </w:r>
          </w:p>
          <w:p w14:paraId="45438387" w14:textId="3334B04F" w:rsidR="006579B2" w:rsidRPr="008C6853" w:rsidRDefault="00D1130A">
            <w:pPr>
              <w:pStyle w:val="NoSpacing"/>
              <w:rPr>
                <w:rFonts w:cs="Calibri"/>
                <w:bCs/>
                <w:sz w:val="28"/>
                <w:szCs w:val="28"/>
              </w:rPr>
            </w:pPr>
            <w:r>
              <w:rPr>
                <w:rFonts w:cs="Calibri"/>
                <w:bCs/>
                <w:sz w:val="28"/>
                <w:szCs w:val="28"/>
              </w:rPr>
              <w:t>Discussed at the Annual Parish Meeting</w:t>
            </w:r>
          </w:p>
        </w:tc>
      </w:tr>
      <w:tr w:rsidR="001A38EF" w:rsidRPr="00CA137D" w14:paraId="60EA63C0"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4D2BB0F" w14:textId="39071365" w:rsidR="001A38EF" w:rsidRPr="007B52DE" w:rsidRDefault="00433888">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29/26</w:t>
            </w:r>
          </w:p>
        </w:tc>
        <w:tc>
          <w:tcPr>
            <w:tcW w:w="4413" w:type="pct"/>
            <w:tcBorders>
              <w:top w:val="outset" w:sz="6" w:space="0" w:color="00000A"/>
              <w:left w:val="outset" w:sz="6" w:space="0" w:color="00000A"/>
              <w:bottom w:val="outset" w:sz="6" w:space="0" w:color="00000A"/>
              <w:right w:val="outset" w:sz="6" w:space="0" w:color="00000A"/>
            </w:tcBorders>
          </w:tcPr>
          <w:p w14:paraId="335F0FB5" w14:textId="4AD5BCD9" w:rsidR="001A38EF" w:rsidRPr="00FC09EC" w:rsidRDefault="001A38EF">
            <w:pPr>
              <w:pStyle w:val="NoSpacing"/>
              <w:rPr>
                <w:rFonts w:cs="Calibri"/>
                <w:bCs/>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r w:rsidR="00943578">
              <w:rPr>
                <w:rFonts w:cs="Calibri"/>
                <w:bCs/>
                <w:sz w:val="28"/>
                <w:szCs w:val="28"/>
              </w:rPr>
              <w:t xml:space="preserve"> </w:t>
            </w:r>
          </w:p>
        </w:tc>
      </w:tr>
      <w:tr w:rsidR="001A38EF" w:rsidRPr="00CA137D" w14:paraId="3A981E4B"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E07458C" w14:textId="759128A9" w:rsidR="001A38EF" w:rsidRPr="007B52DE" w:rsidRDefault="00433888">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30/26</w:t>
            </w:r>
          </w:p>
        </w:tc>
        <w:tc>
          <w:tcPr>
            <w:tcW w:w="4413" w:type="pct"/>
            <w:tcBorders>
              <w:top w:val="outset" w:sz="6" w:space="0" w:color="00000A"/>
              <w:left w:val="outset" w:sz="6" w:space="0" w:color="00000A"/>
              <w:bottom w:val="outset" w:sz="6" w:space="0" w:color="00000A"/>
              <w:right w:val="outset" w:sz="6" w:space="0" w:color="00000A"/>
            </w:tcBorders>
          </w:tcPr>
          <w:p w14:paraId="13077BA7" w14:textId="534640AE" w:rsidR="001A38EF" w:rsidRPr="00A33FAC" w:rsidRDefault="001A38EF">
            <w:pPr>
              <w:pStyle w:val="NoSpacing"/>
              <w:rPr>
                <w:rFonts w:cs="Calibri"/>
                <w:bCs/>
                <w:color w:val="EE0000"/>
                <w:sz w:val="28"/>
                <w:szCs w:val="28"/>
              </w:rPr>
            </w:pPr>
            <w:r>
              <w:rPr>
                <w:rFonts w:cs="Calibri"/>
                <w:b/>
                <w:sz w:val="28"/>
                <w:szCs w:val="28"/>
              </w:rPr>
              <w:t xml:space="preserve">AOB and matters for next agenda: </w:t>
            </w:r>
            <w:r w:rsidR="00AD53E4">
              <w:rPr>
                <w:rFonts w:cs="Calibri"/>
                <w:b/>
                <w:sz w:val="28"/>
                <w:szCs w:val="28"/>
              </w:rPr>
              <w:br/>
            </w:r>
            <w:r w:rsidR="008E6413" w:rsidRPr="008E6413">
              <w:rPr>
                <w:rFonts w:cs="Calibri"/>
                <w:b/>
                <w:sz w:val="28"/>
                <w:szCs w:val="28"/>
              </w:rPr>
              <w:t xml:space="preserve">ACTION: </w:t>
            </w:r>
            <w:r w:rsidR="00AD53E4" w:rsidRPr="008E6413">
              <w:rPr>
                <w:rFonts w:cs="Calibri"/>
                <w:b/>
                <w:sz w:val="28"/>
                <w:szCs w:val="28"/>
              </w:rPr>
              <w:t>The Clerk to order the bin</w:t>
            </w:r>
            <w:r w:rsidR="00AD53E4" w:rsidRPr="001050A5">
              <w:rPr>
                <w:rFonts w:cs="Calibri"/>
                <w:bCs/>
                <w:sz w:val="28"/>
                <w:szCs w:val="28"/>
              </w:rPr>
              <w:t xml:space="preserve"> </w:t>
            </w:r>
            <w:r w:rsidR="008E6413" w:rsidRPr="008E6413">
              <w:rPr>
                <w:rFonts w:cs="Calibri"/>
                <w:b/>
                <w:sz w:val="28"/>
                <w:szCs w:val="28"/>
              </w:rPr>
              <w:t>for the Nature Reserve</w:t>
            </w:r>
            <w:r w:rsidR="008E6413">
              <w:rPr>
                <w:rFonts w:cs="Calibri"/>
                <w:bCs/>
                <w:sz w:val="28"/>
                <w:szCs w:val="28"/>
              </w:rPr>
              <w:t>.</w:t>
            </w:r>
            <w:r w:rsidR="00AD53E4" w:rsidRPr="001050A5">
              <w:rPr>
                <w:rFonts w:cs="Calibri"/>
                <w:bCs/>
                <w:sz w:val="28"/>
                <w:szCs w:val="28"/>
              </w:rPr>
              <w:br/>
            </w:r>
            <w:r w:rsidR="00877D7D" w:rsidRPr="001050A5">
              <w:rPr>
                <w:rFonts w:cs="Calibri"/>
                <w:bCs/>
                <w:sz w:val="28"/>
                <w:szCs w:val="28"/>
              </w:rPr>
              <w:t xml:space="preserve">Cllr Hill brought up the issues of </w:t>
            </w:r>
            <w:r w:rsidR="003F216D" w:rsidRPr="001050A5">
              <w:rPr>
                <w:rFonts w:cs="Calibri"/>
                <w:bCs/>
                <w:sz w:val="28"/>
                <w:szCs w:val="28"/>
              </w:rPr>
              <w:t xml:space="preserve">the </w:t>
            </w:r>
            <w:r w:rsidR="00877D7D" w:rsidRPr="001050A5">
              <w:rPr>
                <w:rFonts w:cs="Calibri"/>
                <w:bCs/>
                <w:sz w:val="28"/>
                <w:szCs w:val="28"/>
              </w:rPr>
              <w:t>safety o</w:t>
            </w:r>
            <w:r w:rsidR="003F216D" w:rsidRPr="001050A5">
              <w:rPr>
                <w:rFonts w:cs="Calibri"/>
                <w:bCs/>
                <w:sz w:val="28"/>
                <w:szCs w:val="28"/>
              </w:rPr>
              <w:t>f t</w:t>
            </w:r>
            <w:r w:rsidR="00877D7D" w:rsidRPr="001050A5">
              <w:rPr>
                <w:rFonts w:cs="Calibri"/>
                <w:bCs/>
                <w:sz w:val="28"/>
                <w:szCs w:val="28"/>
              </w:rPr>
              <w:t>he Bridge</w:t>
            </w:r>
            <w:r w:rsidR="003F216D" w:rsidRPr="001050A5">
              <w:rPr>
                <w:rFonts w:cs="Calibri"/>
                <w:bCs/>
                <w:sz w:val="28"/>
                <w:szCs w:val="28"/>
              </w:rPr>
              <w:t xml:space="preserve"> following a</w:t>
            </w:r>
            <w:r w:rsidR="00C142AC" w:rsidRPr="001050A5">
              <w:rPr>
                <w:rFonts w:cs="Calibri"/>
                <w:bCs/>
                <w:sz w:val="28"/>
                <w:szCs w:val="28"/>
              </w:rPr>
              <w:t xml:space="preserve"> Road Traffic Collision. </w:t>
            </w:r>
            <w:r w:rsidR="008F2A33">
              <w:rPr>
                <w:rFonts w:cs="Calibri"/>
                <w:bCs/>
                <w:sz w:val="28"/>
                <w:szCs w:val="28"/>
              </w:rPr>
              <w:t>A MOP was cleaning up the Bridge.</w:t>
            </w:r>
            <w:r w:rsidR="00E61514">
              <w:rPr>
                <w:rFonts w:cs="Calibri"/>
                <w:bCs/>
                <w:sz w:val="28"/>
                <w:szCs w:val="28"/>
              </w:rPr>
              <w:t xml:space="preserve"> </w:t>
            </w:r>
          </w:p>
          <w:p w14:paraId="0F1A7DF1" w14:textId="5C22400E" w:rsidR="000E4EBE" w:rsidRPr="002437DA" w:rsidRDefault="002437DA">
            <w:pPr>
              <w:pStyle w:val="NoSpacing"/>
              <w:rPr>
                <w:rFonts w:cs="Calibri"/>
                <w:b/>
                <w:sz w:val="28"/>
                <w:szCs w:val="28"/>
              </w:rPr>
            </w:pPr>
            <w:r w:rsidRPr="002437DA">
              <w:rPr>
                <w:rFonts w:cs="Calibri"/>
                <w:b/>
                <w:sz w:val="28"/>
                <w:szCs w:val="28"/>
              </w:rPr>
              <w:t xml:space="preserve">ACTION: </w:t>
            </w:r>
            <w:r w:rsidR="000E4EBE" w:rsidRPr="002437DA">
              <w:rPr>
                <w:rFonts w:cs="Calibri"/>
                <w:b/>
                <w:sz w:val="28"/>
                <w:szCs w:val="28"/>
              </w:rPr>
              <w:t xml:space="preserve">Cllr George to contact NCC Highways/Via re </w:t>
            </w:r>
            <w:r w:rsidR="00D47256" w:rsidRPr="002437DA">
              <w:rPr>
                <w:rFonts w:cs="Calibri"/>
                <w:b/>
                <w:sz w:val="28"/>
                <w:szCs w:val="28"/>
              </w:rPr>
              <w:t>their programme to maintain the bridge and make repairs.</w:t>
            </w:r>
          </w:p>
          <w:p w14:paraId="2803F343" w14:textId="0772227D" w:rsidR="00D47256" w:rsidRDefault="00D47256">
            <w:pPr>
              <w:pStyle w:val="NoSpacing"/>
              <w:rPr>
                <w:rFonts w:cs="Calibri"/>
                <w:b/>
                <w:sz w:val="28"/>
                <w:szCs w:val="28"/>
              </w:rPr>
            </w:pPr>
            <w:r w:rsidRPr="001050A5">
              <w:rPr>
                <w:rFonts w:cs="Calibri"/>
                <w:bCs/>
                <w:sz w:val="28"/>
                <w:szCs w:val="28"/>
              </w:rPr>
              <w:t xml:space="preserve">Cllr Kent </w:t>
            </w:r>
            <w:r w:rsidR="00776C72" w:rsidRPr="001050A5">
              <w:rPr>
                <w:rFonts w:cs="Calibri"/>
                <w:bCs/>
                <w:sz w:val="28"/>
                <w:szCs w:val="28"/>
              </w:rPr>
              <w:t xml:space="preserve">brought up the bins on the riverfront car park </w:t>
            </w:r>
            <w:r w:rsidR="00E00FCA" w:rsidRPr="001050A5">
              <w:rPr>
                <w:rFonts w:cs="Calibri"/>
                <w:bCs/>
                <w:sz w:val="28"/>
                <w:szCs w:val="28"/>
              </w:rPr>
              <w:t xml:space="preserve">that were easily being </w:t>
            </w:r>
            <w:r w:rsidR="001050A5" w:rsidRPr="001050A5">
              <w:rPr>
                <w:rFonts w:cs="Calibri"/>
                <w:bCs/>
                <w:sz w:val="28"/>
                <w:szCs w:val="28"/>
              </w:rPr>
              <w:t>attacked by foxes creating litter.</w:t>
            </w:r>
            <w:r w:rsidR="00C52E40">
              <w:rPr>
                <w:rFonts w:cs="Calibri"/>
                <w:bCs/>
                <w:sz w:val="28"/>
                <w:szCs w:val="28"/>
              </w:rPr>
              <w:t xml:space="preserve"> </w:t>
            </w:r>
          </w:p>
        </w:tc>
      </w:tr>
      <w:tr w:rsidR="001A38EF" w:rsidRPr="00CA137D" w14:paraId="2244D941"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B01A427" w14:textId="5D55029A" w:rsidR="001A38EF" w:rsidRPr="007B52DE" w:rsidRDefault="007B52DE">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31/26</w:t>
            </w:r>
          </w:p>
        </w:tc>
        <w:tc>
          <w:tcPr>
            <w:tcW w:w="4413" w:type="pct"/>
            <w:tcBorders>
              <w:top w:val="outset" w:sz="6" w:space="0" w:color="00000A"/>
              <w:left w:val="outset" w:sz="6" w:space="0" w:color="00000A"/>
              <w:bottom w:val="outset" w:sz="6" w:space="0" w:color="00000A"/>
              <w:right w:val="outset" w:sz="6" w:space="0" w:color="00000A"/>
            </w:tcBorders>
          </w:tcPr>
          <w:p w14:paraId="7BB322A4" w14:textId="47CD0A4F" w:rsidR="001A38EF" w:rsidRPr="00B5190D" w:rsidRDefault="001A38EF" w:rsidP="006B4DDE">
            <w:pPr>
              <w:pStyle w:val="NoSpacing"/>
              <w:rPr>
                <w:rFonts w:cs="Calibri"/>
                <w:bCs/>
                <w:sz w:val="28"/>
                <w:szCs w:val="28"/>
              </w:rPr>
            </w:pPr>
            <w:r>
              <w:rPr>
                <w:rFonts w:cs="Calibri"/>
                <w:b/>
                <w:sz w:val="28"/>
                <w:szCs w:val="28"/>
              </w:rPr>
              <w:t xml:space="preserve">Private and confidential: </w:t>
            </w:r>
            <w:r>
              <w:rPr>
                <w:rFonts w:cs="Calibri"/>
                <w:bCs/>
                <w:sz w:val="28"/>
                <w:szCs w:val="28"/>
              </w:rPr>
              <w:t>None</w:t>
            </w:r>
          </w:p>
        </w:tc>
      </w:tr>
      <w:tr w:rsidR="001A38EF" w:rsidRPr="00CA137D" w14:paraId="1DBAB2D7" w14:textId="77777777" w:rsidTr="001A38EF">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64F46D7" w14:textId="67DEDFB0" w:rsidR="001A38EF" w:rsidRPr="007B52DE" w:rsidRDefault="007B52DE">
            <w:pPr>
              <w:pStyle w:val="NoSpacing"/>
              <w:rPr>
                <w:rFonts w:eastAsia="Times New Roman" w:cs="Calibri"/>
                <w:b/>
                <w:sz w:val="28"/>
                <w:szCs w:val="28"/>
                <w:lang w:eastAsia="en-GB"/>
              </w:rPr>
            </w:pPr>
            <w:r w:rsidRPr="007B52DE">
              <w:rPr>
                <w:rFonts w:eastAsia="Times New Roman" w:cs="Calibri"/>
                <w:b/>
                <w:sz w:val="28"/>
                <w:szCs w:val="28"/>
                <w:lang w:eastAsia="en-GB"/>
              </w:rPr>
              <w:t>2</w:t>
            </w:r>
            <w:r w:rsidRPr="007B52DE">
              <w:rPr>
                <w:rFonts w:eastAsia="Times New Roman" w:cs="Calibri"/>
                <w:b/>
                <w:sz w:val="28"/>
                <w:szCs w:val="28"/>
              </w:rPr>
              <w:t>32/26</w:t>
            </w:r>
          </w:p>
        </w:tc>
        <w:tc>
          <w:tcPr>
            <w:tcW w:w="4413" w:type="pct"/>
            <w:tcBorders>
              <w:top w:val="outset" w:sz="6" w:space="0" w:color="00000A"/>
              <w:left w:val="outset" w:sz="6" w:space="0" w:color="00000A"/>
              <w:bottom w:val="outset" w:sz="6" w:space="0" w:color="00000A"/>
              <w:right w:val="outset" w:sz="6" w:space="0" w:color="00000A"/>
            </w:tcBorders>
          </w:tcPr>
          <w:p w14:paraId="6A5D70BB" w14:textId="19CC3140" w:rsidR="001A38EF" w:rsidRPr="00184E65" w:rsidRDefault="001A38EF">
            <w:pPr>
              <w:pStyle w:val="NoSpacing"/>
              <w:rPr>
                <w:rFonts w:cs="Calibri"/>
                <w:bCs/>
                <w:sz w:val="28"/>
                <w:szCs w:val="28"/>
              </w:rPr>
            </w:pPr>
            <w:r>
              <w:rPr>
                <w:rFonts w:cs="Calibri"/>
                <w:b/>
                <w:sz w:val="28"/>
                <w:szCs w:val="28"/>
              </w:rPr>
              <w:t>Close at 20</w:t>
            </w:r>
            <w:r w:rsidRPr="0087435A">
              <w:rPr>
                <w:rFonts w:cs="Calibri"/>
                <w:b/>
                <w:sz w:val="28"/>
                <w:szCs w:val="28"/>
              </w:rPr>
              <w:t>.</w:t>
            </w:r>
            <w:r w:rsidR="0087435A" w:rsidRPr="0087435A">
              <w:rPr>
                <w:rFonts w:cs="Calibri"/>
                <w:b/>
                <w:sz w:val="28"/>
                <w:szCs w:val="28"/>
              </w:rPr>
              <w:t>46</w:t>
            </w:r>
          </w:p>
        </w:tc>
      </w:tr>
      <w:bookmarkEnd w:id="0"/>
    </w:tbl>
    <w:p w14:paraId="7F461208" w14:textId="77777777" w:rsidR="00A07670" w:rsidRPr="00CA137D" w:rsidRDefault="00A07670" w:rsidP="00A07670">
      <w:pPr>
        <w:pStyle w:val="NoSpacing"/>
        <w:rPr>
          <w:rFonts w:cs="Calibri"/>
          <w:sz w:val="28"/>
          <w:szCs w:val="28"/>
        </w:rPr>
      </w:pPr>
    </w:p>
    <w:p w14:paraId="3E2EC799" w14:textId="77777777" w:rsidR="00A07670" w:rsidRPr="00CA137D" w:rsidRDefault="00A07670" w:rsidP="00A07670">
      <w:pPr>
        <w:pStyle w:val="NoSpacing"/>
        <w:rPr>
          <w:rFonts w:cs="Calibri"/>
          <w:sz w:val="28"/>
          <w:szCs w:val="28"/>
        </w:rPr>
      </w:pPr>
    </w:p>
    <w:p w14:paraId="23AC1AD1" w14:textId="77777777" w:rsidR="00A07670" w:rsidRPr="00CA137D" w:rsidRDefault="00A07670" w:rsidP="00A07670">
      <w:pPr>
        <w:rPr>
          <w:rFonts w:ascii="Calibri" w:hAnsi="Calibri" w:cs="Calibri"/>
          <w:sz w:val="28"/>
          <w:szCs w:val="28"/>
        </w:rPr>
      </w:pPr>
    </w:p>
    <w:p w14:paraId="1C8D7C6D" w14:textId="77777777" w:rsidR="00EC6422" w:rsidRDefault="00EC6422"/>
    <w:sectPr w:rsidR="00EC6422" w:rsidSect="00A07670">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1D04A" w14:textId="77777777" w:rsidR="00AC06CB" w:rsidRDefault="00AC06CB" w:rsidP="00C23AC8">
      <w:r>
        <w:separator/>
      </w:r>
    </w:p>
  </w:endnote>
  <w:endnote w:type="continuationSeparator" w:id="0">
    <w:p w14:paraId="4315195D" w14:textId="77777777" w:rsidR="00AC06CB" w:rsidRDefault="00AC06CB" w:rsidP="00C23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A1F58" w14:textId="77777777" w:rsidR="00F61753" w:rsidRDefault="00F617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401C6" w14:textId="6673FAE8" w:rsidR="00A07670" w:rsidRPr="00AB15EB" w:rsidRDefault="00A07670">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w:t>
    </w:r>
    <w:r w:rsidR="00F61753">
      <w:rPr>
        <w:rFonts w:asciiTheme="minorHAnsi" w:eastAsiaTheme="minorHAnsi" w:hAnsiTheme="minorHAnsi" w:cstheme="minorBidi"/>
        <w:sz w:val="22"/>
        <w:szCs w:val="22"/>
        <w:lang w:val="en-GB" w:eastAsia="en-US"/>
      </w:rPr>
      <w:t>4</w:t>
    </w:r>
    <w:r w:rsidR="00F61753" w:rsidRPr="00F61753">
      <w:rPr>
        <w:rFonts w:asciiTheme="minorHAnsi" w:eastAsiaTheme="minorHAnsi" w:hAnsiTheme="minorHAnsi" w:cstheme="minorBidi"/>
        <w:sz w:val="22"/>
        <w:szCs w:val="22"/>
        <w:vertAlign w:val="superscript"/>
        <w:lang w:val="en-GB" w:eastAsia="en-US"/>
      </w:rPr>
      <w:t>th</w:t>
    </w:r>
    <w:r w:rsidR="00F61753">
      <w:rPr>
        <w:rFonts w:asciiTheme="minorHAnsi" w:eastAsiaTheme="minorHAnsi" w:hAnsiTheme="minorHAnsi" w:cstheme="minorBidi"/>
        <w:sz w:val="22"/>
        <w:szCs w:val="22"/>
        <w:lang w:val="en-GB" w:eastAsia="en-US"/>
      </w:rPr>
      <w:t xml:space="preserve"> June</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14:paraId="44C4F5A7" w14:textId="77777777" w:rsidR="00A07670" w:rsidRDefault="00A07670">
    <w:pPr>
      <w:pStyle w:val="Footer"/>
    </w:pPr>
  </w:p>
  <w:p w14:paraId="5310D0A6" w14:textId="77777777" w:rsidR="00A07670" w:rsidRDefault="00A076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21276" w14:textId="77777777" w:rsidR="00F61753" w:rsidRDefault="00F617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08DFA" w14:textId="77777777" w:rsidR="00AC06CB" w:rsidRDefault="00AC06CB" w:rsidP="00C23AC8">
      <w:r>
        <w:separator/>
      </w:r>
    </w:p>
  </w:footnote>
  <w:footnote w:type="continuationSeparator" w:id="0">
    <w:p w14:paraId="56E757F6" w14:textId="77777777" w:rsidR="00AC06CB" w:rsidRDefault="00AC06CB" w:rsidP="00C23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8547F" w14:textId="0E6DF664" w:rsidR="00A07670" w:rsidRDefault="008E6413">
    <w:pPr>
      <w:pStyle w:val="Header"/>
    </w:pPr>
    <w:r>
      <w:rPr>
        <w:noProof/>
      </w:rPr>
      <w:pict w14:anchorId="181C3D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59836735" o:spid="_x0000_s1026" type="#_x0000_t136" style="position:absolute;margin-left:0;margin-top:0;width:502.45pt;height:200.95pt;rotation:315;z-index:-251654656;mso-position-horizontal:center;mso-position-horizontal-relative:margin;mso-position-vertical:center;mso-position-vertical-relative:margin" o:allowincell="f" fillcolor="silver" stroked="f">
          <v:fill opacity=".5"/>
          <v:textpath style="font-family:&quot;Times New Roman&quot;;font-size:1pt" string="DRAFT"/>
        </v:shape>
      </w:pict>
    </w:r>
    <w:r w:rsidR="00A07670">
      <w:rPr>
        <w:noProof/>
      </w:rPr>
      <mc:AlternateContent>
        <mc:Choice Requires="wps">
          <w:drawing>
            <wp:anchor distT="0" distB="0" distL="114300" distR="114300" simplePos="0" relativeHeight="251656704" behindDoc="1" locked="0" layoutInCell="0" allowOverlap="1" wp14:anchorId="247A4EAC" wp14:editId="0328EA57">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7A4EAC"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4656"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618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F9B1E" w14:textId="675BE899" w:rsidR="00A07670" w:rsidRDefault="008E6413">
    <w:pPr>
      <w:pStyle w:val="Header"/>
      <w:jc w:val="center"/>
    </w:pPr>
    <w:r>
      <w:rPr>
        <w:noProof/>
      </w:rPr>
      <w:pict w14:anchorId="61ED4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59836736" o:spid="_x0000_s1027" type="#_x0000_t136" style="position:absolute;left:0;text-align:left;margin-left:0;margin-top:0;width:502.45pt;height:200.95pt;rotation:315;z-index:-251652608;mso-position-horizontal:center;mso-position-horizontal-relative:margin;mso-position-vertical:center;mso-position-vertical-relative:margin" o:allowincell="f" fillcolor="silver" stroked="f">
          <v:fill opacity=".5"/>
          <v:textpath style="font-family:&quot;Times New Roman&quot;;font-size:1pt" string="DRAFT"/>
        </v:shape>
      </w:pict>
    </w:r>
    <w:r w:rsidR="00A07670">
      <w:rPr>
        <w:noProof/>
      </w:rPr>
      <mc:AlternateContent>
        <mc:Choice Requires="wps">
          <w:drawing>
            <wp:anchor distT="0" distB="0" distL="114300" distR="114300" simplePos="0" relativeHeight="251657728" behindDoc="1" locked="0" layoutInCell="0" allowOverlap="1" wp14:anchorId="09C40C8B" wp14:editId="4121D9C8">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9C40C8B"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5680"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5F36" w14:textId="5AED0BCD" w:rsidR="00F61753" w:rsidRDefault="008E6413">
    <w:pPr>
      <w:pStyle w:val="Header"/>
    </w:pPr>
    <w:r>
      <w:rPr>
        <w:noProof/>
      </w:rPr>
      <w:pict w14:anchorId="536168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59836734" o:spid="_x0000_s1025" type="#_x0000_t136" style="position:absolute;margin-left:0;margin-top:0;width:502.45pt;height:200.95pt;rotation:315;z-index:-251656704;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82B31F5"/>
    <w:multiLevelType w:val="hybridMultilevel"/>
    <w:tmpl w:val="8DD80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0"/>
  </w:num>
  <w:num w:numId="2" w16cid:durableId="1264219506">
    <w:abstractNumId w:val="1"/>
  </w:num>
  <w:num w:numId="3" w16cid:durableId="5467672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002514"/>
    <w:rsid w:val="00014E02"/>
    <w:rsid w:val="00015A34"/>
    <w:rsid w:val="00042C69"/>
    <w:rsid w:val="000719DC"/>
    <w:rsid w:val="0009690D"/>
    <w:rsid w:val="000B643F"/>
    <w:rsid w:val="000C17B4"/>
    <w:rsid w:val="000E4EBE"/>
    <w:rsid w:val="000F088C"/>
    <w:rsid w:val="001050A5"/>
    <w:rsid w:val="001105B6"/>
    <w:rsid w:val="00115CDE"/>
    <w:rsid w:val="00133723"/>
    <w:rsid w:val="00137040"/>
    <w:rsid w:val="001559E5"/>
    <w:rsid w:val="00191502"/>
    <w:rsid w:val="00195877"/>
    <w:rsid w:val="00197CF0"/>
    <w:rsid w:val="001A2D5D"/>
    <w:rsid w:val="001A38EF"/>
    <w:rsid w:val="001C6717"/>
    <w:rsid w:val="0021711C"/>
    <w:rsid w:val="002349D3"/>
    <w:rsid w:val="002437DA"/>
    <w:rsid w:val="00255ABE"/>
    <w:rsid w:val="00272900"/>
    <w:rsid w:val="0027629E"/>
    <w:rsid w:val="00280FA8"/>
    <w:rsid w:val="00285B23"/>
    <w:rsid w:val="002A6482"/>
    <w:rsid w:val="002C101A"/>
    <w:rsid w:val="002C529B"/>
    <w:rsid w:val="00305C09"/>
    <w:rsid w:val="00315338"/>
    <w:rsid w:val="00337FB5"/>
    <w:rsid w:val="00344A87"/>
    <w:rsid w:val="00376C9B"/>
    <w:rsid w:val="00395933"/>
    <w:rsid w:val="003B0E8F"/>
    <w:rsid w:val="003B54C3"/>
    <w:rsid w:val="003B57DA"/>
    <w:rsid w:val="003C2442"/>
    <w:rsid w:val="003E38D2"/>
    <w:rsid w:val="003F216D"/>
    <w:rsid w:val="0040620C"/>
    <w:rsid w:val="0041363E"/>
    <w:rsid w:val="00416F80"/>
    <w:rsid w:val="00433888"/>
    <w:rsid w:val="004355A0"/>
    <w:rsid w:val="004443FB"/>
    <w:rsid w:val="00450EF3"/>
    <w:rsid w:val="00451C25"/>
    <w:rsid w:val="0045478D"/>
    <w:rsid w:val="00470B2A"/>
    <w:rsid w:val="00490E60"/>
    <w:rsid w:val="00493C40"/>
    <w:rsid w:val="004A3981"/>
    <w:rsid w:val="004E6CA6"/>
    <w:rsid w:val="004F6867"/>
    <w:rsid w:val="00504357"/>
    <w:rsid w:val="00511DF4"/>
    <w:rsid w:val="0052416D"/>
    <w:rsid w:val="0052534E"/>
    <w:rsid w:val="0055759E"/>
    <w:rsid w:val="005632BF"/>
    <w:rsid w:val="005759B0"/>
    <w:rsid w:val="005A2841"/>
    <w:rsid w:val="005B227B"/>
    <w:rsid w:val="005B5F1E"/>
    <w:rsid w:val="00605688"/>
    <w:rsid w:val="006347F6"/>
    <w:rsid w:val="00640706"/>
    <w:rsid w:val="00653A52"/>
    <w:rsid w:val="006544EF"/>
    <w:rsid w:val="006579B2"/>
    <w:rsid w:val="00663B86"/>
    <w:rsid w:val="006B315E"/>
    <w:rsid w:val="006B4DDE"/>
    <w:rsid w:val="006C5103"/>
    <w:rsid w:val="006F1606"/>
    <w:rsid w:val="006F75AD"/>
    <w:rsid w:val="007062D1"/>
    <w:rsid w:val="00717C14"/>
    <w:rsid w:val="00724F85"/>
    <w:rsid w:val="007260B3"/>
    <w:rsid w:val="00727735"/>
    <w:rsid w:val="00745E0D"/>
    <w:rsid w:val="007637EC"/>
    <w:rsid w:val="007653E4"/>
    <w:rsid w:val="00766748"/>
    <w:rsid w:val="00775897"/>
    <w:rsid w:val="00776C72"/>
    <w:rsid w:val="00796A5E"/>
    <w:rsid w:val="007B52DE"/>
    <w:rsid w:val="007B77AD"/>
    <w:rsid w:val="007D1F94"/>
    <w:rsid w:val="00800A2C"/>
    <w:rsid w:val="00800DAA"/>
    <w:rsid w:val="00816433"/>
    <w:rsid w:val="008250C0"/>
    <w:rsid w:val="00836BF2"/>
    <w:rsid w:val="00855B41"/>
    <w:rsid w:val="0087435A"/>
    <w:rsid w:val="00877D7D"/>
    <w:rsid w:val="00887C54"/>
    <w:rsid w:val="008911E5"/>
    <w:rsid w:val="008C6853"/>
    <w:rsid w:val="008E6413"/>
    <w:rsid w:val="008F1299"/>
    <w:rsid w:val="008F2A33"/>
    <w:rsid w:val="008F3C43"/>
    <w:rsid w:val="009039FF"/>
    <w:rsid w:val="00906B19"/>
    <w:rsid w:val="00943578"/>
    <w:rsid w:val="009459F6"/>
    <w:rsid w:val="00984B3C"/>
    <w:rsid w:val="009927D0"/>
    <w:rsid w:val="009935F6"/>
    <w:rsid w:val="009A7DE1"/>
    <w:rsid w:val="009D1CD0"/>
    <w:rsid w:val="009F20A2"/>
    <w:rsid w:val="00A07670"/>
    <w:rsid w:val="00A10E99"/>
    <w:rsid w:val="00A20BB7"/>
    <w:rsid w:val="00A26971"/>
    <w:rsid w:val="00A30B71"/>
    <w:rsid w:val="00A33FAC"/>
    <w:rsid w:val="00A34FB4"/>
    <w:rsid w:val="00A35A86"/>
    <w:rsid w:val="00A46E4E"/>
    <w:rsid w:val="00A5347B"/>
    <w:rsid w:val="00AA2BB5"/>
    <w:rsid w:val="00AA43E7"/>
    <w:rsid w:val="00AA534C"/>
    <w:rsid w:val="00AA7C79"/>
    <w:rsid w:val="00AB2FFD"/>
    <w:rsid w:val="00AC06CB"/>
    <w:rsid w:val="00AD3622"/>
    <w:rsid w:val="00AD53E4"/>
    <w:rsid w:val="00AD7739"/>
    <w:rsid w:val="00B0454F"/>
    <w:rsid w:val="00B07545"/>
    <w:rsid w:val="00B545CF"/>
    <w:rsid w:val="00B64219"/>
    <w:rsid w:val="00B753C5"/>
    <w:rsid w:val="00B80016"/>
    <w:rsid w:val="00B903FA"/>
    <w:rsid w:val="00B94D19"/>
    <w:rsid w:val="00BA14B2"/>
    <w:rsid w:val="00BC241D"/>
    <w:rsid w:val="00BE28E1"/>
    <w:rsid w:val="00C13D1A"/>
    <w:rsid w:val="00C142AC"/>
    <w:rsid w:val="00C23AC8"/>
    <w:rsid w:val="00C36FAB"/>
    <w:rsid w:val="00C52E40"/>
    <w:rsid w:val="00C546EE"/>
    <w:rsid w:val="00C74EBD"/>
    <w:rsid w:val="00C832E3"/>
    <w:rsid w:val="00C87B61"/>
    <w:rsid w:val="00C90DC1"/>
    <w:rsid w:val="00CA6BDC"/>
    <w:rsid w:val="00CC3ABE"/>
    <w:rsid w:val="00CE0614"/>
    <w:rsid w:val="00CF0568"/>
    <w:rsid w:val="00CF753A"/>
    <w:rsid w:val="00D0052F"/>
    <w:rsid w:val="00D1130A"/>
    <w:rsid w:val="00D429C6"/>
    <w:rsid w:val="00D42C20"/>
    <w:rsid w:val="00D47256"/>
    <w:rsid w:val="00D93558"/>
    <w:rsid w:val="00DA76AE"/>
    <w:rsid w:val="00DB0A1B"/>
    <w:rsid w:val="00DC3EA4"/>
    <w:rsid w:val="00DD3ACC"/>
    <w:rsid w:val="00DD4268"/>
    <w:rsid w:val="00DD5A32"/>
    <w:rsid w:val="00DE7C70"/>
    <w:rsid w:val="00E00FCA"/>
    <w:rsid w:val="00E1278D"/>
    <w:rsid w:val="00E3440F"/>
    <w:rsid w:val="00E5401B"/>
    <w:rsid w:val="00E61514"/>
    <w:rsid w:val="00E63506"/>
    <w:rsid w:val="00E7376C"/>
    <w:rsid w:val="00E8336C"/>
    <w:rsid w:val="00EC6422"/>
    <w:rsid w:val="00ED36FE"/>
    <w:rsid w:val="00EF0B48"/>
    <w:rsid w:val="00F04DAD"/>
    <w:rsid w:val="00F1399D"/>
    <w:rsid w:val="00F519E4"/>
    <w:rsid w:val="00F61753"/>
    <w:rsid w:val="00F943E3"/>
    <w:rsid w:val="00FC09EC"/>
    <w:rsid w:val="00FD1A70"/>
    <w:rsid w:val="00FD495C"/>
    <w:rsid w:val="00FD60FF"/>
    <w:rsid w:val="00FF40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7C221"/>
  <w15:chartTrackingRefBased/>
  <w15:docId w15:val="{7DE46288-808C-47D4-B0A6-7AC4AEBF2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 w:type="character" w:customStyle="1" w:styleId="textrun">
    <w:name w:val="textrun"/>
    <w:basedOn w:val="DefaultParagraphFont"/>
    <w:rsid w:val="00775897"/>
  </w:style>
  <w:style w:type="character" w:customStyle="1" w:styleId="tabchar">
    <w:name w:val="tabchar"/>
    <w:basedOn w:val="DefaultParagraphFont"/>
    <w:rsid w:val="005A2841"/>
  </w:style>
  <w:style w:type="character" w:customStyle="1" w:styleId="eop">
    <w:name w:val="eop"/>
    <w:basedOn w:val="DefaultParagraphFont"/>
    <w:rsid w:val="003C24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888</Words>
  <Characters>5067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2</cp:revision>
  <cp:lastPrinted>2026-03-23T13:12:00Z</cp:lastPrinted>
  <dcterms:created xsi:type="dcterms:W3CDTF">2026-06-03T07:02:00Z</dcterms:created>
  <dcterms:modified xsi:type="dcterms:W3CDTF">2026-06-03T07:02:00Z</dcterms:modified>
</cp:coreProperties>
</file>