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 xml:space="preserve">THE WHITE SWAN WIGHILL ON WEDNESDAY </w:t>
      </w:r>
      <w:r>
        <w:rPr>
          <w:b/>
          <w:sz w:val="32"/>
          <w:szCs w:val="32"/>
        </w:rPr>
        <w:t>12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FEBR</w:t>
      </w:r>
      <w:r>
        <w:rPr>
          <w:b/>
          <w:sz w:val="32"/>
          <w:szCs w:val="32"/>
        </w:rPr>
        <w:t>UARY 2020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Present:  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J Hyde (Chairman), Mr S Oates, Mrs L Richardson,  Mr N Walne, </w:t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>Mr A Roberts</w:t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>Mr L T I Grant (Clerk/RFO)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ind w:right="-283" w:hanging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        Action</w:t>
      </w:r>
    </w:p>
    <w:tbl>
      <w:tblPr>
        <w:tblW w:w="9325" w:type="dxa"/>
        <w:jc w:val="left"/>
        <w:tblInd w:w="-58" w:type="dxa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58"/>
        <w:gridCol w:w="7933"/>
        <w:gridCol w:w="834"/>
      </w:tblGrid>
      <w:tr>
        <w:trPr/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None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Members of the public are welcome to attend all Parish Council meetings.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 xml:space="preserve">Minutes of the Meeting Held on </w:t>
            </w:r>
            <w:r>
              <w:rPr>
                <w:b/>
                <w:sz w:val="24"/>
                <w:szCs w:val="24"/>
                <w:u w:val="single"/>
              </w:rPr>
              <w:t>29</w:t>
            </w:r>
            <w:r>
              <w:rPr>
                <w:b/>
                <w:sz w:val="24"/>
                <w:szCs w:val="24"/>
                <w:u w:val="single"/>
              </w:rPr>
              <w:t>.0</w:t>
            </w:r>
            <w:r>
              <w:rPr>
                <w:b/>
                <w:sz w:val="24"/>
                <w:szCs w:val="24"/>
                <w:u w:val="single"/>
              </w:rPr>
              <w:t>1</w:t>
            </w:r>
            <w:r>
              <w:rPr>
                <w:b/>
                <w:sz w:val="24"/>
                <w:szCs w:val="24"/>
                <w:u w:val="single"/>
              </w:rPr>
              <w:t>.</w:t>
            </w:r>
            <w:r>
              <w:rPr>
                <w:b/>
                <w:sz w:val="24"/>
                <w:szCs w:val="24"/>
                <w:u w:val="single"/>
              </w:rPr>
              <w:t>20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The minutes of the meetings held on </w:t>
            </w:r>
            <w:r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were approved as a true record by all Councillors present without abstention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1328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4.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 xml:space="preserve">Matters Arising from the Minutes of the Meeting held on </w:t>
            </w:r>
            <w:r>
              <w:rPr>
                <w:b/>
                <w:sz w:val="24"/>
                <w:szCs w:val="24"/>
                <w:u w:val="single"/>
              </w:rPr>
              <w:t>29</w:t>
            </w:r>
            <w:r>
              <w:rPr>
                <w:b/>
                <w:sz w:val="24"/>
                <w:szCs w:val="24"/>
                <w:u w:val="single"/>
              </w:rPr>
              <w:t>.</w:t>
            </w:r>
            <w:r>
              <w:rPr>
                <w:b/>
                <w:sz w:val="24"/>
                <w:szCs w:val="24"/>
                <w:u w:val="single"/>
              </w:rPr>
              <w:t>0</w:t>
            </w:r>
            <w:r>
              <w:rPr>
                <w:b/>
                <w:sz w:val="24"/>
                <w:szCs w:val="24"/>
                <w:u w:val="single"/>
              </w:rPr>
              <w:t>1.</w:t>
            </w:r>
            <w:r>
              <w:rPr>
                <w:b/>
                <w:sz w:val="24"/>
                <w:szCs w:val="24"/>
                <w:u w:val="single"/>
              </w:rPr>
              <w:t>20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Street Lighting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All street lights appear to be working correctly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sz w:val="24"/>
                <w:szCs w:val="24"/>
                <w:u w:val="single"/>
              </w:rPr>
              <w:t>HBC Reversing Waste Collection Trucks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A site meeting with HBC Officers has been requested and County Cllr Mr A Paraskos is arranging.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Police Matters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Crime statistics are now available on line at </w:t>
            </w:r>
            <w:hyperlink r:id="rId2">
              <w:r>
                <w:rPr>
                  <w:rStyle w:val="InternetLink"/>
                  <w:sz w:val="24"/>
                  <w:szCs w:val="24"/>
                </w:rPr>
                <w:t>www.Police.uk</w:t>
              </w:r>
            </w:hyperlink>
            <w:r>
              <w:rPr>
                <w:sz w:val="24"/>
                <w:szCs w:val="24"/>
              </w:rPr>
              <w:t xml:space="preserve">  (check by Post Code)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6.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Financial Matters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The Bank Balances at 31.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were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4"/>
                <w:szCs w:val="24"/>
              </w:rPr>
              <w:t>Business Money Management £</w:t>
            </w:r>
            <w:r>
              <w:rPr>
                <w:sz w:val="24"/>
                <w:szCs w:val="24"/>
              </w:rPr>
              <w:t>337.76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4"/>
                <w:szCs w:val="24"/>
              </w:rPr>
              <w:t>Community Account £0.00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none"/>
              </w:rPr>
              <w:t>There were no comments or queries from Councillors about the PC’s bank accounts or financial statements circulated.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sz w:val="24"/>
                <w:szCs w:val="24"/>
                <w:u w:val="single"/>
              </w:rPr>
              <w:t>Invoices to be paid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</w:rPr>
              <w:t xml:space="preserve">None. 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30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7.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Planning and Related Matters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Applications Received and to be Determined: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Dolby House Wighill- Erection of single storey extension, alterations to windows and formation of new driveway.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After discussion, all Cllrs present with no abstention, agreed to instruct the Clerk to respond: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(D) The Parish Council supports the application.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The Clerk was asked to notify HBC Planners </w:t>
            </w:r>
            <w:r>
              <w:rPr>
                <w:rFonts w:eastAsia="Calibri" w:cs="Tahoma"/>
                <w:b w:val="false"/>
                <w:bCs w:val="false"/>
                <w:color w:val="00000A"/>
                <w:kern w:val="0"/>
                <w:sz w:val="24"/>
                <w:szCs w:val="24"/>
                <w:u w:val="none"/>
                <w:lang w:val="en-GB" w:eastAsia="en-US" w:bidi="ar-SA"/>
              </w:rPr>
              <w:t>of the decision.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Decisions Notified: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525" w:leader="none"/>
              </w:tabs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None received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20"/>
                <w:tab w:val="left" w:pos="1525" w:leader="none"/>
              </w:tabs>
              <w:spacing w:lineRule="auto" w:line="240" w:before="0" w:after="0"/>
              <w:ind w:left="720" w:hanging="0"/>
              <w:jc w:val="both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52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/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803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single"/>
              </w:rPr>
              <w:t>Councillors’ Business Items for the next meeting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The White Swan has notified Cllrs of a future event to commemorate 75 years since VE day, with the erection of a marquee to the side of the Pub. A request was made for publicising the event via the parish Website/notice board. </w:t>
            </w:r>
            <w:r>
              <w:rPr>
                <w:sz w:val="24"/>
                <w:szCs w:val="24"/>
                <w:u w:val="none"/>
              </w:rPr>
              <w:t>Dates to be forwarded to the Clerk for inclusion on the website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42" w:hRule="atLeast"/>
        </w:trPr>
        <w:tc>
          <w:tcPr>
            <w:tcW w:w="558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851" w:top="1403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 </w:t>
    </w:r>
    <w:r>
      <w:rPr/>
      <w:t xml:space="preserve">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>Website: www.wighill-pc.org.uk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ahoma"/>
      <w:color w:val="00000A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 w:customStyle="1">
    <w:name w:val="Hyperlink"/>
    <w:basedOn w:val="DefaultParagraphFont"/>
    <w:rPr>
      <w:color w:val="0000FF"/>
      <w:u w:val="single"/>
    </w:rPr>
  </w:style>
  <w:style w:type="character" w:styleId="TitleChar" w:customStyle="1">
    <w:name w:val="Title Char"/>
    <w:basedOn w:val="DefaultParagraphFont"/>
    <w:qFormat/>
    <w:rPr>
      <w:rFonts w:ascii="Cambria" w:hAnsi="Cambria" w:eastAsia="Calibri" w:cs="Tahoma"/>
      <w:color w:val="17365D"/>
      <w:spacing w:val="5"/>
      <w:sz w:val="52"/>
      <w:szCs w:val="52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TableContents" w:customStyle="1">
    <w:name w:val="Table Contents"/>
    <w:basedOn w:val="Normal"/>
    <w:qFormat/>
    <w:pPr/>
    <w:rPr/>
  </w:style>
  <w:style w:type="paragraph" w:styleId="TableHeading" w:customStyle="1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Application>LibreOffice/6.4.0.3$Windows_X86_64 LibreOffice_project/b0a288ab3d2d4774cb44b62f04d5d28733ac6df8</Application>
  <Pages>2</Pages>
  <Words>342</Words>
  <Characters>1751</Characters>
  <CharactersWithSpaces>2214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2016-01-22T09:36:00Z</dcterms:created>
  <dc:creator>Leonard</dc:creator>
  <dc:description/>
  <dc:language>en-GB</dc:language>
  <cp:lastModifiedBy/>
  <cp:lastPrinted>2019-10-16T20:43:53Z</cp:lastPrinted>
  <dcterms:modified xsi:type="dcterms:W3CDTF">2020-02-12T19:58:02Z</dcterms:modified>
  <cp:revision>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