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0E9E5" w14:textId="77777777" w:rsidR="00013499" w:rsidRDefault="00013499" w:rsidP="00013499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4"/>
        <w:rPr>
          <w:rFonts w:ascii="Calibri" w:hAnsi="Calibri" w:cs="Calibri"/>
          <w:b/>
          <w:bCs/>
          <w:color w:val="1F487B"/>
        </w:rPr>
      </w:pPr>
      <w:bookmarkStart w:id="0" w:name="_GoBack"/>
      <w:bookmarkEnd w:id="0"/>
    </w:p>
    <w:p w14:paraId="6BE60FEC" w14:textId="77777777" w:rsidR="00013499" w:rsidRDefault="00013499" w:rsidP="00013499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14"/>
        <w:rPr>
          <w:rFonts w:ascii="Calibri" w:hAnsi="Calibri" w:cs="Calibri"/>
          <w:b/>
          <w:bCs/>
          <w:color w:val="1F487B"/>
        </w:rPr>
      </w:pPr>
    </w:p>
    <w:p w14:paraId="5EE13DF0" w14:textId="6637D321" w:rsidR="00013499" w:rsidRPr="00013499" w:rsidRDefault="00013499" w:rsidP="00013499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Calibri" w:hAnsi="Calibri" w:cs="Calibri"/>
          <w:b/>
          <w:bCs/>
          <w:sz w:val="21"/>
          <w:szCs w:val="21"/>
        </w:rPr>
      </w:pPr>
      <w:r w:rsidRPr="00013499">
        <w:rPr>
          <w:rFonts w:ascii="Calibri" w:hAnsi="Calibri" w:cs="Calibri"/>
          <w:b/>
          <w:bCs/>
          <w:color w:val="1F487B"/>
        </w:rPr>
        <w:t>Areas of High Archaeological Potential (AHAP) and Areas of Archaeological Potential (AAP). Source: Kingsclere Extensive Urban survey, 1998, Hampshire County Council/English Heritage’</w:t>
      </w:r>
    </w:p>
    <w:p w14:paraId="021208B7" w14:textId="77777777" w:rsidR="00013499" w:rsidRPr="00013499" w:rsidRDefault="00013499" w:rsidP="0001349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52"/>
        <w:rPr>
          <w:rFonts w:ascii="Calibri" w:hAnsi="Calibri" w:cs="Calibri"/>
          <w:sz w:val="20"/>
          <w:szCs w:val="20"/>
        </w:rPr>
      </w:pPr>
      <w:r w:rsidRPr="00013499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5A0F1479" wp14:editId="0F914006">
            <wp:extent cx="7677150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D6A6" w14:textId="77777777" w:rsidR="00013499" w:rsidRDefault="00013499" w:rsidP="00013499">
      <w:pPr>
        <w:kinsoku w:val="0"/>
        <w:overflowPunct w:val="0"/>
        <w:autoSpaceDE w:val="0"/>
        <w:autoSpaceDN w:val="0"/>
        <w:adjustRightInd w:val="0"/>
        <w:spacing w:before="167" w:after="0" w:line="240" w:lineRule="auto"/>
        <w:rPr>
          <w:rFonts w:ascii="Calibri" w:hAnsi="Calibri" w:cs="Calibri"/>
          <w:b/>
          <w:bCs/>
          <w:color w:val="1F487C"/>
        </w:rPr>
      </w:pPr>
    </w:p>
    <w:p w14:paraId="08E516DF" w14:textId="7A9FA452" w:rsidR="00013499" w:rsidRPr="00013499" w:rsidRDefault="00013499" w:rsidP="00013499">
      <w:pPr>
        <w:kinsoku w:val="0"/>
        <w:overflowPunct w:val="0"/>
        <w:autoSpaceDE w:val="0"/>
        <w:autoSpaceDN w:val="0"/>
        <w:adjustRightInd w:val="0"/>
        <w:spacing w:before="167" w:after="0" w:line="240" w:lineRule="auto"/>
        <w:rPr>
          <w:rFonts w:ascii="Calibri" w:hAnsi="Calibri" w:cs="Calibri"/>
          <w:b/>
          <w:bCs/>
          <w:color w:val="1F487C"/>
        </w:rPr>
      </w:pPr>
      <w:r>
        <w:rPr>
          <w:rFonts w:ascii="Calibri" w:hAnsi="Calibri" w:cs="Calibri"/>
          <w:b/>
          <w:bCs/>
          <w:color w:val="1F487C"/>
        </w:rPr>
        <w:t>C</w:t>
      </w:r>
      <w:r w:rsidRPr="00013499">
        <w:rPr>
          <w:rFonts w:ascii="Calibri" w:hAnsi="Calibri" w:cs="Calibri"/>
          <w:b/>
          <w:bCs/>
          <w:color w:val="1F487C"/>
        </w:rPr>
        <w:t>rown copyright and database rights 2017 Ordnance Survey. Licence No 100019356</w:t>
      </w:r>
    </w:p>
    <w:p w14:paraId="57AB19F1" w14:textId="77777777" w:rsidR="006C0752" w:rsidRDefault="006C0752"/>
    <w:sectPr w:rsidR="006C0752" w:rsidSect="00013499">
      <w:pgSz w:w="16840" w:h="11910" w:orient="landscape"/>
      <w:pgMar w:top="0" w:right="2420" w:bottom="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99"/>
    <w:rsid w:val="00013499"/>
    <w:rsid w:val="0005490F"/>
    <w:rsid w:val="006C0752"/>
    <w:rsid w:val="00F7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971CC"/>
  <w15:chartTrackingRefBased/>
  <w15:docId w15:val="{FAD30ECF-0450-4030-984A-E7108EE08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134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013499"/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Adams</dc:creator>
  <cp:keywords/>
  <dc:description/>
  <cp:lastModifiedBy>Louise Porton</cp:lastModifiedBy>
  <cp:revision>2</cp:revision>
  <dcterms:created xsi:type="dcterms:W3CDTF">2018-04-16T09:01:00Z</dcterms:created>
  <dcterms:modified xsi:type="dcterms:W3CDTF">2018-04-16T09:01:00Z</dcterms:modified>
</cp:coreProperties>
</file>