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media/image1.emf" ContentType="image/x-e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on Wednesday 26 April 2017 at 8.00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cstheme="minorHAnsi" w:ascii="Calibri" w:hAnsi="Calibri"/>
                <w:b/>
                <w:szCs w:val="22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Minutes of the Meeting Held  on 26 January 2017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cstheme="minorHAnsi" w:ascii="Calibri" w:hAnsi="Calibri"/>
                <w:b/>
                <w:szCs w:val="22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cstheme="minorHAnsi" w:ascii="Calibri" w:hAnsi="Calibri"/>
                <w:b/>
                <w:szCs w:val="22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Matters Arising from  the Minutes of the Meeting held on 26 January 2017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4.1</w:t>
            </w:r>
          </w:p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4.2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Highway Matters, if any</w:t>
            </w:r>
          </w:p>
          <w:p>
            <w:pPr>
              <w:pStyle w:val="Normal"/>
              <w:rPr/>
            </w:pPr>
            <w:r>
              <w:rPr>
                <w:rFonts w:cs="Calibri" w:ascii="Calibri" w:hAnsi="Calibri" w:cstheme="minorHAnsi"/>
                <w:szCs w:val="22"/>
              </w:rPr>
              <w:t xml:space="preserve">Street Lighting issues in Wighill  </w:t>
            </w:r>
            <w:r>
              <w:rPr>
                <w:rFonts w:cs="Calibri" w:ascii="Calibri" w:hAnsi="Calibri" w:asciiTheme="minorHAnsi" w:cstheme="minorHAnsi" w:hAnsiTheme="minorHAnsi"/>
                <w:szCs w:val="22"/>
              </w:rPr>
              <w:t>Update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Police Matters</w:t>
            </w:r>
          </w:p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Report from Community Beat Manager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Financial Matters</w:t>
            </w:r>
          </w:p>
        </w:tc>
      </w:tr>
      <w:tr>
        <w:trPr>
          <w:trHeight w:val="494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Funds Received</w:t>
            </w:r>
          </w:p>
          <w:p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>
          <w:trHeight w:val="494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6.2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Bank Balances at 31.03.17 were:-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Business Money Management £1,</w:t>
            </w:r>
            <w:r>
              <w:rPr>
                <w:rFonts w:cs="Calibri" w:ascii="Calibri" w:hAnsi="Calibri" w:asciiTheme="minorHAnsi" w:cstheme="minorHAnsi" w:hAnsiTheme="minorHAnsi"/>
                <w:szCs w:val="22"/>
              </w:rPr>
              <w:t>031.68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Community Account £0.00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6.3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 xml:space="preserve">Invoice received and to be paid:  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cs="Calibri" w:ascii="Calibri" w:hAnsi="Calibri" w:cstheme="minorHAnsi"/>
                <w:szCs w:val="22"/>
              </w:rPr>
              <w:t>None received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Planning decision notifications received, if any</w:t>
            </w:r>
          </w:p>
          <w:p>
            <w:pPr>
              <w:pStyle w:val="ListParagraph"/>
              <w:numPr>
                <w:ilvl w:val="0"/>
                <w:numId w:val="1"/>
              </w:numPr>
              <w:rPr/>
            </w:pPr>
            <w:r>
              <w:rPr>
                <w:rFonts w:cs="Calibri" w:ascii="Calibri" w:hAnsi="Calibri" w:cstheme="minorHAnsi"/>
                <w:szCs w:val="22"/>
              </w:rPr>
              <w:t>None received</w:t>
            </w:r>
          </w:p>
          <w:p>
            <w:pPr>
              <w:pStyle w:val="ListParagraph"/>
              <w:numPr>
                <w:ilvl w:val="0"/>
                <w:numId w:val="0"/>
              </w:numPr>
              <w:ind w:left="1440" w:hanging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8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/>
                <w:bCs/>
                <w:sz w:val="22"/>
                <w:szCs w:val="22"/>
                <w:u w:val="single"/>
              </w:rPr>
              <w:t>PC Administration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Adoption of Annual Accounts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Adoption of updated Financial Risk Assessment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Adoption of Asset Risk Assessments</w:t>
            </w:r>
          </w:p>
        </w:tc>
      </w:tr>
      <w:tr>
        <w:trPr>
          <w:trHeight w:val="184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  <w:t>8.4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Adoption of Updated Asset Register</w:t>
            </w:r>
          </w:p>
          <w:p>
            <w:pPr>
              <w:pStyle w:val="Normal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108" w:type="dxa"/>
              <w:bottom w:w="108" w:type="dxa"/>
            </w:tcMar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9.</w:t>
            </w:r>
          </w:p>
        </w:tc>
        <w:tc>
          <w:tcPr>
            <w:tcW w:w="8505" w:type="dxa"/>
            <w:tcBorders/>
            <w:shd w:fill="auto" w:val="clear"/>
            <w:tcMar>
              <w:top w:w="108" w:type="dxa"/>
              <w:bottom w:w="108" w:type="dxa"/>
            </w:tcMar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Councillors’ Business Items for next meeting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10.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Dates for future monthly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Cs w:val="22"/>
              </w:rPr>
              <w:t>TBA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</w:tbl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Clerk to the Parish Council: L T I Grant, Tel: 01423 359961 Email: </w:t>
      </w:r>
      <w:hyperlink r:id="rId2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wighillpc@hotmail.co.uk</w:t>
        </w:r>
      </w:hyperlink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Chairman: Mr J Hyde Tel 07711734487</w:t>
      </w:r>
      <w:bookmarkStart w:id="0" w:name="_GoBack"/>
      <w:bookmarkEnd w:id="0"/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. Email: </w:t>
      </w:r>
      <w:hyperlink r:id="rId3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jim.hyde@proximity.co.uk</w:t>
        </w:r>
      </w:hyperlink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w:object>
          <v:shape id="ole_rId4" style="width:126.75pt;height:36.75pt" o:ole="">
            <v:imagedata r:id="rId5" o:title=""/>
          </v:shape>
          <o:OLEObject Type="Embed" ProgID="MSPhotoEd.3" ShapeID="ole_rId4" DrawAspect="Content" ObjectID="_279552933" r:id="rId4"/>
        </w:object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 xml:space="preserve">L T I Grant </w:t>
      </w:r>
    </w:p>
    <w:p>
      <w:pPr>
        <w:pStyle w:val="Normal"/>
        <w:rPr/>
      </w:pP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27">
    <w:name w:val="ListLabel 127"/>
    <w:qFormat/>
    <w:rPr>
      <w:rFonts w:ascii="Calibri" w:hAnsi="Calibri"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cs="OpenSymbol"/>
    </w:rPr>
  </w:style>
  <w:style w:type="character" w:styleId="ListLabel155">
    <w:name w:val="ListLabel 155"/>
    <w:qFormat/>
    <w:rPr>
      <w:rFonts w:cs="OpenSymbol"/>
    </w:rPr>
  </w:style>
  <w:style w:type="character" w:styleId="ListLabel156">
    <w:name w:val="ListLabel 156"/>
    <w:qFormat/>
    <w:rPr>
      <w:rFonts w:cs="OpenSymbol"/>
    </w:rPr>
  </w:style>
  <w:style w:type="character" w:styleId="ListLabel157">
    <w:name w:val="ListLabel 157"/>
    <w:qFormat/>
    <w:rPr>
      <w:rFonts w:cs="OpenSymbol"/>
    </w:rPr>
  </w:style>
  <w:style w:type="character" w:styleId="ListLabel158">
    <w:name w:val="ListLabel 158"/>
    <w:qFormat/>
    <w:rPr>
      <w:rFonts w:cs="OpenSymbol"/>
    </w:rPr>
  </w:style>
  <w:style w:type="character" w:styleId="ListLabel159">
    <w:name w:val="ListLabel 159"/>
    <w:qFormat/>
    <w:rPr>
      <w:rFonts w:cs="OpenSymbol"/>
    </w:rPr>
  </w:style>
  <w:style w:type="character" w:styleId="ListLabel160">
    <w:name w:val="ListLabel 160"/>
    <w:qFormat/>
    <w:rPr>
      <w:rFonts w:cs="OpenSymbol"/>
    </w:rPr>
  </w:style>
  <w:style w:type="character" w:styleId="ListLabel161">
    <w:name w:val="ListLabel 161"/>
    <w:qFormat/>
    <w:rPr>
      <w:rFonts w:cs="OpenSymbol"/>
    </w:rPr>
  </w:style>
  <w:style w:type="character" w:styleId="ListLabel162">
    <w:name w:val="ListLabel 162"/>
    <w:qFormat/>
    <w:rPr>
      <w:rFonts w:cs="OpenSymbol"/>
    </w:rPr>
  </w:style>
  <w:style w:type="character" w:styleId="ListLabel163">
    <w:name w:val="ListLabel 163"/>
    <w:qFormat/>
    <w:rPr>
      <w:rFonts w:ascii="Calibri" w:hAnsi="Calibri"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ListLabel172">
    <w:name w:val="ListLabel 172"/>
    <w:qFormat/>
    <w:rPr>
      <w:rFonts w:cs="Symbol"/>
    </w:rPr>
  </w:style>
  <w:style w:type="character" w:styleId="ListLabel173">
    <w:name w:val="ListLabel 173"/>
    <w:qFormat/>
    <w:rPr>
      <w:rFonts w:cs="Courier New"/>
    </w:rPr>
  </w:style>
  <w:style w:type="character" w:styleId="ListLabel174">
    <w:name w:val="ListLabel 174"/>
    <w:qFormat/>
    <w:rPr>
      <w:rFonts w:cs="Wingdings"/>
    </w:rPr>
  </w:style>
  <w:style w:type="character" w:styleId="ListLabel175">
    <w:name w:val="ListLabel 175"/>
    <w:qFormat/>
    <w:rPr>
      <w:rFonts w:cs="Symbol"/>
    </w:rPr>
  </w:style>
  <w:style w:type="character" w:styleId="ListLabel176">
    <w:name w:val="ListLabel 176"/>
    <w:qFormat/>
    <w:rPr>
      <w:rFonts w:cs="Courier New"/>
    </w:rPr>
  </w:style>
  <w:style w:type="character" w:styleId="ListLabel177">
    <w:name w:val="ListLabel 177"/>
    <w:qFormat/>
    <w:rPr>
      <w:rFonts w:cs="Wingdings"/>
    </w:rPr>
  </w:style>
  <w:style w:type="character" w:styleId="ListLabel178">
    <w:name w:val="ListLabel 178"/>
    <w:qFormat/>
    <w:rPr>
      <w:rFonts w:cs="Symbol"/>
    </w:rPr>
  </w:style>
  <w:style w:type="character" w:styleId="ListLabel179">
    <w:name w:val="ListLabel 179"/>
    <w:qFormat/>
    <w:rPr>
      <w:rFonts w:cs="Courier New"/>
    </w:rPr>
  </w:style>
  <w:style w:type="character" w:styleId="ListLabel180">
    <w:name w:val="ListLabel 180"/>
    <w:qFormat/>
    <w:rPr>
      <w:rFonts w:cs="Wingdings"/>
    </w:rPr>
  </w:style>
  <w:style w:type="character" w:styleId="ListLabel181">
    <w:name w:val="ListLabel 181"/>
    <w:qFormat/>
    <w:rPr>
      <w:rFonts w:cs="Symbol"/>
    </w:rPr>
  </w:style>
  <w:style w:type="character" w:styleId="ListLabel182">
    <w:name w:val="ListLabel 182"/>
    <w:qFormat/>
    <w:rPr>
      <w:rFonts w:cs="Courier New"/>
    </w:rPr>
  </w:style>
  <w:style w:type="character" w:styleId="ListLabel183">
    <w:name w:val="ListLabel 183"/>
    <w:qFormat/>
    <w:rPr>
      <w:rFonts w:cs="Wingdings"/>
    </w:rPr>
  </w:style>
  <w:style w:type="character" w:styleId="ListLabel184">
    <w:name w:val="ListLabel 184"/>
    <w:qFormat/>
    <w:rPr>
      <w:rFonts w:cs="Symbol"/>
    </w:rPr>
  </w:style>
  <w:style w:type="character" w:styleId="ListLabel185">
    <w:name w:val="ListLabel 185"/>
    <w:qFormat/>
    <w:rPr>
      <w:rFonts w:cs="Courier New"/>
    </w:rPr>
  </w:style>
  <w:style w:type="character" w:styleId="ListLabel186">
    <w:name w:val="ListLabel 186"/>
    <w:qFormat/>
    <w:rPr>
      <w:rFonts w:cs="Wingdings"/>
    </w:rPr>
  </w:style>
  <w:style w:type="character" w:styleId="ListLabel187">
    <w:name w:val="ListLabel 187"/>
    <w:qFormat/>
    <w:rPr>
      <w:rFonts w:cs="Symbol"/>
    </w:rPr>
  </w:style>
  <w:style w:type="character" w:styleId="ListLabel188">
    <w:name w:val="ListLabel 188"/>
    <w:qFormat/>
    <w:rPr>
      <w:rFonts w:cs="Courier New"/>
    </w:rPr>
  </w:style>
  <w:style w:type="character" w:styleId="ListLabel189">
    <w:name w:val="ListLabel 189"/>
    <w:qFormat/>
    <w:rPr>
      <w:rFonts w:cs="Wingdings"/>
    </w:rPr>
  </w:style>
  <w:style w:type="character" w:styleId="ListLabel190">
    <w:name w:val="ListLabel 190"/>
    <w:qFormat/>
    <w:rPr>
      <w:rFonts w:cs="OpenSymbol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ascii="Calibri" w:hAnsi="Calibri" w:cs="Symbol"/>
    </w:rPr>
  </w:style>
  <w:style w:type="character" w:styleId="ListLabel200">
    <w:name w:val="ListLabel 200"/>
    <w:qFormat/>
    <w:rPr>
      <w:rFonts w:cs="Courier New"/>
    </w:rPr>
  </w:style>
  <w:style w:type="character" w:styleId="ListLabel201">
    <w:name w:val="ListLabel 201"/>
    <w:qFormat/>
    <w:rPr>
      <w:rFonts w:cs="Wingdings"/>
    </w:rPr>
  </w:style>
  <w:style w:type="character" w:styleId="ListLabel202">
    <w:name w:val="ListLabel 202"/>
    <w:qFormat/>
    <w:rPr>
      <w:rFonts w:cs="Symbol"/>
    </w:rPr>
  </w:style>
  <w:style w:type="character" w:styleId="ListLabel203">
    <w:name w:val="ListLabel 203"/>
    <w:qFormat/>
    <w:rPr>
      <w:rFonts w:cs="Courier New"/>
    </w:rPr>
  </w:style>
  <w:style w:type="character" w:styleId="ListLabel204">
    <w:name w:val="ListLabel 204"/>
    <w:qFormat/>
    <w:rPr>
      <w:rFonts w:cs="Wingdings"/>
    </w:rPr>
  </w:style>
  <w:style w:type="character" w:styleId="ListLabel205">
    <w:name w:val="ListLabel 205"/>
    <w:qFormat/>
    <w:rPr>
      <w:rFonts w:cs="Symbol"/>
    </w:rPr>
  </w:style>
  <w:style w:type="character" w:styleId="ListLabel206">
    <w:name w:val="ListLabel 206"/>
    <w:qFormat/>
    <w:rPr>
      <w:rFonts w:cs="Courier New"/>
    </w:rPr>
  </w:style>
  <w:style w:type="character" w:styleId="ListLabel207">
    <w:name w:val="ListLabel 207"/>
    <w:qFormat/>
    <w:rPr>
      <w:rFonts w:cs="Wingdings"/>
    </w:rPr>
  </w:style>
  <w:style w:type="character" w:styleId="ListLabel208">
    <w:name w:val="ListLabel 208"/>
    <w:qFormat/>
    <w:rPr>
      <w:rFonts w:cs="Symbol"/>
    </w:rPr>
  </w:style>
  <w:style w:type="character" w:styleId="ListLabel209">
    <w:name w:val="ListLabel 209"/>
    <w:qFormat/>
    <w:rPr>
      <w:rFonts w:cs="Courier New"/>
    </w:rPr>
  </w:style>
  <w:style w:type="character" w:styleId="ListLabel210">
    <w:name w:val="ListLabel 210"/>
    <w:qFormat/>
    <w:rPr>
      <w:rFonts w:cs="Wingdings"/>
    </w:rPr>
  </w:style>
  <w:style w:type="character" w:styleId="ListLabel211">
    <w:name w:val="ListLabel 211"/>
    <w:qFormat/>
    <w:rPr>
      <w:rFonts w:cs="Symbol"/>
    </w:rPr>
  </w:style>
  <w:style w:type="character" w:styleId="ListLabel212">
    <w:name w:val="ListLabel 212"/>
    <w:qFormat/>
    <w:rPr>
      <w:rFonts w:cs="Courier New"/>
    </w:rPr>
  </w:style>
  <w:style w:type="character" w:styleId="ListLabel213">
    <w:name w:val="ListLabel 213"/>
    <w:qFormat/>
    <w:rPr>
      <w:rFonts w:cs="Wingdings"/>
    </w:rPr>
  </w:style>
  <w:style w:type="character" w:styleId="ListLabel214">
    <w:name w:val="ListLabel 214"/>
    <w:qFormat/>
    <w:rPr>
      <w:rFonts w:cs="Symbol"/>
    </w:rPr>
  </w:style>
  <w:style w:type="character" w:styleId="ListLabel215">
    <w:name w:val="ListLabel 215"/>
    <w:qFormat/>
    <w:rPr>
      <w:rFonts w:cs="Courier New"/>
    </w:rPr>
  </w:style>
  <w:style w:type="character" w:styleId="ListLabel216">
    <w:name w:val="ListLabel 216"/>
    <w:qFormat/>
    <w:rPr>
      <w:rFonts w:cs="Wingdings"/>
    </w:rPr>
  </w:style>
  <w:style w:type="character" w:styleId="ListLabel217">
    <w:name w:val="ListLabel 217"/>
    <w:qFormat/>
    <w:rPr>
      <w:rFonts w:cs="Symbol"/>
    </w:rPr>
  </w:style>
  <w:style w:type="character" w:styleId="ListLabel218">
    <w:name w:val="ListLabel 218"/>
    <w:qFormat/>
    <w:rPr>
      <w:rFonts w:cs="Courier New"/>
    </w:rPr>
  </w:style>
  <w:style w:type="character" w:styleId="ListLabel219">
    <w:name w:val="ListLabel 219"/>
    <w:qFormat/>
    <w:rPr>
      <w:rFonts w:cs="Wingdings"/>
    </w:rPr>
  </w:style>
  <w:style w:type="character" w:styleId="ListLabel220">
    <w:name w:val="ListLabel 220"/>
    <w:qFormat/>
    <w:rPr>
      <w:rFonts w:cs="Symbol"/>
    </w:rPr>
  </w:style>
  <w:style w:type="character" w:styleId="ListLabel221">
    <w:name w:val="ListLabel 221"/>
    <w:qFormat/>
    <w:rPr>
      <w:rFonts w:cs="Courier New"/>
    </w:rPr>
  </w:style>
  <w:style w:type="character" w:styleId="ListLabel222">
    <w:name w:val="ListLabel 222"/>
    <w:qFormat/>
    <w:rPr>
      <w:rFonts w:cs="Wingdings"/>
    </w:rPr>
  </w:style>
  <w:style w:type="character" w:styleId="ListLabel223">
    <w:name w:val="ListLabel 223"/>
    <w:qFormat/>
    <w:rPr>
      <w:rFonts w:cs="Symbol"/>
    </w:rPr>
  </w:style>
  <w:style w:type="character" w:styleId="ListLabel224">
    <w:name w:val="ListLabel 224"/>
    <w:qFormat/>
    <w:rPr>
      <w:rFonts w:cs="Courier New"/>
    </w:rPr>
  </w:style>
  <w:style w:type="character" w:styleId="ListLabel225">
    <w:name w:val="ListLabel 225"/>
    <w:qFormat/>
    <w:rPr>
      <w:rFonts w:cs="Wingdings"/>
    </w:rPr>
  </w:style>
  <w:style w:type="character" w:styleId="ListLabel226">
    <w:name w:val="ListLabel 226"/>
    <w:qFormat/>
    <w:rPr>
      <w:rFonts w:cs="OpenSymbol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cs="Symbol"/>
    </w:rPr>
  </w:style>
  <w:style w:type="character" w:styleId="ListLabel236">
    <w:name w:val="ListLabel 236"/>
    <w:qFormat/>
    <w:rPr>
      <w:rFonts w:cs="Courier New"/>
    </w:rPr>
  </w:style>
  <w:style w:type="character" w:styleId="ListLabel237">
    <w:name w:val="ListLabel 237"/>
    <w:qFormat/>
    <w:rPr>
      <w:rFonts w:cs="Wingdings"/>
    </w:rPr>
  </w:style>
  <w:style w:type="character" w:styleId="ListLabel238">
    <w:name w:val="ListLabel 238"/>
    <w:qFormat/>
    <w:rPr>
      <w:rFonts w:cs="Symbol"/>
    </w:rPr>
  </w:style>
  <w:style w:type="character" w:styleId="ListLabel239">
    <w:name w:val="ListLabel 239"/>
    <w:qFormat/>
    <w:rPr>
      <w:rFonts w:cs="Courier New"/>
    </w:rPr>
  </w:style>
  <w:style w:type="character" w:styleId="ListLabel240">
    <w:name w:val="ListLabel 240"/>
    <w:qFormat/>
    <w:rPr>
      <w:rFonts w:cs="Wingdings"/>
    </w:rPr>
  </w:style>
  <w:style w:type="character" w:styleId="ListLabel241">
    <w:name w:val="ListLabel 241"/>
    <w:qFormat/>
    <w:rPr>
      <w:rFonts w:cs="Symbol"/>
    </w:rPr>
  </w:style>
  <w:style w:type="character" w:styleId="ListLabel242">
    <w:name w:val="ListLabel 242"/>
    <w:qFormat/>
    <w:rPr>
      <w:rFonts w:cs="Courier New"/>
    </w:rPr>
  </w:style>
  <w:style w:type="character" w:styleId="ListLabel243">
    <w:name w:val="ListLabel 243"/>
    <w:qFormat/>
    <w:rPr>
      <w:rFonts w:cs="Wingdings"/>
    </w:rPr>
  </w:style>
  <w:style w:type="character" w:styleId="ListLabel244">
    <w:name w:val="ListLabel 244"/>
    <w:qFormat/>
    <w:rPr>
      <w:rFonts w:cs="Symbol"/>
    </w:rPr>
  </w:style>
  <w:style w:type="character" w:styleId="ListLabel245">
    <w:name w:val="ListLabel 245"/>
    <w:qFormat/>
    <w:rPr>
      <w:rFonts w:cs="Courier New"/>
    </w:rPr>
  </w:style>
  <w:style w:type="character" w:styleId="ListLabel246">
    <w:name w:val="ListLabel 246"/>
    <w:qFormat/>
    <w:rPr>
      <w:rFonts w:cs="Wingdings"/>
    </w:rPr>
  </w:style>
  <w:style w:type="character" w:styleId="ListLabel247">
    <w:name w:val="ListLabel 247"/>
    <w:qFormat/>
    <w:rPr>
      <w:rFonts w:cs="Symbol"/>
    </w:rPr>
  </w:style>
  <w:style w:type="character" w:styleId="ListLabel248">
    <w:name w:val="ListLabel 248"/>
    <w:qFormat/>
    <w:rPr>
      <w:rFonts w:cs="Courier New"/>
    </w:rPr>
  </w:style>
  <w:style w:type="character" w:styleId="ListLabel249">
    <w:name w:val="ListLabel 249"/>
    <w:qFormat/>
    <w:rPr>
      <w:rFonts w:cs="Wingdings"/>
    </w:rPr>
  </w:style>
  <w:style w:type="character" w:styleId="ListLabel250">
    <w:name w:val="ListLabel 250"/>
    <w:qFormat/>
    <w:rPr>
      <w:rFonts w:cs="Symbol"/>
    </w:rPr>
  </w:style>
  <w:style w:type="character" w:styleId="ListLabel251">
    <w:name w:val="ListLabel 251"/>
    <w:qFormat/>
    <w:rPr>
      <w:rFonts w:cs="Courier New"/>
    </w:rPr>
  </w:style>
  <w:style w:type="character" w:styleId="ListLabel252">
    <w:name w:val="ListLabel 252"/>
    <w:qFormat/>
    <w:rPr>
      <w:rFonts w:cs="Wingdings"/>
    </w:rPr>
  </w:style>
  <w:style w:type="character" w:styleId="ListLabel253">
    <w:name w:val="ListLabel 253"/>
    <w:qFormat/>
    <w:rPr>
      <w:rFonts w:ascii="Calibri" w:hAnsi="Calibri" w:cs="Symbol"/>
    </w:rPr>
  </w:style>
  <w:style w:type="character" w:styleId="ListLabel254">
    <w:name w:val="ListLabel 254"/>
    <w:qFormat/>
    <w:rPr>
      <w:rFonts w:cs="Courier New"/>
    </w:rPr>
  </w:style>
  <w:style w:type="character" w:styleId="ListLabel255">
    <w:name w:val="ListLabel 255"/>
    <w:qFormat/>
    <w:rPr>
      <w:rFonts w:cs="Wingdings"/>
    </w:rPr>
  </w:style>
  <w:style w:type="character" w:styleId="ListLabel256">
    <w:name w:val="ListLabel 256"/>
    <w:qFormat/>
    <w:rPr>
      <w:rFonts w:cs="Symbol"/>
    </w:rPr>
  </w:style>
  <w:style w:type="character" w:styleId="ListLabel257">
    <w:name w:val="ListLabel 257"/>
    <w:qFormat/>
    <w:rPr>
      <w:rFonts w:cs="Courier New"/>
    </w:rPr>
  </w:style>
  <w:style w:type="character" w:styleId="ListLabel258">
    <w:name w:val="ListLabel 258"/>
    <w:qFormat/>
    <w:rPr>
      <w:rFonts w:cs="Wingdings"/>
    </w:rPr>
  </w:style>
  <w:style w:type="character" w:styleId="ListLabel259">
    <w:name w:val="ListLabel 259"/>
    <w:qFormat/>
    <w:rPr>
      <w:rFonts w:cs="Symbol"/>
    </w:rPr>
  </w:style>
  <w:style w:type="character" w:styleId="ListLabel260">
    <w:name w:val="ListLabel 260"/>
    <w:qFormat/>
    <w:rPr>
      <w:rFonts w:cs="Courier New"/>
    </w:rPr>
  </w:style>
  <w:style w:type="character" w:styleId="ListLabel261">
    <w:name w:val="ListLabel 261"/>
    <w:qFormat/>
    <w:rPr>
      <w:rFonts w:cs="Wingdings"/>
    </w:rPr>
  </w:style>
  <w:style w:type="character" w:styleId="ListLabel262">
    <w:name w:val="ListLabel 262"/>
    <w:qFormat/>
    <w:rPr>
      <w:rFonts w:ascii="Calibri" w:hAnsi="Calibri" w:cs="OpenSymbol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cs="Symbol"/>
    </w:rPr>
  </w:style>
  <w:style w:type="character" w:styleId="ListLabel272">
    <w:name w:val="ListLabel 272"/>
    <w:qFormat/>
    <w:rPr>
      <w:rFonts w:cs="Courier New"/>
    </w:rPr>
  </w:style>
  <w:style w:type="character" w:styleId="ListLabel273">
    <w:name w:val="ListLabel 273"/>
    <w:qFormat/>
    <w:rPr>
      <w:rFonts w:cs="Wingdings"/>
    </w:rPr>
  </w:style>
  <w:style w:type="character" w:styleId="ListLabel274">
    <w:name w:val="ListLabel 274"/>
    <w:qFormat/>
    <w:rPr>
      <w:rFonts w:cs="Symbol"/>
    </w:rPr>
  </w:style>
  <w:style w:type="character" w:styleId="ListLabel275">
    <w:name w:val="ListLabel 275"/>
    <w:qFormat/>
    <w:rPr>
      <w:rFonts w:cs="Courier New"/>
    </w:rPr>
  </w:style>
  <w:style w:type="character" w:styleId="ListLabel276">
    <w:name w:val="ListLabel 276"/>
    <w:qFormat/>
    <w:rPr>
      <w:rFonts w:cs="Wingdings"/>
    </w:rPr>
  </w:style>
  <w:style w:type="character" w:styleId="ListLabel277">
    <w:name w:val="ListLabel 277"/>
    <w:qFormat/>
    <w:rPr>
      <w:rFonts w:cs="Symbol"/>
    </w:rPr>
  </w:style>
  <w:style w:type="character" w:styleId="ListLabel278">
    <w:name w:val="ListLabel 278"/>
    <w:qFormat/>
    <w:rPr>
      <w:rFonts w:cs="Courier New"/>
    </w:rPr>
  </w:style>
  <w:style w:type="character" w:styleId="ListLabel279">
    <w:name w:val="ListLabel 279"/>
    <w:qFormat/>
    <w:rPr>
      <w:rFonts w:cs="Wingdings"/>
    </w:rPr>
  </w:style>
  <w:style w:type="character" w:styleId="ListLabel280">
    <w:name w:val="ListLabel 280"/>
    <w:qFormat/>
    <w:rPr>
      <w:rFonts w:cs="Symbol"/>
    </w:rPr>
  </w:style>
  <w:style w:type="character" w:styleId="ListLabel281">
    <w:name w:val="ListLabel 281"/>
    <w:qFormat/>
    <w:rPr>
      <w:rFonts w:cs="Courier New"/>
    </w:rPr>
  </w:style>
  <w:style w:type="character" w:styleId="ListLabel282">
    <w:name w:val="ListLabel 282"/>
    <w:qFormat/>
    <w:rPr>
      <w:rFonts w:cs="Wingdings"/>
    </w:rPr>
  </w:style>
  <w:style w:type="character" w:styleId="ListLabel283">
    <w:name w:val="ListLabel 283"/>
    <w:qFormat/>
    <w:rPr>
      <w:rFonts w:cs="Symbol"/>
    </w:rPr>
  </w:style>
  <w:style w:type="character" w:styleId="ListLabel284">
    <w:name w:val="ListLabel 284"/>
    <w:qFormat/>
    <w:rPr>
      <w:rFonts w:cs="Courier New"/>
    </w:rPr>
  </w:style>
  <w:style w:type="character" w:styleId="ListLabel285">
    <w:name w:val="ListLabel 285"/>
    <w:qFormat/>
    <w:rPr>
      <w:rFonts w:cs="Wingdings"/>
    </w:rPr>
  </w:style>
  <w:style w:type="character" w:styleId="ListLabel286">
    <w:name w:val="ListLabel 286"/>
    <w:qFormat/>
    <w:rPr>
      <w:rFonts w:cs="Symbol"/>
    </w:rPr>
  </w:style>
  <w:style w:type="character" w:styleId="ListLabel287">
    <w:name w:val="ListLabel 287"/>
    <w:qFormat/>
    <w:rPr>
      <w:rFonts w:cs="Courier New"/>
    </w:rPr>
  </w:style>
  <w:style w:type="character" w:styleId="ListLabel288">
    <w:name w:val="ListLabel 288"/>
    <w:qFormat/>
    <w:rPr>
      <w:rFonts w:cs="Wingdings"/>
    </w:rPr>
  </w:style>
  <w:style w:type="character" w:styleId="ListLabel289">
    <w:name w:val="ListLabel 289"/>
    <w:qFormat/>
    <w:rPr>
      <w:rFonts w:ascii="Calibri" w:hAnsi="Calibri" w:cs="Symbol"/>
    </w:rPr>
  </w:style>
  <w:style w:type="character" w:styleId="ListLabel290">
    <w:name w:val="ListLabel 290"/>
    <w:qFormat/>
    <w:rPr>
      <w:rFonts w:cs="Courier New"/>
    </w:rPr>
  </w:style>
  <w:style w:type="character" w:styleId="ListLabel291">
    <w:name w:val="ListLabel 291"/>
    <w:qFormat/>
    <w:rPr>
      <w:rFonts w:cs="Wingdings"/>
    </w:rPr>
  </w:style>
  <w:style w:type="character" w:styleId="ListLabel292">
    <w:name w:val="ListLabel 292"/>
    <w:qFormat/>
    <w:rPr>
      <w:rFonts w:cs="Symbol"/>
    </w:rPr>
  </w:style>
  <w:style w:type="character" w:styleId="ListLabel293">
    <w:name w:val="ListLabel 293"/>
    <w:qFormat/>
    <w:rPr>
      <w:rFonts w:cs="Courier New"/>
    </w:rPr>
  </w:style>
  <w:style w:type="character" w:styleId="ListLabel294">
    <w:name w:val="ListLabel 294"/>
    <w:qFormat/>
    <w:rPr>
      <w:rFonts w:cs="Wingdings"/>
    </w:rPr>
  </w:style>
  <w:style w:type="character" w:styleId="ListLabel295">
    <w:name w:val="ListLabel 295"/>
    <w:qFormat/>
    <w:rPr>
      <w:rFonts w:cs="Symbol"/>
    </w:rPr>
  </w:style>
  <w:style w:type="character" w:styleId="ListLabel296">
    <w:name w:val="ListLabel 296"/>
    <w:qFormat/>
    <w:rPr>
      <w:rFonts w:cs="Courier New"/>
    </w:rPr>
  </w:style>
  <w:style w:type="character" w:styleId="ListLabel297">
    <w:name w:val="ListLabel 297"/>
    <w:qFormat/>
    <w:rPr>
      <w:rFonts w:cs="Wingdings"/>
    </w:rPr>
  </w:style>
  <w:style w:type="character" w:styleId="ListLabel298">
    <w:name w:val="ListLabel 298"/>
    <w:qFormat/>
    <w:rPr>
      <w:rFonts w:ascii="Calibri" w:hAnsi="Calibri" w:cs="OpenSymbol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cs="Symbol"/>
    </w:rPr>
  </w:style>
  <w:style w:type="character" w:styleId="ListLabel308">
    <w:name w:val="ListLabel 308"/>
    <w:qFormat/>
    <w:rPr>
      <w:rFonts w:cs="Courier New"/>
    </w:rPr>
  </w:style>
  <w:style w:type="character" w:styleId="ListLabel309">
    <w:name w:val="ListLabel 309"/>
    <w:qFormat/>
    <w:rPr>
      <w:rFonts w:cs="Wingdings"/>
    </w:rPr>
  </w:style>
  <w:style w:type="character" w:styleId="ListLabel310">
    <w:name w:val="ListLabel 310"/>
    <w:qFormat/>
    <w:rPr>
      <w:rFonts w:cs="Symbol"/>
    </w:rPr>
  </w:style>
  <w:style w:type="character" w:styleId="ListLabel311">
    <w:name w:val="ListLabel 311"/>
    <w:qFormat/>
    <w:rPr>
      <w:rFonts w:cs="Courier New"/>
    </w:rPr>
  </w:style>
  <w:style w:type="character" w:styleId="ListLabel312">
    <w:name w:val="ListLabel 312"/>
    <w:qFormat/>
    <w:rPr>
      <w:rFonts w:cs="Wingdings"/>
    </w:rPr>
  </w:style>
  <w:style w:type="character" w:styleId="ListLabel313">
    <w:name w:val="ListLabel 313"/>
    <w:qFormat/>
    <w:rPr>
      <w:rFonts w:cs="Symbol"/>
    </w:rPr>
  </w:style>
  <w:style w:type="character" w:styleId="ListLabel314">
    <w:name w:val="ListLabel 314"/>
    <w:qFormat/>
    <w:rPr>
      <w:rFonts w:cs="Courier New"/>
    </w:rPr>
  </w:style>
  <w:style w:type="character" w:styleId="ListLabel315">
    <w:name w:val="ListLabel 315"/>
    <w:qFormat/>
    <w:rPr>
      <w:rFonts w:cs="Wingdings"/>
    </w:rPr>
  </w:style>
  <w:style w:type="character" w:styleId="ListLabel316">
    <w:name w:val="ListLabel 316"/>
    <w:qFormat/>
    <w:rPr>
      <w:rFonts w:cs="Symbol"/>
    </w:rPr>
  </w:style>
  <w:style w:type="character" w:styleId="ListLabel317">
    <w:name w:val="ListLabel 317"/>
    <w:qFormat/>
    <w:rPr>
      <w:rFonts w:cs="Courier New"/>
    </w:rPr>
  </w:style>
  <w:style w:type="character" w:styleId="ListLabel318">
    <w:name w:val="ListLabel 318"/>
    <w:qFormat/>
    <w:rPr>
      <w:rFonts w:cs="Wingdings"/>
    </w:rPr>
  </w:style>
  <w:style w:type="character" w:styleId="ListLabel319">
    <w:name w:val="ListLabel 319"/>
    <w:qFormat/>
    <w:rPr>
      <w:rFonts w:cs="Symbol"/>
    </w:rPr>
  </w:style>
  <w:style w:type="character" w:styleId="ListLabel320">
    <w:name w:val="ListLabel 320"/>
    <w:qFormat/>
    <w:rPr>
      <w:rFonts w:cs="Courier New"/>
    </w:rPr>
  </w:style>
  <w:style w:type="character" w:styleId="ListLabel321">
    <w:name w:val="ListLabel 321"/>
    <w:qFormat/>
    <w:rPr>
      <w:rFonts w:cs="Wingdings"/>
    </w:rPr>
  </w:style>
  <w:style w:type="character" w:styleId="ListLabel322">
    <w:name w:val="ListLabel 322"/>
    <w:qFormat/>
    <w:rPr>
      <w:rFonts w:cs="Symbol"/>
    </w:rPr>
  </w:style>
  <w:style w:type="character" w:styleId="ListLabel323">
    <w:name w:val="ListLabel 323"/>
    <w:qFormat/>
    <w:rPr>
      <w:rFonts w:cs="Courier New"/>
    </w:rPr>
  </w:style>
  <w:style w:type="character" w:styleId="ListLabel324">
    <w:name w:val="ListLabel 324"/>
    <w:qFormat/>
    <w:rPr>
      <w:rFonts w:cs="Wingdings"/>
    </w:rPr>
  </w:style>
  <w:style w:type="character" w:styleId="ListLabel325">
    <w:name w:val="ListLabel 325"/>
    <w:qFormat/>
    <w:rPr>
      <w:rFonts w:ascii="Calibri" w:hAnsi="Calibri" w:cs="Symbol"/>
    </w:rPr>
  </w:style>
  <w:style w:type="character" w:styleId="ListLabel326">
    <w:name w:val="ListLabel 326"/>
    <w:qFormat/>
    <w:rPr>
      <w:rFonts w:cs="Courier New"/>
    </w:rPr>
  </w:style>
  <w:style w:type="character" w:styleId="ListLabel327">
    <w:name w:val="ListLabel 327"/>
    <w:qFormat/>
    <w:rPr>
      <w:rFonts w:cs="Wingdings"/>
    </w:rPr>
  </w:style>
  <w:style w:type="character" w:styleId="ListLabel328">
    <w:name w:val="ListLabel 328"/>
    <w:qFormat/>
    <w:rPr>
      <w:rFonts w:cs="Symbol"/>
    </w:rPr>
  </w:style>
  <w:style w:type="character" w:styleId="ListLabel329">
    <w:name w:val="ListLabel 329"/>
    <w:qFormat/>
    <w:rPr>
      <w:rFonts w:cs="Courier New"/>
    </w:rPr>
  </w:style>
  <w:style w:type="character" w:styleId="ListLabel330">
    <w:name w:val="ListLabel 330"/>
    <w:qFormat/>
    <w:rPr>
      <w:rFonts w:cs="Wingdings"/>
    </w:rPr>
  </w:style>
  <w:style w:type="character" w:styleId="ListLabel331">
    <w:name w:val="ListLabel 331"/>
    <w:qFormat/>
    <w:rPr>
      <w:rFonts w:cs="Symbol"/>
    </w:rPr>
  </w:style>
  <w:style w:type="character" w:styleId="ListLabel332">
    <w:name w:val="ListLabel 332"/>
    <w:qFormat/>
    <w:rPr>
      <w:rFonts w:cs="Courier New"/>
    </w:rPr>
  </w:style>
  <w:style w:type="character" w:styleId="ListLabel333">
    <w:name w:val="ListLabel 333"/>
    <w:qFormat/>
    <w:rPr>
      <w:rFonts w:cs="Wingdings"/>
    </w:rPr>
  </w:style>
  <w:style w:type="character" w:styleId="ListLabel334">
    <w:name w:val="ListLabel 334"/>
    <w:qFormat/>
    <w:rPr>
      <w:rFonts w:ascii="Calibri" w:hAnsi="Calibri" w:cs="OpenSymbol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wighillpc@hotmail.co.uk" TargetMode="External"/><Relationship Id="rId3" Type="http://schemas.openxmlformats.org/officeDocument/2006/relationships/hyperlink" Target="mailto:jim.hyde@proximity.co.uk" TargetMode="External"/><Relationship Id="rId4" Type="http://schemas.openxmlformats.org/officeDocument/2006/relationships/oleObject" Target="embeddings/oleObject1.bin"/><Relationship Id="rId5" Type="http://schemas.openxmlformats.org/officeDocument/2006/relationships/image" Target="media/image1.emf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LibreOffice/5.3.2.2$Windows_x86 LibreOffice_project/6cd4f1ef626f15116896b1d8e1398b56da0d0ee1</Application>
  <Pages>1</Pages>
  <Words>216</Words>
  <Characters>1134</Characters>
  <CharactersWithSpaces>1300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2016-10-03T14:06:38Z</cp:lastPrinted>
  <dcterms:modified xsi:type="dcterms:W3CDTF">2017-04-18T10:19:32Z</dcterms:modified>
  <cp:revision>12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