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06DEC" w14:textId="77777777" w:rsidR="003707A9" w:rsidRPr="00470A33" w:rsidRDefault="003707A9" w:rsidP="003707A9">
      <w:pPr>
        <w:pStyle w:val="Title"/>
        <w:rPr>
          <w:rFonts w:ascii="Arial" w:hAnsi="Arial" w:cs="Arial"/>
          <w:sz w:val="28"/>
          <w:szCs w:val="28"/>
        </w:rPr>
      </w:pPr>
      <w:r w:rsidRPr="00470A33">
        <w:rPr>
          <w:rFonts w:ascii="Arial" w:hAnsi="Arial" w:cs="Arial"/>
          <w:sz w:val="28"/>
          <w:szCs w:val="28"/>
        </w:rPr>
        <w:t>WROXETER &amp; UPPINGTON</w:t>
      </w:r>
    </w:p>
    <w:p w14:paraId="1405B707" w14:textId="77777777" w:rsidR="003707A9" w:rsidRPr="00470A33" w:rsidRDefault="003707A9" w:rsidP="003707A9">
      <w:pPr>
        <w:pStyle w:val="Subtitle"/>
        <w:rPr>
          <w:rFonts w:ascii="Arial" w:hAnsi="Arial" w:cs="Arial"/>
          <w:b w:val="0"/>
          <w:bCs w:val="0"/>
          <w:sz w:val="28"/>
          <w:szCs w:val="28"/>
        </w:rPr>
      </w:pPr>
      <w:r w:rsidRPr="00470A33">
        <w:rPr>
          <w:rFonts w:ascii="Arial" w:hAnsi="Arial" w:cs="Arial"/>
          <w:sz w:val="28"/>
          <w:szCs w:val="28"/>
        </w:rPr>
        <w:t>PARISH COUNCIL</w:t>
      </w:r>
    </w:p>
    <w:p w14:paraId="3A4B352D" w14:textId="77777777" w:rsidR="00F62926" w:rsidRPr="0051106C" w:rsidRDefault="00F62926">
      <w:pPr>
        <w:jc w:val="center"/>
        <w:rPr>
          <w:rFonts w:ascii="Arial" w:hAnsi="Arial" w:cs="Arial"/>
          <w:b/>
          <w:bCs/>
          <w:sz w:val="28"/>
        </w:rPr>
      </w:pPr>
    </w:p>
    <w:p w14:paraId="7243E193" w14:textId="77777777" w:rsidR="00486AC4" w:rsidRDefault="00F62926" w:rsidP="00FF60A6">
      <w:pPr>
        <w:jc w:val="center"/>
        <w:rPr>
          <w:rFonts w:ascii="Arial" w:hAnsi="Arial" w:cs="Arial"/>
          <w:b/>
          <w:bCs/>
          <w:sz w:val="28"/>
        </w:rPr>
      </w:pPr>
      <w:r w:rsidRPr="0051106C">
        <w:rPr>
          <w:rFonts w:ascii="Arial" w:hAnsi="Arial" w:cs="Arial"/>
          <w:b/>
          <w:bCs/>
          <w:sz w:val="28"/>
        </w:rPr>
        <w:t>ASSETS</w:t>
      </w:r>
      <w:r w:rsidR="001515EC">
        <w:rPr>
          <w:rFonts w:ascii="Arial" w:hAnsi="Arial" w:cs="Arial"/>
          <w:b/>
          <w:bCs/>
          <w:sz w:val="28"/>
        </w:rPr>
        <w:t xml:space="preserve"> REGISTER</w:t>
      </w:r>
      <w:r w:rsidR="00363560">
        <w:rPr>
          <w:rFonts w:ascii="Arial" w:hAnsi="Arial" w:cs="Arial"/>
          <w:b/>
          <w:bCs/>
          <w:sz w:val="28"/>
        </w:rPr>
        <w:t xml:space="preserve"> </w:t>
      </w:r>
    </w:p>
    <w:p w14:paraId="3131C9A0" w14:textId="52B66A64" w:rsidR="00FF60A6" w:rsidRDefault="00486AC4" w:rsidP="00FF60A6">
      <w:pPr>
        <w:jc w:val="center"/>
        <w:rPr>
          <w:rFonts w:ascii="Arial" w:hAnsi="Arial" w:cs="Arial"/>
          <w:b/>
          <w:bCs/>
          <w:sz w:val="28"/>
        </w:rPr>
      </w:pPr>
      <w:r w:rsidRPr="00194C47">
        <w:rPr>
          <w:rFonts w:ascii="Arial" w:hAnsi="Arial" w:cs="Arial"/>
          <w:b/>
          <w:bCs/>
          <w:sz w:val="28"/>
        </w:rPr>
        <w:t xml:space="preserve">APPROVED </w:t>
      </w:r>
    </w:p>
    <w:p w14:paraId="5E10D777" w14:textId="77777777" w:rsidR="00363560" w:rsidRDefault="00363560" w:rsidP="008709EF">
      <w:pPr>
        <w:rPr>
          <w:rFonts w:ascii="Arial" w:hAnsi="Arial" w:cs="Arial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6"/>
        <w:gridCol w:w="2374"/>
        <w:gridCol w:w="2066"/>
        <w:gridCol w:w="2070"/>
      </w:tblGrid>
      <w:tr w:rsidR="00363560" w:rsidRPr="005E2401" w14:paraId="7A77C538" w14:textId="77777777" w:rsidTr="001B5FDA">
        <w:tc>
          <w:tcPr>
            <w:tcW w:w="1786" w:type="dxa"/>
          </w:tcPr>
          <w:p w14:paraId="4726CFFD" w14:textId="77777777" w:rsidR="00363560" w:rsidRPr="005E2401" w:rsidRDefault="00363560" w:rsidP="005E2401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5E2401">
              <w:rPr>
                <w:rFonts w:ascii="Arial" w:hAnsi="Arial" w:cs="Arial"/>
                <w:b/>
                <w:bCs/>
                <w:szCs w:val="24"/>
              </w:rPr>
              <w:t>Asset</w:t>
            </w:r>
          </w:p>
        </w:tc>
        <w:tc>
          <w:tcPr>
            <w:tcW w:w="2374" w:type="dxa"/>
          </w:tcPr>
          <w:p w14:paraId="3705FBFF" w14:textId="77777777" w:rsidR="00363560" w:rsidRPr="005E2401" w:rsidRDefault="00363560" w:rsidP="005E2401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5E2401">
              <w:rPr>
                <w:rFonts w:ascii="Arial" w:hAnsi="Arial" w:cs="Arial"/>
                <w:b/>
                <w:bCs/>
                <w:szCs w:val="24"/>
              </w:rPr>
              <w:t>Location</w:t>
            </w:r>
          </w:p>
        </w:tc>
        <w:tc>
          <w:tcPr>
            <w:tcW w:w="2066" w:type="dxa"/>
          </w:tcPr>
          <w:p w14:paraId="7BA12C5E" w14:textId="77777777" w:rsidR="00363560" w:rsidRPr="005E2401" w:rsidRDefault="001E0AB5" w:rsidP="00470A33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>
              <w:rPr>
                <w:rFonts w:ascii="Arial" w:hAnsi="Arial" w:cs="Arial"/>
                <w:b/>
                <w:bCs/>
                <w:szCs w:val="24"/>
              </w:rPr>
              <w:t>Value</w:t>
            </w:r>
            <w:r w:rsidR="00E93103">
              <w:rPr>
                <w:rFonts w:ascii="Arial" w:hAnsi="Arial" w:cs="Arial"/>
                <w:b/>
                <w:bCs/>
                <w:szCs w:val="24"/>
              </w:rPr>
              <w:t xml:space="preserve"> (original purchase cost)</w:t>
            </w:r>
          </w:p>
        </w:tc>
        <w:tc>
          <w:tcPr>
            <w:tcW w:w="2070" w:type="dxa"/>
          </w:tcPr>
          <w:p w14:paraId="712FFDF8" w14:textId="77777777" w:rsidR="00363560" w:rsidRDefault="00363560" w:rsidP="00470A33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  <w:r w:rsidRPr="005E2401">
              <w:rPr>
                <w:rFonts w:ascii="Arial" w:hAnsi="Arial" w:cs="Arial"/>
                <w:b/>
                <w:bCs/>
                <w:szCs w:val="24"/>
              </w:rPr>
              <w:t>Condition</w:t>
            </w:r>
          </w:p>
          <w:p w14:paraId="592EFB9E" w14:textId="3B84FE99" w:rsidR="00470A33" w:rsidRPr="00470A33" w:rsidRDefault="00470A33" w:rsidP="00DF785C">
            <w:pPr>
              <w:jc w:val="center"/>
              <w:rPr>
                <w:rFonts w:ascii="Arial" w:hAnsi="Arial" w:cs="Arial"/>
                <w:bCs/>
                <w:sz w:val="20"/>
              </w:rPr>
            </w:pPr>
          </w:p>
        </w:tc>
      </w:tr>
      <w:tr w:rsidR="006C0343" w:rsidRPr="005E2401" w14:paraId="64BE31D5" w14:textId="77777777" w:rsidTr="001B5FDA">
        <w:tc>
          <w:tcPr>
            <w:tcW w:w="1786" w:type="dxa"/>
          </w:tcPr>
          <w:p w14:paraId="5FD5F9F7" w14:textId="77777777" w:rsidR="006C0343" w:rsidRPr="005E2401" w:rsidRDefault="006C0343" w:rsidP="00363560">
            <w:pPr>
              <w:rPr>
                <w:rFonts w:ascii="Arial" w:hAnsi="Arial" w:cs="Arial"/>
                <w:bCs/>
                <w:szCs w:val="24"/>
              </w:rPr>
            </w:pPr>
            <w:r w:rsidRPr="005E2401">
              <w:rPr>
                <w:rFonts w:ascii="Arial" w:hAnsi="Arial" w:cs="Arial"/>
                <w:bCs/>
                <w:szCs w:val="24"/>
              </w:rPr>
              <w:t>Bus shelter</w:t>
            </w:r>
          </w:p>
        </w:tc>
        <w:tc>
          <w:tcPr>
            <w:tcW w:w="2374" w:type="dxa"/>
          </w:tcPr>
          <w:p w14:paraId="2EE3660D" w14:textId="77777777" w:rsidR="006C0343" w:rsidRPr="005E2401" w:rsidRDefault="006C0343" w:rsidP="00363560">
            <w:pPr>
              <w:rPr>
                <w:rFonts w:ascii="Arial" w:hAnsi="Arial" w:cs="Arial"/>
                <w:bCs/>
                <w:szCs w:val="24"/>
              </w:rPr>
            </w:pPr>
            <w:r w:rsidRPr="005E2401">
              <w:rPr>
                <w:rFonts w:ascii="Arial" w:hAnsi="Arial" w:cs="Arial"/>
                <w:bCs/>
                <w:szCs w:val="24"/>
              </w:rPr>
              <w:t>B4380 – Lower Longwood</w:t>
            </w:r>
          </w:p>
          <w:p w14:paraId="64CEDB16" w14:textId="77777777" w:rsidR="006C0343" w:rsidRPr="005E2401" w:rsidRDefault="006C0343" w:rsidP="00363560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066" w:type="dxa"/>
            <w:vMerge w:val="restart"/>
          </w:tcPr>
          <w:p w14:paraId="686FDFFD" w14:textId="31355BCA" w:rsidR="006C0343" w:rsidRDefault="006C0343" w:rsidP="00363560">
            <w:pPr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 xml:space="preserve">Collective value of </w:t>
            </w:r>
            <w:r w:rsidRPr="00865119">
              <w:rPr>
                <w:rFonts w:ascii="Arial" w:hAnsi="Arial" w:cs="Arial"/>
                <w:bCs/>
                <w:szCs w:val="24"/>
              </w:rPr>
              <w:t>£</w:t>
            </w:r>
            <w:r w:rsidR="00865119">
              <w:rPr>
                <w:rFonts w:ascii="Arial" w:hAnsi="Arial" w:cs="Arial"/>
                <w:bCs/>
                <w:szCs w:val="24"/>
              </w:rPr>
              <w:t>2</w:t>
            </w:r>
            <w:r w:rsidR="00EA399F">
              <w:rPr>
                <w:rFonts w:ascii="Arial" w:hAnsi="Arial" w:cs="Arial"/>
                <w:bCs/>
                <w:szCs w:val="24"/>
              </w:rPr>
              <w:t>,</w:t>
            </w:r>
            <w:r w:rsidR="00865119">
              <w:rPr>
                <w:rFonts w:ascii="Arial" w:hAnsi="Arial" w:cs="Arial"/>
                <w:bCs/>
                <w:szCs w:val="24"/>
              </w:rPr>
              <w:t>160</w:t>
            </w:r>
          </w:p>
          <w:p w14:paraId="6EB7B714" w14:textId="3067DFA1" w:rsidR="006C0343" w:rsidRPr="005E2401" w:rsidRDefault="006C0343" w:rsidP="00865119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070" w:type="dxa"/>
          </w:tcPr>
          <w:p w14:paraId="18F75D2C" w14:textId="5EB0A0C4" w:rsidR="006C0343" w:rsidRPr="005E2401" w:rsidRDefault="006C0343" w:rsidP="00470A33">
            <w:pPr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Good</w:t>
            </w:r>
            <w:r w:rsidR="002665FA">
              <w:rPr>
                <w:rFonts w:ascii="Arial" w:hAnsi="Arial" w:cs="Arial"/>
                <w:bCs/>
                <w:szCs w:val="24"/>
              </w:rPr>
              <w:t xml:space="preserve"> </w:t>
            </w:r>
          </w:p>
        </w:tc>
      </w:tr>
      <w:tr w:rsidR="006C0343" w:rsidRPr="005E2401" w14:paraId="17637486" w14:textId="77777777" w:rsidTr="001B5FDA">
        <w:tc>
          <w:tcPr>
            <w:tcW w:w="1786" w:type="dxa"/>
          </w:tcPr>
          <w:p w14:paraId="6F8A91D7" w14:textId="77777777" w:rsidR="006C0343" w:rsidRPr="005E2401" w:rsidRDefault="006C0343" w:rsidP="00363560">
            <w:pPr>
              <w:rPr>
                <w:rFonts w:ascii="Arial" w:hAnsi="Arial" w:cs="Arial"/>
                <w:bCs/>
                <w:szCs w:val="24"/>
              </w:rPr>
            </w:pPr>
            <w:r w:rsidRPr="005E2401">
              <w:rPr>
                <w:rFonts w:ascii="Arial" w:hAnsi="Arial" w:cs="Arial"/>
                <w:bCs/>
                <w:szCs w:val="24"/>
              </w:rPr>
              <w:t>Bus shelter</w:t>
            </w:r>
          </w:p>
        </w:tc>
        <w:tc>
          <w:tcPr>
            <w:tcW w:w="2374" w:type="dxa"/>
          </w:tcPr>
          <w:p w14:paraId="3209E0AA" w14:textId="77777777" w:rsidR="006C0343" w:rsidRPr="005E2401" w:rsidRDefault="006C0343" w:rsidP="00363560">
            <w:pPr>
              <w:rPr>
                <w:rFonts w:ascii="Arial" w:hAnsi="Arial" w:cs="Arial"/>
                <w:bCs/>
                <w:szCs w:val="24"/>
              </w:rPr>
            </w:pPr>
            <w:r w:rsidRPr="005E2401">
              <w:rPr>
                <w:rFonts w:ascii="Arial" w:hAnsi="Arial" w:cs="Arial"/>
                <w:bCs/>
                <w:szCs w:val="24"/>
              </w:rPr>
              <w:t>B5061 – Norton Crossroads</w:t>
            </w:r>
            <w:r>
              <w:rPr>
                <w:rFonts w:ascii="Arial" w:hAnsi="Arial" w:cs="Arial"/>
                <w:bCs/>
                <w:szCs w:val="24"/>
              </w:rPr>
              <w:t xml:space="preserve"> (North)</w:t>
            </w:r>
          </w:p>
          <w:p w14:paraId="3FFCA177" w14:textId="77777777" w:rsidR="006C0343" w:rsidRPr="005E2401" w:rsidRDefault="006C0343" w:rsidP="00363560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066" w:type="dxa"/>
            <w:vMerge/>
          </w:tcPr>
          <w:p w14:paraId="59CB258D" w14:textId="77777777" w:rsidR="006C0343" w:rsidRPr="005E2401" w:rsidRDefault="006C0343" w:rsidP="00363560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070" w:type="dxa"/>
          </w:tcPr>
          <w:p w14:paraId="616C6B76" w14:textId="0AE2B832" w:rsidR="006C0343" w:rsidRPr="005E2401" w:rsidRDefault="006C0343" w:rsidP="00470A33">
            <w:pPr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Fair</w:t>
            </w:r>
            <w:r w:rsidR="002665FA">
              <w:rPr>
                <w:rFonts w:ascii="Arial" w:hAnsi="Arial" w:cs="Arial"/>
                <w:bCs/>
                <w:szCs w:val="24"/>
              </w:rPr>
              <w:t xml:space="preserve"> (needs some attention)</w:t>
            </w:r>
          </w:p>
        </w:tc>
      </w:tr>
      <w:tr w:rsidR="0011356C" w:rsidRPr="005E2401" w14:paraId="0ADA3E40" w14:textId="77777777" w:rsidTr="001B5FDA">
        <w:tc>
          <w:tcPr>
            <w:tcW w:w="1786" w:type="dxa"/>
          </w:tcPr>
          <w:p w14:paraId="327CD109" w14:textId="77777777" w:rsidR="0011356C" w:rsidRPr="005E2401" w:rsidRDefault="0011356C" w:rsidP="00363560">
            <w:pPr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Bus Shelter</w:t>
            </w:r>
          </w:p>
        </w:tc>
        <w:tc>
          <w:tcPr>
            <w:tcW w:w="2374" w:type="dxa"/>
          </w:tcPr>
          <w:p w14:paraId="796C0954" w14:textId="77777777" w:rsidR="0011356C" w:rsidRPr="005E2401" w:rsidRDefault="0011356C" w:rsidP="00363560">
            <w:pPr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Adjacent to Roman Visitor centre</w:t>
            </w:r>
          </w:p>
        </w:tc>
        <w:tc>
          <w:tcPr>
            <w:tcW w:w="2066" w:type="dxa"/>
          </w:tcPr>
          <w:p w14:paraId="40AECB29" w14:textId="77777777" w:rsidR="0011356C" w:rsidRPr="005E2401" w:rsidRDefault="0011356C" w:rsidP="00363560">
            <w:pPr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£1,700</w:t>
            </w:r>
          </w:p>
        </w:tc>
        <w:tc>
          <w:tcPr>
            <w:tcW w:w="2070" w:type="dxa"/>
          </w:tcPr>
          <w:p w14:paraId="0CB4B040" w14:textId="3A1F94B5" w:rsidR="0011356C" w:rsidRDefault="00E93103" w:rsidP="00470A33">
            <w:pPr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 xml:space="preserve">Good </w:t>
            </w:r>
          </w:p>
        </w:tc>
      </w:tr>
      <w:tr w:rsidR="00363560" w:rsidRPr="005E2401" w14:paraId="5E4B2BAB" w14:textId="77777777" w:rsidTr="001B5FDA">
        <w:tc>
          <w:tcPr>
            <w:tcW w:w="1786" w:type="dxa"/>
          </w:tcPr>
          <w:p w14:paraId="7192DD29" w14:textId="77777777" w:rsidR="00363560" w:rsidRPr="005E2401" w:rsidRDefault="00363560" w:rsidP="00363560">
            <w:pPr>
              <w:rPr>
                <w:rFonts w:ascii="Arial" w:hAnsi="Arial" w:cs="Arial"/>
                <w:bCs/>
                <w:szCs w:val="24"/>
              </w:rPr>
            </w:pPr>
            <w:r w:rsidRPr="005E2401">
              <w:rPr>
                <w:rFonts w:ascii="Arial" w:hAnsi="Arial" w:cs="Arial"/>
                <w:bCs/>
                <w:szCs w:val="24"/>
              </w:rPr>
              <w:t>Noticeboard</w:t>
            </w:r>
          </w:p>
        </w:tc>
        <w:tc>
          <w:tcPr>
            <w:tcW w:w="2374" w:type="dxa"/>
          </w:tcPr>
          <w:p w14:paraId="2A3B6BC7" w14:textId="77777777" w:rsidR="00363560" w:rsidRPr="005E2401" w:rsidRDefault="00363560" w:rsidP="00363560">
            <w:pPr>
              <w:rPr>
                <w:rFonts w:ascii="Arial" w:hAnsi="Arial" w:cs="Arial"/>
                <w:bCs/>
                <w:szCs w:val="24"/>
              </w:rPr>
            </w:pPr>
            <w:r w:rsidRPr="005E2401">
              <w:rPr>
                <w:rFonts w:ascii="Arial" w:hAnsi="Arial" w:cs="Arial"/>
                <w:bCs/>
                <w:szCs w:val="24"/>
              </w:rPr>
              <w:t>Wroxeter</w:t>
            </w:r>
          </w:p>
          <w:p w14:paraId="44A26AC3" w14:textId="77777777" w:rsidR="00363560" w:rsidRPr="005E2401" w:rsidRDefault="00363560" w:rsidP="00363560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066" w:type="dxa"/>
            <w:vMerge w:val="restart"/>
          </w:tcPr>
          <w:p w14:paraId="25E6A0E5" w14:textId="77777777" w:rsidR="00363560" w:rsidRPr="005E2401" w:rsidRDefault="00363560" w:rsidP="00363560">
            <w:pPr>
              <w:rPr>
                <w:rFonts w:ascii="Arial" w:hAnsi="Arial" w:cs="Arial"/>
                <w:bCs/>
                <w:szCs w:val="24"/>
              </w:rPr>
            </w:pPr>
            <w:r w:rsidRPr="005E2401">
              <w:rPr>
                <w:rFonts w:ascii="Arial" w:hAnsi="Arial" w:cs="Arial"/>
                <w:bCs/>
                <w:szCs w:val="24"/>
              </w:rPr>
              <w:t>Collective value of £1</w:t>
            </w:r>
            <w:r w:rsidR="0011356C">
              <w:rPr>
                <w:rFonts w:ascii="Arial" w:hAnsi="Arial" w:cs="Arial"/>
                <w:bCs/>
                <w:szCs w:val="24"/>
              </w:rPr>
              <w:t>,</w:t>
            </w:r>
            <w:r w:rsidRPr="005E2401">
              <w:rPr>
                <w:rFonts w:ascii="Arial" w:hAnsi="Arial" w:cs="Arial"/>
                <w:bCs/>
                <w:szCs w:val="24"/>
              </w:rPr>
              <w:t>450</w:t>
            </w:r>
          </w:p>
        </w:tc>
        <w:tc>
          <w:tcPr>
            <w:tcW w:w="2070" w:type="dxa"/>
          </w:tcPr>
          <w:p w14:paraId="1BB733CE" w14:textId="3900C762" w:rsidR="00363560" w:rsidRPr="005E2401" w:rsidRDefault="00E93103" w:rsidP="00470A33">
            <w:pPr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 xml:space="preserve">Good </w:t>
            </w:r>
          </w:p>
        </w:tc>
      </w:tr>
      <w:tr w:rsidR="00363560" w:rsidRPr="005E2401" w14:paraId="172566FA" w14:textId="77777777" w:rsidTr="001B5FDA">
        <w:tc>
          <w:tcPr>
            <w:tcW w:w="1786" w:type="dxa"/>
          </w:tcPr>
          <w:p w14:paraId="04D7240E" w14:textId="77777777" w:rsidR="00363560" w:rsidRPr="005E2401" w:rsidRDefault="00363560" w:rsidP="00363560">
            <w:pPr>
              <w:rPr>
                <w:rFonts w:ascii="Arial" w:hAnsi="Arial" w:cs="Arial"/>
                <w:bCs/>
                <w:szCs w:val="24"/>
              </w:rPr>
            </w:pPr>
            <w:r w:rsidRPr="005E2401">
              <w:rPr>
                <w:rFonts w:ascii="Arial" w:hAnsi="Arial" w:cs="Arial"/>
                <w:bCs/>
                <w:szCs w:val="24"/>
              </w:rPr>
              <w:t>Noticeboard</w:t>
            </w:r>
          </w:p>
        </w:tc>
        <w:tc>
          <w:tcPr>
            <w:tcW w:w="2374" w:type="dxa"/>
          </w:tcPr>
          <w:p w14:paraId="4C8ED3E6" w14:textId="77777777" w:rsidR="00363560" w:rsidRPr="005E2401" w:rsidRDefault="00363560" w:rsidP="00363560">
            <w:pPr>
              <w:rPr>
                <w:rFonts w:ascii="Arial" w:hAnsi="Arial" w:cs="Arial"/>
                <w:bCs/>
                <w:szCs w:val="24"/>
              </w:rPr>
            </w:pPr>
            <w:r w:rsidRPr="005E2401">
              <w:rPr>
                <w:rFonts w:ascii="Arial" w:hAnsi="Arial" w:cs="Arial"/>
                <w:bCs/>
                <w:szCs w:val="24"/>
              </w:rPr>
              <w:t>Uppington</w:t>
            </w:r>
          </w:p>
          <w:p w14:paraId="1E63FBD8" w14:textId="77777777" w:rsidR="00363560" w:rsidRPr="005E2401" w:rsidRDefault="00363560" w:rsidP="00363560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066" w:type="dxa"/>
            <w:vMerge/>
          </w:tcPr>
          <w:p w14:paraId="7CC14669" w14:textId="77777777" w:rsidR="00363560" w:rsidRPr="005E2401" w:rsidRDefault="00363560" w:rsidP="00363560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070" w:type="dxa"/>
          </w:tcPr>
          <w:p w14:paraId="1DB72C26" w14:textId="54B18A9D" w:rsidR="00363560" w:rsidRPr="005E2401" w:rsidRDefault="00E93103" w:rsidP="00470A33">
            <w:pPr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 xml:space="preserve">Good </w:t>
            </w:r>
          </w:p>
        </w:tc>
      </w:tr>
      <w:tr w:rsidR="00363560" w:rsidRPr="005E2401" w14:paraId="42151404" w14:textId="77777777" w:rsidTr="001B5FDA">
        <w:tc>
          <w:tcPr>
            <w:tcW w:w="1786" w:type="dxa"/>
          </w:tcPr>
          <w:p w14:paraId="10EC4F01" w14:textId="77777777" w:rsidR="00363560" w:rsidRPr="005E2401" w:rsidRDefault="00363560" w:rsidP="00363560">
            <w:pPr>
              <w:rPr>
                <w:rFonts w:ascii="Arial" w:hAnsi="Arial" w:cs="Arial"/>
                <w:bCs/>
                <w:szCs w:val="24"/>
              </w:rPr>
            </w:pPr>
            <w:r w:rsidRPr="005E2401">
              <w:rPr>
                <w:rFonts w:ascii="Arial" w:hAnsi="Arial" w:cs="Arial"/>
                <w:bCs/>
                <w:szCs w:val="24"/>
              </w:rPr>
              <w:t>Noticeboard</w:t>
            </w:r>
          </w:p>
        </w:tc>
        <w:tc>
          <w:tcPr>
            <w:tcW w:w="2374" w:type="dxa"/>
          </w:tcPr>
          <w:p w14:paraId="549F8618" w14:textId="77777777" w:rsidR="00363560" w:rsidRPr="005E2401" w:rsidRDefault="00363560" w:rsidP="00363560">
            <w:pPr>
              <w:rPr>
                <w:rFonts w:ascii="Arial" w:hAnsi="Arial" w:cs="Arial"/>
                <w:bCs/>
                <w:szCs w:val="24"/>
              </w:rPr>
            </w:pPr>
            <w:r w:rsidRPr="005E2401">
              <w:rPr>
                <w:rFonts w:ascii="Arial" w:hAnsi="Arial" w:cs="Arial"/>
                <w:bCs/>
                <w:szCs w:val="24"/>
              </w:rPr>
              <w:t>Rushton</w:t>
            </w:r>
          </w:p>
          <w:p w14:paraId="06E8316C" w14:textId="77777777" w:rsidR="00363560" w:rsidRPr="005E2401" w:rsidRDefault="00363560" w:rsidP="00363560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066" w:type="dxa"/>
            <w:vMerge/>
          </w:tcPr>
          <w:p w14:paraId="14BCA287" w14:textId="77777777" w:rsidR="00363560" w:rsidRPr="005E2401" w:rsidRDefault="00363560" w:rsidP="00363560">
            <w:pPr>
              <w:rPr>
                <w:rFonts w:ascii="Arial" w:hAnsi="Arial" w:cs="Arial"/>
                <w:bCs/>
                <w:szCs w:val="24"/>
              </w:rPr>
            </w:pPr>
          </w:p>
        </w:tc>
        <w:tc>
          <w:tcPr>
            <w:tcW w:w="2070" w:type="dxa"/>
          </w:tcPr>
          <w:p w14:paraId="23B3C18D" w14:textId="6139AC19" w:rsidR="00363560" w:rsidRPr="005E2401" w:rsidRDefault="002665FA" w:rsidP="00470A33">
            <w:pPr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Good</w:t>
            </w:r>
          </w:p>
        </w:tc>
      </w:tr>
      <w:tr w:rsidR="009F41E1" w:rsidRPr="005E2401" w14:paraId="2DDCDEF2" w14:textId="77777777" w:rsidTr="001B5FDA">
        <w:tc>
          <w:tcPr>
            <w:tcW w:w="1786" w:type="dxa"/>
          </w:tcPr>
          <w:p w14:paraId="3DADB678" w14:textId="77777777" w:rsidR="009F41E1" w:rsidRPr="005E2401" w:rsidRDefault="009F41E1" w:rsidP="00363560">
            <w:pPr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Uppington Play area equipment (not site)</w:t>
            </w:r>
          </w:p>
        </w:tc>
        <w:tc>
          <w:tcPr>
            <w:tcW w:w="2374" w:type="dxa"/>
          </w:tcPr>
          <w:p w14:paraId="4C3DEB57" w14:textId="77777777" w:rsidR="009F41E1" w:rsidRPr="005E2401" w:rsidRDefault="009F41E1" w:rsidP="00363560">
            <w:pPr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Uppington</w:t>
            </w:r>
          </w:p>
        </w:tc>
        <w:tc>
          <w:tcPr>
            <w:tcW w:w="2066" w:type="dxa"/>
          </w:tcPr>
          <w:p w14:paraId="7E7A48F6" w14:textId="77777777" w:rsidR="009F41E1" w:rsidRPr="005E2401" w:rsidRDefault="009F41E1" w:rsidP="00363560">
            <w:pPr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£15</w:t>
            </w:r>
            <w:r w:rsidR="0011356C">
              <w:rPr>
                <w:rFonts w:ascii="Arial" w:hAnsi="Arial" w:cs="Arial"/>
                <w:bCs/>
                <w:szCs w:val="24"/>
              </w:rPr>
              <w:t>,</w:t>
            </w:r>
            <w:r>
              <w:rPr>
                <w:rFonts w:ascii="Arial" w:hAnsi="Arial" w:cs="Arial"/>
                <w:bCs/>
                <w:szCs w:val="24"/>
              </w:rPr>
              <w:t>000</w:t>
            </w:r>
          </w:p>
        </w:tc>
        <w:tc>
          <w:tcPr>
            <w:tcW w:w="2070" w:type="dxa"/>
          </w:tcPr>
          <w:p w14:paraId="344DF5D6" w14:textId="3F6E07C2" w:rsidR="009F41E1" w:rsidRPr="005E2401" w:rsidRDefault="009F41E1" w:rsidP="00470A33">
            <w:pPr>
              <w:jc w:val="center"/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Fair</w:t>
            </w:r>
            <w:r w:rsidR="002665FA">
              <w:rPr>
                <w:rFonts w:ascii="Arial" w:hAnsi="Arial" w:cs="Arial"/>
                <w:bCs/>
                <w:szCs w:val="24"/>
              </w:rPr>
              <w:t xml:space="preserve"> </w:t>
            </w:r>
            <w:r w:rsidR="003E5D13">
              <w:rPr>
                <w:rFonts w:ascii="Arial" w:hAnsi="Arial" w:cs="Arial"/>
                <w:bCs/>
                <w:szCs w:val="24"/>
              </w:rPr>
              <w:t xml:space="preserve">(recently </w:t>
            </w:r>
            <w:r w:rsidR="005806C9">
              <w:rPr>
                <w:rFonts w:ascii="Arial" w:hAnsi="Arial" w:cs="Arial"/>
                <w:bCs/>
                <w:szCs w:val="24"/>
              </w:rPr>
              <w:t>ins</w:t>
            </w:r>
            <w:r w:rsidR="003E5D13">
              <w:rPr>
                <w:rFonts w:ascii="Arial" w:hAnsi="Arial" w:cs="Arial"/>
                <w:bCs/>
                <w:szCs w:val="24"/>
              </w:rPr>
              <w:t>pected)</w:t>
            </w:r>
          </w:p>
        </w:tc>
      </w:tr>
      <w:tr w:rsidR="00E93103" w:rsidRPr="005E2401" w14:paraId="13A84A57" w14:textId="77777777" w:rsidTr="001B5FDA">
        <w:tc>
          <w:tcPr>
            <w:tcW w:w="4160" w:type="dxa"/>
            <w:gridSpan w:val="2"/>
            <w:shd w:val="clear" w:color="auto" w:fill="FFFFFF" w:themeFill="background1"/>
          </w:tcPr>
          <w:p w14:paraId="0D61B957" w14:textId="77777777" w:rsidR="00E93103" w:rsidRDefault="00E93103" w:rsidP="00363560">
            <w:pPr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Total original value of assets</w:t>
            </w:r>
          </w:p>
        </w:tc>
        <w:tc>
          <w:tcPr>
            <w:tcW w:w="2066" w:type="dxa"/>
            <w:shd w:val="clear" w:color="auto" w:fill="FFFFFF" w:themeFill="background1"/>
          </w:tcPr>
          <w:p w14:paraId="791006C2" w14:textId="2FE9CC2C" w:rsidR="00E93103" w:rsidRDefault="006C0343" w:rsidP="00363560">
            <w:pPr>
              <w:rPr>
                <w:rFonts w:ascii="Arial" w:hAnsi="Arial" w:cs="Arial"/>
                <w:bCs/>
                <w:szCs w:val="24"/>
              </w:rPr>
            </w:pPr>
            <w:r>
              <w:rPr>
                <w:rFonts w:ascii="Arial" w:hAnsi="Arial" w:cs="Arial"/>
                <w:bCs/>
                <w:szCs w:val="24"/>
              </w:rPr>
              <w:t>£2</w:t>
            </w:r>
            <w:r w:rsidR="00881F68">
              <w:rPr>
                <w:rFonts w:ascii="Arial" w:hAnsi="Arial" w:cs="Arial"/>
                <w:bCs/>
                <w:szCs w:val="24"/>
              </w:rPr>
              <w:t>0</w:t>
            </w:r>
            <w:r>
              <w:rPr>
                <w:rFonts w:ascii="Arial" w:hAnsi="Arial" w:cs="Arial"/>
                <w:bCs/>
                <w:szCs w:val="24"/>
              </w:rPr>
              <w:t>,3</w:t>
            </w:r>
            <w:r w:rsidR="00865119">
              <w:rPr>
                <w:rFonts w:ascii="Arial" w:hAnsi="Arial" w:cs="Arial"/>
                <w:bCs/>
                <w:szCs w:val="24"/>
              </w:rPr>
              <w:t>10</w:t>
            </w:r>
          </w:p>
        </w:tc>
        <w:tc>
          <w:tcPr>
            <w:tcW w:w="2070" w:type="dxa"/>
            <w:shd w:val="clear" w:color="auto" w:fill="FFFFFF" w:themeFill="background1"/>
          </w:tcPr>
          <w:p w14:paraId="76E03D9B" w14:textId="77777777" w:rsidR="00E93103" w:rsidRDefault="00E93103" w:rsidP="00470A33">
            <w:pPr>
              <w:jc w:val="center"/>
              <w:rPr>
                <w:rFonts w:ascii="Arial" w:hAnsi="Arial" w:cs="Arial"/>
                <w:bCs/>
                <w:szCs w:val="24"/>
              </w:rPr>
            </w:pPr>
          </w:p>
        </w:tc>
      </w:tr>
    </w:tbl>
    <w:p w14:paraId="3A3895CA" w14:textId="77777777" w:rsidR="005709EF" w:rsidRPr="00FF60A6" w:rsidRDefault="005709EF" w:rsidP="009F41E1">
      <w:pPr>
        <w:rPr>
          <w:rFonts w:ascii="Arial" w:hAnsi="Arial" w:cs="Arial"/>
          <w:bCs/>
          <w:szCs w:val="24"/>
        </w:rPr>
      </w:pPr>
    </w:p>
    <w:p w14:paraId="27D74A57" w14:textId="37E23B46" w:rsidR="00363560" w:rsidRPr="001B5FDA" w:rsidRDefault="001B5FDA" w:rsidP="0012126A">
      <w:pPr>
        <w:rPr>
          <w:rFonts w:ascii="Arial" w:hAnsi="Arial" w:cs="Arial"/>
          <w:bCs/>
          <w:iCs/>
          <w:sz w:val="20"/>
        </w:rPr>
      </w:pPr>
      <w:r>
        <w:rPr>
          <w:rFonts w:ascii="Arial" w:hAnsi="Arial" w:cs="Arial"/>
          <w:bCs/>
          <w:iCs/>
          <w:sz w:val="20"/>
        </w:rPr>
        <w:t>Note: The bus shelter</w:t>
      </w:r>
      <w:r w:rsidR="00865119">
        <w:rPr>
          <w:rFonts w:ascii="Arial" w:hAnsi="Arial" w:cs="Arial"/>
          <w:bCs/>
          <w:iCs/>
          <w:sz w:val="20"/>
        </w:rPr>
        <w:t>s</w:t>
      </w:r>
      <w:r>
        <w:rPr>
          <w:rFonts w:ascii="Arial" w:hAnsi="Arial" w:cs="Arial"/>
          <w:bCs/>
          <w:iCs/>
          <w:sz w:val="20"/>
        </w:rPr>
        <w:t xml:space="preserve"> at Bluebells Crossroads </w:t>
      </w:r>
      <w:r w:rsidR="00865119">
        <w:rPr>
          <w:rFonts w:ascii="Arial" w:hAnsi="Arial" w:cs="Arial"/>
          <w:bCs/>
          <w:iCs/>
          <w:sz w:val="20"/>
        </w:rPr>
        <w:t>and Norton Crossroads (south) have</w:t>
      </w:r>
      <w:r>
        <w:rPr>
          <w:rFonts w:ascii="Arial" w:hAnsi="Arial" w:cs="Arial"/>
          <w:bCs/>
          <w:iCs/>
          <w:sz w:val="20"/>
        </w:rPr>
        <w:t xml:space="preserve"> been disposed of and removed from the Asset Register (see minutes 10</w:t>
      </w:r>
      <w:r w:rsidRPr="001B5FDA">
        <w:rPr>
          <w:rFonts w:ascii="Arial" w:hAnsi="Arial" w:cs="Arial"/>
          <w:bCs/>
          <w:iCs/>
          <w:sz w:val="20"/>
          <w:vertAlign w:val="superscript"/>
        </w:rPr>
        <w:t>th</w:t>
      </w:r>
      <w:r>
        <w:rPr>
          <w:rFonts w:ascii="Arial" w:hAnsi="Arial" w:cs="Arial"/>
          <w:bCs/>
          <w:iCs/>
          <w:sz w:val="20"/>
        </w:rPr>
        <w:t xml:space="preserve"> January 2022).</w:t>
      </w:r>
    </w:p>
    <w:p w14:paraId="094BAAEC" w14:textId="77777777" w:rsidR="00F62926" w:rsidRPr="00363560" w:rsidRDefault="00F62926">
      <w:pPr>
        <w:rPr>
          <w:rFonts w:ascii="Arial" w:hAnsi="Arial" w:cs="Arial"/>
          <w:szCs w:val="24"/>
        </w:rPr>
      </w:pPr>
    </w:p>
    <w:p w14:paraId="1C801DBA" w14:textId="2CD8DA78" w:rsidR="002665FA" w:rsidRPr="00E44E8B" w:rsidRDefault="00F62926" w:rsidP="002665FA">
      <w:pPr>
        <w:jc w:val="both"/>
        <w:rPr>
          <w:rFonts w:ascii="Arial" w:hAnsi="Arial" w:cs="Arial"/>
          <w:bCs/>
          <w:sz w:val="8"/>
          <w:szCs w:val="22"/>
        </w:rPr>
      </w:pPr>
      <w:r w:rsidRPr="00363560">
        <w:rPr>
          <w:rFonts w:ascii="Arial" w:hAnsi="Arial" w:cs="Arial"/>
          <w:szCs w:val="24"/>
        </w:rPr>
        <w:t>Signed</w:t>
      </w:r>
      <w:r w:rsidR="00470A33">
        <w:rPr>
          <w:rFonts w:ascii="Arial" w:hAnsi="Arial" w:cs="Arial"/>
          <w:szCs w:val="24"/>
        </w:rPr>
        <w:t>:</w:t>
      </w:r>
      <w:r w:rsidR="00470A33">
        <w:rPr>
          <w:rFonts w:ascii="Arial" w:hAnsi="Arial" w:cs="Arial"/>
          <w:szCs w:val="24"/>
        </w:rPr>
        <w:tab/>
      </w:r>
      <w:r w:rsidR="006F255B">
        <w:rPr>
          <w:rFonts w:ascii="Lucida Handwriting" w:hAnsi="Lucida Handwriting"/>
          <w:noProof/>
          <w:sz w:val="22"/>
          <w:szCs w:val="22"/>
          <w:lang w:eastAsia="en-GB"/>
        </w:rPr>
        <w:t>V</w:t>
      </w:r>
      <w:r w:rsidR="009B4B70">
        <w:rPr>
          <w:rFonts w:ascii="Lucida Handwriting" w:hAnsi="Lucida Handwriting"/>
          <w:noProof/>
          <w:sz w:val="22"/>
          <w:szCs w:val="22"/>
          <w:lang w:eastAsia="en-GB"/>
        </w:rPr>
        <w:t xml:space="preserve"> Amos</w:t>
      </w:r>
      <w:r w:rsidR="005806C9">
        <w:rPr>
          <w:rFonts w:ascii="Arial" w:hAnsi="Arial" w:cs="Arial"/>
          <w:szCs w:val="24"/>
        </w:rPr>
        <w:t xml:space="preserve">            </w:t>
      </w:r>
      <w:r w:rsidR="00470A33">
        <w:rPr>
          <w:rFonts w:ascii="Arial" w:hAnsi="Arial" w:cs="Arial"/>
          <w:szCs w:val="24"/>
        </w:rPr>
        <w:tab/>
      </w:r>
      <w:r w:rsidR="005F5556">
        <w:rPr>
          <w:rFonts w:ascii="Arial" w:hAnsi="Arial" w:cs="Arial"/>
          <w:szCs w:val="24"/>
        </w:rPr>
        <w:tab/>
      </w:r>
      <w:r w:rsidR="005F5556">
        <w:rPr>
          <w:rFonts w:ascii="Arial" w:hAnsi="Arial" w:cs="Arial"/>
          <w:szCs w:val="24"/>
        </w:rPr>
        <w:tab/>
      </w:r>
      <w:r w:rsidR="002665FA">
        <w:rPr>
          <w:rFonts w:ascii="Lucida Handwriting" w:hAnsi="Lucida Handwriting"/>
          <w:noProof/>
          <w:sz w:val="22"/>
          <w:szCs w:val="22"/>
          <w:lang w:eastAsia="en-GB"/>
        </w:rPr>
        <w:t>A Gough</w:t>
      </w:r>
    </w:p>
    <w:p w14:paraId="1FC75017" w14:textId="79758446" w:rsidR="009B079E" w:rsidRDefault="00F62926" w:rsidP="00363560">
      <w:pPr>
        <w:rPr>
          <w:rFonts w:ascii="Arial" w:hAnsi="Arial" w:cs="Arial"/>
          <w:szCs w:val="24"/>
        </w:rPr>
      </w:pPr>
      <w:r w:rsidRPr="00363560">
        <w:rPr>
          <w:rFonts w:ascii="Arial" w:hAnsi="Arial" w:cs="Arial"/>
          <w:szCs w:val="24"/>
        </w:rPr>
        <w:tab/>
      </w:r>
      <w:r w:rsidRPr="00363560">
        <w:rPr>
          <w:rFonts w:ascii="Arial" w:hAnsi="Arial" w:cs="Arial"/>
          <w:szCs w:val="24"/>
        </w:rPr>
        <w:tab/>
      </w:r>
      <w:r w:rsidR="00363560">
        <w:rPr>
          <w:rFonts w:ascii="Arial" w:hAnsi="Arial" w:cs="Arial"/>
          <w:szCs w:val="24"/>
        </w:rPr>
        <w:t xml:space="preserve">Chairman               </w:t>
      </w:r>
      <w:r w:rsidR="00470A33">
        <w:rPr>
          <w:rFonts w:ascii="Arial" w:hAnsi="Arial" w:cs="Arial"/>
          <w:szCs w:val="24"/>
        </w:rPr>
        <w:tab/>
      </w:r>
      <w:r w:rsidR="00470A33">
        <w:rPr>
          <w:rFonts w:ascii="Arial" w:hAnsi="Arial" w:cs="Arial"/>
          <w:szCs w:val="24"/>
        </w:rPr>
        <w:tab/>
      </w:r>
      <w:r w:rsidR="00363560" w:rsidRPr="00363560">
        <w:rPr>
          <w:rFonts w:ascii="Arial" w:hAnsi="Arial" w:cs="Arial"/>
          <w:szCs w:val="24"/>
        </w:rPr>
        <w:t>Responsible Financial</w:t>
      </w:r>
      <w:r w:rsidRPr="00363560">
        <w:rPr>
          <w:rFonts w:ascii="Arial" w:hAnsi="Arial" w:cs="Arial"/>
          <w:szCs w:val="24"/>
        </w:rPr>
        <w:t xml:space="preserve"> Off</w:t>
      </w:r>
      <w:r w:rsidR="001E0AB5">
        <w:rPr>
          <w:rFonts w:ascii="Arial" w:hAnsi="Arial" w:cs="Arial"/>
          <w:szCs w:val="24"/>
        </w:rPr>
        <w:t>i</w:t>
      </w:r>
      <w:r w:rsidR="008709EF">
        <w:rPr>
          <w:rFonts w:ascii="Arial" w:hAnsi="Arial" w:cs="Arial"/>
          <w:szCs w:val="24"/>
        </w:rPr>
        <w:t>cer</w:t>
      </w:r>
    </w:p>
    <w:p w14:paraId="3C583F0C" w14:textId="77777777" w:rsidR="009B079E" w:rsidRDefault="009B079E" w:rsidP="00363560">
      <w:pPr>
        <w:rPr>
          <w:rFonts w:ascii="Arial" w:hAnsi="Arial" w:cs="Arial"/>
          <w:szCs w:val="24"/>
        </w:rPr>
      </w:pPr>
    </w:p>
    <w:p w14:paraId="20778E25" w14:textId="5D6E285A" w:rsidR="00F62926" w:rsidRPr="00363560" w:rsidRDefault="00F62926" w:rsidP="00363560">
      <w:pPr>
        <w:rPr>
          <w:rFonts w:ascii="Arial" w:hAnsi="Arial" w:cs="Arial"/>
          <w:szCs w:val="24"/>
        </w:rPr>
      </w:pPr>
      <w:r w:rsidRPr="00363560">
        <w:rPr>
          <w:rFonts w:ascii="Arial" w:hAnsi="Arial" w:cs="Arial"/>
          <w:szCs w:val="24"/>
        </w:rPr>
        <w:t>Date</w:t>
      </w:r>
      <w:r w:rsidR="00470A33">
        <w:rPr>
          <w:rFonts w:ascii="Arial" w:hAnsi="Arial" w:cs="Arial"/>
          <w:szCs w:val="24"/>
        </w:rPr>
        <w:t>:</w:t>
      </w:r>
      <w:r w:rsidR="00470A33">
        <w:rPr>
          <w:rFonts w:ascii="Arial" w:hAnsi="Arial" w:cs="Arial"/>
          <w:szCs w:val="24"/>
        </w:rPr>
        <w:tab/>
      </w:r>
      <w:r w:rsidR="009B4B70">
        <w:rPr>
          <w:rFonts w:ascii="Arial" w:hAnsi="Arial" w:cs="Arial"/>
          <w:szCs w:val="24"/>
        </w:rPr>
        <w:t>12</w:t>
      </w:r>
      <w:r w:rsidR="009B4B70" w:rsidRPr="009B4B70">
        <w:rPr>
          <w:rFonts w:ascii="Arial" w:hAnsi="Arial" w:cs="Arial"/>
          <w:szCs w:val="24"/>
          <w:vertAlign w:val="superscript"/>
        </w:rPr>
        <w:t>th</w:t>
      </w:r>
      <w:r w:rsidR="009B4B70">
        <w:rPr>
          <w:rFonts w:ascii="Arial" w:hAnsi="Arial" w:cs="Arial"/>
          <w:szCs w:val="24"/>
        </w:rPr>
        <w:t xml:space="preserve"> May 2025</w:t>
      </w:r>
      <w:r w:rsidR="00470A33">
        <w:rPr>
          <w:rFonts w:ascii="Arial" w:hAnsi="Arial" w:cs="Arial"/>
          <w:szCs w:val="24"/>
        </w:rPr>
        <w:tab/>
      </w:r>
    </w:p>
    <w:sectPr w:rsidR="00F62926" w:rsidRPr="00363560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D6430"/>
    <w:multiLevelType w:val="hybridMultilevel"/>
    <w:tmpl w:val="0FACB986"/>
    <w:lvl w:ilvl="0" w:tplc="2E1EA44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C6356D"/>
    <w:multiLevelType w:val="hybridMultilevel"/>
    <w:tmpl w:val="E08E494C"/>
    <w:lvl w:ilvl="0" w:tplc="A8A2C2E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242397">
    <w:abstractNumId w:val="1"/>
  </w:num>
  <w:num w:numId="2" w16cid:durableId="1565486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CB2"/>
    <w:rsid w:val="00013A97"/>
    <w:rsid w:val="000176B2"/>
    <w:rsid w:val="000A7B8C"/>
    <w:rsid w:val="000D316E"/>
    <w:rsid w:val="0011356C"/>
    <w:rsid w:val="0012126A"/>
    <w:rsid w:val="001515EC"/>
    <w:rsid w:val="00194C47"/>
    <w:rsid w:val="001A1FF8"/>
    <w:rsid w:val="001B5FDA"/>
    <w:rsid w:val="001E0AB5"/>
    <w:rsid w:val="00221B86"/>
    <w:rsid w:val="002665FA"/>
    <w:rsid w:val="002E5199"/>
    <w:rsid w:val="00345CA7"/>
    <w:rsid w:val="00363560"/>
    <w:rsid w:val="003707A9"/>
    <w:rsid w:val="003E5D13"/>
    <w:rsid w:val="00435503"/>
    <w:rsid w:val="0046476A"/>
    <w:rsid w:val="00470A33"/>
    <w:rsid w:val="00486AC4"/>
    <w:rsid w:val="0051106C"/>
    <w:rsid w:val="0055545C"/>
    <w:rsid w:val="00567B3A"/>
    <w:rsid w:val="005709EF"/>
    <w:rsid w:val="005806C9"/>
    <w:rsid w:val="005A2CB2"/>
    <w:rsid w:val="005B5038"/>
    <w:rsid w:val="005E2401"/>
    <w:rsid w:val="005F5556"/>
    <w:rsid w:val="006244AC"/>
    <w:rsid w:val="006B3336"/>
    <w:rsid w:val="006C0343"/>
    <w:rsid w:val="006F255B"/>
    <w:rsid w:val="00743EFC"/>
    <w:rsid w:val="007A6461"/>
    <w:rsid w:val="00865119"/>
    <w:rsid w:val="008709EF"/>
    <w:rsid w:val="00881F68"/>
    <w:rsid w:val="008A0398"/>
    <w:rsid w:val="00935D3E"/>
    <w:rsid w:val="0094709F"/>
    <w:rsid w:val="009B079E"/>
    <w:rsid w:val="009B4B70"/>
    <w:rsid w:val="009F41E1"/>
    <w:rsid w:val="00A30CAE"/>
    <w:rsid w:val="00A54207"/>
    <w:rsid w:val="00A56D43"/>
    <w:rsid w:val="00B20B8E"/>
    <w:rsid w:val="00BD20AD"/>
    <w:rsid w:val="00BE4444"/>
    <w:rsid w:val="00BF5173"/>
    <w:rsid w:val="00C5244B"/>
    <w:rsid w:val="00D40D79"/>
    <w:rsid w:val="00DF785C"/>
    <w:rsid w:val="00E002C7"/>
    <w:rsid w:val="00E540E4"/>
    <w:rsid w:val="00E93103"/>
    <w:rsid w:val="00EA399F"/>
    <w:rsid w:val="00F365C3"/>
    <w:rsid w:val="00F62926"/>
    <w:rsid w:val="00F66D33"/>
    <w:rsid w:val="00FA62BD"/>
    <w:rsid w:val="00FF5141"/>
    <w:rsid w:val="00FF6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2E39B3"/>
  <w15:chartTrackingRefBased/>
  <w15:docId w15:val="{8C3A3A33-D317-4711-A4B5-5D7FC94DA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Rockwell" w:hAnsi="Rockwell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</w:rPr>
  </w:style>
  <w:style w:type="paragraph" w:styleId="Subtitle">
    <w:name w:val="Subtitle"/>
    <w:basedOn w:val="Normal"/>
    <w:qFormat/>
    <w:rsid w:val="003707A9"/>
    <w:pPr>
      <w:jc w:val="center"/>
    </w:pPr>
    <w:rPr>
      <w:rFonts w:ascii="Imprint MT Shadow" w:hAnsi="Imprint MT Shadow"/>
      <w:b/>
      <w:bCs/>
      <w:sz w:val="48"/>
    </w:rPr>
  </w:style>
  <w:style w:type="table" w:styleId="TableGrid">
    <w:name w:val="Table Grid"/>
    <w:basedOn w:val="TableNormal"/>
    <w:rsid w:val="003635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62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FA62BD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07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9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1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7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WROXETER &amp; UPPINGTON PARISH COUNCIL</vt:lpstr>
    </vt:vector>
  </TitlesOfParts>
  <Company>HP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WROXETER &amp; UPPINGTON PARISH COUNCIL</dc:title>
  <dc:subject/>
  <dc:creator>Roger Pittaway</dc:creator>
  <cp:keywords/>
  <cp:lastModifiedBy>Andrew Gough</cp:lastModifiedBy>
  <cp:revision>7</cp:revision>
  <cp:lastPrinted>2022-05-05T10:34:00Z</cp:lastPrinted>
  <dcterms:created xsi:type="dcterms:W3CDTF">2025-02-11T11:25:00Z</dcterms:created>
  <dcterms:modified xsi:type="dcterms:W3CDTF">2025-05-13T10:59:00Z</dcterms:modified>
</cp:coreProperties>
</file>