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E86AC" w14:textId="77777777" w:rsidR="0085140C" w:rsidRDefault="00CE383A">
      <w:pPr>
        <w:rPr>
          <w:rFonts w:ascii="Arial" w:hAnsi="Arial" w:cs="Arial"/>
          <w:b/>
          <w:sz w:val="22"/>
          <w:szCs w:val="22"/>
          <w:lang w:val="en-GB"/>
        </w:rPr>
      </w:pPr>
      <w:r>
        <w:rPr>
          <w:rFonts w:ascii="Arial" w:hAnsi="Arial" w:cs="Arial"/>
          <w:b/>
          <w:sz w:val="22"/>
          <w:szCs w:val="22"/>
          <w:lang w:val="en-GB"/>
        </w:rPr>
        <w:t>Minutes of a Meeting</w:t>
      </w:r>
      <w:r w:rsidR="00B602A7">
        <w:rPr>
          <w:rFonts w:ascii="Arial" w:hAnsi="Arial" w:cs="Arial"/>
          <w:b/>
          <w:sz w:val="22"/>
          <w:szCs w:val="22"/>
          <w:lang w:val="en-GB"/>
        </w:rPr>
        <w:t xml:space="preserve"> of the Queen Thorne Parish Council held on Monday </w:t>
      </w:r>
      <w:r w:rsidR="00AF3C81">
        <w:rPr>
          <w:rFonts w:ascii="Arial" w:hAnsi="Arial" w:cs="Arial"/>
          <w:b/>
          <w:sz w:val="22"/>
          <w:szCs w:val="22"/>
          <w:lang w:val="en-GB"/>
        </w:rPr>
        <w:t>8 January</w:t>
      </w:r>
      <w:r w:rsidR="00F41292">
        <w:rPr>
          <w:rFonts w:ascii="Arial" w:hAnsi="Arial" w:cs="Arial"/>
          <w:b/>
          <w:sz w:val="22"/>
          <w:szCs w:val="22"/>
          <w:lang w:val="en-GB"/>
        </w:rPr>
        <w:t xml:space="preserve"> 201</w:t>
      </w:r>
      <w:r w:rsidR="00AF3C81">
        <w:rPr>
          <w:rFonts w:ascii="Arial" w:hAnsi="Arial" w:cs="Arial"/>
          <w:b/>
          <w:sz w:val="22"/>
          <w:szCs w:val="22"/>
          <w:lang w:val="en-GB"/>
        </w:rPr>
        <w:t>8</w:t>
      </w:r>
      <w:r w:rsidR="001B7AF7">
        <w:rPr>
          <w:rFonts w:ascii="Arial" w:hAnsi="Arial" w:cs="Arial"/>
          <w:b/>
          <w:sz w:val="22"/>
          <w:szCs w:val="22"/>
          <w:lang w:val="en-GB"/>
        </w:rPr>
        <w:t xml:space="preserve"> at </w:t>
      </w:r>
      <w:r w:rsidR="00AF3C81">
        <w:rPr>
          <w:rFonts w:ascii="Arial" w:hAnsi="Arial" w:cs="Arial"/>
          <w:b/>
          <w:sz w:val="22"/>
          <w:szCs w:val="22"/>
          <w:lang w:val="en-GB"/>
        </w:rPr>
        <w:t>Over with Nether Compton Memorial Hall</w:t>
      </w:r>
    </w:p>
    <w:p w14:paraId="1F311694" w14:textId="77777777" w:rsidR="0085140C" w:rsidRDefault="0085140C">
      <w:pPr>
        <w:rPr>
          <w:rFonts w:ascii="Arial" w:hAnsi="Arial" w:cs="Arial"/>
          <w:color w:val="FF0000"/>
          <w:sz w:val="22"/>
          <w:szCs w:val="22"/>
          <w:lang w:val="en-GB"/>
        </w:rPr>
      </w:pPr>
    </w:p>
    <w:p w14:paraId="393BF80B" w14:textId="77777777"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McBeath</w:t>
      </w:r>
      <w:r>
        <w:rPr>
          <w:rFonts w:ascii="Arial" w:hAnsi="Arial" w:cs="Arial"/>
          <w:sz w:val="22"/>
          <w:szCs w:val="22"/>
          <w:lang w:val="en-GB"/>
        </w:rPr>
        <w:t>,</w:t>
      </w:r>
      <w:r w:rsidR="00511B73">
        <w:rPr>
          <w:rFonts w:ascii="Arial" w:hAnsi="Arial" w:cs="Arial"/>
          <w:sz w:val="22"/>
          <w:szCs w:val="22"/>
          <w:lang w:val="en-GB"/>
        </w:rPr>
        <w:t xml:space="preserve"> </w:t>
      </w:r>
      <w:r w:rsidR="00AF3C81">
        <w:rPr>
          <w:rFonts w:ascii="Arial" w:hAnsi="Arial" w:cs="Arial"/>
          <w:sz w:val="22"/>
          <w:szCs w:val="22"/>
          <w:lang w:val="en-GB"/>
        </w:rPr>
        <w:t xml:space="preserve">Allcard, </w:t>
      </w:r>
      <w:r w:rsidR="00D27BAE">
        <w:rPr>
          <w:rFonts w:ascii="Arial" w:hAnsi="Arial" w:cs="Arial"/>
          <w:sz w:val="22"/>
          <w:szCs w:val="22"/>
          <w:lang w:val="en-GB"/>
        </w:rPr>
        <w:t xml:space="preserve">Andrews, </w:t>
      </w:r>
      <w:r w:rsidR="00AF3C81">
        <w:rPr>
          <w:rFonts w:ascii="Arial" w:hAnsi="Arial" w:cs="Arial"/>
          <w:sz w:val="22"/>
          <w:szCs w:val="22"/>
          <w:lang w:val="en-GB"/>
        </w:rPr>
        <w:t xml:space="preserve">Biddiscombe, </w:t>
      </w:r>
      <w:r w:rsidR="00D27BAE">
        <w:rPr>
          <w:rFonts w:ascii="Arial" w:hAnsi="Arial" w:cs="Arial"/>
          <w:sz w:val="22"/>
          <w:szCs w:val="22"/>
          <w:lang w:val="en-GB"/>
        </w:rPr>
        <w:t xml:space="preserve">Brewer, </w:t>
      </w:r>
      <w:r w:rsidR="002824A5">
        <w:rPr>
          <w:rFonts w:ascii="Arial" w:hAnsi="Arial" w:cs="Arial"/>
          <w:sz w:val="22"/>
          <w:szCs w:val="22"/>
          <w:lang w:val="en-GB"/>
        </w:rPr>
        <w:t>Dodd, Hayton, Kipling, Lowe</w:t>
      </w:r>
      <w:r w:rsidR="00511B73">
        <w:rPr>
          <w:rFonts w:ascii="Arial" w:hAnsi="Arial" w:cs="Arial"/>
          <w:sz w:val="22"/>
          <w:szCs w:val="22"/>
          <w:lang w:val="en-GB"/>
        </w:rPr>
        <w:t>,</w:t>
      </w:r>
      <w:r w:rsidR="00CE383A">
        <w:rPr>
          <w:rFonts w:ascii="Arial" w:hAnsi="Arial" w:cs="Arial"/>
          <w:sz w:val="22"/>
          <w:szCs w:val="22"/>
          <w:lang w:val="en-GB"/>
        </w:rPr>
        <w:t xml:space="preserve"> </w:t>
      </w:r>
      <w:r w:rsidR="001B7AF7">
        <w:rPr>
          <w:rFonts w:ascii="Arial" w:hAnsi="Arial" w:cs="Arial"/>
          <w:sz w:val="22"/>
          <w:szCs w:val="22"/>
          <w:lang w:val="en-GB"/>
        </w:rPr>
        <w:t>Harris,</w:t>
      </w:r>
      <w:r w:rsidR="00144168">
        <w:rPr>
          <w:rFonts w:ascii="Arial" w:hAnsi="Arial" w:cs="Arial"/>
          <w:sz w:val="22"/>
          <w:szCs w:val="22"/>
          <w:lang w:val="en-GB"/>
        </w:rPr>
        <w:t xml:space="preserve"> </w:t>
      </w:r>
      <w:r w:rsidR="00CE383A">
        <w:rPr>
          <w:rFonts w:ascii="Arial" w:hAnsi="Arial" w:cs="Arial"/>
          <w:sz w:val="22"/>
          <w:szCs w:val="22"/>
          <w:lang w:val="en-GB"/>
        </w:rPr>
        <w:t>Street</w:t>
      </w:r>
      <w:r w:rsidR="00511B73">
        <w:rPr>
          <w:rFonts w:ascii="Arial" w:hAnsi="Arial" w:cs="Arial"/>
          <w:sz w:val="22"/>
          <w:szCs w:val="22"/>
          <w:lang w:val="en-GB"/>
        </w:rPr>
        <w:t>,</w:t>
      </w:r>
      <w:r w:rsidR="001B7AF7" w:rsidRPr="001B7AF7">
        <w:rPr>
          <w:rFonts w:ascii="Arial" w:hAnsi="Arial" w:cs="Arial"/>
          <w:sz w:val="22"/>
          <w:szCs w:val="22"/>
          <w:lang w:val="en-GB"/>
        </w:rPr>
        <w:t xml:space="preserve"> </w:t>
      </w:r>
      <w:r w:rsidR="001B7AF7">
        <w:rPr>
          <w:rFonts w:ascii="Arial" w:hAnsi="Arial" w:cs="Arial"/>
          <w:sz w:val="22"/>
          <w:szCs w:val="22"/>
          <w:lang w:val="en-GB"/>
        </w:rPr>
        <w:t xml:space="preserve">Yendole, WDDC Gould and </w:t>
      </w:r>
      <w:r w:rsidR="002824A5">
        <w:rPr>
          <w:rFonts w:ascii="Arial" w:hAnsi="Arial" w:cs="Arial"/>
          <w:sz w:val="22"/>
          <w:szCs w:val="22"/>
          <w:lang w:val="en-GB"/>
        </w:rPr>
        <w:t>one</w:t>
      </w:r>
      <w:r w:rsidR="00CE383A">
        <w:rPr>
          <w:rFonts w:ascii="Arial" w:hAnsi="Arial" w:cs="Arial"/>
          <w:sz w:val="22"/>
          <w:szCs w:val="22"/>
          <w:lang w:val="en-GB"/>
        </w:rPr>
        <w:t xml:space="preserve"> member</w:t>
      </w:r>
      <w:r w:rsidR="000A2167">
        <w:rPr>
          <w:rFonts w:ascii="Arial" w:hAnsi="Arial" w:cs="Arial"/>
          <w:sz w:val="22"/>
          <w:szCs w:val="22"/>
          <w:lang w:val="en-GB"/>
        </w:rPr>
        <w:t xml:space="preserve"> of the public</w:t>
      </w:r>
    </w:p>
    <w:p w14:paraId="4CA79463" w14:textId="77777777" w:rsidR="0085140C" w:rsidRDefault="0085140C">
      <w:pPr>
        <w:rPr>
          <w:rFonts w:ascii="Arial" w:hAnsi="Arial" w:cs="Arial"/>
          <w:sz w:val="22"/>
          <w:szCs w:val="22"/>
          <w:lang w:val="en-GB"/>
        </w:rPr>
      </w:pPr>
    </w:p>
    <w:p w14:paraId="53F4845D" w14:textId="067531F7"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4750D6">
        <w:rPr>
          <w:rFonts w:ascii="Arial" w:hAnsi="Arial" w:cs="Arial"/>
          <w:sz w:val="22"/>
          <w:szCs w:val="22"/>
          <w:lang w:val="en-GB"/>
        </w:rPr>
        <w:t>Cllr</w:t>
      </w:r>
      <w:r w:rsidR="00F41292">
        <w:rPr>
          <w:rFonts w:ascii="Arial" w:hAnsi="Arial" w:cs="Arial"/>
          <w:sz w:val="22"/>
          <w:szCs w:val="22"/>
          <w:lang w:val="en-GB"/>
        </w:rPr>
        <w:t>s</w:t>
      </w:r>
      <w:r w:rsidR="004750D6">
        <w:rPr>
          <w:rFonts w:ascii="Arial" w:hAnsi="Arial" w:cs="Arial"/>
          <w:sz w:val="22"/>
          <w:szCs w:val="22"/>
          <w:lang w:val="en-GB"/>
        </w:rPr>
        <w:t xml:space="preserve"> </w:t>
      </w:r>
      <w:r w:rsidR="00AF3C81">
        <w:rPr>
          <w:rFonts w:ascii="Arial" w:hAnsi="Arial" w:cs="Arial"/>
          <w:sz w:val="22"/>
          <w:szCs w:val="22"/>
          <w:lang w:val="en-GB"/>
        </w:rPr>
        <w:t>Chick</w:t>
      </w:r>
      <w:r w:rsidR="002824A5">
        <w:rPr>
          <w:rFonts w:ascii="Arial" w:hAnsi="Arial" w:cs="Arial"/>
          <w:sz w:val="22"/>
          <w:szCs w:val="22"/>
          <w:lang w:val="en-GB"/>
        </w:rPr>
        <w:t xml:space="preserve"> and</w:t>
      </w:r>
      <w:r w:rsidR="001B7AF7">
        <w:rPr>
          <w:rFonts w:ascii="Arial" w:hAnsi="Arial" w:cs="Arial"/>
          <w:sz w:val="22"/>
          <w:szCs w:val="22"/>
          <w:lang w:val="en-GB"/>
        </w:rPr>
        <w:t xml:space="preserve"> </w:t>
      </w:r>
      <w:r w:rsidR="00AF3C81">
        <w:rPr>
          <w:rFonts w:ascii="Arial" w:hAnsi="Arial" w:cs="Arial"/>
          <w:sz w:val="22"/>
          <w:szCs w:val="22"/>
          <w:lang w:val="en-GB"/>
        </w:rPr>
        <w:t>DCC Penf</w:t>
      </w:r>
      <w:r w:rsidR="00F95B2D">
        <w:rPr>
          <w:rFonts w:ascii="Arial" w:hAnsi="Arial" w:cs="Arial"/>
          <w:sz w:val="22"/>
          <w:szCs w:val="22"/>
          <w:lang w:val="en-GB"/>
        </w:rPr>
        <w:t>old</w:t>
      </w:r>
    </w:p>
    <w:p w14:paraId="6686BAED" w14:textId="77777777" w:rsidR="001A001B" w:rsidRPr="002824A5" w:rsidRDefault="00B602A7" w:rsidP="002824A5">
      <w:pPr>
        <w:rPr>
          <w:rFonts w:ascii="Arial" w:hAnsi="Arial" w:cs="Arial"/>
          <w:b/>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CE383A">
        <w:rPr>
          <w:rFonts w:ascii="Arial" w:hAnsi="Arial" w:cs="Arial"/>
          <w:b/>
          <w:sz w:val="22"/>
          <w:szCs w:val="22"/>
          <w:lang w:val="en-GB"/>
        </w:rPr>
        <w:t>Chairman’s Announcements</w:t>
      </w:r>
      <w:r w:rsidR="002824A5">
        <w:rPr>
          <w:rFonts w:ascii="Arial" w:hAnsi="Arial" w:cs="Arial"/>
          <w:b/>
          <w:sz w:val="22"/>
          <w:szCs w:val="22"/>
          <w:lang w:val="en-GB"/>
        </w:rPr>
        <w:t xml:space="preserve"> </w:t>
      </w:r>
      <w:r w:rsidR="00CE383A" w:rsidRPr="002824A5">
        <w:rPr>
          <w:rFonts w:ascii="Arial" w:hAnsi="Arial" w:cs="Arial"/>
          <w:sz w:val="22"/>
          <w:szCs w:val="22"/>
          <w:lang w:val="en-GB"/>
        </w:rPr>
        <w:t>Cllr McBeath</w:t>
      </w:r>
      <w:r w:rsidR="00CE383A" w:rsidRPr="002824A5">
        <w:rPr>
          <w:rFonts w:ascii="Arial" w:hAnsi="Arial" w:cs="Arial"/>
          <w:b/>
          <w:sz w:val="22"/>
          <w:szCs w:val="22"/>
          <w:lang w:val="en-GB"/>
        </w:rPr>
        <w:t xml:space="preserve"> </w:t>
      </w:r>
      <w:r w:rsidR="002824A5" w:rsidRPr="002824A5">
        <w:rPr>
          <w:rFonts w:ascii="Arial" w:hAnsi="Arial" w:cs="Arial"/>
          <w:sz w:val="22"/>
          <w:szCs w:val="22"/>
          <w:lang w:val="en-GB"/>
        </w:rPr>
        <w:t xml:space="preserve">welcomed the District Councillor, and </w:t>
      </w:r>
      <w:r w:rsidR="00AF3C81">
        <w:rPr>
          <w:rFonts w:ascii="Arial" w:hAnsi="Arial" w:cs="Arial"/>
          <w:sz w:val="22"/>
          <w:szCs w:val="22"/>
          <w:lang w:val="en-GB"/>
        </w:rPr>
        <w:t>wished everyone a happy New Year.</w:t>
      </w:r>
    </w:p>
    <w:p w14:paraId="59BDF974" w14:textId="77777777" w:rsidR="004E4A7A" w:rsidRPr="002824A5" w:rsidRDefault="00B602A7" w:rsidP="002824A5">
      <w:pPr>
        <w:rPr>
          <w:rFonts w:ascii="Arial" w:hAnsi="Arial" w:cs="Arial"/>
          <w:sz w:val="22"/>
          <w:szCs w:val="22"/>
          <w:lang w:val="en-GB"/>
        </w:rPr>
      </w:pPr>
      <w:r w:rsidRPr="002824A5">
        <w:rPr>
          <w:rFonts w:ascii="Arial" w:hAnsi="Arial" w:cs="Arial"/>
          <w:b/>
          <w:sz w:val="22"/>
          <w:szCs w:val="22"/>
          <w:lang w:val="en-GB"/>
        </w:rPr>
        <w:t>3.</w:t>
      </w:r>
      <w:r w:rsidR="00684046" w:rsidRPr="002824A5">
        <w:rPr>
          <w:rFonts w:ascii="Arial" w:hAnsi="Arial" w:cs="Arial"/>
          <w:b/>
          <w:sz w:val="22"/>
          <w:szCs w:val="22"/>
          <w:lang w:val="en-GB"/>
        </w:rPr>
        <w:t xml:space="preserve"> </w:t>
      </w:r>
      <w:r w:rsidR="004E4A7A" w:rsidRPr="002824A5">
        <w:rPr>
          <w:rFonts w:ascii="Arial" w:hAnsi="Arial" w:cs="Arial"/>
          <w:b/>
          <w:sz w:val="22"/>
          <w:szCs w:val="22"/>
          <w:lang w:val="en-GB"/>
        </w:rPr>
        <w:t xml:space="preserve">Declarations of Interests </w:t>
      </w:r>
      <w:r w:rsidR="004E4A7A" w:rsidRPr="002824A5">
        <w:rPr>
          <w:rFonts w:ascii="Arial" w:hAnsi="Arial" w:cs="Arial"/>
          <w:sz w:val="22"/>
          <w:szCs w:val="22"/>
          <w:lang w:val="en-GB"/>
        </w:rPr>
        <w:t>There were no declarations of interest.</w:t>
      </w:r>
    </w:p>
    <w:p w14:paraId="6817AB6F" w14:textId="0B0AAAA2" w:rsidR="0085140C" w:rsidRDefault="00B602A7">
      <w:pPr>
        <w:rPr>
          <w:rFonts w:ascii="Arial" w:hAnsi="Arial" w:cs="Arial"/>
          <w:sz w:val="22"/>
          <w:szCs w:val="22"/>
          <w:lang w:val="en-GB"/>
        </w:rPr>
      </w:pPr>
      <w:r>
        <w:rPr>
          <w:rFonts w:ascii="Arial" w:hAnsi="Arial" w:cs="Arial"/>
          <w:b/>
          <w:sz w:val="22"/>
          <w:szCs w:val="22"/>
          <w:lang w:val="en-GB"/>
        </w:rPr>
        <w:t xml:space="preserve">4. </w:t>
      </w:r>
      <w:r w:rsidR="004E4A7A">
        <w:rPr>
          <w:rFonts w:ascii="Arial" w:hAnsi="Arial" w:cs="Arial"/>
          <w:b/>
          <w:bCs/>
          <w:sz w:val="22"/>
          <w:szCs w:val="22"/>
          <w:lang w:val="en-GB"/>
        </w:rPr>
        <w:t>The Minutes</w:t>
      </w:r>
      <w:r w:rsidR="004E4A7A">
        <w:rPr>
          <w:rFonts w:ascii="Arial" w:hAnsi="Arial" w:cs="Arial"/>
          <w:sz w:val="22"/>
          <w:szCs w:val="22"/>
          <w:lang w:val="en-GB"/>
        </w:rPr>
        <w:t xml:space="preserve"> The minutes</w:t>
      </w:r>
      <w:r w:rsidR="004E4A7A">
        <w:rPr>
          <w:rFonts w:ascii="Arial" w:hAnsi="Arial" w:cs="Arial"/>
          <w:b/>
          <w:bCs/>
          <w:sz w:val="22"/>
          <w:szCs w:val="22"/>
          <w:lang w:val="en-GB"/>
        </w:rPr>
        <w:t xml:space="preserve"> </w:t>
      </w:r>
      <w:r w:rsidR="004E4A7A">
        <w:rPr>
          <w:rFonts w:ascii="Arial" w:hAnsi="Arial" w:cs="Arial"/>
          <w:sz w:val="22"/>
          <w:szCs w:val="22"/>
          <w:lang w:val="en-GB"/>
        </w:rPr>
        <w:t>of meeting</w:t>
      </w:r>
      <w:r w:rsidR="00AF3C81">
        <w:rPr>
          <w:rFonts w:ascii="Arial" w:hAnsi="Arial" w:cs="Arial"/>
          <w:sz w:val="22"/>
          <w:szCs w:val="22"/>
          <w:lang w:val="en-GB"/>
        </w:rPr>
        <w:t xml:space="preserve">s </w:t>
      </w:r>
      <w:r w:rsidR="004E4A7A">
        <w:rPr>
          <w:rFonts w:ascii="Arial" w:hAnsi="Arial" w:cs="Arial"/>
          <w:sz w:val="22"/>
          <w:szCs w:val="22"/>
          <w:lang w:val="en-GB"/>
        </w:rPr>
        <w:t xml:space="preserve">held on </w:t>
      </w:r>
      <w:r w:rsidR="00AF3C81">
        <w:rPr>
          <w:rFonts w:ascii="Arial" w:hAnsi="Arial" w:cs="Arial"/>
          <w:sz w:val="22"/>
          <w:szCs w:val="22"/>
          <w:lang w:val="en-GB"/>
        </w:rPr>
        <w:t>6 and 20</w:t>
      </w:r>
      <w:r w:rsidR="002824A5">
        <w:rPr>
          <w:rFonts w:ascii="Arial" w:hAnsi="Arial" w:cs="Arial"/>
          <w:sz w:val="22"/>
          <w:szCs w:val="22"/>
          <w:lang w:val="en-GB"/>
        </w:rPr>
        <w:t xml:space="preserve"> </w:t>
      </w:r>
      <w:r w:rsidR="00AF3C81">
        <w:rPr>
          <w:rFonts w:ascii="Arial" w:hAnsi="Arial" w:cs="Arial"/>
          <w:sz w:val="22"/>
          <w:szCs w:val="22"/>
          <w:lang w:val="en-GB"/>
        </w:rPr>
        <w:t>Nov</w:t>
      </w:r>
      <w:r w:rsidR="002824A5">
        <w:rPr>
          <w:rFonts w:ascii="Arial" w:hAnsi="Arial" w:cs="Arial"/>
          <w:sz w:val="22"/>
          <w:szCs w:val="22"/>
          <w:lang w:val="en-GB"/>
        </w:rPr>
        <w:t>ember</w:t>
      </w:r>
      <w:r w:rsidR="004E4A7A">
        <w:rPr>
          <w:rFonts w:ascii="Arial" w:hAnsi="Arial" w:cs="Arial"/>
          <w:sz w:val="22"/>
          <w:szCs w:val="22"/>
          <w:lang w:val="en-GB"/>
        </w:rPr>
        <w:t xml:space="preserve"> 2017 were accepted as a </w:t>
      </w:r>
      <w:bookmarkStart w:id="0" w:name="_GoBack"/>
      <w:bookmarkEnd w:id="0"/>
      <w:r w:rsidR="004E4A7A">
        <w:rPr>
          <w:rFonts w:ascii="Arial" w:hAnsi="Arial" w:cs="Arial"/>
          <w:sz w:val="22"/>
          <w:szCs w:val="22"/>
          <w:lang w:val="en-GB"/>
        </w:rPr>
        <w:t>true record and signed</w:t>
      </w:r>
    </w:p>
    <w:p w14:paraId="6F18A86C" w14:textId="77777777" w:rsidR="007239AD" w:rsidRDefault="007239AD">
      <w:pPr>
        <w:rPr>
          <w:rFonts w:ascii="Arial" w:hAnsi="Arial" w:cs="Arial"/>
          <w:b/>
          <w:sz w:val="22"/>
          <w:szCs w:val="22"/>
          <w:lang w:val="en-GB"/>
        </w:rPr>
      </w:pPr>
    </w:p>
    <w:p w14:paraId="2002350B" w14:textId="77777777" w:rsidR="0085140C" w:rsidRDefault="004E4A7A">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w:t>
      </w:r>
      <w:r>
        <w:rPr>
          <w:rFonts w:ascii="Arial" w:hAnsi="Arial" w:cs="Arial"/>
          <w:b/>
          <w:sz w:val="22"/>
          <w:szCs w:val="22"/>
          <w:lang w:val="en-GB"/>
        </w:rPr>
        <w:t xml:space="preserve"> arising from Meeting of </w:t>
      </w:r>
      <w:r w:rsidR="00AF3C81">
        <w:rPr>
          <w:rFonts w:ascii="Arial" w:hAnsi="Arial" w:cs="Arial"/>
          <w:b/>
          <w:sz w:val="22"/>
          <w:szCs w:val="22"/>
          <w:lang w:val="en-GB"/>
        </w:rPr>
        <w:t>6 and 20</w:t>
      </w:r>
      <w:r w:rsidR="002824A5">
        <w:rPr>
          <w:rFonts w:ascii="Arial" w:hAnsi="Arial" w:cs="Arial"/>
          <w:b/>
          <w:sz w:val="22"/>
          <w:szCs w:val="22"/>
          <w:lang w:val="en-GB"/>
        </w:rPr>
        <w:t xml:space="preserve"> </w:t>
      </w:r>
      <w:r w:rsidR="00AF3C81">
        <w:rPr>
          <w:rFonts w:ascii="Arial" w:hAnsi="Arial" w:cs="Arial"/>
          <w:b/>
          <w:sz w:val="22"/>
          <w:szCs w:val="22"/>
          <w:lang w:val="en-GB"/>
        </w:rPr>
        <w:t>Nov</w:t>
      </w:r>
      <w:r w:rsidR="002824A5">
        <w:rPr>
          <w:rFonts w:ascii="Arial" w:hAnsi="Arial" w:cs="Arial"/>
          <w:b/>
          <w:sz w:val="22"/>
          <w:szCs w:val="22"/>
          <w:lang w:val="en-GB"/>
        </w:rPr>
        <w:t>ember</w:t>
      </w:r>
      <w:r w:rsidR="00CC1D52">
        <w:rPr>
          <w:rFonts w:ascii="Arial" w:hAnsi="Arial" w:cs="Arial"/>
          <w:b/>
          <w:sz w:val="22"/>
          <w:szCs w:val="22"/>
          <w:lang w:val="en-GB"/>
        </w:rPr>
        <w:t xml:space="preserve"> 2017</w:t>
      </w:r>
    </w:p>
    <w:p w14:paraId="0FB99993" w14:textId="77777777" w:rsidR="00AF3C81" w:rsidRPr="00AF3C81" w:rsidRDefault="00AF3C81" w:rsidP="00552E82">
      <w:pPr>
        <w:rPr>
          <w:rFonts w:ascii="Arial" w:eastAsia="Arial" w:hAnsi="Arial" w:cs="Arial"/>
          <w:b/>
          <w:sz w:val="22"/>
          <w:szCs w:val="22"/>
        </w:rPr>
      </w:pPr>
      <w:r w:rsidRPr="00AF3C81">
        <w:rPr>
          <w:rFonts w:ascii="Arial" w:eastAsia="Arial" w:hAnsi="Arial" w:cs="Arial"/>
          <w:b/>
          <w:sz w:val="22"/>
          <w:szCs w:val="22"/>
        </w:rPr>
        <w:t xml:space="preserve">a. </w:t>
      </w:r>
      <w:r>
        <w:rPr>
          <w:rFonts w:ascii="Arial" w:eastAsia="Arial" w:hAnsi="Arial" w:cs="Arial"/>
          <w:b/>
          <w:sz w:val="22"/>
          <w:szCs w:val="22"/>
        </w:rPr>
        <w:t xml:space="preserve"> Installation</w:t>
      </w:r>
      <w:r w:rsidRPr="00AF3C81">
        <w:rPr>
          <w:rFonts w:ascii="Arial" w:eastAsia="Arial" w:hAnsi="Arial" w:cs="Arial"/>
          <w:b/>
          <w:sz w:val="22"/>
          <w:szCs w:val="22"/>
        </w:rPr>
        <w:t xml:space="preserve"> of posts at Folly Lane </w:t>
      </w:r>
      <w:r w:rsidRPr="00AF3C81">
        <w:rPr>
          <w:rFonts w:ascii="Arial" w:eastAsia="Arial" w:hAnsi="Arial" w:cs="Arial"/>
          <w:sz w:val="22"/>
          <w:szCs w:val="22"/>
        </w:rPr>
        <w:t>Deferred</w:t>
      </w:r>
      <w:r>
        <w:rPr>
          <w:rFonts w:ascii="Arial" w:eastAsia="Arial" w:hAnsi="Arial" w:cs="Arial"/>
          <w:sz w:val="22"/>
          <w:szCs w:val="22"/>
        </w:rPr>
        <w:t xml:space="preserve"> to the next meeting</w:t>
      </w:r>
    </w:p>
    <w:p w14:paraId="5E45672E" w14:textId="77777777" w:rsidR="00C523C9" w:rsidRDefault="004A0CAA" w:rsidP="00552E82">
      <w:pPr>
        <w:rPr>
          <w:rFonts w:ascii="Arial" w:hAnsi="Arial" w:cs="Arial"/>
          <w:sz w:val="22"/>
          <w:szCs w:val="22"/>
          <w:lang w:val="en-GB"/>
        </w:rPr>
      </w:pPr>
      <w:r>
        <w:rPr>
          <w:rFonts w:ascii="Arial" w:hAnsi="Arial" w:cs="Arial"/>
          <w:b/>
          <w:bCs/>
          <w:sz w:val="22"/>
          <w:szCs w:val="22"/>
          <w:lang w:val="en-GB"/>
        </w:rPr>
        <w:t>b</w:t>
      </w:r>
      <w:r w:rsidR="00C523C9">
        <w:rPr>
          <w:rFonts w:ascii="Arial" w:hAnsi="Arial" w:cs="Arial"/>
          <w:b/>
          <w:bCs/>
          <w:sz w:val="22"/>
          <w:szCs w:val="22"/>
          <w:lang w:val="en-GB"/>
        </w:rPr>
        <w:t>.</w:t>
      </w:r>
      <w:r>
        <w:rPr>
          <w:rFonts w:ascii="Arial" w:hAnsi="Arial" w:cs="Arial"/>
          <w:b/>
          <w:bCs/>
          <w:sz w:val="22"/>
          <w:szCs w:val="22"/>
          <w:lang w:val="en-GB"/>
        </w:rPr>
        <w:t xml:space="preserve"> </w:t>
      </w:r>
      <w:r w:rsidR="000C0B37">
        <w:rPr>
          <w:rFonts w:ascii="Arial" w:hAnsi="Arial" w:cs="Arial"/>
          <w:b/>
          <w:bCs/>
          <w:sz w:val="22"/>
          <w:szCs w:val="22"/>
          <w:lang w:val="en-GB"/>
        </w:rPr>
        <w:t xml:space="preserve">Trent Lane Signs </w:t>
      </w:r>
      <w:r w:rsidR="000C0B37" w:rsidRPr="000C0B37">
        <w:rPr>
          <w:rFonts w:ascii="Arial" w:hAnsi="Arial" w:cs="Arial"/>
          <w:bCs/>
          <w:sz w:val="22"/>
          <w:szCs w:val="22"/>
          <w:lang w:val="en-GB"/>
        </w:rPr>
        <w:t>Cllr Street</w:t>
      </w:r>
      <w:r w:rsidR="00C544D2">
        <w:rPr>
          <w:rFonts w:ascii="Arial" w:hAnsi="Arial" w:cs="Arial"/>
          <w:sz w:val="22"/>
          <w:szCs w:val="22"/>
          <w:lang w:val="en-GB"/>
        </w:rPr>
        <w:t xml:space="preserve"> </w:t>
      </w:r>
      <w:r w:rsidR="000C0B37">
        <w:rPr>
          <w:rFonts w:ascii="Arial" w:hAnsi="Arial" w:cs="Arial"/>
          <w:sz w:val="22"/>
          <w:szCs w:val="22"/>
          <w:lang w:val="en-GB"/>
        </w:rPr>
        <w:t xml:space="preserve">is </w:t>
      </w:r>
      <w:r w:rsidR="00AF3C81">
        <w:rPr>
          <w:rFonts w:ascii="Arial" w:hAnsi="Arial" w:cs="Arial"/>
          <w:sz w:val="22"/>
          <w:szCs w:val="22"/>
          <w:lang w:val="en-GB"/>
        </w:rPr>
        <w:t>still liaising with SCC and DCC about the street names</w:t>
      </w:r>
      <w:r w:rsidR="00B052C0">
        <w:rPr>
          <w:rFonts w:ascii="Arial" w:hAnsi="Arial" w:cs="Arial"/>
          <w:sz w:val="22"/>
          <w:szCs w:val="22"/>
          <w:lang w:val="en-GB"/>
        </w:rPr>
        <w:t>.</w:t>
      </w:r>
    </w:p>
    <w:p w14:paraId="27943431" w14:textId="77777777" w:rsidR="0036146A" w:rsidRDefault="00C523C9" w:rsidP="00552E82">
      <w:pPr>
        <w:rPr>
          <w:rFonts w:ascii="Arial" w:eastAsia="Arial" w:hAnsi="Arial" w:cs="Arial"/>
          <w:bCs/>
          <w:sz w:val="22"/>
          <w:szCs w:val="22"/>
          <w:lang w:val="en-GB"/>
        </w:rPr>
      </w:pPr>
      <w:r>
        <w:rPr>
          <w:rFonts w:ascii="Arial" w:hAnsi="Arial" w:cs="Arial"/>
          <w:b/>
          <w:bCs/>
          <w:color w:val="000000"/>
          <w:sz w:val="22"/>
          <w:szCs w:val="22"/>
          <w:lang w:val="en-GB"/>
        </w:rPr>
        <w:t>c.</w:t>
      </w:r>
      <w:r w:rsidR="00CC1D52">
        <w:rPr>
          <w:rFonts w:ascii="Arial" w:hAnsi="Arial" w:cs="Arial"/>
          <w:b/>
          <w:bCs/>
          <w:color w:val="000000"/>
          <w:sz w:val="22"/>
          <w:szCs w:val="22"/>
          <w:lang w:val="en-GB"/>
        </w:rPr>
        <w:t xml:space="preserve"> </w:t>
      </w:r>
      <w:r w:rsidR="00CE08BB" w:rsidRPr="00CE08BB">
        <w:rPr>
          <w:rFonts w:ascii="Arial" w:eastAsia="Arial" w:hAnsi="Arial" w:cs="Arial"/>
          <w:b/>
          <w:bCs/>
          <w:sz w:val="22"/>
          <w:szCs w:val="22"/>
          <w:lang w:val="en-GB"/>
        </w:rPr>
        <w:t xml:space="preserve">Trent Hall new lease, registration at Land Registry </w:t>
      </w:r>
      <w:r w:rsidR="00CC1D52">
        <w:rPr>
          <w:rFonts w:ascii="Arial" w:eastAsia="Arial" w:hAnsi="Arial" w:cs="Arial"/>
          <w:b/>
          <w:bCs/>
          <w:sz w:val="22"/>
          <w:szCs w:val="22"/>
          <w:lang w:val="en-GB"/>
        </w:rPr>
        <w:t xml:space="preserve">Compton </w:t>
      </w:r>
      <w:r w:rsidR="00CE08BB">
        <w:rPr>
          <w:rFonts w:ascii="Arial" w:eastAsia="Arial" w:hAnsi="Arial" w:cs="Arial"/>
          <w:bCs/>
          <w:sz w:val="22"/>
          <w:szCs w:val="22"/>
          <w:lang w:val="en-GB"/>
        </w:rPr>
        <w:t xml:space="preserve">The </w:t>
      </w:r>
      <w:r w:rsidR="00857ADC">
        <w:rPr>
          <w:rFonts w:ascii="Arial" w:eastAsia="Arial" w:hAnsi="Arial" w:cs="Arial"/>
          <w:bCs/>
          <w:sz w:val="22"/>
          <w:szCs w:val="22"/>
          <w:lang w:val="en-GB"/>
        </w:rPr>
        <w:t xml:space="preserve">registration has now been completed and final payment made to Battens. It has emerged that </w:t>
      </w:r>
      <w:r w:rsidR="0036146A">
        <w:rPr>
          <w:rFonts w:ascii="Arial" w:eastAsia="Arial" w:hAnsi="Arial" w:cs="Arial"/>
          <w:bCs/>
          <w:sz w:val="22"/>
          <w:szCs w:val="22"/>
          <w:lang w:val="en-GB"/>
        </w:rPr>
        <w:t>the Village Hall Committee will need a sub-lease of the hall from the Parish Council, to be</w:t>
      </w:r>
      <w:r w:rsidR="00857ADC">
        <w:rPr>
          <w:rFonts w:ascii="Arial" w:eastAsia="Arial" w:hAnsi="Arial" w:cs="Arial"/>
          <w:bCs/>
          <w:sz w:val="22"/>
          <w:szCs w:val="22"/>
          <w:lang w:val="en-GB"/>
        </w:rPr>
        <w:t xml:space="preserve"> eligible for a refurbishment grant from Viridor</w:t>
      </w:r>
      <w:r w:rsidR="0036146A">
        <w:rPr>
          <w:rFonts w:ascii="Arial" w:eastAsia="Arial" w:hAnsi="Arial" w:cs="Arial"/>
          <w:bCs/>
          <w:sz w:val="22"/>
          <w:szCs w:val="22"/>
          <w:lang w:val="en-GB"/>
        </w:rPr>
        <w:t>.</w:t>
      </w:r>
      <w:r w:rsidR="00857ADC">
        <w:rPr>
          <w:rFonts w:ascii="Arial" w:eastAsia="Arial" w:hAnsi="Arial" w:cs="Arial"/>
          <w:bCs/>
          <w:sz w:val="22"/>
          <w:szCs w:val="22"/>
          <w:lang w:val="en-GB"/>
        </w:rPr>
        <w:t xml:space="preserve"> </w:t>
      </w:r>
      <w:r w:rsidR="0036146A">
        <w:rPr>
          <w:rFonts w:ascii="Arial" w:eastAsia="Arial" w:hAnsi="Arial" w:cs="Arial"/>
          <w:bCs/>
          <w:sz w:val="22"/>
          <w:szCs w:val="22"/>
          <w:lang w:val="en-GB"/>
        </w:rPr>
        <w:t>There were no objections to the sub lease which will be paid for by the Village Hall Committee.</w:t>
      </w:r>
      <w:r w:rsidR="00857ADC">
        <w:rPr>
          <w:rFonts w:ascii="Arial" w:eastAsia="Arial" w:hAnsi="Arial" w:cs="Arial"/>
          <w:bCs/>
          <w:sz w:val="22"/>
          <w:szCs w:val="22"/>
          <w:lang w:val="en-GB"/>
        </w:rPr>
        <w:t xml:space="preserve"> Cllr Hayton will liaise with the </w:t>
      </w:r>
      <w:r w:rsidR="0036146A">
        <w:rPr>
          <w:rFonts w:ascii="Arial" w:eastAsia="Arial" w:hAnsi="Arial" w:cs="Arial"/>
          <w:bCs/>
          <w:sz w:val="22"/>
          <w:szCs w:val="22"/>
          <w:lang w:val="en-GB"/>
        </w:rPr>
        <w:t>interested parties including the</w:t>
      </w:r>
      <w:r w:rsidR="00857ADC">
        <w:rPr>
          <w:rFonts w:ascii="Arial" w:eastAsia="Arial" w:hAnsi="Arial" w:cs="Arial"/>
          <w:bCs/>
          <w:sz w:val="22"/>
          <w:szCs w:val="22"/>
          <w:lang w:val="en-GB"/>
        </w:rPr>
        <w:t xml:space="preserve"> Ernest Cook Trust</w:t>
      </w:r>
      <w:r w:rsidR="0036146A">
        <w:rPr>
          <w:rFonts w:ascii="Arial" w:eastAsia="Arial" w:hAnsi="Arial" w:cs="Arial"/>
          <w:bCs/>
          <w:sz w:val="22"/>
          <w:szCs w:val="22"/>
          <w:lang w:val="en-GB"/>
        </w:rPr>
        <w:t>, which</w:t>
      </w:r>
      <w:r w:rsidR="00857ADC">
        <w:rPr>
          <w:rFonts w:ascii="Arial" w:eastAsia="Arial" w:hAnsi="Arial" w:cs="Arial"/>
          <w:bCs/>
          <w:sz w:val="22"/>
          <w:szCs w:val="22"/>
          <w:lang w:val="en-GB"/>
        </w:rPr>
        <w:t xml:space="preserve"> ha</w:t>
      </w:r>
      <w:r w:rsidR="0036146A">
        <w:rPr>
          <w:rFonts w:ascii="Arial" w:eastAsia="Arial" w:hAnsi="Arial" w:cs="Arial"/>
          <w:bCs/>
          <w:sz w:val="22"/>
          <w:szCs w:val="22"/>
          <w:lang w:val="en-GB"/>
        </w:rPr>
        <w:t>s</w:t>
      </w:r>
      <w:r w:rsidR="00857ADC">
        <w:rPr>
          <w:rFonts w:ascii="Arial" w:eastAsia="Arial" w:hAnsi="Arial" w:cs="Arial"/>
          <w:bCs/>
          <w:sz w:val="22"/>
          <w:szCs w:val="22"/>
          <w:lang w:val="en-GB"/>
        </w:rPr>
        <w:t xml:space="preserve"> </w:t>
      </w:r>
      <w:r w:rsidR="0036146A">
        <w:rPr>
          <w:rFonts w:ascii="Arial" w:eastAsia="Arial" w:hAnsi="Arial" w:cs="Arial"/>
          <w:bCs/>
          <w:sz w:val="22"/>
          <w:szCs w:val="22"/>
          <w:lang w:val="en-GB"/>
        </w:rPr>
        <w:t xml:space="preserve">already </w:t>
      </w:r>
      <w:r w:rsidR="00857ADC">
        <w:rPr>
          <w:rFonts w:ascii="Arial" w:eastAsia="Arial" w:hAnsi="Arial" w:cs="Arial"/>
          <w:bCs/>
          <w:sz w:val="22"/>
          <w:szCs w:val="22"/>
          <w:lang w:val="en-GB"/>
        </w:rPr>
        <w:t xml:space="preserve">agreed to </w:t>
      </w:r>
      <w:r w:rsidR="0036146A">
        <w:rPr>
          <w:rFonts w:ascii="Arial" w:eastAsia="Arial" w:hAnsi="Arial" w:cs="Arial"/>
          <w:bCs/>
          <w:sz w:val="22"/>
          <w:szCs w:val="22"/>
          <w:lang w:val="en-GB"/>
        </w:rPr>
        <w:t>the arrangement.</w:t>
      </w:r>
      <w:r w:rsidR="00857ADC">
        <w:rPr>
          <w:rFonts w:ascii="Arial" w:eastAsia="Arial" w:hAnsi="Arial" w:cs="Arial"/>
          <w:bCs/>
          <w:sz w:val="22"/>
          <w:szCs w:val="22"/>
          <w:lang w:val="en-GB"/>
        </w:rPr>
        <w:t xml:space="preserve"> </w:t>
      </w:r>
    </w:p>
    <w:p w14:paraId="7BA30587" w14:textId="77777777" w:rsidR="00C544D2" w:rsidRDefault="00C523C9" w:rsidP="00552E82">
      <w:pPr>
        <w:rPr>
          <w:rFonts w:ascii="Arial" w:hAnsi="Arial" w:cs="Arial"/>
          <w:sz w:val="22"/>
          <w:szCs w:val="22"/>
          <w:lang w:val="en-GB"/>
        </w:rPr>
      </w:pPr>
      <w:r>
        <w:rPr>
          <w:rFonts w:ascii="Arial" w:hAnsi="Arial" w:cs="Arial"/>
          <w:b/>
          <w:sz w:val="22"/>
          <w:szCs w:val="22"/>
          <w:lang w:val="en-GB"/>
        </w:rPr>
        <w:t>d.</w:t>
      </w:r>
      <w:r>
        <w:rPr>
          <w:rFonts w:ascii="Arial" w:hAnsi="Arial" w:cs="Arial"/>
          <w:sz w:val="22"/>
          <w:szCs w:val="22"/>
          <w:lang w:val="en-GB"/>
        </w:rPr>
        <w:t xml:space="preserve"> </w:t>
      </w:r>
      <w:r w:rsidR="006D37F5" w:rsidRPr="006D37F5">
        <w:rPr>
          <w:rFonts w:ascii="Arial" w:eastAsia="Arial" w:hAnsi="Arial" w:cs="Arial"/>
          <w:b/>
          <w:bCs/>
          <w:sz w:val="22"/>
          <w:szCs w:val="22"/>
          <w:lang w:val="en-GB"/>
        </w:rPr>
        <w:t>Sandford Orcas Village Hall</w:t>
      </w:r>
      <w:r w:rsidR="006D37F5">
        <w:rPr>
          <w:rFonts w:ascii="Arial" w:eastAsia="Arial" w:hAnsi="Arial" w:cs="Arial"/>
          <w:b/>
          <w:bCs/>
          <w:sz w:val="22"/>
          <w:szCs w:val="22"/>
          <w:lang w:val="en-GB"/>
        </w:rPr>
        <w:t>,</w:t>
      </w:r>
      <w:r w:rsidR="006D37F5" w:rsidRPr="006D37F5">
        <w:rPr>
          <w:rFonts w:ascii="Arial" w:eastAsia="Arial" w:hAnsi="Arial" w:cs="Arial"/>
          <w:b/>
          <w:bCs/>
          <w:sz w:val="22"/>
          <w:szCs w:val="22"/>
          <w:lang w:val="en-GB"/>
        </w:rPr>
        <w:t xml:space="preserve"> registration at the Land Registry</w:t>
      </w:r>
      <w:r w:rsidR="006D37F5">
        <w:rPr>
          <w:rFonts w:ascii="Arial" w:eastAsia="Arial" w:hAnsi="Arial" w:cs="Arial"/>
          <w:b/>
          <w:bCs/>
          <w:sz w:val="22"/>
          <w:szCs w:val="22"/>
          <w:lang w:val="en-GB"/>
        </w:rPr>
        <w:t xml:space="preserve"> </w:t>
      </w:r>
      <w:r w:rsidR="00DA3A2E">
        <w:rPr>
          <w:rFonts w:ascii="Arial" w:hAnsi="Arial" w:cs="Arial"/>
          <w:sz w:val="22"/>
          <w:szCs w:val="22"/>
          <w:lang w:val="en-GB"/>
        </w:rPr>
        <w:t xml:space="preserve">The </w:t>
      </w:r>
      <w:r w:rsidR="0036146A">
        <w:rPr>
          <w:rFonts w:ascii="Arial" w:hAnsi="Arial" w:cs="Arial"/>
          <w:sz w:val="22"/>
          <w:szCs w:val="22"/>
          <w:lang w:val="en-GB"/>
        </w:rPr>
        <w:t>necessary documents are still being sought.</w:t>
      </w:r>
    </w:p>
    <w:p w14:paraId="3818020E" w14:textId="77777777" w:rsidR="00C544D2" w:rsidRDefault="00F44941" w:rsidP="00552E82">
      <w:pPr>
        <w:rPr>
          <w:rFonts w:ascii="Arial" w:eastAsia="Arial" w:hAnsi="Arial" w:cs="Arial"/>
          <w:bCs/>
          <w:sz w:val="22"/>
          <w:szCs w:val="22"/>
          <w:lang w:val="en-GB"/>
        </w:rPr>
      </w:pPr>
      <w:r>
        <w:rPr>
          <w:rFonts w:ascii="Arial" w:hAnsi="Arial" w:cs="Arial"/>
          <w:b/>
          <w:bCs/>
          <w:sz w:val="22"/>
          <w:szCs w:val="22"/>
          <w:lang w:val="en-GB"/>
        </w:rPr>
        <w:t>e</w:t>
      </w:r>
      <w:r w:rsidR="00C523C9">
        <w:rPr>
          <w:rFonts w:ascii="Arial" w:hAnsi="Arial" w:cs="Arial"/>
          <w:b/>
          <w:bCs/>
          <w:sz w:val="22"/>
          <w:szCs w:val="22"/>
          <w:lang w:val="en-GB"/>
        </w:rPr>
        <w:t>.</w:t>
      </w:r>
      <w:r w:rsidR="00C544D2">
        <w:rPr>
          <w:rFonts w:ascii="Arial" w:hAnsi="Arial" w:cs="Arial"/>
          <w:sz w:val="22"/>
          <w:szCs w:val="22"/>
          <w:lang w:val="en-GB"/>
        </w:rPr>
        <w:t xml:space="preserve"> </w:t>
      </w:r>
      <w:r w:rsidR="00183C4A">
        <w:rPr>
          <w:rFonts w:ascii="Arial" w:eastAsia="Arial" w:hAnsi="Arial" w:cs="Arial"/>
          <w:b/>
          <w:bCs/>
          <w:sz w:val="22"/>
          <w:szCs w:val="22"/>
          <w:lang w:val="en-GB"/>
        </w:rPr>
        <w:t xml:space="preserve"> </w:t>
      </w:r>
      <w:r w:rsidR="0036146A">
        <w:rPr>
          <w:rFonts w:ascii="Arial" w:eastAsia="Arial" w:hAnsi="Arial" w:cs="Arial"/>
          <w:b/>
          <w:bCs/>
          <w:sz w:val="22"/>
          <w:szCs w:val="22"/>
          <w:lang w:val="en-GB"/>
        </w:rPr>
        <w:t>Superfast Broadband update</w:t>
      </w:r>
      <w:r w:rsidR="00274C2A">
        <w:rPr>
          <w:rFonts w:ascii="Arial" w:eastAsia="Arial" w:hAnsi="Arial" w:cs="Arial"/>
          <w:b/>
          <w:bCs/>
          <w:sz w:val="22"/>
          <w:szCs w:val="22"/>
          <w:lang w:val="en-GB"/>
        </w:rPr>
        <w:t xml:space="preserve">  </w:t>
      </w:r>
      <w:r w:rsidR="00274C2A" w:rsidRPr="00274C2A">
        <w:rPr>
          <w:rFonts w:ascii="Arial" w:eastAsia="Arial" w:hAnsi="Arial" w:cs="Arial"/>
          <w:bCs/>
          <w:sz w:val="22"/>
          <w:szCs w:val="22"/>
          <w:lang w:val="en-GB"/>
        </w:rPr>
        <w:t>Connectio</w:t>
      </w:r>
      <w:r w:rsidR="00274C2A">
        <w:rPr>
          <w:rFonts w:ascii="Arial" w:eastAsia="Arial" w:hAnsi="Arial" w:cs="Arial"/>
          <w:bCs/>
          <w:sz w:val="22"/>
          <w:szCs w:val="22"/>
          <w:lang w:val="en-GB"/>
        </w:rPr>
        <w:t xml:space="preserve">n in Over Compton </w:t>
      </w:r>
      <w:r w:rsidR="002D7FAF">
        <w:rPr>
          <w:rFonts w:ascii="Arial" w:eastAsia="Arial" w:hAnsi="Arial" w:cs="Arial"/>
          <w:bCs/>
          <w:sz w:val="22"/>
          <w:szCs w:val="22"/>
          <w:lang w:val="en-GB"/>
        </w:rPr>
        <w:t>is now available.</w:t>
      </w:r>
      <w:r w:rsidR="00274C2A">
        <w:rPr>
          <w:rFonts w:ascii="Arial" w:eastAsia="Arial" w:hAnsi="Arial" w:cs="Arial"/>
          <w:bCs/>
          <w:sz w:val="22"/>
          <w:szCs w:val="22"/>
          <w:lang w:val="en-GB"/>
        </w:rPr>
        <w:t xml:space="preserve"> Adber has been postponed </w:t>
      </w:r>
      <w:r w:rsidR="002D7FAF">
        <w:rPr>
          <w:rFonts w:ascii="Arial" w:eastAsia="Arial" w:hAnsi="Arial" w:cs="Arial"/>
          <w:bCs/>
          <w:sz w:val="22"/>
          <w:szCs w:val="22"/>
          <w:lang w:val="en-GB"/>
        </w:rPr>
        <w:t>due to an engineering problem</w:t>
      </w:r>
      <w:r w:rsidR="00274C2A">
        <w:rPr>
          <w:rFonts w:ascii="Arial" w:eastAsia="Arial" w:hAnsi="Arial" w:cs="Arial"/>
          <w:bCs/>
          <w:sz w:val="22"/>
          <w:szCs w:val="22"/>
          <w:lang w:val="en-GB"/>
        </w:rPr>
        <w:t xml:space="preserve"> </w:t>
      </w:r>
      <w:r w:rsidR="002D7FAF">
        <w:rPr>
          <w:rFonts w:ascii="Arial" w:eastAsia="Arial" w:hAnsi="Arial" w:cs="Arial"/>
          <w:bCs/>
          <w:sz w:val="22"/>
          <w:szCs w:val="22"/>
          <w:lang w:val="en-GB"/>
        </w:rPr>
        <w:t>which should be resolved</w:t>
      </w:r>
      <w:r w:rsidR="00274C2A">
        <w:rPr>
          <w:rFonts w:ascii="Arial" w:eastAsia="Arial" w:hAnsi="Arial" w:cs="Arial"/>
          <w:bCs/>
          <w:sz w:val="22"/>
          <w:szCs w:val="22"/>
          <w:lang w:val="en-GB"/>
        </w:rPr>
        <w:t xml:space="preserve"> by the end of March. </w:t>
      </w:r>
    </w:p>
    <w:p w14:paraId="0C13B03A" w14:textId="77777777" w:rsidR="00C544D2" w:rsidRDefault="00EA23AB" w:rsidP="00274C2A">
      <w:pPr>
        <w:rPr>
          <w:rFonts w:ascii="Arial" w:eastAsia="Arial" w:hAnsi="Arial" w:cs="Arial"/>
          <w:bCs/>
          <w:sz w:val="22"/>
          <w:szCs w:val="22"/>
          <w:lang w:val="en-GB"/>
        </w:rPr>
      </w:pPr>
      <w:r>
        <w:rPr>
          <w:rFonts w:ascii="Arial" w:eastAsia="Arial" w:hAnsi="Arial" w:cs="Arial"/>
          <w:b/>
          <w:bCs/>
          <w:sz w:val="22"/>
          <w:szCs w:val="22"/>
          <w:lang w:val="en-GB"/>
        </w:rPr>
        <w:t>f</w:t>
      </w:r>
      <w:r w:rsidR="00C523C9">
        <w:rPr>
          <w:rFonts w:ascii="Arial" w:eastAsia="Arial" w:hAnsi="Arial" w:cs="Arial"/>
          <w:bCs/>
          <w:sz w:val="22"/>
          <w:szCs w:val="22"/>
          <w:lang w:val="en-GB"/>
        </w:rPr>
        <w:t xml:space="preserve">. </w:t>
      </w:r>
      <w:r w:rsidR="00C544D2">
        <w:rPr>
          <w:rFonts w:ascii="Arial" w:eastAsia="Arial" w:hAnsi="Arial" w:cs="Arial"/>
          <w:bCs/>
          <w:sz w:val="22"/>
          <w:szCs w:val="22"/>
          <w:lang w:val="en-GB"/>
        </w:rPr>
        <w:t xml:space="preserve"> </w:t>
      </w:r>
      <w:r w:rsidR="004A3108">
        <w:rPr>
          <w:rFonts w:ascii="Arial" w:eastAsia="Arial" w:hAnsi="Arial" w:cs="Arial"/>
          <w:b/>
          <w:bCs/>
          <w:sz w:val="22"/>
          <w:szCs w:val="22"/>
          <w:lang w:val="en-GB"/>
        </w:rPr>
        <w:t>Sandford Orcas, manhole cover</w:t>
      </w:r>
      <w:r w:rsidR="003C7E5F">
        <w:rPr>
          <w:rFonts w:ascii="Arial" w:eastAsia="Arial" w:hAnsi="Arial" w:cs="Arial"/>
          <w:b/>
          <w:bCs/>
          <w:sz w:val="22"/>
          <w:szCs w:val="22"/>
          <w:lang w:val="en-GB"/>
        </w:rPr>
        <w:t>s</w:t>
      </w:r>
      <w:r w:rsidR="0067062C">
        <w:rPr>
          <w:rFonts w:ascii="Arial" w:eastAsia="Arial" w:hAnsi="Arial" w:cs="Arial"/>
          <w:bCs/>
          <w:sz w:val="22"/>
          <w:szCs w:val="22"/>
          <w:lang w:val="en-GB"/>
        </w:rPr>
        <w:t>.</w:t>
      </w:r>
      <w:r w:rsidR="00911B37">
        <w:rPr>
          <w:rFonts w:ascii="Arial" w:eastAsia="Arial" w:hAnsi="Arial" w:cs="Arial"/>
          <w:bCs/>
          <w:sz w:val="22"/>
          <w:szCs w:val="22"/>
          <w:lang w:val="en-GB"/>
        </w:rPr>
        <w:t xml:space="preserve"> </w:t>
      </w:r>
      <w:r w:rsidR="004A3108">
        <w:rPr>
          <w:rFonts w:ascii="Arial" w:eastAsia="Arial" w:hAnsi="Arial" w:cs="Arial"/>
          <w:bCs/>
          <w:sz w:val="22"/>
          <w:szCs w:val="22"/>
          <w:lang w:val="en-GB"/>
        </w:rPr>
        <w:t xml:space="preserve">The </w:t>
      </w:r>
      <w:r w:rsidR="00274C2A">
        <w:rPr>
          <w:rFonts w:ascii="Arial" w:eastAsia="Arial" w:hAnsi="Arial" w:cs="Arial"/>
          <w:bCs/>
          <w:sz w:val="22"/>
          <w:szCs w:val="22"/>
          <w:lang w:val="en-GB"/>
        </w:rPr>
        <w:t xml:space="preserve">damaged </w:t>
      </w:r>
      <w:r w:rsidR="004A3108">
        <w:rPr>
          <w:rFonts w:ascii="Arial" w:eastAsia="Arial" w:hAnsi="Arial" w:cs="Arial"/>
          <w:bCs/>
          <w:sz w:val="22"/>
          <w:szCs w:val="22"/>
          <w:lang w:val="en-GB"/>
        </w:rPr>
        <w:t>cover</w:t>
      </w:r>
      <w:r w:rsidR="00274C2A">
        <w:rPr>
          <w:rFonts w:ascii="Arial" w:eastAsia="Arial" w:hAnsi="Arial" w:cs="Arial"/>
          <w:bCs/>
          <w:sz w:val="22"/>
          <w:szCs w:val="22"/>
          <w:lang w:val="en-GB"/>
        </w:rPr>
        <w:t>s</w:t>
      </w:r>
      <w:r w:rsidR="004A3108">
        <w:rPr>
          <w:rFonts w:ascii="Arial" w:eastAsia="Arial" w:hAnsi="Arial" w:cs="Arial"/>
          <w:bCs/>
          <w:sz w:val="22"/>
          <w:szCs w:val="22"/>
          <w:lang w:val="en-GB"/>
        </w:rPr>
        <w:t xml:space="preserve"> </w:t>
      </w:r>
      <w:r w:rsidR="00274C2A">
        <w:rPr>
          <w:rFonts w:ascii="Arial" w:eastAsia="Arial" w:hAnsi="Arial" w:cs="Arial"/>
          <w:bCs/>
          <w:sz w:val="22"/>
          <w:szCs w:val="22"/>
          <w:lang w:val="en-GB"/>
        </w:rPr>
        <w:t>have both been repaired.</w:t>
      </w:r>
    </w:p>
    <w:p w14:paraId="6A5C4C14" w14:textId="77777777" w:rsidR="00274C2A" w:rsidRDefault="00274C2A" w:rsidP="00274C2A">
      <w:pPr>
        <w:rPr>
          <w:rFonts w:ascii="Arial" w:eastAsia="Arial" w:hAnsi="Arial" w:cs="Arial"/>
          <w:bCs/>
          <w:sz w:val="22"/>
          <w:szCs w:val="22"/>
          <w:lang w:val="en-GB"/>
        </w:rPr>
      </w:pPr>
      <w:r w:rsidRPr="00274C2A">
        <w:rPr>
          <w:rFonts w:ascii="Arial" w:eastAsia="Arial" w:hAnsi="Arial" w:cs="Arial"/>
          <w:b/>
          <w:bCs/>
          <w:sz w:val="22"/>
          <w:szCs w:val="22"/>
          <w:lang w:val="en-GB"/>
        </w:rPr>
        <w:t>g. Side verging and drain and gully clearing work</w:t>
      </w:r>
      <w:r>
        <w:rPr>
          <w:rFonts w:ascii="Arial" w:eastAsia="Arial" w:hAnsi="Arial" w:cs="Arial"/>
          <w:b/>
          <w:bCs/>
          <w:sz w:val="22"/>
          <w:szCs w:val="22"/>
          <w:lang w:val="en-GB"/>
        </w:rPr>
        <w:t xml:space="preserve"> </w:t>
      </w:r>
      <w:r w:rsidRPr="008F503A">
        <w:rPr>
          <w:rFonts w:ascii="Arial" w:eastAsia="Arial" w:hAnsi="Arial" w:cs="Arial"/>
          <w:bCs/>
          <w:sz w:val="22"/>
          <w:szCs w:val="22"/>
          <w:lang w:val="en-GB"/>
        </w:rPr>
        <w:t xml:space="preserve">Having reviewed the </w:t>
      </w:r>
      <w:r w:rsidR="002D7FAF">
        <w:rPr>
          <w:rFonts w:ascii="Arial" w:eastAsia="Arial" w:hAnsi="Arial" w:cs="Arial"/>
          <w:bCs/>
          <w:sz w:val="22"/>
          <w:szCs w:val="22"/>
          <w:lang w:val="en-GB"/>
        </w:rPr>
        <w:t>three</w:t>
      </w:r>
      <w:r w:rsidRPr="008F503A">
        <w:rPr>
          <w:rFonts w:ascii="Arial" w:eastAsia="Arial" w:hAnsi="Arial" w:cs="Arial"/>
          <w:bCs/>
          <w:sz w:val="22"/>
          <w:szCs w:val="22"/>
          <w:lang w:val="en-GB"/>
        </w:rPr>
        <w:t xml:space="preserve"> previously circulated quotes for clearing the drains and gullies in Sandford Orcas, the Council </w:t>
      </w:r>
      <w:r w:rsidR="008F503A">
        <w:rPr>
          <w:rFonts w:ascii="Arial" w:eastAsia="Arial" w:hAnsi="Arial" w:cs="Arial"/>
          <w:bCs/>
          <w:sz w:val="22"/>
          <w:szCs w:val="22"/>
          <w:lang w:val="en-GB"/>
        </w:rPr>
        <w:t xml:space="preserve">decided to employ DCC Highways to carry out the work at the rates in the Working Together Agreement. Prior to the work on the gullies the vegetation must be cut back, and the Council agreed that this should also be done by DCC under the same arrangement. The work will commence in March. </w:t>
      </w:r>
      <w:r w:rsidR="00E963B4">
        <w:rPr>
          <w:rFonts w:ascii="Arial" w:eastAsia="Arial" w:hAnsi="Arial" w:cs="Arial"/>
          <w:bCs/>
          <w:sz w:val="22"/>
          <w:szCs w:val="22"/>
          <w:lang w:val="en-GB"/>
        </w:rPr>
        <w:t>It was also decided that any similar necessary work in Trent and the Comptons would be paid for out of the PC Highways/environment budget. The details and extent of the work will be agreed at the next meeting.</w:t>
      </w:r>
    </w:p>
    <w:p w14:paraId="71DF7F24" w14:textId="77777777" w:rsidR="00E963B4" w:rsidRPr="00693D3C" w:rsidRDefault="00E963B4" w:rsidP="00274C2A">
      <w:pPr>
        <w:rPr>
          <w:rFonts w:ascii="Arial" w:eastAsia="Arial" w:hAnsi="Arial" w:cs="Arial"/>
          <w:bCs/>
          <w:sz w:val="22"/>
          <w:szCs w:val="22"/>
          <w:lang w:val="en-GB"/>
        </w:rPr>
      </w:pPr>
      <w:r>
        <w:rPr>
          <w:rFonts w:ascii="Arial" w:eastAsia="Arial" w:hAnsi="Arial" w:cs="Arial"/>
          <w:b/>
          <w:bCs/>
          <w:sz w:val="22"/>
          <w:szCs w:val="22"/>
          <w:lang w:val="en-GB"/>
        </w:rPr>
        <w:t xml:space="preserve">h. </w:t>
      </w:r>
      <w:r w:rsidRPr="00E963B4">
        <w:rPr>
          <w:rFonts w:ascii="Arial" w:eastAsia="Arial" w:hAnsi="Arial" w:cs="Arial"/>
          <w:b/>
          <w:bCs/>
          <w:sz w:val="22"/>
          <w:szCs w:val="22"/>
          <w:lang w:val="en-GB"/>
        </w:rPr>
        <w:t>Agency Agreement with Dorset CC Highways Department</w:t>
      </w:r>
      <w:r>
        <w:rPr>
          <w:rFonts w:ascii="Arial" w:eastAsia="Arial" w:hAnsi="Arial" w:cs="Arial"/>
          <w:b/>
          <w:bCs/>
          <w:sz w:val="22"/>
          <w:szCs w:val="22"/>
          <w:lang w:val="en-GB"/>
        </w:rPr>
        <w:t xml:space="preserve"> </w:t>
      </w:r>
      <w:r w:rsidRPr="00693D3C">
        <w:rPr>
          <w:rFonts w:ascii="Arial" w:eastAsia="Arial" w:hAnsi="Arial" w:cs="Arial"/>
          <w:bCs/>
          <w:sz w:val="22"/>
          <w:szCs w:val="22"/>
          <w:lang w:val="en-GB"/>
        </w:rPr>
        <w:t>The Council agreed to enter into such an agreement commencing on 15.01.17.</w:t>
      </w:r>
    </w:p>
    <w:p w14:paraId="261D8D27" w14:textId="77777777" w:rsidR="00E963B4" w:rsidRDefault="00E963B4" w:rsidP="00274C2A">
      <w:pPr>
        <w:rPr>
          <w:rFonts w:ascii="Arial" w:eastAsia="Arial" w:hAnsi="Arial" w:cs="Arial"/>
          <w:bCs/>
          <w:sz w:val="22"/>
          <w:szCs w:val="22"/>
          <w:lang w:val="en-GB"/>
        </w:rPr>
      </w:pPr>
      <w:r>
        <w:rPr>
          <w:rFonts w:ascii="Arial" w:eastAsia="Arial" w:hAnsi="Arial" w:cs="Arial"/>
          <w:b/>
          <w:bCs/>
          <w:sz w:val="22"/>
          <w:szCs w:val="22"/>
          <w:lang w:val="en-GB"/>
        </w:rPr>
        <w:t xml:space="preserve">i. Trent School Transport Appeal </w:t>
      </w:r>
      <w:r w:rsidRPr="00E963B4">
        <w:rPr>
          <w:rFonts w:ascii="Arial" w:eastAsia="Arial" w:hAnsi="Arial" w:cs="Arial"/>
          <w:bCs/>
          <w:sz w:val="22"/>
          <w:szCs w:val="22"/>
          <w:lang w:val="en-GB"/>
        </w:rPr>
        <w:t>T</w:t>
      </w:r>
      <w:r>
        <w:rPr>
          <w:rFonts w:ascii="Arial" w:eastAsia="Arial" w:hAnsi="Arial" w:cs="Arial"/>
          <w:bCs/>
          <w:sz w:val="22"/>
          <w:szCs w:val="22"/>
          <w:lang w:val="en-GB"/>
        </w:rPr>
        <w:t>he walking route from Nether Compton to Trent has now been deemed unsafe. Families from Nether and Over Compton should now be eligible for free school transport and are encouraged to apply. Cllr Dodd will compose a letter to DCC to suggest improvements to the current system</w:t>
      </w:r>
      <w:r w:rsidR="00693D3C">
        <w:rPr>
          <w:rFonts w:ascii="Arial" w:eastAsia="Arial" w:hAnsi="Arial" w:cs="Arial"/>
          <w:bCs/>
          <w:sz w:val="22"/>
          <w:szCs w:val="22"/>
          <w:lang w:val="en-GB"/>
        </w:rPr>
        <w:t>. This will be copied to the MP.</w:t>
      </w:r>
    </w:p>
    <w:p w14:paraId="56BCDB6C" w14:textId="77777777" w:rsidR="00693D3C" w:rsidRPr="00693D3C" w:rsidRDefault="00693D3C" w:rsidP="00693D3C">
      <w:pPr>
        <w:rPr>
          <w:rFonts w:ascii="Arial" w:eastAsia="Arial" w:hAnsi="Arial" w:cs="Arial"/>
          <w:bCs/>
          <w:sz w:val="22"/>
          <w:szCs w:val="22"/>
          <w:lang w:val="en-GB"/>
        </w:rPr>
      </w:pPr>
      <w:r>
        <w:rPr>
          <w:rFonts w:ascii="Arial" w:eastAsia="Arial" w:hAnsi="Arial" w:cs="Arial"/>
          <w:b/>
          <w:bCs/>
          <w:sz w:val="22"/>
          <w:szCs w:val="22"/>
          <w:lang w:val="en-GB"/>
        </w:rPr>
        <w:t xml:space="preserve">j. </w:t>
      </w:r>
      <w:r w:rsidRPr="00693D3C">
        <w:rPr>
          <w:rFonts w:ascii="Arial" w:eastAsia="Arial" w:hAnsi="Arial" w:cs="Arial"/>
          <w:b/>
          <w:bCs/>
          <w:sz w:val="22"/>
          <w:szCs w:val="22"/>
          <w:lang w:val="en-GB"/>
        </w:rPr>
        <w:t>Trent School congestion problems</w:t>
      </w:r>
      <w:r>
        <w:rPr>
          <w:rFonts w:ascii="Arial" w:eastAsia="Arial" w:hAnsi="Arial" w:cs="Arial"/>
          <w:b/>
          <w:bCs/>
          <w:sz w:val="22"/>
          <w:szCs w:val="22"/>
          <w:lang w:val="en-GB"/>
        </w:rPr>
        <w:t xml:space="preserve"> </w:t>
      </w:r>
      <w:r w:rsidRPr="00693D3C">
        <w:rPr>
          <w:rFonts w:ascii="Arial" w:eastAsia="Arial" w:hAnsi="Arial" w:cs="Arial"/>
          <w:bCs/>
          <w:sz w:val="22"/>
          <w:szCs w:val="22"/>
          <w:lang w:val="en-GB"/>
        </w:rPr>
        <w:t>A meeting has been arranged between the Trent Councillors and the school headteacher and chair of governors for Friday 19</w:t>
      </w:r>
      <w:r w:rsidRPr="00693D3C">
        <w:rPr>
          <w:rFonts w:ascii="Arial" w:eastAsia="Arial" w:hAnsi="Arial" w:cs="Arial"/>
          <w:bCs/>
          <w:sz w:val="22"/>
          <w:szCs w:val="22"/>
          <w:vertAlign w:val="superscript"/>
          <w:lang w:val="en-GB"/>
        </w:rPr>
        <w:t>th</w:t>
      </w:r>
      <w:r w:rsidRPr="00693D3C">
        <w:rPr>
          <w:rFonts w:ascii="Arial" w:eastAsia="Arial" w:hAnsi="Arial" w:cs="Arial"/>
          <w:bCs/>
          <w:sz w:val="22"/>
          <w:szCs w:val="22"/>
          <w:lang w:val="en-GB"/>
        </w:rPr>
        <w:t xml:space="preserve"> of January.</w:t>
      </w:r>
    </w:p>
    <w:p w14:paraId="263A984D" w14:textId="77777777" w:rsidR="00693D3C" w:rsidRPr="00693D3C" w:rsidRDefault="00693D3C" w:rsidP="00274C2A">
      <w:pPr>
        <w:rPr>
          <w:rFonts w:ascii="Arial" w:eastAsia="Arial" w:hAnsi="Arial" w:cs="Arial"/>
          <w:bCs/>
          <w:sz w:val="22"/>
          <w:szCs w:val="22"/>
          <w:lang w:val="en-GB"/>
        </w:rPr>
      </w:pPr>
    </w:p>
    <w:p w14:paraId="30F18230" w14:textId="77777777" w:rsidR="00494590" w:rsidRDefault="00494590" w:rsidP="00762CE2">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3C1C3877" w14:textId="77777777" w:rsidR="004F76DC" w:rsidRDefault="00795079" w:rsidP="004F76DC">
      <w:pPr>
        <w:rPr>
          <w:rFonts w:ascii="Arial" w:eastAsia="Arial" w:hAnsi="Arial" w:cs="Arial"/>
          <w:bCs/>
          <w:sz w:val="22"/>
          <w:szCs w:val="22"/>
          <w:lang w:val="en-GB"/>
        </w:rPr>
      </w:pPr>
      <w:r>
        <w:rPr>
          <w:rFonts w:ascii="Arial" w:eastAsia="Arial" w:hAnsi="Arial" w:cs="Arial"/>
          <w:bCs/>
          <w:sz w:val="22"/>
          <w:szCs w:val="22"/>
          <w:lang w:val="en-GB"/>
        </w:rPr>
        <w:t xml:space="preserve">Cllr Gould reported </w:t>
      </w:r>
      <w:r w:rsidR="00693D3C">
        <w:rPr>
          <w:rFonts w:ascii="Arial" w:eastAsia="Arial" w:hAnsi="Arial" w:cs="Arial"/>
          <w:bCs/>
          <w:sz w:val="22"/>
          <w:szCs w:val="22"/>
          <w:lang w:val="en-GB"/>
        </w:rPr>
        <w:t xml:space="preserve">on the Future Dorset Plan for local government reorganisation. The Secretary of State is minded to approve the plan and a final decision should be known soon, the deadline for comments having just expired. </w:t>
      </w:r>
    </w:p>
    <w:p w14:paraId="21AEFC95" w14:textId="77777777" w:rsidR="003D5FDD" w:rsidRDefault="00FE4FE1" w:rsidP="004F76DC">
      <w:pPr>
        <w:rPr>
          <w:rFonts w:ascii="Arial" w:eastAsia="Arial" w:hAnsi="Arial" w:cs="Arial"/>
          <w:bCs/>
          <w:sz w:val="22"/>
          <w:szCs w:val="22"/>
          <w:lang w:val="en-GB"/>
        </w:rPr>
      </w:pPr>
      <w:r>
        <w:rPr>
          <w:rFonts w:ascii="Arial" w:eastAsia="Arial" w:hAnsi="Arial" w:cs="Arial"/>
          <w:bCs/>
          <w:sz w:val="22"/>
          <w:szCs w:val="22"/>
          <w:lang w:val="en-GB"/>
        </w:rPr>
        <w:t>Mrs Ellen Hughes reported that following the decision by DCC that the route from Nether Compton to Trent is not safe to walk, her son has been given a free place in a taxi provided by DCC for the journeys to and from school. She thanked the Council for its support and the Chairman thanked her.</w:t>
      </w:r>
      <w:r w:rsidR="003D5FDD">
        <w:rPr>
          <w:rFonts w:ascii="Arial" w:eastAsia="Arial" w:hAnsi="Arial" w:cs="Arial"/>
          <w:bCs/>
          <w:sz w:val="22"/>
          <w:szCs w:val="22"/>
          <w:lang w:val="en-GB"/>
        </w:rPr>
        <w:t xml:space="preserve"> </w:t>
      </w:r>
    </w:p>
    <w:p w14:paraId="511CA151" w14:textId="77777777" w:rsidR="00693D3C" w:rsidRPr="00C21339" w:rsidRDefault="003D5FDD" w:rsidP="004F76DC">
      <w:pPr>
        <w:rPr>
          <w:rFonts w:ascii="Arial" w:eastAsia="Arial" w:hAnsi="Arial" w:cs="Arial"/>
          <w:bCs/>
          <w:sz w:val="22"/>
          <w:szCs w:val="22"/>
          <w:lang w:val="en-GB"/>
        </w:rPr>
      </w:pPr>
      <w:r>
        <w:rPr>
          <w:rFonts w:ascii="Arial" w:eastAsia="Arial" w:hAnsi="Arial" w:cs="Arial"/>
          <w:bCs/>
          <w:sz w:val="22"/>
          <w:szCs w:val="22"/>
          <w:lang w:val="en-GB"/>
        </w:rPr>
        <w:t xml:space="preserve">In her capacity as Chair of the Nether Compton Play Group, Mrs Hughes asked the Council to consider providing exercise equipment for the use of older children and adults on the Nether Compton Recreation Ground. The likely cost would be around £10,000. </w:t>
      </w:r>
      <w:r w:rsidR="00971BA1">
        <w:rPr>
          <w:rFonts w:ascii="Arial" w:eastAsia="Arial" w:hAnsi="Arial" w:cs="Arial"/>
          <w:bCs/>
          <w:sz w:val="22"/>
          <w:szCs w:val="22"/>
          <w:lang w:val="en-GB"/>
        </w:rPr>
        <w:t>All the money currently held by the Play Group is committed to providing new facilities inside the NC changing hut.</w:t>
      </w:r>
    </w:p>
    <w:p w14:paraId="52657B50" w14:textId="77777777" w:rsidR="00C544D2" w:rsidRDefault="00705A74" w:rsidP="00C544D2">
      <w:pPr>
        <w:rPr>
          <w:rFonts w:ascii="Arial" w:eastAsia="Arial" w:hAnsi="Arial" w:cs="Arial"/>
          <w:b/>
          <w:bCs/>
          <w:sz w:val="22"/>
          <w:szCs w:val="22"/>
          <w:lang w:val="en-GB"/>
        </w:rPr>
      </w:pPr>
      <w:r>
        <w:rPr>
          <w:rFonts w:ascii="Arial" w:eastAsia="Arial" w:hAnsi="Arial" w:cs="Arial"/>
          <w:b/>
          <w:bCs/>
          <w:sz w:val="22"/>
          <w:szCs w:val="22"/>
          <w:lang w:val="en-GB"/>
        </w:rPr>
        <w:t>6</w:t>
      </w:r>
      <w:r w:rsidR="00C544D2">
        <w:rPr>
          <w:rFonts w:ascii="Arial" w:eastAsia="Arial" w:hAnsi="Arial" w:cs="Arial"/>
          <w:b/>
          <w:bCs/>
          <w:sz w:val="22"/>
          <w:szCs w:val="22"/>
          <w:lang w:val="en-GB"/>
        </w:rPr>
        <w:t xml:space="preserve"> New Business</w:t>
      </w:r>
    </w:p>
    <w:p w14:paraId="1A389291" w14:textId="77777777"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lastRenderedPageBreak/>
        <w:t xml:space="preserve">a  </w:t>
      </w:r>
      <w:r w:rsidR="003C7E5F">
        <w:rPr>
          <w:rFonts w:ascii="Arial" w:eastAsia="Arial" w:hAnsi="Arial" w:cs="Arial"/>
          <w:b/>
          <w:bCs/>
          <w:sz w:val="22"/>
          <w:szCs w:val="22"/>
          <w:lang w:val="en-GB"/>
        </w:rPr>
        <w:t xml:space="preserve"> </w:t>
      </w:r>
      <w:r w:rsidR="00E71AE0">
        <w:rPr>
          <w:rFonts w:ascii="Arial" w:eastAsia="Arial" w:hAnsi="Arial" w:cs="Arial"/>
          <w:b/>
          <w:bCs/>
          <w:sz w:val="22"/>
          <w:szCs w:val="22"/>
          <w:lang w:val="en-GB"/>
        </w:rPr>
        <w:t>V</w:t>
      </w:r>
      <w:r w:rsidR="00E71AE0" w:rsidRPr="00E71AE0">
        <w:rPr>
          <w:rFonts w:ascii="Arial" w:eastAsia="Arial" w:hAnsi="Arial" w:cs="Arial"/>
          <w:b/>
          <w:bCs/>
          <w:sz w:val="22"/>
          <w:szCs w:val="22"/>
          <w:lang w:val="en-GB"/>
        </w:rPr>
        <w:t xml:space="preserve">illage grit bins </w:t>
      </w:r>
      <w:r w:rsidR="00E71AE0">
        <w:rPr>
          <w:rFonts w:ascii="Arial" w:eastAsia="Arial" w:hAnsi="Arial" w:cs="Arial"/>
          <w:sz w:val="22"/>
          <w:szCs w:val="22"/>
          <w:lang w:val="en-GB"/>
        </w:rPr>
        <w:t>The Council agreed to pay for a new grit bin to replace the damaged one at the top of Dark Lane</w:t>
      </w:r>
      <w:r w:rsidR="004F545E">
        <w:rPr>
          <w:rFonts w:ascii="Arial" w:eastAsia="Arial" w:hAnsi="Arial" w:cs="Arial"/>
          <w:sz w:val="22"/>
          <w:szCs w:val="22"/>
          <w:lang w:val="en-GB"/>
        </w:rPr>
        <w:t>, Sandford Orcas</w:t>
      </w:r>
      <w:r w:rsidR="003C7E5F">
        <w:rPr>
          <w:rFonts w:ascii="Arial" w:eastAsia="Arial" w:hAnsi="Arial" w:cs="Arial"/>
          <w:sz w:val="22"/>
          <w:szCs w:val="22"/>
          <w:lang w:val="en-GB"/>
        </w:rPr>
        <w:t>.</w:t>
      </w:r>
      <w:r w:rsidR="004F545E">
        <w:rPr>
          <w:rFonts w:ascii="Arial" w:eastAsia="Arial" w:hAnsi="Arial" w:cs="Arial"/>
          <w:sz w:val="22"/>
          <w:szCs w:val="22"/>
          <w:lang w:val="en-GB"/>
        </w:rPr>
        <w:t xml:space="preserve"> The Council also agreed to order refills for bins low on salt as soon as seems necessary.</w:t>
      </w:r>
    </w:p>
    <w:p w14:paraId="075B8ABD" w14:textId="77777777" w:rsidR="007C6204" w:rsidRDefault="00C544D2" w:rsidP="007C6204">
      <w:pPr>
        <w:rPr>
          <w:rFonts w:ascii="Arial" w:eastAsia="Arial" w:hAnsi="Arial" w:cs="Arial"/>
          <w:sz w:val="22"/>
          <w:szCs w:val="22"/>
          <w:lang w:val="en-GB"/>
        </w:rPr>
      </w:pPr>
      <w:r>
        <w:rPr>
          <w:rFonts w:ascii="Arial" w:eastAsia="Arial" w:hAnsi="Arial" w:cs="Arial"/>
          <w:b/>
          <w:bCs/>
          <w:sz w:val="22"/>
          <w:szCs w:val="22"/>
          <w:lang w:val="en-GB"/>
        </w:rPr>
        <w:t xml:space="preserve">b  </w:t>
      </w:r>
      <w:r w:rsidR="004F545E" w:rsidRPr="004F545E">
        <w:rPr>
          <w:rFonts w:ascii="Arial" w:eastAsia="Arial" w:hAnsi="Arial" w:cs="Arial"/>
          <w:b/>
          <w:bCs/>
          <w:sz w:val="22"/>
          <w:szCs w:val="22"/>
          <w:lang w:val="en-GB"/>
        </w:rPr>
        <w:t xml:space="preserve">Parish Council donations to local organisations </w:t>
      </w:r>
      <w:r w:rsidR="004F76DC">
        <w:rPr>
          <w:rFonts w:ascii="Arial" w:eastAsia="Arial" w:hAnsi="Arial" w:cs="Arial"/>
          <w:sz w:val="22"/>
          <w:szCs w:val="22"/>
          <w:lang w:val="en-GB"/>
        </w:rPr>
        <w:t xml:space="preserve">The </w:t>
      </w:r>
      <w:r w:rsidR="004F545E">
        <w:rPr>
          <w:rFonts w:ascii="Arial" w:eastAsia="Arial" w:hAnsi="Arial" w:cs="Arial"/>
          <w:sz w:val="22"/>
          <w:szCs w:val="22"/>
          <w:lang w:val="en-GB"/>
        </w:rPr>
        <w:t xml:space="preserve">Council agreed to grant £500 each to CAB, the Sherborne Voluntary Ambulance and Nordcat. </w:t>
      </w:r>
      <w:r w:rsidR="00682250">
        <w:rPr>
          <w:rFonts w:ascii="Arial" w:eastAsia="Arial" w:hAnsi="Arial" w:cs="Arial"/>
          <w:sz w:val="22"/>
          <w:szCs w:val="22"/>
          <w:lang w:val="en-GB"/>
        </w:rPr>
        <w:t>The Clerk will enquire about parish usage of the Nordcat service.</w:t>
      </w:r>
    </w:p>
    <w:p w14:paraId="5DE621C4" w14:textId="77777777" w:rsidR="004F76DC" w:rsidRDefault="004F76DC" w:rsidP="007C6204">
      <w:pPr>
        <w:rPr>
          <w:rFonts w:ascii="Arial" w:eastAsia="Arial" w:hAnsi="Arial" w:cs="Arial"/>
          <w:sz w:val="22"/>
          <w:szCs w:val="22"/>
          <w:lang w:val="en-GB"/>
        </w:rPr>
      </w:pPr>
      <w:r w:rsidRPr="004F76DC">
        <w:rPr>
          <w:rFonts w:ascii="Arial" w:eastAsia="Arial" w:hAnsi="Arial" w:cs="Arial"/>
          <w:b/>
          <w:sz w:val="22"/>
          <w:szCs w:val="22"/>
          <w:lang w:val="en-GB"/>
        </w:rPr>
        <w:t xml:space="preserve">c. </w:t>
      </w:r>
      <w:r w:rsidR="003D5FDD">
        <w:rPr>
          <w:rFonts w:ascii="Arial" w:eastAsia="Arial" w:hAnsi="Arial" w:cs="Arial"/>
          <w:b/>
          <w:sz w:val="22"/>
          <w:szCs w:val="22"/>
          <w:lang w:val="en-GB"/>
        </w:rPr>
        <w:t xml:space="preserve">Request for provision of </w:t>
      </w:r>
      <w:r w:rsidR="003D5FDD" w:rsidRPr="003D5FDD">
        <w:rPr>
          <w:rFonts w:ascii="Arial" w:eastAsia="Arial" w:hAnsi="Arial" w:cs="Arial"/>
          <w:b/>
          <w:sz w:val="22"/>
          <w:szCs w:val="22"/>
          <w:lang w:val="en-GB"/>
        </w:rPr>
        <w:t>exercise equipment on Nether Compton Recreation Ground</w:t>
      </w:r>
      <w:r w:rsidR="003D5FDD">
        <w:rPr>
          <w:rFonts w:ascii="Arial" w:eastAsia="Arial" w:hAnsi="Arial" w:cs="Arial"/>
          <w:b/>
          <w:sz w:val="22"/>
          <w:szCs w:val="22"/>
          <w:lang w:val="en-GB"/>
        </w:rPr>
        <w:t xml:space="preserve"> </w:t>
      </w:r>
      <w:r w:rsidR="00971BA1">
        <w:rPr>
          <w:rFonts w:ascii="Arial" w:eastAsia="Arial" w:hAnsi="Arial" w:cs="Arial"/>
          <w:sz w:val="22"/>
          <w:szCs w:val="22"/>
          <w:lang w:val="en-GB"/>
        </w:rPr>
        <w:t>Continued from the Open Forum. The Council discussed the idea. One suggestion was to improve cycle routes throughout the parishes and install a piece of exercise equipment in each village. Another suggestion was to put all the exercise equipment on Trent Play Area as it will be used by many more children and will be more easily accessible from all areas of Queen Thorne. The Chairman asked the Nether Compton Councillors and Mrs Hughes to prepare a proposal for the next meeting.</w:t>
      </w:r>
    </w:p>
    <w:p w14:paraId="60AA4361" w14:textId="77777777" w:rsidR="003F511B" w:rsidRPr="003F511B" w:rsidRDefault="003F511B" w:rsidP="007C6204">
      <w:pPr>
        <w:rPr>
          <w:rFonts w:ascii="Arial" w:eastAsia="Arial" w:hAnsi="Arial" w:cs="Arial"/>
          <w:sz w:val="22"/>
          <w:szCs w:val="22"/>
          <w:lang w:val="en-GB"/>
        </w:rPr>
      </w:pPr>
      <w:r w:rsidRPr="003F511B">
        <w:rPr>
          <w:rFonts w:ascii="Arial" w:eastAsia="Arial" w:hAnsi="Arial" w:cs="Arial"/>
          <w:b/>
          <w:sz w:val="22"/>
          <w:szCs w:val="22"/>
          <w:lang w:val="en-GB"/>
        </w:rPr>
        <w:t>d. Artsreach promotion and future funding</w:t>
      </w:r>
      <w:r>
        <w:rPr>
          <w:rFonts w:ascii="Arial" w:eastAsia="Arial" w:hAnsi="Arial" w:cs="Arial"/>
          <w:b/>
          <w:sz w:val="22"/>
          <w:szCs w:val="22"/>
          <w:lang w:val="en-GB"/>
        </w:rPr>
        <w:t xml:space="preserve"> </w:t>
      </w:r>
      <w:r>
        <w:rPr>
          <w:rFonts w:ascii="Arial" w:eastAsia="Arial" w:hAnsi="Arial" w:cs="Arial"/>
          <w:sz w:val="22"/>
          <w:szCs w:val="22"/>
          <w:lang w:val="en-GB"/>
        </w:rPr>
        <w:t>There is concern that the funding for Artsreach which provides arts events in Nether Compton and Sandford Orcas may be at risk after the reorganisation of local government in Dorset. It was agreed that the Clerk would write to the WDDC and DCC Councillors to ask for their continued support for the organisation.</w:t>
      </w:r>
    </w:p>
    <w:p w14:paraId="7EE7BEA5" w14:textId="77777777" w:rsidR="0099288C" w:rsidRPr="0099288C" w:rsidRDefault="0099288C" w:rsidP="00CE38D8">
      <w:pPr>
        <w:rPr>
          <w:rFonts w:ascii="Arial" w:eastAsia="Arial" w:hAnsi="Arial" w:cs="Arial"/>
          <w:b/>
          <w:sz w:val="22"/>
          <w:szCs w:val="22"/>
          <w:lang w:val="en-GB"/>
        </w:rPr>
      </w:pPr>
    </w:p>
    <w:p w14:paraId="1B89BB0D" w14:textId="77777777" w:rsidR="00AC60FC" w:rsidRDefault="0095736A" w:rsidP="00AC60FC">
      <w:pPr>
        <w:rPr>
          <w:rFonts w:ascii="Arial" w:hAnsi="Arial" w:cs="Arial"/>
          <w:b/>
          <w:sz w:val="22"/>
          <w:szCs w:val="22"/>
          <w:lang w:val="en-GB"/>
        </w:rPr>
      </w:pPr>
      <w:r>
        <w:rPr>
          <w:rFonts w:ascii="Arial" w:hAnsi="Arial" w:cs="Arial"/>
          <w:b/>
          <w:sz w:val="22"/>
          <w:szCs w:val="22"/>
          <w:lang w:val="en-GB"/>
        </w:rPr>
        <w:t>7  Financial Matters</w:t>
      </w:r>
    </w:p>
    <w:p w14:paraId="0DD9A5FC" w14:textId="77777777" w:rsidR="00EC2020" w:rsidRDefault="003F511B" w:rsidP="00C544D2">
      <w:pPr>
        <w:rPr>
          <w:rFonts w:ascii="Arial" w:hAnsi="Arial" w:cs="Arial"/>
          <w:sz w:val="22"/>
          <w:szCs w:val="22"/>
          <w:lang w:val="en-GB"/>
        </w:rPr>
      </w:pPr>
      <w:r>
        <w:rPr>
          <w:rFonts w:ascii="Arial" w:hAnsi="Arial" w:cs="Arial"/>
          <w:b/>
          <w:sz w:val="22"/>
          <w:szCs w:val="22"/>
          <w:lang w:val="en-GB"/>
        </w:rPr>
        <w:t>a.</w:t>
      </w:r>
      <w:r w:rsidR="002D7FAF">
        <w:rPr>
          <w:rFonts w:ascii="Arial" w:hAnsi="Arial" w:cs="Arial"/>
          <w:b/>
          <w:sz w:val="22"/>
          <w:szCs w:val="22"/>
          <w:lang w:val="en-GB"/>
        </w:rPr>
        <w:t xml:space="preserve"> </w:t>
      </w:r>
      <w:r w:rsidR="00F2418F">
        <w:rPr>
          <w:rFonts w:ascii="Arial" w:hAnsi="Arial" w:cs="Arial"/>
          <w:b/>
          <w:sz w:val="22"/>
          <w:szCs w:val="22"/>
          <w:lang w:val="en-GB"/>
        </w:rPr>
        <w:t xml:space="preserve">Financial Report </w:t>
      </w:r>
      <w:r>
        <w:rPr>
          <w:rFonts w:ascii="Arial" w:hAnsi="Arial" w:cs="Arial"/>
          <w:b/>
          <w:sz w:val="22"/>
          <w:szCs w:val="22"/>
          <w:lang w:val="en-GB"/>
        </w:rPr>
        <w:t xml:space="preserve">and Payment of Invoices   </w:t>
      </w:r>
      <w:r w:rsidR="00F2418F" w:rsidRPr="00F2418F">
        <w:rPr>
          <w:rFonts w:ascii="Arial" w:hAnsi="Arial" w:cs="Arial"/>
          <w:sz w:val="22"/>
          <w:szCs w:val="22"/>
          <w:lang w:val="en-GB"/>
        </w:rPr>
        <w:t>T</w:t>
      </w:r>
      <w:r w:rsidR="00F2418F">
        <w:rPr>
          <w:rFonts w:ascii="Arial" w:hAnsi="Arial" w:cs="Arial"/>
          <w:sz w:val="22"/>
          <w:szCs w:val="22"/>
          <w:lang w:val="en-GB"/>
        </w:rPr>
        <w:t xml:space="preserve">he Council reviewed the previously circulated table of expenditure year to date and the </w:t>
      </w:r>
      <w:r>
        <w:rPr>
          <w:rFonts w:ascii="Arial" w:hAnsi="Arial" w:cs="Arial"/>
          <w:sz w:val="22"/>
          <w:szCs w:val="22"/>
          <w:lang w:val="en-GB"/>
        </w:rPr>
        <w:t>invoices for payment</w:t>
      </w:r>
      <w:r w:rsidR="00D018BF">
        <w:rPr>
          <w:rFonts w:ascii="Arial" w:hAnsi="Arial" w:cs="Arial"/>
          <w:sz w:val="22"/>
          <w:szCs w:val="22"/>
          <w:lang w:val="en-GB"/>
        </w:rPr>
        <w:t>.</w:t>
      </w:r>
      <w:r w:rsidR="00C544D2">
        <w:rPr>
          <w:rFonts w:ascii="Arial" w:hAnsi="Arial" w:cs="Arial"/>
          <w:b/>
          <w:sz w:val="22"/>
          <w:szCs w:val="22"/>
          <w:lang w:val="en-GB"/>
        </w:rPr>
        <w:t xml:space="preserve">  </w:t>
      </w:r>
      <w:r w:rsidR="00C544D2">
        <w:rPr>
          <w:rFonts w:ascii="Arial" w:hAnsi="Arial" w:cs="Arial"/>
          <w:sz w:val="22"/>
          <w:szCs w:val="22"/>
          <w:lang w:val="en-GB"/>
        </w:rPr>
        <w:t>Clerk salary (</w:t>
      </w:r>
      <w:r>
        <w:rPr>
          <w:rFonts w:ascii="Arial" w:hAnsi="Arial" w:cs="Arial"/>
          <w:sz w:val="22"/>
          <w:szCs w:val="22"/>
          <w:lang w:val="en-GB"/>
        </w:rPr>
        <w:t>Dec/Jan</w:t>
      </w:r>
      <w:r w:rsidR="00BB5E51">
        <w:rPr>
          <w:rFonts w:ascii="Arial" w:hAnsi="Arial" w:cs="Arial"/>
          <w:sz w:val="22"/>
          <w:szCs w:val="22"/>
          <w:lang w:val="en-GB"/>
        </w:rPr>
        <w:t xml:space="preserve"> </w:t>
      </w:r>
      <w:r w:rsidR="00C544D2">
        <w:rPr>
          <w:rFonts w:ascii="Arial" w:hAnsi="Arial" w:cs="Arial"/>
          <w:sz w:val="22"/>
          <w:szCs w:val="22"/>
          <w:lang w:val="en-GB"/>
        </w:rPr>
        <w:t>) £</w:t>
      </w:r>
      <w:r w:rsidR="00EC2020">
        <w:rPr>
          <w:rFonts w:ascii="Arial" w:hAnsi="Arial" w:cs="Arial"/>
          <w:sz w:val="22"/>
          <w:szCs w:val="22"/>
          <w:lang w:val="en-GB"/>
        </w:rPr>
        <w:t>646</w:t>
      </w:r>
      <w:r w:rsidR="00BB5E51">
        <w:rPr>
          <w:rFonts w:ascii="Arial" w:hAnsi="Arial" w:cs="Arial"/>
          <w:sz w:val="22"/>
          <w:szCs w:val="22"/>
          <w:lang w:val="en-GB"/>
        </w:rPr>
        <w:t>.2</w:t>
      </w:r>
      <w:r>
        <w:rPr>
          <w:rFonts w:ascii="Arial" w:hAnsi="Arial" w:cs="Arial"/>
          <w:sz w:val="22"/>
          <w:szCs w:val="22"/>
          <w:lang w:val="en-GB"/>
        </w:rPr>
        <w:t>6</w:t>
      </w:r>
      <w:r w:rsidR="00144168">
        <w:rPr>
          <w:rFonts w:ascii="Arial" w:hAnsi="Arial" w:cs="Arial"/>
          <w:sz w:val="22"/>
          <w:szCs w:val="22"/>
          <w:lang w:val="en-GB"/>
        </w:rPr>
        <w:t xml:space="preserve">, </w:t>
      </w:r>
      <w:r w:rsidR="009C7B70">
        <w:rPr>
          <w:rFonts w:ascii="Arial" w:hAnsi="Arial" w:cs="Arial"/>
          <w:sz w:val="22"/>
          <w:szCs w:val="22"/>
          <w:lang w:val="en-GB"/>
        </w:rPr>
        <w:t>HMRC</w:t>
      </w:r>
      <w:r w:rsidR="00BB5E51">
        <w:rPr>
          <w:rFonts w:ascii="Arial" w:hAnsi="Arial" w:cs="Arial"/>
          <w:sz w:val="22"/>
          <w:szCs w:val="22"/>
          <w:lang w:val="en-GB"/>
        </w:rPr>
        <w:t xml:space="preserve"> </w:t>
      </w:r>
      <w:r>
        <w:rPr>
          <w:rFonts w:ascii="Arial" w:hAnsi="Arial" w:cs="Arial"/>
          <w:sz w:val="22"/>
          <w:szCs w:val="22"/>
          <w:lang w:val="en-GB"/>
        </w:rPr>
        <w:t>20.40</w:t>
      </w:r>
      <w:r w:rsidR="009C7B70">
        <w:rPr>
          <w:rFonts w:ascii="Arial" w:hAnsi="Arial" w:cs="Arial"/>
          <w:sz w:val="22"/>
          <w:szCs w:val="22"/>
          <w:lang w:val="en-GB"/>
        </w:rPr>
        <w:t>,</w:t>
      </w:r>
      <w:r w:rsidR="00EC2020">
        <w:rPr>
          <w:rFonts w:ascii="Arial" w:hAnsi="Arial" w:cs="Arial"/>
          <w:sz w:val="22"/>
          <w:szCs w:val="22"/>
          <w:lang w:val="en-GB"/>
        </w:rPr>
        <w:t xml:space="preserve"> </w:t>
      </w:r>
      <w:r>
        <w:rPr>
          <w:rFonts w:ascii="Arial" w:hAnsi="Arial" w:cs="Arial"/>
          <w:sz w:val="22"/>
          <w:szCs w:val="22"/>
          <w:lang w:val="en-GB"/>
        </w:rPr>
        <w:t>KM Dike £594</w:t>
      </w:r>
      <w:r w:rsidR="00EC2020">
        <w:rPr>
          <w:rFonts w:ascii="Arial" w:hAnsi="Arial" w:cs="Arial"/>
          <w:sz w:val="22"/>
          <w:szCs w:val="22"/>
          <w:lang w:val="en-GB"/>
        </w:rPr>
        <w:t xml:space="preserve">, </w:t>
      </w:r>
      <w:r w:rsidR="009879E1">
        <w:rPr>
          <w:rFonts w:ascii="Arial" w:hAnsi="Arial" w:cs="Arial"/>
          <w:sz w:val="22"/>
          <w:szCs w:val="22"/>
          <w:lang w:val="en-GB"/>
        </w:rPr>
        <w:t>Second Poor £250</w:t>
      </w:r>
      <w:r w:rsidR="00D018BF">
        <w:rPr>
          <w:rFonts w:ascii="Arial" w:hAnsi="Arial" w:cs="Arial"/>
          <w:sz w:val="22"/>
          <w:szCs w:val="22"/>
          <w:lang w:val="en-GB"/>
        </w:rPr>
        <w:t xml:space="preserve">, </w:t>
      </w:r>
      <w:r w:rsidR="009879E1">
        <w:rPr>
          <w:rFonts w:ascii="Arial" w:hAnsi="Arial" w:cs="Arial"/>
          <w:sz w:val="22"/>
          <w:szCs w:val="22"/>
          <w:lang w:val="en-GB"/>
        </w:rPr>
        <w:t>Clerk expenses £35.40</w:t>
      </w:r>
      <w:r w:rsidR="00F2418F">
        <w:rPr>
          <w:rFonts w:ascii="Arial" w:hAnsi="Arial" w:cs="Arial"/>
          <w:sz w:val="22"/>
          <w:szCs w:val="22"/>
          <w:lang w:val="en-GB"/>
        </w:rPr>
        <w:t xml:space="preserve">, </w:t>
      </w:r>
      <w:r w:rsidR="009879E1">
        <w:rPr>
          <w:rFonts w:ascii="Arial" w:hAnsi="Arial" w:cs="Arial"/>
          <w:sz w:val="22"/>
          <w:szCs w:val="22"/>
          <w:lang w:val="en-GB"/>
        </w:rPr>
        <w:t>Over with Nether Compton Hall £10. Battens £319.20 (paid since last meeting)</w:t>
      </w:r>
      <w:r w:rsidR="00F2418F">
        <w:rPr>
          <w:rFonts w:ascii="Arial" w:hAnsi="Arial" w:cs="Arial"/>
          <w:sz w:val="22"/>
          <w:szCs w:val="22"/>
          <w:lang w:val="en-GB"/>
        </w:rPr>
        <w:t xml:space="preserve"> </w:t>
      </w:r>
      <w:r w:rsidR="006C64A6" w:rsidRPr="006C64A6">
        <w:rPr>
          <w:rFonts w:ascii="Arial" w:hAnsi="Arial" w:cs="Arial"/>
          <w:sz w:val="22"/>
          <w:szCs w:val="22"/>
          <w:lang w:val="en-GB"/>
        </w:rPr>
        <w:t>All payments were approved by the Council.</w:t>
      </w:r>
    </w:p>
    <w:p w14:paraId="71C17A3A" w14:textId="77777777" w:rsidR="00A53D2C" w:rsidRPr="00A53D2C" w:rsidRDefault="00A53D2C" w:rsidP="00C544D2">
      <w:pPr>
        <w:rPr>
          <w:rFonts w:ascii="Arial" w:hAnsi="Arial" w:cs="Arial"/>
          <w:sz w:val="22"/>
          <w:szCs w:val="22"/>
          <w:lang w:val="en-GB"/>
        </w:rPr>
      </w:pPr>
      <w:r>
        <w:rPr>
          <w:rFonts w:ascii="Arial" w:hAnsi="Arial" w:cs="Arial"/>
          <w:b/>
          <w:sz w:val="22"/>
          <w:szCs w:val="22"/>
          <w:lang w:val="en-GB"/>
        </w:rPr>
        <w:t xml:space="preserve">b. Budget and Precept 2018-19 </w:t>
      </w:r>
      <w:r>
        <w:rPr>
          <w:rFonts w:ascii="Arial" w:hAnsi="Arial" w:cs="Arial"/>
          <w:sz w:val="22"/>
          <w:szCs w:val="22"/>
          <w:lang w:val="en-GB"/>
        </w:rPr>
        <w:t>The Council reviewed the budget proposed by the</w:t>
      </w:r>
      <w:r w:rsidR="007455E3">
        <w:rPr>
          <w:rFonts w:ascii="Arial" w:hAnsi="Arial" w:cs="Arial"/>
          <w:sz w:val="22"/>
          <w:szCs w:val="22"/>
          <w:lang w:val="en-GB"/>
        </w:rPr>
        <w:t xml:space="preserve"> budget committee. It was decided by a vote, with 3 votes against, to increase the donation for churchyard maintenance to £1000 per church in the next financial year. It was also agreed to increase the budget for parish amenities, which includes playground and possibly exercise equipment, to £5000. With these adjustments, the Council approved the budget and set the precept at £21,000.</w:t>
      </w:r>
    </w:p>
    <w:p w14:paraId="267B006D" w14:textId="77777777" w:rsidR="00A71B1F" w:rsidRPr="006C64A6" w:rsidRDefault="00A71B1F" w:rsidP="00C544D2">
      <w:pPr>
        <w:rPr>
          <w:rFonts w:ascii="Arial" w:hAnsi="Arial" w:cs="Arial"/>
          <w:sz w:val="22"/>
          <w:szCs w:val="22"/>
          <w:lang w:val="en-GB"/>
        </w:rPr>
      </w:pPr>
    </w:p>
    <w:p w14:paraId="57CC2B17" w14:textId="77777777" w:rsidR="00C544D2" w:rsidRDefault="00D75480"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A53D2C">
        <w:rPr>
          <w:rFonts w:ascii="Arial" w:hAnsi="Arial" w:cs="Arial"/>
          <w:sz w:val="22"/>
          <w:szCs w:val="22"/>
          <w:lang w:val="en-GB"/>
        </w:rPr>
        <w:t>Reply from the Secretary of State re PC letter of support for the Future Dorset Plan.</w:t>
      </w:r>
    </w:p>
    <w:p w14:paraId="4E9DF4DC" w14:textId="77777777" w:rsidR="00A71B1F" w:rsidRDefault="00A71B1F" w:rsidP="00C544D2">
      <w:pPr>
        <w:rPr>
          <w:rFonts w:ascii="Arial" w:hAnsi="Arial" w:cs="Arial"/>
          <w:sz w:val="22"/>
          <w:szCs w:val="22"/>
          <w:lang w:val="en-GB"/>
        </w:rPr>
      </w:pPr>
    </w:p>
    <w:p w14:paraId="1CC77E28" w14:textId="77777777" w:rsidR="00C544D2" w:rsidRDefault="00D75480"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p>
    <w:p w14:paraId="2C3F7D07" w14:textId="77777777" w:rsidR="00D27BAE" w:rsidRDefault="00D27BAE" w:rsidP="00C544D2">
      <w:pPr>
        <w:rPr>
          <w:rFonts w:ascii="Arial" w:hAnsi="Arial" w:cs="Arial"/>
          <w:b/>
          <w:sz w:val="22"/>
          <w:szCs w:val="22"/>
          <w:lang w:val="en-GB"/>
        </w:rPr>
      </w:pPr>
    </w:p>
    <w:p w14:paraId="1AAC4DBC" w14:textId="77777777" w:rsidR="00D27BAE" w:rsidRDefault="00D27BAE" w:rsidP="00C544D2">
      <w:pPr>
        <w:rPr>
          <w:rFonts w:ascii="Arial" w:hAnsi="Arial" w:cs="Arial"/>
          <w:sz w:val="21"/>
          <w:szCs w:val="21"/>
        </w:rPr>
      </w:pPr>
      <w:r>
        <w:rPr>
          <w:rFonts w:ascii="Arial" w:hAnsi="Arial" w:cs="Arial"/>
          <w:sz w:val="21"/>
          <w:szCs w:val="21"/>
        </w:rPr>
        <w:t>Parish Council comments approved</w:t>
      </w:r>
      <w:r w:rsidRPr="00DF27A9">
        <w:rPr>
          <w:rFonts w:ascii="Arial" w:hAnsi="Arial" w:cs="Arial"/>
          <w:sz w:val="21"/>
          <w:szCs w:val="21"/>
        </w:rPr>
        <w:t xml:space="preserve"> </w:t>
      </w:r>
      <w:r>
        <w:rPr>
          <w:rFonts w:ascii="Arial" w:hAnsi="Arial" w:cs="Arial"/>
          <w:sz w:val="21"/>
          <w:szCs w:val="21"/>
        </w:rPr>
        <w:t>by the full Council</w:t>
      </w:r>
    </w:p>
    <w:p w14:paraId="5F2EF71E" w14:textId="77777777" w:rsidR="00A53D2C" w:rsidRPr="00D27BAE" w:rsidRDefault="00A53D2C" w:rsidP="00C544D2">
      <w:pPr>
        <w:rPr>
          <w:rFonts w:ascii="Arial" w:hAnsi="Arial" w:cs="Arial"/>
          <w:sz w:val="21"/>
          <w:szCs w:val="21"/>
        </w:rPr>
      </w:pP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A53D2C" w:rsidRPr="00DF27A9" w14:paraId="36FFAACA" w14:textId="77777777" w:rsidTr="00E00111">
        <w:tc>
          <w:tcPr>
            <w:tcW w:w="3480" w:type="dxa"/>
            <w:tcBorders>
              <w:top w:val="single" w:sz="2" w:space="0" w:color="000000"/>
              <w:left w:val="single" w:sz="2" w:space="0" w:color="000000"/>
              <w:bottom w:val="single" w:sz="2" w:space="0" w:color="000000"/>
            </w:tcBorders>
            <w:shd w:val="clear" w:color="auto" w:fill="auto"/>
          </w:tcPr>
          <w:p w14:paraId="27CB213A" w14:textId="77777777" w:rsidR="00A53D2C" w:rsidRPr="00DF27A9" w:rsidRDefault="00A53D2C" w:rsidP="00E00111">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36C6740E" w14:textId="77777777" w:rsidR="00A53D2C" w:rsidRPr="00DF27A9" w:rsidRDefault="00A53D2C" w:rsidP="00E00111">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65F0996" w14:textId="77777777" w:rsidR="00A53D2C" w:rsidRPr="00DF27A9" w:rsidRDefault="00A53D2C" w:rsidP="00E00111">
            <w:pPr>
              <w:pStyle w:val="TableContents"/>
              <w:rPr>
                <w:rFonts w:ascii="Arial" w:hAnsi="Arial" w:cs="Arial"/>
                <w:sz w:val="21"/>
                <w:szCs w:val="21"/>
              </w:rPr>
            </w:pPr>
            <w:r w:rsidRPr="00DF27A9">
              <w:rPr>
                <w:rFonts w:ascii="Arial" w:hAnsi="Arial" w:cs="Arial"/>
                <w:sz w:val="21"/>
                <w:szCs w:val="21"/>
              </w:rPr>
              <w:t>Status</w:t>
            </w:r>
          </w:p>
        </w:tc>
      </w:tr>
      <w:tr w:rsidR="00A53D2C" w:rsidRPr="00DF27A9" w14:paraId="2269F589" w14:textId="77777777" w:rsidTr="00E00111">
        <w:tc>
          <w:tcPr>
            <w:tcW w:w="3480" w:type="dxa"/>
            <w:tcBorders>
              <w:top w:val="single" w:sz="2" w:space="0" w:color="000000"/>
              <w:left w:val="single" w:sz="2" w:space="0" w:color="000000"/>
              <w:bottom w:val="single" w:sz="2" w:space="0" w:color="000000"/>
            </w:tcBorders>
            <w:shd w:val="clear" w:color="auto" w:fill="auto"/>
          </w:tcPr>
          <w:p w14:paraId="0947E56C" w14:textId="77777777" w:rsidR="00A53D2C" w:rsidRDefault="00A53D2C" w:rsidP="00E00111">
            <w:pPr>
              <w:rPr>
                <w:rFonts w:ascii="Arial" w:hAnsi="Arial" w:cs="Arial"/>
                <w:sz w:val="21"/>
                <w:szCs w:val="21"/>
              </w:rPr>
            </w:pPr>
            <w:r>
              <w:rPr>
                <w:rFonts w:ascii="Arial" w:hAnsi="Arial" w:cs="Arial"/>
                <w:sz w:val="21"/>
                <w:szCs w:val="21"/>
              </w:rPr>
              <w:t>Aldouron, Nether Compton</w:t>
            </w:r>
          </w:p>
        </w:tc>
        <w:tc>
          <w:tcPr>
            <w:tcW w:w="3465" w:type="dxa"/>
            <w:tcBorders>
              <w:top w:val="single" w:sz="2" w:space="0" w:color="000000"/>
              <w:left w:val="single" w:sz="2" w:space="0" w:color="000000"/>
              <w:bottom w:val="single" w:sz="2" w:space="0" w:color="000000"/>
            </w:tcBorders>
            <w:shd w:val="clear" w:color="auto" w:fill="auto"/>
          </w:tcPr>
          <w:p w14:paraId="26391223" w14:textId="77777777" w:rsidR="00A53D2C" w:rsidRDefault="00A53D2C" w:rsidP="00E00111">
            <w:pPr>
              <w:rPr>
                <w:rFonts w:ascii="Arial" w:hAnsi="Arial" w:cs="Arial"/>
                <w:sz w:val="21"/>
                <w:szCs w:val="21"/>
              </w:rPr>
            </w:pPr>
            <w:r>
              <w:rPr>
                <w:rFonts w:ascii="Arial" w:hAnsi="Arial" w:cs="Arial"/>
                <w:sz w:val="21"/>
                <w:szCs w:val="21"/>
              </w:rPr>
              <w:t>WD/D/17/001447 Extend chalet bungalow to create 2 storey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679A180" w14:textId="77777777" w:rsidR="00A53D2C" w:rsidRDefault="00A53D2C" w:rsidP="00E00111">
            <w:pPr>
              <w:rPr>
                <w:rFonts w:ascii="Arial" w:hAnsi="Arial" w:cs="Arial"/>
                <w:sz w:val="21"/>
                <w:szCs w:val="21"/>
              </w:rPr>
            </w:pPr>
            <w:r>
              <w:rPr>
                <w:rFonts w:ascii="Arial" w:hAnsi="Arial" w:cs="Arial"/>
                <w:sz w:val="21"/>
                <w:szCs w:val="21"/>
              </w:rPr>
              <w:t xml:space="preserve">Comment, No objection, </w:t>
            </w:r>
          </w:p>
          <w:p w14:paraId="3335B512" w14:textId="77777777" w:rsidR="00A53D2C" w:rsidRDefault="00A53D2C" w:rsidP="00E00111">
            <w:pPr>
              <w:rPr>
                <w:rFonts w:ascii="Arial" w:hAnsi="Arial" w:cs="Arial"/>
                <w:sz w:val="21"/>
                <w:szCs w:val="21"/>
              </w:rPr>
            </w:pPr>
            <w:r>
              <w:rPr>
                <w:rFonts w:ascii="Arial" w:hAnsi="Arial" w:cs="Arial"/>
                <w:sz w:val="21"/>
                <w:szCs w:val="21"/>
              </w:rPr>
              <w:t>Refused 25.08.17</w:t>
            </w:r>
          </w:p>
          <w:p w14:paraId="2E7039E6" w14:textId="77777777" w:rsidR="00A53D2C" w:rsidRPr="008B2E86" w:rsidRDefault="00A53D2C" w:rsidP="00E00111">
            <w:pPr>
              <w:rPr>
                <w:rFonts w:ascii="Arial" w:hAnsi="Arial" w:cs="Arial"/>
                <w:sz w:val="21"/>
                <w:szCs w:val="21"/>
              </w:rPr>
            </w:pPr>
            <w:r w:rsidRPr="008B2E86">
              <w:rPr>
                <w:rFonts w:ascii="Arial" w:hAnsi="Arial" w:cs="Arial"/>
                <w:sz w:val="21"/>
                <w:szCs w:val="21"/>
              </w:rPr>
              <w:t>Appeal lodged 14.12.17</w:t>
            </w:r>
          </w:p>
        </w:tc>
      </w:tr>
      <w:tr w:rsidR="00A53D2C" w:rsidRPr="00DF27A9" w14:paraId="0538E036" w14:textId="77777777" w:rsidTr="00E00111">
        <w:tc>
          <w:tcPr>
            <w:tcW w:w="3480" w:type="dxa"/>
            <w:tcBorders>
              <w:top w:val="single" w:sz="2" w:space="0" w:color="000000"/>
              <w:left w:val="single" w:sz="2" w:space="0" w:color="000000"/>
              <w:bottom w:val="single" w:sz="2" w:space="0" w:color="000000"/>
            </w:tcBorders>
            <w:shd w:val="clear" w:color="auto" w:fill="auto"/>
          </w:tcPr>
          <w:p w14:paraId="55FD5F76" w14:textId="77777777" w:rsidR="00A53D2C" w:rsidRPr="00DF27A9" w:rsidRDefault="00A53D2C" w:rsidP="00E00111">
            <w:pPr>
              <w:rPr>
                <w:rFonts w:ascii="Arial" w:hAnsi="Arial" w:cs="Arial"/>
                <w:sz w:val="21"/>
                <w:szCs w:val="21"/>
              </w:rPr>
            </w:pPr>
            <w:r>
              <w:rPr>
                <w:rFonts w:ascii="Arial" w:hAnsi="Arial" w:cs="Arial"/>
                <w:sz w:val="21"/>
                <w:szCs w:val="21"/>
              </w:rPr>
              <w:t>Sevengates, Over Compton</w:t>
            </w:r>
          </w:p>
        </w:tc>
        <w:tc>
          <w:tcPr>
            <w:tcW w:w="3465" w:type="dxa"/>
            <w:tcBorders>
              <w:top w:val="single" w:sz="2" w:space="0" w:color="000000"/>
              <w:left w:val="single" w:sz="2" w:space="0" w:color="000000"/>
              <w:bottom w:val="single" w:sz="2" w:space="0" w:color="000000"/>
            </w:tcBorders>
            <w:shd w:val="clear" w:color="auto" w:fill="auto"/>
          </w:tcPr>
          <w:p w14:paraId="744411C6" w14:textId="77777777" w:rsidR="00A53D2C" w:rsidRPr="00DF27A9" w:rsidRDefault="00A53D2C" w:rsidP="00E00111">
            <w:pPr>
              <w:rPr>
                <w:rFonts w:ascii="Arial" w:hAnsi="Arial" w:cs="Arial"/>
                <w:sz w:val="21"/>
                <w:szCs w:val="21"/>
              </w:rPr>
            </w:pPr>
            <w:r w:rsidRPr="00DF27A9">
              <w:rPr>
                <w:rFonts w:ascii="Arial" w:hAnsi="Arial" w:cs="Arial"/>
                <w:sz w:val="21"/>
                <w:szCs w:val="21"/>
              </w:rPr>
              <w:t>WD/D/17/002</w:t>
            </w:r>
            <w:r>
              <w:rPr>
                <w:rFonts w:ascii="Arial" w:hAnsi="Arial" w:cs="Arial"/>
                <w:sz w:val="21"/>
                <w:szCs w:val="21"/>
              </w:rPr>
              <w:t>673</w:t>
            </w:r>
            <w:r w:rsidRPr="00DF27A9">
              <w:rPr>
                <w:rFonts w:ascii="Arial" w:hAnsi="Arial" w:cs="Arial"/>
                <w:sz w:val="21"/>
                <w:szCs w:val="21"/>
              </w:rPr>
              <w:t xml:space="preserve"> Erection of </w:t>
            </w:r>
            <w:r>
              <w:rPr>
                <w:rFonts w:ascii="Arial" w:hAnsi="Arial" w:cs="Arial"/>
                <w:sz w:val="21"/>
                <w:szCs w:val="21"/>
              </w:rPr>
              <w:t>extensions to existing agricultural buildings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26AC5F3" w14:textId="77777777" w:rsidR="00A53D2C" w:rsidRPr="00DF27A9" w:rsidRDefault="00A53D2C" w:rsidP="00E00111">
            <w:pPr>
              <w:rPr>
                <w:rFonts w:ascii="Arial" w:hAnsi="Arial" w:cs="Arial"/>
                <w:sz w:val="21"/>
                <w:szCs w:val="21"/>
              </w:rPr>
            </w:pPr>
            <w:r>
              <w:rPr>
                <w:rFonts w:ascii="Arial" w:hAnsi="Arial" w:cs="Arial"/>
                <w:sz w:val="21"/>
                <w:szCs w:val="21"/>
              </w:rPr>
              <w:t>No objection</w:t>
            </w:r>
          </w:p>
        </w:tc>
      </w:tr>
      <w:tr w:rsidR="00A53D2C" w:rsidRPr="00DF27A9" w14:paraId="262BA315" w14:textId="77777777" w:rsidTr="00E00111">
        <w:tc>
          <w:tcPr>
            <w:tcW w:w="3480" w:type="dxa"/>
            <w:tcBorders>
              <w:top w:val="single" w:sz="2" w:space="0" w:color="000000"/>
              <w:left w:val="single" w:sz="2" w:space="0" w:color="000000"/>
              <w:bottom w:val="single" w:sz="2" w:space="0" w:color="000000"/>
            </w:tcBorders>
            <w:shd w:val="clear" w:color="auto" w:fill="auto"/>
          </w:tcPr>
          <w:p w14:paraId="71FE1E81" w14:textId="77777777" w:rsidR="00A53D2C" w:rsidRPr="00DF27A9" w:rsidRDefault="00A53D2C" w:rsidP="00E00111">
            <w:pPr>
              <w:rPr>
                <w:rFonts w:ascii="Arial" w:hAnsi="Arial" w:cs="Arial"/>
                <w:sz w:val="21"/>
                <w:szCs w:val="21"/>
              </w:rPr>
            </w:pPr>
            <w:r>
              <w:rPr>
                <w:rFonts w:ascii="Arial" w:hAnsi="Arial" w:cs="Arial"/>
                <w:sz w:val="21"/>
                <w:szCs w:val="21"/>
              </w:rPr>
              <w:t>Court Ash Cottage</w:t>
            </w:r>
            <w:r w:rsidRPr="00DF27A9">
              <w:rPr>
                <w:rFonts w:ascii="Arial" w:hAnsi="Arial" w:cs="Arial"/>
                <w:sz w:val="21"/>
                <w:szCs w:val="21"/>
              </w:rPr>
              <w:t>, Nether Compton</w:t>
            </w:r>
          </w:p>
        </w:tc>
        <w:tc>
          <w:tcPr>
            <w:tcW w:w="3465" w:type="dxa"/>
            <w:tcBorders>
              <w:top w:val="single" w:sz="2" w:space="0" w:color="000000"/>
              <w:left w:val="single" w:sz="2" w:space="0" w:color="000000"/>
              <w:bottom w:val="single" w:sz="2" w:space="0" w:color="000000"/>
            </w:tcBorders>
            <w:shd w:val="clear" w:color="auto" w:fill="auto"/>
          </w:tcPr>
          <w:p w14:paraId="3CE51F1E" w14:textId="77777777" w:rsidR="00A53D2C" w:rsidRPr="00DF27A9" w:rsidRDefault="00A53D2C" w:rsidP="00E00111">
            <w:pPr>
              <w:rPr>
                <w:rFonts w:ascii="Arial" w:hAnsi="Arial" w:cs="Arial"/>
                <w:sz w:val="21"/>
                <w:szCs w:val="21"/>
              </w:rPr>
            </w:pPr>
            <w:r w:rsidRPr="00DF27A9">
              <w:rPr>
                <w:rFonts w:ascii="Arial" w:hAnsi="Arial" w:cs="Arial"/>
                <w:sz w:val="21"/>
                <w:szCs w:val="21"/>
              </w:rPr>
              <w:t>WD/D/17/00</w:t>
            </w:r>
            <w:r>
              <w:rPr>
                <w:rFonts w:ascii="Arial" w:hAnsi="Arial" w:cs="Arial"/>
                <w:sz w:val="21"/>
                <w:szCs w:val="21"/>
              </w:rPr>
              <w:t>2390</w:t>
            </w:r>
            <w:r w:rsidRPr="00DF27A9">
              <w:rPr>
                <w:rFonts w:ascii="Arial" w:hAnsi="Arial" w:cs="Arial"/>
                <w:sz w:val="21"/>
                <w:szCs w:val="21"/>
              </w:rPr>
              <w:t xml:space="preserve"> Erect first floor extension </w:t>
            </w:r>
            <w:r>
              <w:rPr>
                <w:rFonts w:ascii="Arial" w:hAnsi="Arial" w:cs="Arial"/>
                <w:sz w:val="21"/>
                <w:szCs w:val="21"/>
              </w:rPr>
              <w:t>to existing lean-to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CE79D3D" w14:textId="77777777" w:rsidR="00A53D2C" w:rsidRDefault="00A53D2C" w:rsidP="00E00111">
            <w:pPr>
              <w:rPr>
                <w:rFonts w:ascii="Arial" w:hAnsi="Arial" w:cs="Arial"/>
                <w:sz w:val="21"/>
                <w:szCs w:val="21"/>
              </w:rPr>
            </w:pPr>
            <w:r w:rsidRPr="00DF27A9">
              <w:rPr>
                <w:rFonts w:ascii="Arial" w:hAnsi="Arial" w:cs="Arial"/>
                <w:sz w:val="21"/>
                <w:szCs w:val="21"/>
              </w:rPr>
              <w:t>No objection</w:t>
            </w:r>
          </w:p>
          <w:p w14:paraId="1C87F0BF" w14:textId="77777777" w:rsidR="00A53D2C" w:rsidRPr="00DF27A9" w:rsidRDefault="00A53D2C" w:rsidP="00E00111">
            <w:pPr>
              <w:rPr>
                <w:rFonts w:ascii="Arial" w:hAnsi="Arial" w:cs="Arial"/>
                <w:sz w:val="21"/>
                <w:szCs w:val="21"/>
              </w:rPr>
            </w:pPr>
            <w:r>
              <w:rPr>
                <w:rFonts w:ascii="Arial" w:hAnsi="Arial" w:cs="Arial"/>
                <w:sz w:val="21"/>
                <w:szCs w:val="21"/>
              </w:rPr>
              <w:t>Approved 21.12.17</w:t>
            </w:r>
          </w:p>
        </w:tc>
      </w:tr>
      <w:tr w:rsidR="00A53D2C" w:rsidRPr="00DF27A9" w14:paraId="195E7286" w14:textId="77777777" w:rsidTr="00E00111">
        <w:tc>
          <w:tcPr>
            <w:tcW w:w="3480" w:type="dxa"/>
            <w:tcBorders>
              <w:top w:val="single" w:sz="2" w:space="0" w:color="000000"/>
              <w:left w:val="single" w:sz="2" w:space="0" w:color="000000"/>
              <w:bottom w:val="single" w:sz="2" w:space="0" w:color="000000"/>
            </w:tcBorders>
            <w:shd w:val="clear" w:color="auto" w:fill="auto"/>
          </w:tcPr>
          <w:p w14:paraId="731C3258" w14:textId="77777777" w:rsidR="00A53D2C" w:rsidRPr="00DF27A9" w:rsidRDefault="00A53D2C" w:rsidP="00E00111">
            <w:pPr>
              <w:rPr>
                <w:rFonts w:ascii="Arial" w:hAnsi="Arial" w:cs="Arial"/>
                <w:sz w:val="21"/>
                <w:szCs w:val="21"/>
              </w:rPr>
            </w:pPr>
          </w:p>
          <w:p w14:paraId="1BC45262" w14:textId="77777777" w:rsidR="00A53D2C" w:rsidRPr="00DF27A9" w:rsidRDefault="00A53D2C" w:rsidP="00E00111">
            <w:pPr>
              <w:rPr>
                <w:rFonts w:ascii="Arial" w:hAnsi="Arial" w:cs="Arial"/>
                <w:sz w:val="21"/>
                <w:szCs w:val="21"/>
              </w:rPr>
            </w:pPr>
            <w:r w:rsidRPr="00DF27A9">
              <w:rPr>
                <w:rFonts w:ascii="Arial" w:hAnsi="Arial" w:cs="Arial"/>
                <w:sz w:val="21"/>
                <w:szCs w:val="21"/>
              </w:rPr>
              <w:t>Redundant buildings near Farriers Cottage, Nether Compton</w:t>
            </w:r>
          </w:p>
        </w:tc>
        <w:tc>
          <w:tcPr>
            <w:tcW w:w="3465" w:type="dxa"/>
            <w:tcBorders>
              <w:top w:val="single" w:sz="2" w:space="0" w:color="000000"/>
              <w:left w:val="single" w:sz="2" w:space="0" w:color="000000"/>
              <w:bottom w:val="single" w:sz="2" w:space="0" w:color="000000"/>
            </w:tcBorders>
            <w:shd w:val="clear" w:color="auto" w:fill="auto"/>
          </w:tcPr>
          <w:p w14:paraId="5599292E" w14:textId="77777777" w:rsidR="00A53D2C" w:rsidRPr="00DF27A9" w:rsidRDefault="00A53D2C" w:rsidP="00E00111">
            <w:pPr>
              <w:rPr>
                <w:rFonts w:ascii="Arial" w:hAnsi="Arial" w:cs="Arial"/>
                <w:sz w:val="21"/>
                <w:szCs w:val="21"/>
              </w:rPr>
            </w:pPr>
            <w:r w:rsidRPr="00DF27A9">
              <w:rPr>
                <w:rFonts w:ascii="Arial" w:hAnsi="Arial" w:cs="Arial"/>
                <w:sz w:val="21"/>
                <w:szCs w:val="21"/>
              </w:rPr>
              <w:t>WD/D/17/001949 Demolish storage buildings and garage. Alter cider house and workshops to create 2 two bedroom dwellings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FCDB0A9" w14:textId="77777777" w:rsidR="00A53D2C" w:rsidRPr="00DF27A9" w:rsidRDefault="00A53D2C" w:rsidP="00E00111">
            <w:pPr>
              <w:rPr>
                <w:rFonts w:ascii="Arial" w:hAnsi="Arial" w:cs="Arial"/>
                <w:sz w:val="21"/>
                <w:szCs w:val="21"/>
              </w:rPr>
            </w:pPr>
            <w:r w:rsidRPr="00DF27A9">
              <w:rPr>
                <w:rFonts w:ascii="Arial" w:hAnsi="Arial" w:cs="Arial"/>
                <w:sz w:val="21"/>
                <w:szCs w:val="21"/>
              </w:rPr>
              <w:t>No objection</w:t>
            </w:r>
          </w:p>
          <w:p w14:paraId="40FF3343" w14:textId="77777777" w:rsidR="00A53D2C" w:rsidRPr="00DF27A9" w:rsidRDefault="00A53D2C" w:rsidP="00E00111">
            <w:pPr>
              <w:rPr>
                <w:rFonts w:ascii="Arial" w:hAnsi="Arial" w:cs="Arial"/>
                <w:sz w:val="21"/>
                <w:szCs w:val="21"/>
              </w:rPr>
            </w:pPr>
            <w:r>
              <w:rPr>
                <w:rFonts w:ascii="Arial" w:hAnsi="Arial" w:cs="Arial"/>
                <w:sz w:val="21"/>
                <w:szCs w:val="21"/>
              </w:rPr>
              <w:t>Amended plans: No objection</w:t>
            </w:r>
          </w:p>
        </w:tc>
      </w:tr>
    </w:tbl>
    <w:p w14:paraId="575C48B5" w14:textId="77777777" w:rsidR="00A71B1F" w:rsidRDefault="00A71B1F" w:rsidP="00C544D2">
      <w:pPr>
        <w:rPr>
          <w:rFonts w:ascii="Arial" w:hAnsi="Arial" w:cs="Arial"/>
          <w:b/>
          <w:sz w:val="22"/>
          <w:szCs w:val="22"/>
          <w:lang w:val="en-GB"/>
        </w:rPr>
      </w:pPr>
    </w:p>
    <w:p w14:paraId="0A5E3348" w14:textId="77777777" w:rsidR="00D27BAE" w:rsidRPr="00D27BAE" w:rsidRDefault="00D27BAE" w:rsidP="00C544D2">
      <w:pPr>
        <w:rPr>
          <w:rFonts w:ascii="Arial" w:hAnsi="Arial" w:cs="Arial"/>
          <w:sz w:val="22"/>
          <w:szCs w:val="22"/>
          <w:lang w:val="en-GB"/>
        </w:rPr>
      </w:pPr>
      <w:r w:rsidRPr="00D27BAE">
        <w:rPr>
          <w:rFonts w:ascii="Arial" w:hAnsi="Arial" w:cs="Arial"/>
          <w:sz w:val="22"/>
          <w:szCs w:val="22"/>
          <w:lang w:val="en-GB"/>
        </w:rPr>
        <w:t>Applications determined by WDDC for information</w:t>
      </w:r>
    </w:p>
    <w:p w14:paraId="5AE1F75E" w14:textId="77777777" w:rsidR="00D27BAE" w:rsidRDefault="00D27BAE" w:rsidP="00C544D2">
      <w:pPr>
        <w:rPr>
          <w:rFonts w:ascii="Arial" w:hAnsi="Arial" w:cs="Arial"/>
          <w:b/>
          <w:sz w:val="22"/>
          <w:szCs w:val="22"/>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7"/>
      </w:tblGrid>
      <w:tr w:rsidR="00A53D2C" w:rsidRPr="00DF27A9" w14:paraId="356BD46A" w14:textId="77777777" w:rsidTr="00E00111">
        <w:tc>
          <w:tcPr>
            <w:tcW w:w="3465" w:type="dxa"/>
            <w:tcBorders>
              <w:top w:val="single" w:sz="1" w:space="0" w:color="000000"/>
              <w:left w:val="single" w:sz="1" w:space="0" w:color="000000"/>
              <w:bottom w:val="single" w:sz="1" w:space="0" w:color="000000"/>
            </w:tcBorders>
            <w:shd w:val="clear" w:color="auto" w:fill="auto"/>
          </w:tcPr>
          <w:p w14:paraId="29DBC36A" w14:textId="77777777" w:rsidR="00A53D2C" w:rsidRPr="00DF27A9" w:rsidRDefault="00A53D2C" w:rsidP="00E00111">
            <w:pPr>
              <w:rPr>
                <w:rFonts w:ascii="Arial" w:hAnsi="Arial" w:cs="Arial"/>
                <w:sz w:val="21"/>
                <w:szCs w:val="21"/>
              </w:rPr>
            </w:pPr>
            <w:r w:rsidRPr="00DF27A9">
              <w:rPr>
                <w:rFonts w:ascii="Arial" w:hAnsi="Arial" w:cs="Arial"/>
                <w:sz w:val="21"/>
                <w:szCs w:val="21"/>
              </w:rPr>
              <w:t>Agincourt, Sandford Orcas</w:t>
            </w:r>
          </w:p>
        </w:tc>
        <w:tc>
          <w:tcPr>
            <w:tcW w:w="3465" w:type="dxa"/>
            <w:tcBorders>
              <w:top w:val="single" w:sz="1" w:space="0" w:color="000000"/>
              <w:left w:val="single" w:sz="1" w:space="0" w:color="000000"/>
              <w:bottom w:val="single" w:sz="1" w:space="0" w:color="000000"/>
            </w:tcBorders>
            <w:shd w:val="clear" w:color="auto" w:fill="auto"/>
          </w:tcPr>
          <w:p w14:paraId="6EE4936B" w14:textId="77777777" w:rsidR="00A53D2C" w:rsidRPr="00DF27A9" w:rsidRDefault="00A53D2C" w:rsidP="00E00111">
            <w:pPr>
              <w:rPr>
                <w:rFonts w:ascii="Arial" w:hAnsi="Arial" w:cs="Arial"/>
                <w:sz w:val="21"/>
                <w:szCs w:val="21"/>
              </w:rPr>
            </w:pPr>
            <w:r w:rsidRPr="00DF27A9">
              <w:rPr>
                <w:rFonts w:ascii="Arial" w:hAnsi="Arial" w:cs="Arial"/>
                <w:sz w:val="21"/>
                <w:szCs w:val="21"/>
              </w:rPr>
              <w:t>WD/D/17/002191 Erection of single storey 2 bay garage</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14:paraId="51F86EE0" w14:textId="77777777" w:rsidR="00A53D2C" w:rsidRDefault="00A53D2C" w:rsidP="00E00111">
            <w:pPr>
              <w:rPr>
                <w:rFonts w:ascii="Arial" w:hAnsi="Arial" w:cs="Arial"/>
                <w:sz w:val="21"/>
                <w:szCs w:val="21"/>
              </w:rPr>
            </w:pPr>
            <w:r>
              <w:rPr>
                <w:rFonts w:ascii="Arial" w:hAnsi="Arial" w:cs="Arial"/>
                <w:sz w:val="21"/>
                <w:szCs w:val="21"/>
              </w:rPr>
              <w:t>No objection</w:t>
            </w:r>
          </w:p>
          <w:p w14:paraId="42C25CB8" w14:textId="77777777" w:rsidR="00A53D2C" w:rsidRPr="00DF27A9" w:rsidRDefault="00A53D2C" w:rsidP="00E00111">
            <w:pPr>
              <w:rPr>
                <w:rFonts w:ascii="Arial" w:hAnsi="Arial" w:cs="Arial"/>
                <w:sz w:val="21"/>
                <w:szCs w:val="21"/>
              </w:rPr>
            </w:pPr>
            <w:r>
              <w:rPr>
                <w:rFonts w:ascii="Arial" w:hAnsi="Arial" w:cs="Arial"/>
                <w:sz w:val="21"/>
                <w:szCs w:val="21"/>
              </w:rPr>
              <w:t>Approved 13.11.17</w:t>
            </w:r>
          </w:p>
        </w:tc>
      </w:tr>
      <w:tr w:rsidR="00A53D2C" w:rsidRPr="00DF27A9" w14:paraId="1C840D39" w14:textId="77777777" w:rsidTr="00E00111">
        <w:tc>
          <w:tcPr>
            <w:tcW w:w="3465" w:type="dxa"/>
            <w:tcBorders>
              <w:top w:val="single" w:sz="1" w:space="0" w:color="000000"/>
              <w:left w:val="single" w:sz="1" w:space="0" w:color="000000"/>
              <w:bottom w:val="single" w:sz="1" w:space="0" w:color="000000"/>
            </w:tcBorders>
            <w:shd w:val="clear" w:color="auto" w:fill="auto"/>
          </w:tcPr>
          <w:p w14:paraId="04C0AA9F" w14:textId="77777777" w:rsidR="00A53D2C" w:rsidRPr="00DF27A9" w:rsidRDefault="00A53D2C" w:rsidP="00E00111">
            <w:pPr>
              <w:rPr>
                <w:rFonts w:ascii="Arial" w:hAnsi="Arial" w:cs="Arial"/>
                <w:sz w:val="21"/>
                <w:szCs w:val="21"/>
              </w:rPr>
            </w:pPr>
            <w:r w:rsidRPr="00DF27A9">
              <w:rPr>
                <w:rFonts w:ascii="Arial" w:hAnsi="Arial" w:cs="Arial"/>
                <w:sz w:val="21"/>
                <w:szCs w:val="21"/>
              </w:rPr>
              <w:t>Hill House, Nether Compton</w:t>
            </w:r>
          </w:p>
        </w:tc>
        <w:tc>
          <w:tcPr>
            <w:tcW w:w="3465" w:type="dxa"/>
            <w:tcBorders>
              <w:top w:val="single" w:sz="1" w:space="0" w:color="000000"/>
              <w:left w:val="single" w:sz="1" w:space="0" w:color="000000"/>
              <w:bottom w:val="single" w:sz="1" w:space="0" w:color="000000"/>
            </w:tcBorders>
            <w:shd w:val="clear" w:color="auto" w:fill="auto"/>
          </w:tcPr>
          <w:p w14:paraId="6E5E4D82" w14:textId="77777777" w:rsidR="00A53D2C" w:rsidRPr="00DF27A9" w:rsidRDefault="00A53D2C" w:rsidP="00E00111">
            <w:pPr>
              <w:rPr>
                <w:rFonts w:ascii="Arial" w:hAnsi="Arial" w:cs="Arial"/>
                <w:sz w:val="21"/>
                <w:szCs w:val="21"/>
              </w:rPr>
            </w:pPr>
            <w:r w:rsidRPr="00DF27A9">
              <w:rPr>
                <w:rFonts w:ascii="Arial" w:hAnsi="Arial" w:cs="Arial"/>
                <w:sz w:val="21"/>
                <w:szCs w:val="21"/>
              </w:rPr>
              <w:t>WD/D/17/001907 Erect first floor extension over existing</w:t>
            </w:r>
            <w:r>
              <w:rPr>
                <w:rFonts w:ascii="Arial" w:hAnsi="Arial" w:cs="Arial"/>
                <w:sz w:val="21"/>
                <w:szCs w:val="21"/>
              </w:rPr>
              <w:t xml:space="preserve"> flat roof</w:t>
            </w:r>
          </w:p>
        </w:tc>
        <w:tc>
          <w:tcPr>
            <w:tcW w:w="3497" w:type="dxa"/>
            <w:tcBorders>
              <w:top w:val="single" w:sz="1" w:space="0" w:color="000000"/>
              <w:left w:val="single" w:sz="1" w:space="0" w:color="000000"/>
              <w:bottom w:val="single" w:sz="1" w:space="0" w:color="000000"/>
              <w:right w:val="single" w:sz="1" w:space="0" w:color="000000"/>
            </w:tcBorders>
            <w:shd w:val="clear" w:color="auto" w:fill="auto"/>
          </w:tcPr>
          <w:p w14:paraId="32D05376" w14:textId="77777777" w:rsidR="00A53D2C" w:rsidRDefault="00A53D2C" w:rsidP="00E00111">
            <w:pPr>
              <w:rPr>
                <w:rFonts w:ascii="Arial" w:hAnsi="Arial" w:cs="Arial"/>
                <w:sz w:val="21"/>
                <w:szCs w:val="21"/>
              </w:rPr>
            </w:pPr>
            <w:r w:rsidRPr="00DF27A9">
              <w:rPr>
                <w:rFonts w:ascii="Arial" w:hAnsi="Arial" w:cs="Arial"/>
                <w:sz w:val="21"/>
                <w:szCs w:val="21"/>
              </w:rPr>
              <w:t>No objection</w:t>
            </w:r>
          </w:p>
          <w:p w14:paraId="7D1EAA9C" w14:textId="77777777" w:rsidR="00A53D2C" w:rsidRPr="00DF27A9" w:rsidRDefault="00A53D2C" w:rsidP="00E00111">
            <w:pPr>
              <w:rPr>
                <w:rFonts w:ascii="Arial" w:hAnsi="Arial" w:cs="Arial"/>
                <w:sz w:val="21"/>
                <w:szCs w:val="21"/>
              </w:rPr>
            </w:pPr>
            <w:r>
              <w:rPr>
                <w:rFonts w:ascii="Arial" w:hAnsi="Arial" w:cs="Arial"/>
                <w:sz w:val="21"/>
                <w:szCs w:val="21"/>
              </w:rPr>
              <w:t>Approved 10.11.17</w:t>
            </w:r>
          </w:p>
        </w:tc>
      </w:tr>
    </w:tbl>
    <w:p w14:paraId="10FC0293" w14:textId="77777777" w:rsidR="008A39A8" w:rsidRDefault="008A39A8" w:rsidP="008A39A8">
      <w:pPr>
        <w:rPr>
          <w:rFonts w:ascii="Arial" w:hAnsi="Arial" w:cs="Arial"/>
          <w:sz w:val="21"/>
          <w:szCs w:val="21"/>
        </w:rPr>
      </w:pPr>
    </w:p>
    <w:p w14:paraId="2EFB8417" w14:textId="77777777" w:rsidR="00C544D2" w:rsidRDefault="00C544D2" w:rsidP="008A39A8">
      <w:pPr>
        <w:tabs>
          <w:tab w:val="left" w:pos="709"/>
        </w:tabs>
        <w:ind w:left="700" w:hanging="700"/>
        <w:rPr>
          <w:rFonts w:ascii="Arial" w:hAnsi="Arial"/>
          <w:sz w:val="22"/>
          <w:szCs w:val="22"/>
        </w:rPr>
      </w:pPr>
    </w:p>
    <w:p w14:paraId="02073329" w14:textId="77777777" w:rsidR="00C544D2" w:rsidRDefault="00C544D2" w:rsidP="00C544D2">
      <w:pPr>
        <w:tabs>
          <w:tab w:val="left" w:pos="709"/>
        </w:tabs>
        <w:rPr>
          <w:rFonts w:ascii="Arial" w:hAnsi="Arial"/>
          <w:sz w:val="22"/>
          <w:szCs w:val="22"/>
        </w:rPr>
      </w:pPr>
    </w:p>
    <w:p w14:paraId="69426656" w14:textId="77777777" w:rsidR="00C544D2" w:rsidRPr="00D27BAE" w:rsidRDefault="00D75480" w:rsidP="00D27BAE">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14:paraId="335CE529" w14:textId="77777777" w:rsidR="003B26CD" w:rsidRDefault="003B26CD" w:rsidP="00C544D2">
      <w:pPr>
        <w:spacing w:after="60"/>
        <w:rPr>
          <w:rFonts w:ascii="Arial" w:hAnsi="Arial" w:cs="Arial"/>
          <w:sz w:val="22"/>
          <w:szCs w:val="22"/>
          <w:lang w:val="en-GB"/>
        </w:rPr>
      </w:pPr>
      <w:r>
        <w:rPr>
          <w:rFonts w:ascii="Arial" w:hAnsi="Arial" w:cs="Arial"/>
          <w:sz w:val="22"/>
          <w:szCs w:val="22"/>
          <w:lang w:val="en-GB"/>
        </w:rPr>
        <w:t>5</w:t>
      </w:r>
      <w:r w:rsidR="00D27BAE">
        <w:rPr>
          <w:rFonts w:ascii="Arial" w:hAnsi="Arial" w:cs="Arial"/>
          <w:sz w:val="22"/>
          <w:szCs w:val="22"/>
          <w:lang w:val="en-GB"/>
        </w:rPr>
        <w:t xml:space="preserve">  March Trent</w:t>
      </w:r>
    </w:p>
    <w:p w14:paraId="0DD0204D" w14:textId="77777777" w:rsidR="003B26CD" w:rsidRDefault="00D27BAE" w:rsidP="00C544D2">
      <w:pPr>
        <w:spacing w:after="60"/>
        <w:rPr>
          <w:rFonts w:ascii="Arial" w:hAnsi="Arial" w:cs="Arial"/>
          <w:sz w:val="22"/>
          <w:szCs w:val="22"/>
          <w:lang w:val="en-GB"/>
        </w:rPr>
      </w:pPr>
      <w:r>
        <w:rPr>
          <w:rFonts w:ascii="Arial" w:hAnsi="Arial" w:cs="Arial"/>
          <w:sz w:val="22"/>
          <w:szCs w:val="22"/>
          <w:lang w:val="en-GB"/>
        </w:rPr>
        <w:t>14 May Sandford Orcas</w:t>
      </w:r>
    </w:p>
    <w:p w14:paraId="0473EB9D" w14:textId="77777777" w:rsidR="00D27BAE" w:rsidRDefault="00D27BAE" w:rsidP="00C544D2">
      <w:pPr>
        <w:spacing w:after="60"/>
        <w:rPr>
          <w:rFonts w:ascii="Arial" w:hAnsi="Arial" w:cs="Arial"/>
          <w:sz w:val="22"/>
          <w:szCs w:val="22"/>
          <w:lang w:val="en-GB"/>
        </w:rPr>
      </w:pPr>
      <w:r>
        <w:rPr>
          <w:rFonts w:ascii="Arial" w:hAnsi="Arial" w:cs="Arial"/>
          <w:sz w:val="22"/>
          <w:szCs w:val="22"/>
          <w:lang w:val="en-GB"/>
        </w:rPr>
        <w:t>2 July Nether Compton</w:t>
      </w:r>
    </w:p>
    <w:p w14:paraId="6E229E01" w14:textId="77777777" w:rsidR="00D27BAE" w:rsidRDefault="00D27BAE" w:rsidP="00C544D2">
      <w:pPr>
        <w:spacing w:after="60"/>
        <w:rPr>
          <w:rFonts w:ascii="Arial" w:hAnsi="Arial" w:cs="Arial"/>
          <w:sz w:val="22"/>
          <w:szCs w:val="22"/>
          <w:lang w:val="en-GB"/>
        </w:rPr>
      </w:pPr>
      <w:r>
        <w:rPr>
          <w:rFonts w:ascii="Arial" w:hAnsi="Arial" w:cs="Arial"/>
          <w:sz w:val="22"/>
          <w:szCs w:val="22"/>
          <w:lang w:val="en-GB"/>
        </w:rPr>
        <w:t>3 September Nether Compton</w:t>
      </w:r>
    </w:p>
    <w:p w14:paraId="41148081" w14:textId="77777777" w:rsidR="00D27BAE" w:rsidRDefault="00D27BAE" w:rsidP="00C544D2">
      <w:pPr>
        <w:spacing w:after="60"/>
        <w:rPr>
          <w:rFonts w:ascii="Arial" w:hAnsi="Arial" w:cs="Arial"/>
          <w:sz w:val="22"/>
          <w:szCs w:val="22"/>
          <w:lang w:val="en-GB"/>
        </w:rPr>
      </w:pPr>
      <w:r>
        <w:rPr>
          <w:rFonts w:ascii="Arial" w:hAnsi="Arial" w:cs="Arial"/>
          <w:sz w:val="22"/>
          <w:szCs w:val="22"/>
          <w:lang w:val="en-GB"/>
        </w:rPr>
        <w:t>5 November Sandford Orcas</w:t>
      </w:r>
    </w:p>
    <w:p w14:paraId="4A929D52" w14:textId="77777777" w:rsidR="003B26CD" w:rsidRDefault="003B26CD" w:rsidP="00C544D2">
      <w:pPr>
        <w:spacing w:after="60"/>
        <w:rPr>
          <w:rFonts w:ascii="Arial" w:hAnsi="Arial" w:cs="Arial"/>
          <w:sz w:val="22"/>
          <w:szCs w:val="22"/>
          <w:lang w:val="en-GB"/>
        </w:rPr>
      </w:pPr>
    </w:p>
    <w:p w14:paraId="75AA1F10" w14:textId="77777777" w:rsidR="00C544D2" w:rsidRPr="001B2F22" w:rsidRDefault="00074E28" w:rsidP="00C544D2">
      <w:pPr>
        <w:rPr>
          <w:rFonts w:ascii="Arial" w:hAnsi="Arial" w:cs="Arial"/>
          <w:sz w:val="22"/>
          <w:szCs w:val="22"/>
          <w:lang w:val="en-GB"/>
        </w:rPr>
      </w:pPr>
      <w:r>
        <w:rPr>
          <w:rFonts w:ascii="Arial" w:hAnsi="Arial" w:cs="Arial"/>
          <w:b/>
          <w:sz w:val="22"/>
          <w:szCs w:val="22"/>
          <w:lang w:val="en-GB"/>
        </w:rPr>
        <w:t>11</w:t>
      </w:r>
      <w:r w:rsidR="00C544D2">
        <w:rPr>
          <w:rFonts w:ascii="Arial" w:hAnsi="Arial" w:cs="Arial"/>
          <w:b/>
          <w:sz w:val="22"/>
          <w:szCs w:val="22"/>
          <w:lang w:val="en-GB"/>
        </w:rPr>
        <w:t xml:space="preserve">  Items for next Meeting: </w:t>
      </w:r>
      <w:r w:rsidR="00A53D2C">
        <w:rPr>
          <w:rFonts w:ascii="Arial" w:hAnsi="Arial" w:cs="Arial"/>
          <w:sz w:val="22"/>
          <w:szCs w:val="22"/>
          <w:lang w:val="en-GB"/>
        </w:rPr>
        <w:t>Folly Lane, Flood lighting at Queen Thorne Landscapes, Primrose Lane Development, Trent road signs</w:t>
      </w:r>
    </w:p>
    <w:p w14:paraId="1A76A592" w14:textId="77777777" w:rsidR="00C544D2" w:rsidRDefault="00C544D2" w:rsidP="00C544D2"/>
    <w:p w14:paraId="54BA9626" w14:textId="77777777" w:rsidR="00C544D2" w:rsidRDefault="003B26CD"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D27BAE">
        <w:rPr>
          <w:rFonts w:ascii="Arial" w:hAnsi="Arial" w:cs="Arial"/>
          <w:b/>
          <w:sz w:val="22"/>
          <w:szCs w:val="22"/>
          <w:lang w:val="en-GB"/>
        </w:rPr>
        <w:t>9.</w:t>
      </w:r>
      <w:r w:rsidR="00A53D2C">
        <w:rPr>
          <w:rFonts w:ascii="Arial" w:hAnsi="Arial" w:cs="Arial"/>
          <w:b/>
          <w:sz w:val="22"/>
          <w:szCs w:val="22"/>
          <w:lang w:val="en-GB"/>
        </w:rPr>
        <w:t>3</w:t>
      </w:r>
      <w:r w:rsidR="00D27BAE">
        <w:rPr>
          <w:rFonts w:ascii="Arial" w:hAnsi="Arial" w:cs="Arial"/>
          <w:b/>
          <w:sz w:val="22"/>
          <w:szCs w:val="22"/>
          <w:lang w:val="en-GB"/>
        </w:rPr>
        <w:t>0</w:t>
      </w:r>
      <w:r w:rsidR="00B46F5D">
        <w:rPr>
          <w:rFonts w:ascii="Arial" w:hAnsi="Arial" w:cs="Arial"/>
          <w:b/>
          <w:sz w:val="22"/>
          <w:szCs w:val="22"/>
          <w:lang w:val="en-GB"/>
        </w:rPr>
        <w:t>`</w:t>
      </w:r>
      <w:r w:rsidR="00C544D2">
        <w:rPr>
          <w:rFonts w:ascii="Arial" w:hAnsi="Arial" w:cs="Arial"/>
          <w:b/>
          <w:sz w:val="22"/>
          <w:szCs w:val="22"/>
          <w:lang w:val="en-GB"/>
        </w:rPr>
        <w:t xml:space="preserve"> pm</w:t>
      </w:r>
    </w:p>
    <w:p w14:paraId="151F0DEB" w14:textId="77777777" w:rsidR="00C544D2" w:rsidRDefault="00C544D2" w:rsidP="00C544D2"/>
    <w:p w14:paraId="6365A93D" w14:textId="77777777"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813B5" w14:textId="77777777" w:rsidR="001751F8" w:rsidRDefault="001751F8">
      <w:r>
        <w:separator/>
      </w:r>
    </w:p>
  </w:endnote>
  <w:endnote w:type="continuationSeparator" w:id="0">
    <w:p w14:paraId="463547A2" w14:textId="77777777" w:rsidR="001751F8" w:rsidRDefault="0017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CAFDC" w14:textId="67258BAE" w:rsidR="00971BA1" w:rsidRDefault="00971BA1">
    <w:pPr>
      <w:pStyle w:val="Footer"/>
      <w:jc w:val="center"/>
    </w:pPr>
    <w:r>
      <w:fldChar w:fldCharType="begin"/>
    </w:r>
    <w:r>
      <w:instrText>PAGE</w:instrText>
    </w:r>
    <w:r>
      <w:fldChar w:fldCharType="separate"/>
    </w:r>
    <w:r w:rsidR="001751F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84D24" w14:textId="77777777" w:rsidR="001751F8" w:rsidRDefault="001751F8">
      <w:r>
        <w:separator/>
      </w:r>
    </w:p>
  </w:footnote>
  <w:footnote w:type="continuationSeparator" w:id="0">
    <w:p w14:paraId="0DBABE9D" w14:textId="77777777" w:rsidR="001751F8" w:rsidRDefault="00175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D6B9E"/>
    <w:multiLevelType w:val="hybridMultilevel"/>
    <w:tmpl w:val="97065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15E37"/>
    <w:rsid w:val="00023BD9"/>
    <w:rsid w:val="000735EA"/>
    <w:rsid w:val="00074E28"/>
    <w:rsid w:val="00084184"/>
    <w:rsid w:val="00091C01"/>
    <w:rsid w:val="000A2167"/>
    <w:rsid w:val="000C0B37"/>
    <w:rsid w:val="000D53D1"/>
    <w:rsid w:val="00134AFB"/>
    <w:rsid w:val="00144168"/>
    <w:rsid w:val="001667C7"/>
    <w:rsid w:val="001751F8"/>
    <w:rsid w:val="00180B13"/>
    <w:rsid w:val="00183C4A"/>
    <w:rsid w:val="001A001B"/>
    <w:rsid w:val="001B2F22"/>
    <w:rsid w:val="001B7AF7"/>
    <w:rsid w:val="001C65AE"/>
    <w:rsid w:val="001C7FC8"/>
    <w:rsid w:val="001F39E6"/>
    <w:rsid w:val="0021138C"/>
    <w:rsid w:val="0021780C"/>
    <w:rsid w:val="00240A03"/>
    <w:rsid w:val="00242F3C"/>
    <w:rsid w:val="00274C2A"/>
    <w:rsid w:val="002824A5"/>
    <w:rsid w:val="002A2119"/>
    <w:rsid w:val="002C0C0B"/>
    <w:rsid w:val="002C48E1"/>
    <w:rsid w:val="002C7A88"/>
    <w:rsid w:val="002D6E27"/>
    <w:rsid w:val="002D7FAF"/>
    <w:rsid w:val="002F4962"/>
    <w:rsid w:val="002F6F03"/>
    <w:rsid w:val="00320561"/>
    <w:rsid w:val="0036146A"/>
    <w:rsid w:val="003A66A2"/>
    <w:rsid w:val="003A7F4F"/>
    <w:rsid w:val="003B26CD"/>
    <w:rsid w:val="003C7E5F"/>
    <w:rsid w:val="003D5FDD"/>
    <w:rsid w:val="003F511B"/>
    <w:rsid w:val="00407AE9"/>
    <w:rsid w:val="00417900"/>
    <w:rsid w:val="00420BC3"/>
    <w:rsid w:val="00455500"/>
    <w:rsid w:val="004634E8"/>
    <w:rsid w:val="00463B0D"/>
    <w:rsid w:val="004750D6"/>
    <w:rsid w:val="004941B0"/>
    <w:rsid w:val="00494590"/>
    <w:rsid w:val="004A0CAA"/>
    <w:rsid w:val="004A3108"/>
    <w:rsid w:val="004D43EB"/>
    <w:rsid w:val="004D63BA"/>
    <w:rsid w:val="004E13DC"/>
    <w:rsid w:val="004E4A7A"/>
    <w:rsid w:val="004F53CF"/>
    <w:rsid w:val="004F545E"/>
    <w:rsid w:val="004F76DC"/>
    <w:rsid w:val="00511B73"/>
    <w:rsid w:val="005317C4"/>
    <w:rsid w:val="005349CC"/>
    <w:rsid w:val="00552E82"/>
    <w:rsid w:val="005566B5"/>
    <w:rsid w:val="00561BC4"/>
    <w:rsid w:val="00562542"/>
    <w:rsid w:val="00581A87"/>
    <w:rsid w:val="00593952"/>
    <w:rsid w:val="00597FF6"/>
    <w:rsid w:val="005C7EAF"/>
    <w:rsid w:val="00604ADB"/>
    <w:rsid w:val="00624050"/>
    <w:rsid w:val="006304DF"/>
    <w:rsid w:val="006558BC"/>
    <w:rsid w:val="0067062C"/>
    <w:rsid w:val="00675764"/>
    <w:rsid w:val="00682250"/>
    <w:rsid w:val="00682668"/>
    <w:rsid w:val="00684046"/>
    <w:rsid w:val="00693D3C"/>
    <w:rsid w:val="006C64A6"/>
    <w:rsid w:val="006D37F5"/>
    <w:rsid w:val="006D7348"/>
    <w:rsid w:val="00705A74"/>
    <w:rsid w:val="007239AD"/>
    <w:rsid w:val="007455E3"/>
    <w:rsid w:val="007520A4"/>
    <w:rsid w:val="00762CE2"/>
    <w:rsid w:val="00795079"/>
    <w:rsid w:val="007B23CD"/>
    <w:rsid w:val="007B2D01"/>
    <w:rsid w:val="007C2D15"/>
    <w:rsid w:val="007C4A46"/>
    <w:rsid w:val="007C6204"/>
    <w:rsid w:val="007D0BAB"/>
    <w:rsid w:val="0082265E"/>
    <w:rsid w:val="0085140C"/>
    <w:rsid w:val="00854AA3"/>
    <w:rsid w:val="00857ADC"/>
    <w:rsid w:val="008631B1"/>
    <w:rsid w:val="0087236B"/>
    <w:rsid w:val="008A39A8"/>
    <w:rsid w:val="008B66F9"/>
    <w:rsid w:val="008D3006"/>
    <w:rsid w:val="008F503A"/>
    <w:rsid w:val="009021B2"/>
    <w:rsid w:val="00911B37"/>
    <w:rsid w:val="00912A53"/>
    <w:rsid w:val="00913DCF"/>
    <w:rsid w:val="00945689"/>
    <w:rsid w:val="0095736A"/>
    <w:rsid w:val="00971BA1"/>
    <w:rsid w:val="00975E92"/>
    <w:rsid w:val="009879E1"/>
    <w:rsid w:val="0099288C"/>
    <w:rsid w:val="009A538C"/>
    <w:rsid w:val="009C7B70"/>
    <w:rsid w:val="009E79A1"/>
    <w:rsid w:val="00A12C59"/>
    <w:rsid w:val="00A21FE6"/>
    <w:rsid w:val="00A365B8"/>
    <w:rsid w:val="00A42124"/>
    <w:rsid w:val="00A50BD5"/>
    <w:rsid w:val="00A53D2C"/>
    <w:rsid w:val="00A71B1F"/>
    <w:rsid w:val="00AA7BAB"/>
    <w:rsid w:val="00AB03AC"/>
    <w:rsid w:val="00AB4A2D"/>
    <w:rsid w:val="00AC33F8"/>
    <w:rsid w:val="00AC60FC"/>
    <w:rsid w:val="00AF3C81"/>
    <w:rsid w:val="00B052C0"/>
    <w:rsid w:val="00B06A16"/>
    <w:rsid w:val="00B1739C"/>
    <w:rsid w:val="00B30EC7"/>
    <w:rsid w:val="00B44D82"/>
    <w:rsid w:val="00B44ED6"/>
    <w:rsid w:val="00B46F5D"/>
    <w:rsid w:val="00B602A7"/>
    <w:rsid w:val="00B63D77"/>
    <w:rsid w:val="00B84251"/>
    <w:rsid w:val="00B94F7E"/>
    <w:rsid w:val="00B96607"/>
    <w:rsid w:val="00B97764"/>
    <w:rsid w:val="00B97C94"/>
    <w:rsid w:val="00BB5E51"/>
    <w:rsid w:val="00BC51B8"/>
    <w:rsid w:val="00C30AF4"/>
    <w:rsid w:val="00C523C9"/>
    <w:rsid w:val="00C53D60"/>
    <w:rsid w:val="00C544D2"/>
    <w:rsid w:val="00C77103"/>
    <w:rsid w:val="00C868C9"/>
    <w:rsid w:val="00CC1D52"/>
    <w:rsid w:val="00CE08BB"/>
    <w:rsid w:val="00CE383A"/>
    <w:rsid w:val="00CE38D8"/>
    <w:rsid w:val="00D018BF"/>
    <w:rsid w:val="00D27BAE"/>
    <w:rsid w:val="00D54A55"/>
    <w:rsid w:val="00D65701"/>
    <w:rsid w:val="00D75480"/>
    <w:rsid w:val="00DA3A2E"/>
    <w:rsid w:val="00DB6C5D"/>
    <w:rsid w:val="00DD7C8F"/>
    <w:rsid w:val="00E06F43"/>
    <w:rsid w:val="00E13007"/>
    <w:rsid w:val="00E71AE0"/>
    <w:rsid w:val="00E963B4"/>
    <w:rsid w:val="00EA23AB"/>
    <w:rsid w:val="00EB0AE1"/>
    <w:rsid w:val="00EC2020"/>
    <w:rsid w:val="00ED241F"/>
    <w:rsid w:val="00F172B0"/>
    <w:rsid w:val="00F2418F"/>
    <w:rsid w:val="00F36AB4"/>
    <w:rsid w:val="00F411E5"/>
    <w:rsid w:val="00F41292"/>
    <w:rsid w:val="00F44941"/>
    <w:rsid w:val="00F95B2D"/>
    <w:rsid w:val="00FC041C"/>
    <w:rsid w:val="00FD1BD9"/>
    <w:rsid w:val="00FE20D0"/>
    <w:rsid w:val="00FE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FB4C"/>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04350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8</cp:revision>
  <cp:lastPrinted>2014-01-19T16:26:00Z</cp:lastPrinted>
  <dcterms:created xsi:type="dcterms:W3CDTF">2018-01-09T18:35:00Z</dcterms:created>
  <dcterms:modified xsi:type="dcterms:W3CDTF">2018-02-26T20:31:00Z</dcterms:modified>
  <dc:language>en-GB</dc:language>
</cp:coreProperties>
</file>