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AB426" w14:textId="77777777"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GUNTHORPE PARISH COUNCIL</w:t>
      </w:r>
    </w:p>
    <w:p w14:paraId="33DDF56A" w14:textId="77777777"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 xml:space="preserve">Minutes of the Full Parish Council Meeting Held on </w:t>
      </w:r>
    </w:p>
    <w:p w14:paraId="651CB4A7" w14:textId="6C15A971"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Wednesday 2</w:t>
      </w:r>
      <w:r w:rsidR="00CD2510">
        <w:rPr>
          <w:rFonts w:ascii="Calibri" w:hAnsi="Calibri" w:cs="Calibri"/>
          <w:b/>
          <w:sz w:val="24"/>
          <w:szCs w:val="24"/>
        </w:rPr>
        <w:t>4</w:t>
      </w:r>
      <w:r w:rsidR="00640706" w:rsidRPr="000B17E2">
        <w:rPr>
          <w:rFonts w:ascii="Calibri" w:hAnsi="Calibri" w:cs="Calibri"/>
          <w:b/>
          <w:sz w:val="24"/>
          <w:szCs w:val="24"/>
          <w:vertAlign w:val="superscript"/>
        </w:rPr>
        <w:t>th</w:t>
      </w:r>
      <w:r w:rsidR="00640706" w:rsidRPr="000B17E2">
        <w:rPr>
          <w:rFonts w:ascii="Calibri" w:hAnsi="Calibri" w:cs="Calibri"/>
          <w:b/>
          <w:sz w:val="24"/>
          <w:szCs w:val="24"/>
        </w:rPr>
        <w:t xml:space="preserve"> </w:t>
      </w:r>
      <w:r w:rsidR="00CD2510">
        <w:rPr>
          <w:rFonts w:ascii="Calibri" w:hAnsi="Calibri" w:cs="Calibri"/>
          <w:b/>
          <w:sz w:val="24"/>
          <w:szCs w:val="24"/>
        </w:rPr>
        <w:t>June</w:t>
      </w:r>
      <w:r w:rsidRPr="000B17E2">
        <w:rPr>
          <w:rFonts w:ascii="Calibri" w:hAnsi="Calibri" w:cs="Calibri"/>
          <w:b/>
          <w:sz w:val="24"/>
          <w:szCs w:val="24"/>
        </w:rPr>
        <w:t xml:space="preserve"> 2026 at </w:t>
      </w:r>
      <w:r w:rsidR="00CD2510">
        <w:rPr>
          <w:rFonts w:ascii="Calibri" w:hAnsi="Calibri" w:cs="Calibri"/>
          <w:b/>
          <w:sz w:val="24"/>
          <w:szCs w:val="24"/>
        </w:rPr>
        <w:t>7</w:t>
      </w:r>
      <w:r w:rsidR="00640706" w:rsidRPr="000B17E2">
        <w:rPr>
          <w:rFonts w:ascii="Calibri" w:hAnsi="Calibri" w:cs="Calibri"/>
          <w:b/>
          <w:sz w:val="24"/>
          <w:szCs w:val="24"/>
        </w:rPr>
        <w:t>.</w:t>
      </w:r>
      <w:r w:rsidR="00CD2510">
        <w:rPr>
          <w:rFonts w:ascii="Calibri" w:hAnsi="Calibri" w:cs="Calibri"/>
          <w:b/>
          <w:sz w:val="24"/>
          <w:szCs w:val="24"/>
        </w:rPr>
        <w:t>15</w:t>
      </w:r>
      <w:r w:rsidR="00640706" w:rsidRPr="000B17E2">
        <w:rPr>
          <w:rFonts w:ascii="Calibri" w:hAnsi="Calibri" w:cs="Calibri"/>
          <w:b/>
          <w:sz w:val="24"/>
          <w:szCs w:val="24"/>
        </w:rPr>
        <w:t>pm</w:t>
      </w:r>
      <w:r w:rsidRPr="000B17E2">
        <w:rPr>
          <w:rFonts w:ascii="Calibri" w:hAnsi="Calibri" w:cs="Calibri"/>
          <w:b/>
          <w:sz w:val="24"/>
          <w:szCs w:val="24"/>
        </w:rPr>
        <w:t xml:space="preserve"> in the Village Hall</w:t>
      </w:r>
    </w:p>
    <w:p w14:paraId="194B6002" w14:textId="77777777" w:rsidR="00A07670" w:rsidRPr="000B17E2" w:rsidRDefault="00A07670" w:rsidP="00A07670">
      <w:pPr>
        <w:jc w:val="center"/>
        <w:rPr>
          <w:rFonts w:ascii="Calibri" w:hAnsi="Calibri" w:cs="Calibri"/>
          <w:b/>
          <w:sz w:val="24"/>
          <w:szCs w:val="24"/>
          <w:u w:val="single"/>
        </w:rPr>
      </w:pPr>
    </w:p>
    <w:p w14:paraId="7BAEF16F" w14:textId="355D755F" w:rsidR="00A07670" w:rsidRPr="000B17E2" w:rsidRDefault="00A07670" w:rsidP="00A07670">
      <w:pPr>
        <w:ind w:left="284"/>
        <w:rPr>
          <w:rFonts w:ascii="Calibri" w:hAnsi="Calibri" w:cs="Calibri"/>
          <w:color w:val="000000" w:themeColor="text1"/>
          <w:sz w:val="24"/>
          <w:szCs w:val="24"/>
        </w:rPr>
      </w:pPr>
      <w:r w:rsidRPr="000B17E2">
        <w:rPr>
          <w:rFonts w:ascii="Calibri" w:hAnsi="Calibri" w:cs="Calibri"/>
          <w:b/>
          <w:sz w:val="24"/>
          <w:szCs w:val="24"/>
        </w:rPr>
        <w:t>Present</w:t>
      </w:r>
      <w:r w:rsidRPr="000B17E2">
        <w:rPr>
          <w:rFonts w:ascii="Calibri" w:hAnsi="Calibri" w:cs="Calibri"/>
          <w:color w:val="000000" w:themeColor="text1"/>
          <w:sz w:val="24"/>
          <w:szCs w:val="24"/>
        </w:rPr>
        <w:t xml:space="preserve">: Cllrs: </w:t>
      </w:r>
      <w:r w:rsidR="009039FF" w:rsidRPr="000B17E2">
        <w:rPr>
          <w:rFonts w:ascii="Calibri" w:hAnsi="Calibri" w:cs="Calibri"/>
          <w:color w:val="000000" w:themeColor="text1"/>
          <w:sz w:val="24"/>
          <w:szCs w:val="24"/>
        </w:rPr>
        <w:t xml:space="preserve">Lesley Jeffery (Vice Chair), </w:t>
      </w:r>
      <w:r w:rsidR="00CD2510">
        <w:rPr>
          <w:rFonts w:ascii="Calibri" w:hAnsi="Calibri" w:cs="Calibri"/>
          <w:color w:val="000000" w:themeColor="text1"/>
          <w:sz w:val="24"/>
          <w:szCs w:val="24"/>
        </w:rPr>
        <w:t xml:space="preserve">Chris Cope, </w:t>
      </w:r>
      <w:r w:rsidR="00775897" w:rsidRPr="000B17E2">
        <w:rPr>
          <w:rFonts w:ascii="Calibri" w:hAnsi="Calibri" w:cs="Calibri"/>
          <w:color w:val="000000" w:themeColor="text1"/>
          <w:sz w:val="24"/>
          <w:szCs w:val="24"/>
        </w:rPr>
        <w:t xml:space="preserve">Ray George, </w:t>
      </w:r>
      <w:r w:rsidRPr="000B17E2">
        <w:rPr>
          <w:rFonts w:ascii="Calibri" w:hAnsi="Calibri" w:cs="Calibri"/>
          <w:color w:val="000000" w:themeColor="text1"/>
          <w:sz w:val="24"/>
          <w:szCs w:val="24"/>
        </w:rPr>
        <w:t xml:space="preserve">Nick Hill, </w:t>
      </w:r>
      <w:r w:rsidR="00640706" w:rsidRPr="000B17E2">
        <w:rPr>
          <w:rFonts w:ascii="Calibri" w:hAnsi="Calibri" w:cs="Calibri"/>
          <w:color w:val="000000" w:themeColor="text1"/>
          <w:sz w:val="24"/>
          <w:szCs w:val="24"/>
        </w:rPr>
        <w:t xml:space="preserve">Dona Kent, </w:t>
      </w:r>
      <w:r w:rsidRPr="000B17E2">
        <w:rPr>
          <w:rFonts w:ascii="Calibri" w:hAnsi="Calibri" w:cs="Calibri"/>
          <w:color w:val="000000" w:themeColor="text1"/>
          <w:sz w:val="24"/>
          <w:szCs w:val="24"/>
        </w:rPr>
        <w:t>Lyn Palmer</w:t>
      </w:r>
    </w:p>
    <w:p w14:paraId="01711ED2" w14:textId="3D7906E1" w:rsidR="00A07670" w:rsidRPr="000B17E2" w:rsidRDefault="00A07670" w:rsidP="00A07670">
      <w:pPr>
        <w:ind w:left="284"/>
        <w:rPr>
          <w:rFonts w:ascii="Calibri" w:hAnsi="Calibri" w:cs="Calibri"/>
          <w:color w:val="000000" w:themeColor="text1"/>
          <w:sz w:val="24"/>
          <w:szCs w:val="24"/>
        </w:rPr>
      </w:pPr>
      <w:r w:rsidRPr="000B17E2">
        <w:rPr>
          <w:rFonts w:ascii="Calibri" w:hAnsi="Calibri" w:cs="Calibri"/>
          <w:b/>
          <w:color w:val="000000" w:themeColor="text1"/>
          <w:sz w:val="24"/>
          <w:szCs w:val="24"/>
        </w:rPr>
        <w:t>In Attendance</w:t>
      </w:r>
      <w:r w:rsidRPr="000B17E2">
        <w:rPr>
          <w:rFonts w:ascii="Calibri" w:hAnsi="Calibri" w:cs="Calibri"/>
          <w:color w:val="000000" w:themeColor="text1"/>
          <w:sz w:val="24"/>
          <w:szCs w:val="24"/>
        </w:rPr>
        <w:t xml:space="preserve">: </w:t>
      </w:r>
      <w:r w:rsidR="00CD2510">
        <w:rPr>
          <w:rFonts w:ascii="Calibri" w:hAnsi="Calibri" w:cs="Calibri"/>
          <w:color w:val="000000" w:themeColor="text1"/>
          <w:sz w:val="24"/>
          <w:szCs w:val="24"/>
        </w:rPr>
        <w:t>Naomi Cope</w:t>
      </w:r>
      <w:r w:rsidRPr="000B17E2">
        <w:rPr>
          <w:rFonts w:ascii="Calibri" w:hAnsi="Calibri" w:cs="Calibri"/>
          <w:color w:val="000000" w:themeColor="text1"/>
          <w:sz w:val="24"/>
          <w:szCs w:val="24"/>
        </w:rPr>
        <w:t xml:space="preserve"> (</w:t>
      </w:r>
      <w:r w:rsidR="00CD2510">
        <w:rPr>
          <w:rFonts w:ascii="Calibri" w:hAnsi="Calibri" w:cs="Calibri"/>
          <w:color w:val="000000" w:themeColor="text1"/>
          <w:sz w:val="24"/>
          <w:szCs w:val="24"/>
        </w:rPr>
        <w:t>Clerk</w:t>
      </w:r>
      <w:r w:rsidRPr="000B17E2">
        <w:rPr>
          <w:rFonts w:ascii="Calibri" w:hAnsi="Calibri" w:cs="Calibri"/>
          <w:color w:val="000000" w:themeColor="text1"/>
          <w:sz w:val="24"/>
          <w:szCs w:val="24"/>
        </w:rPr>
        <w:t>)</w:t>
      </w:r>
      <w:r w:rsidR="000B5A91">
        <w:rPr>
          <w:rFonts w:ascii="Calibri" w:hAnsi="Calibri" w:cs="Calibri"/>
          <w:color w:val="000000" w:themeColor="text1"/>
          <w:sz w:val="24"/>
          <w:szCs w:val="24"/>
        </w:rPr>
        <w:t>, 3 MOPs</w:t>
      </w:r>
    </w:p>
    <w:p w14:paraId="6BB81C8D" w14:textId="77777777" w:rsidR="00A07670" w:rsidRPr="000B17E2" w:rsidRDefault="00A07670" w:rsidP="00A07670">
      <w:pPr>
        <w:ind w:left="284"/>
        <w:jc w:val="both"/>
        <w:rPr>
          <w:rFonts w:ascii="Calibri" w:hAnsi="Calibri" w:cs="Calibri"/>
          <w:color w:val="000000" w:themeColor="text1"/>
          <w:sz w:val="24"/>
          <w:szCs w:val="24"/>
        </w:rPr>
      </w:pPr>
    </w:p>
    <w:tbl>
      <w:tblPr>
        <w:tblpPr w:leftFromText="180" w:rightFromText="180" w:vertAnchor="text" w:tblpY="1"/>
        <w:tblOverlap w:val="neve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1126"/>
        <w:gridCol w:w="8461"/>
      </w:tblGrid>
      <w:tr w:rsidR="00A07670" w:rsidRPr="000B17E2" w14:paraId="6FDA7DB5" w14:textId="77777777" w:rsidTr="0079690D">
        <w:trPr>
          <w:trHeight w:val="39"/>
          <w:tblCellSpacing w:w="0" w:type="dxa"/>
        </w:trPr>
        <w:tc>
          <w:tcPr>
            <w:tcW w:w="587" w:type="pct"/>
            <w:tcBorders>
              <w:top w:val="outset" w:sz="6" w:space="0" w:color="00000A"/>
              <w:left w:val="outset" w:sz="6" w:space="0" w:color="00000A"/>
              <w:bottom w:val="outset" w:sz="6" w:space="0" w:color="00000A"/>
              <w:right w:val="outset" w:sz="6" w:space="0" w:color="00000A"/>
            </w:tcBorders>
            <w:hideMark/>
          </w:tcPr>
          <w:p w14:paraId="112C4B42" w14:textId="77777777" w:rsidR="00A07670" w:rsidRPr="000B17E2" w:rsidRDefault="00A07670" w:rsidP="0079690D">
            <w:pPr>
              <w:pStyle w:val="NoSpacing"/>
              <w:rPr>
                <w:rFonts w:eastAsia="Times New Roman" w:cs="Calibri"/>
                <w:sz w:val="24"/>
                <w:szCs w:val="24"/>
                <w:lang w:eastAsia="en-GB"/>
              </w:rPr>
            </w:pPr>
            <w:r w:rsidRPr="000B17E2">
              <w:rPr>
                <w:rFonts w:eastAsia="Times New Roman" w:cs="Calibri"/>
                <w:sz w:val="24"/>
                <w:szCs w:val="24"/>
                <w:lang w:eastAsia="en-GB"/>
              </w:rPr>
              <w:t>Year and Minute</w:t>
            </w:r>
          </w:p>
        </w:tc>
        <w:tc>
          <w:tcPr>
            <w:tcW w:w="4413" w:type="pct"/>
            <w:tcBorders>
              <w:top w:val="outset" w:sz="6" w:space="0" w:color="00000A"/>
              <w:left w:val="outset" w:sz="6" w:space="0" w:color="00000A"/>
              <w:bottom w:val="outset" w:sz="6" w:space="0" w:color="00000A"/>
              <w:right w:val="outset" w:sz="6" w:space="0" w:color="00000A"/>
            </w:tcBorders>
            <w:hideMark/>
          </w:tcPr>
          <w:p w14:paraId="6B4FCF8E" w14:textId="77777777" w:rsidR="00A07670" w:rsidRPr="000B17E2" w:rsidRDefault="00A07670" w:rsidP="0079690D">
            <w:pPr>
              <w:pStyle w:val="NoSpacing"/>
              <w:rPr>
                <w:rFonts w:eastAsia="Times New Roman" w:cs="Calibri"/>
                <w:sz w:val="24"/>
                <w:szCs w:val="24"/>
                <w:lang w:eastAsia="en-GB"/>
              </w:rPr>
            </w:pPr>
            <w:r w:rsidRPr="000B17E2">
              <w:rPr>
                <w:rFonts w:eastAsia="Times New Roman" w:cs="Calibri"/>
                <w:b/>
                <w:bCs/>
                <w:sz w:val="24"/>
                <w:szCs w:val="24"/>
                <w:lang w:eastAsia="en-GB"/>
              </w:rPr>
              <w:t>DISCUSSION AND DECISIONS</w:t>
            </w:r>
          </w:p>
        </w:tc>
      </w:tr>
      <w:tr w:rsidR="00A07670" w:rsidRPr="000B17E2" w14:paraId="3675C92E" w14:textId="77777777" w:rsidTr="0079690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C15842A" w14:textId="77777777" w:rsidR="00A07670" w:rsidRPr="000B17E2" w:rsidRDefault="00A07670" w:rsidP="0079690D">
            <w:pPr>
              <w:pStyle w:val="NoSpacing"/>
              <w:rPr>
                <w:rFonts w:eastAsia="Times New Roman" w:cs="Calibri"/>
                <w:b/>
                <w:sz w:val="24"/>
                <w:szCs w:val="24"/>
                <w:lang w:eastAsia="en-GB"/>
              </w:rPr>
            </w:pPr>
          </w:p>
        </w:tc>
        <w:tc>
          <w:tcPr>
            <w:tcW w:w="4413" w:type="pct"/>
            <w:tcBorders>
              <w:top w:val="outset" w:sz="6" w:space="0" w:color="00000A"/>
              <w:left w:val="outset" w:sz="6" w:space="0" w:color="00000A"/>
              <w:bottom w:val="outset" w:sz="6" w:space="0" w:color="00000A"/>
              <w:right w:val="outset" w:sz="6" w:space="0" w:color="00000A"/>
            </w:tcBorders>
          </w:tcPr>
          <w:p w14:paraId="507BF907" w14:textId="7AFF1D63" w:rsidR="00745E0D" w:rsidRPr="000B5A91" w:rsidRDefault="00A07670" w:rsidP="0079690D">
            <w:pPr>
              <w:pStyle w:val="NoSpacing"/>
              <w:rPr>
                <w:rFonts w:cs="Calibri"/>
                <w:sz w:val="24"/>
                <w:szCs w:val="24"/>
                <w:lang w:val="en-US"/>
              </w:rPr>
            </w:pPr>
            <w:r w:rsidRPr="000B17E2">
              <w:rPr>
                <w:rFonts w:cs="Calibri"/>
                <w:b/>
                <w:bCs/>
                <w:sz w:val="24"/>
                <w:szCs w:val="24"/>
                <w:lang w:val="en-US"/>
              </w:rPr>
              <w:t xml:space="preserve">Public participation: </w:t>
            </w:r>
            <w:r w:rsidR="000B5A91">
              <w:rPr>
                <w:rFonts w:cs="Calibri"/>
                <w:sz w:val="24"/>
                <w:szCs w:val="24"/>
                <w:lang w:val="en-US"/>
              </w:rPr>
              <w:t xml:space="preserve">Cam Pearson spoke about the </w:t>
            </w:r>
            <w:r w:rsidR="0092188F">
              <w:rPr>
                <w:rFonts w:cs="Calibri"/>
                <w:sz w:val="24"/>
                <w:szCs w:val="24"/>
                <w:lang w:val="en-US"/>
              </w:rPr>
              <w:t>F</w:t>
            </w:r>
            <w:r w:rsidR="000B5A91">
              <w:rPr>
                <w:rFonts w:cs="Calibri"/>
                <w:sz w:val="24"/>
                <w:szCs w:val="24"/>
                <w:lang w:val="en-US"/>
              </w:rPr>
              <w:t xml:space="preserve">CC grant which has been approved for the bridleway improvements.  He suggested that NC and himself be the points of contact.  Cllr Everington has sent an email giving permission for NC and Cam to </w:t>
            </w:r>
            <w:r w:rsidR="0092188F">
              <w:rPr>
                <w:rFonts w:cs="Calibri"/>
                <w:sz w:val="24"/>
                <w:szCs w:val="24"/>
                <w:lang w:val="en-US"/>
              </w:rPr>
              <w:t>be contacted by the FCC and sign on behalf of the PC</w:t>
            </w:r>
            <w:r w:rsidR="000B5A91">
              <w:rPr>
                <w:rFonts w:cs="Calibri"/>
                <w:sz w:val="24"/>
                <w:szCs w:val="24"/>
                <w:lang w:val="en-US"/>
              </w:rPr>
              <w:t xml:space="preserve">.  </w:t>
            </w:r>
            <w:r w:rsidR="0092188F">
              <w:rPr>
                <w:rFonts w:cs="Calibri"/>
                <w:sz w:val="24"/>
                <w:szCs w:val="24"/>
                <w:lang w:val="en-US"/>
              </w:rPr>
              <w:t>Q</w:t>
            </w:r>
            <w:r w:rsidR="000B5A91">
              <w:rPr>
                <w:rFonts w:cs="Calibri"/>
                <w:sz w:val="24"/>
                <w:szCs w:val="24"/>
                <w:lang w:val="en-US"/>
              </w:rPr>
              <w:t xml:space="preserve">uotes </w:t>
            </w:r>
            <w:r w:rsidR="0092188F">
              <w:rPr>
                <w:rFonts w:cs="Calibri"/>
                <w:sz w:val="24"/>
                <w:szCs w:val="24"/>
                <w:lang w:val="en-US"/>
              </w:rPr>
              <w:t xml:space="preserve">from Contractors </w:t>
            </w:r>
            <w:r w:rsidR="000B5A91">
              <w:rPr>
                <w:rFonts w:cs="Calibri"/>
                <w:sz w:val="24"/>
                <w:szCs w:val="24"/>
                <w:lang w:val="en-US"/>
              </w:rPr>
              <w:t>are needed to be obtained before work can go ahead.  There are two ways of paying – either the Contractors are paid directly or paid via the PC.  The PC are to contribute 10%</w:t>
            </w:r>
            <w:r w:rsidR="0092188F">
              <w:rPr>
                <w:rFonts w:cs="Calibri"/>
                <w:sz w:val="24"/>
                <w:szCs w:val="24"/>
                <w:lang w:val="en-US"/>
              </w:rPr>
              <w:t xml:space="preserve"> to the work</w:t>
            </w:r>
            <w:r w:rsidR="000B5A91">
              <w:rPr>
                <w:rFonts w:cs="Calibri"/>
                <w:sz w:val="24"/>
                <w:szCs w:val="24"/>
                <w:lang w:val="en-US"/>
              </w:rPr>
              <w:t xml:space="preserve">.  </w:t>
            </w:r>
            <w:r w:rsidR="0092188F">
              <w:rPr>
                <w:rFonts w:cs="Calibri"/>
                <w:sz w:val="24"/>
                <w:szCs w:val="24"/>
                <w:lang w:val="en-US"/>
              </w:rPr>
              <w:t>Cam will seek</w:t>
            </w:r>
            <w:r w:rsidR="000B5A91">
              <w:rPr>
                <w:rFonts w:cs="Calibri"/>
                <w:sz w:val="24"/>
                <w:szCs w:val="24"/>
                <w:lang w:val="en-US"/>
              </w:rPr>
              <w:t xml:space="preserve"> to get quotes and then will bring back to the PC.  NC has put the press release on Facebook and the PC website.  Cam has liaised with Stephen Tippin about the works proposed for the path and there ha</w:t>
            </w:r>
            <w:r w:rsidR="0092188F">
              <w:rPr>
                <w:rFonts w:cs="Calibri"/>
                <w:sz w:val="24"/>
                <w:szCs w:val="24"/>
                <w:lang w:val="en-US"/>
              </w:rPr>
              <w:t>ve</w:t>
            </w:r>
            <w:r w:rsidR="000B5A91">
              <w:rPr>
                <w:rFonts w:cs="Calibri"/>
                <w:sz w:val="24"/>
                <w:szCs w:val="24"/>
                <w:lang w:val="en-US"/>
              </w:rPr>
              <w:t xml:space="preserve"> been no objection</w:t>
            </w:r>
            <w:r w:rsidR="0092188F">
              <w:rPr>
                <w:rFonts w:cs="Calibri"/>
                <w:sz w:val="24"/>
                <w:szCs w:val="24"/>
                <w:lang w:val="en-US"/>
              </w:rPr>
              <w:t>s</w:t>
            </w:r>
            <w:r w:rsidR="000B5A91">
              <w:rPr>
                <w:rFonts w:cs="Calibri"/>
                <w:sz w:val="24"/>
                <w:szCs w:val="24"/>
                <w:lang w:val="en-US"/>
              </w:rPr>
              <w:t xml:space="preserve"> raised.  A MOP asked whether the path will be useable during the works – Cam thought there may be a few days where it will be closed.  Cllr Jeffery said that a notice has to be up to notify of the closure through Notts County Council.</w:t>
            </w:r>
          </w:p>
          <w:p w14:paraId="4893138E" w14:textId="77777777" w:rsidR="005759B0" w:rsidRDefault="005759B0" w:rsidP="0079690D">
            <w:pPr>
              <w:pStyle w:val="NoSpacing"/>
              <w:rPr>
                <w:rFonts w:cs="Calibri"/>
                <w:sz w:val="24"/>
                <w:szCs w:val="24"/>
                <w:lang w:val="en-US"/>
              </w:rPr>
            </w:pPr>
          </w:p>
          <w:p w14:paraId="343A2A4E" w14:textId="22F8ED26" w:rsidR="000B5A91" w:rsidRPr="000B17E2" w:rsidRDefault="000B5A91" w:rsidP="0079690D">
            <w:pPr>
              <w:pStyle w:val="NoSpacing"/>
              <w:rPr>
                <w:rFonts w:cs="Calibri"/>
                <w:sz w:val="24"/>
                <w:szCs w:val="24"/>
                <w:lang w:val="en-US"/>
              </w:rPr>
            </w:pPr>
            <w:r>
              <w:rPr>
                <w:rFonts w:cs="Calibri"/>
                <w:sz w:val="24"/>
                <w:szCs w:val="24"/>
                <w:lang w:val="en-US"/>
              </w:rPr>
              <w:t xml:space="preserve">A MOP has cleaned the bridge and thinks there needs to be a schedule of works </w:t>
            </w:r>
            <w:r w:rsidR="0092188F">
              <w:rPr>
                <w:rFonts w:cs="Calibri"/>
                <w:sz w:val="24"/>
                <w:szCs w:val="24"/>
                <w:lang w:val="en-US"/>
              </w:rPr>
              <w:t>to be undertaken on</w:t>
            </w:r>
            <w:r>
              <w:rPr>
                <w:rFonts w:cs="Calibri"/>
                <w:sz w:val="24"/>
                <w:szCs w:val="24"/>
                <w:lang w:val="en-US"/>
              </w:rPr>
              <w:t xml:space="preserve"> the bridge before the centenary.  This </w:t>
            </w:r>
            <w:r w:rsidR="0092188F">
              <w:rPr>
                <w:rFonts w:cs="Calibri"/>
                <w:sz w:val="24"/>
                <w:szCs w:val="24"/>
                <w:lang w:val="en-US"/>
              </w:rPr>
              <w:t xml:space="preserve">item </w:t>
            </w:r>
            <w:r>
              <w:rPr>
                <w:rFonts w:cs="Calibri"/>
                <w:sz w:val="24"/>
                <w:szCs w:val="24"/>
                <w:lang w:val="en-US"/>
              </w:rPr>
              <w:t>is due to be covered in the meeting</w:t>
            </w:r>
            <w:r w:rsidR="0092188F">
              <w:rPr>
                <w:rFonts w:cs="Calibri"/>
                <w:sz w:val="24"/>
                <w:szCs w:val="24"/>
                <w:lang w:val="en-US"/>
              </w:rPr>
              <w:t>, so was not discussed further</w:t>
            </w:r>
            <w:r>
              <w:rPr>
                <w:rFonts w:cs="Calibri"/>
                <w:sz w:val="24"/>
                <w:szCs w:val="24"/>
                <w:lang w:val="en-US"/>
              </w:rPr>
              <w:t xml:space="preserve">.  </w:t>
            </w:r>
            <w:r w:rsidR="00552E94">
              <w:rPr>
                <w:rFonts w:cs="Calibri"/>
                <w:sz w:val="24"/>
                <w:szCs w:val="24"/>
                <w:lang w:val="en-US"/>
              </w:rPr>
              <w:t xml:space="preserve">He also said that the layby where the buses turn around is a bit overgrown. He is willing to help to do this.  The Chair explained that we are not currently in the </w:t>
            </w:r>
            <w:proofErr w:type="spellStart"/>
            <w:r w:rsidR="00552E94">
              <w:rPr>
                <w:rFonts w:cs="Calibri"/>
                <w:sz w:val="24"/>
                <w:szCs w:val="24"/>
                <w:lang w:val="en-US"/>
              </w:rPr>
              <w:t>Lengthsman</w:t>
            </w:r>
            <w:proofErr w:type="spellEnd"/>
            <w:r w:rsidR="00552E94">
              <w:rPr>
                <w:rFonts w:cs="Calibri"/>
                <w:sz w:val="24"/>
                <w:szCs w:val="24"/>
                <w:lang w:val="en-US"/>
              </w:rPr>
              <w:t xml:space="preserve"> Scheme, so work would have to be approved by the PC.</w:t>
            </w:r>
          </w:p>
        </w:tc>
      </w:tr>
      <w:tr w:rsidR="00A07670" w:rsidRPr="000B17E2" w14:paraId="4F27D85E" w14:textId="77777777" w:rsidTr="0079690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FB3B131" w14:textId="6CB45C38" w:rsidR="00A07670" w:rsidRPr="000B17E2" w:rsidRDefault="00640706"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31266C">
              <w:rPr>
                <w:rFonts w:eastAsia="Times New Roman" w:cs="Calibri"/>
                <w:b/>
                <w:sz w:val="24"/>
                <w:szCs w:val="24"/>
                <w:lang w:eastAsia="en-GB"/>
              </w:rPr>
              <w:t>33</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0BA18995" w14:textId="5AD6C6C9" w:rsidR="00A07670" w:rsidRPr="000B17E2" w:rsidRDefault="00A07670" w:rsidP="0079690D">
            <w:pPr>
              <w:pStyle w:val="NoSpacing"/>
              <w:rPr>
                <w:rFonts w:eastAsia="Times New Roman" w:cs="Calibri"/>
                <w:bCs/>
                <w:sz w:val="24"/>
                <w:szCs w:val="24"/>
                <w:lang w:eastAsia="en-GB"/>
              </w:rPr>
            </w:pPr>
            <w:r w:rsidRPr="000B17E2">
              <w:rPr>
                <w:rFonts w:eastAsia="Times New Roman" w:cs="Calibri"/>
                <w:b/>
                <w:bCs/>
                <w:sz w:val="24"/>
                <w:szCs w:val="24"/>
                <w:lang w:eastAsia="en-GB"/>
              </w:rPr>
              <w:t xml:space="preserve">To receive and accept apologies for absence: </w:t>
            </w:r>
            <w:r w:rsidRPr="000B17E2">
              <w:rPr>
                <w:rFonts w:eastAsia="Times New Roman" w:cs="Calibri"/>
                <w:sz w:val="24"/>
                <w:szCs w:val="24"/>
                <w:lang w:eastAsia="en-GB"/>
              </w:rPr>
              <w:t xml:space="preserve"> Cllr</w:t>
            </w:r>
            <w:r w:rsidR="003D4B17">
              <w:rPr>
                <w:rFonts w:eastAsia="Times New Roman" w:cs="Calibri"/>
                <w:sz w:val="24"/>
                <w:szCs w:val="24"/>
                <w:lang w:eastAsia="en-GB"/>
              </w:rPr>
              <w:t>s</w:t>
            </w:r>
            <w:r w:rsidRPr="000B17E2">
              <w:rPr>
                <w:rFonts w:eastAsia="Times New Roman" w:cs="Calibri"/>
                <w:sz w:val="24"/>
                <w:szCs w:val="24"/>
                <w:lang w:eastAsia="en-GB"/>
              </w:rPr>
              <w:t xml:space="preserve"> </w:t>
            </w:r>
            <w:r w:rsidR="0031266C">
              <w:rPr>
                <w:rFonts w:eastAsia="Times New Roman" w:cs="Calibri"/>
                <w:sz w:val="24"/>
                <w:szCs w:val="24"/>
                <w:lang w:eastAsia="en-GB"/>
              </w:rPr>
              <w:t>Everington</w:t>
            </w:r>
            <w:r w:rsidR="003D4B17">
              <w:rPr>
                <w:rFonts w:eastAsia="Times New Roman" w:cs="Calibri"/>
                <w:sz w:val="24"/>
                <w:szCs w:val="24"/>
                <w:lang w:eastAsia="en-GB"/>
              </w:rPr>
              <w:t xml:space="preserve"> and Jackson</w:t>
            </w:r>
            <w:r w:rsidR="0031266C">
              <w:rPr>
                <w:rFonts w:eastAsia="Times New Roman" w:cs="Calibri"/>
                <w:sz w:val="24"/>
                <w:szCs w:val="24"/>
                <w:lang w:eastAsia="en-GB"/>
              </w:rPr>
              <w:t xml:space="preserve"> </w:t>
            </w:r>
            <w:r w:rsidR="00640706" w:rsidRPr="000B17E2">
              <w:rPr>
                <w:rFonts w:eastAsia="Times New Roman" w:cs="Calibri"/>
                <w:sz w:val="24"/>
                <w:szCs w:val="24"/>
                <w:lang w:eastAsia="en-GB"/>
              </w:rPr>
              <w:t xml:space="preserve">sent </w:t>
            </w:r>
            <w:r w:rsidR="003D4B17">
              <w:rPr>
                <w:rFonts w:eastAsia="Times New Roman" w:cs="Calibri"/>
                <w:sz w:val="24"/>
                <w:szCs w:val="24"/>
                <w:lang w:eastAsia="en-GB"/>
              </w:rPr>
              <w:t>their</w:t>
            </w:r>
            <w:r w:rsidR="00640706" w:rsidRPr="000B17E2">
              <w:rPr>
                <w:rFonts w:eastAsia="Times New Roman" w:cs="Calibri"/>
                <w:sz w:val="24"/>
                <w:szCs w:val="24"/>
                <w:lang w:eastAsia="en-GB"/>
              </w:rPr>
              <w:t xml:space="preserve"> apologies</w:t>
            </w:r>
          </w:p>
        </w:tc>
      </w:tr>
      <w:tr w:rsidR="00A07670" w:rsidRPr="000B17E2" w14:paraId="675B8276" w14:textId="77777777" w:rsidTr="0079690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6A473AD" w14:textId="359F49A7" w:rsidR="00A07670" w:rsidRPr="000B17E2" w:rsidRDefault="00640706"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31266C">
              <w:rPr>
                <w:rFonts w:eastAsia="Times New Roman" w:cs="Calibri"/>
                <w:b/>
                <w:sz w:val="24"/>
                <w:szCs w:val="24"/>
                <w:lang w:eastAsia="en-GB"/>
              </w:rPr>
              <w:t>34</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hideMark/>
          </w:tcPr>
          <w:p w14:paraId="2DF69269" w14:textId="0B9E0D6E" w:rsidR="00A07670" w:rsidRPr="000B17E2" w:rsidRDefault="00A07670" w:rsidP="0079690D">
            <w:pPr>
              <w:pStyle w:val="NoSpacing"/>
              <w:rPr>
                <w:rFonts w:eastAsia="Times New Roman" w:cs="Calibri"/>
                <w:bCs/>
                <w:sz w:val="24"/>
                <w:szCs w:val="24"/>
                <w:lang w:eastAsia="en-GB"/>
              </w:rPr>
            </w:pPr>
            <w:r w:rsidRPr="000B17E2">
              <w:rPr>
                <w:rFonts w:eastAsia="Times New Roman" w:cs="Calibri"/>
                <w:b/>
                <w:bCs/>
                <w:sz w:val="24"/>
                <w:szCs w:val="24"/>
                <w:lang w:eastAsia="en-GB"/>
              </w:rPr>
              <w:t>To receive and note declarations of interest:</w:t>
            </w:r>
            <w:r w:rsidRPr="000B17E2">
              <w:rPr>
                <w:rFonts w:cs="Calibri"/>
                <w:sz w:val="24"/>
                <w:szCs w:val="24"/>
              </w:rPr>
              <w:t xml:space="preserve"> </w:t>
            </w:r>
            <w:r w:rsidR="003D4B17">
              <w:rPr>
                <w:rFonts w:cs="Calibri"/>
                <w:sz w:val="24"/>
                <w:szCs w:val="24"/>
              </w:rPr>
              <w:t>Cllr Cope declared that his wife is the Clerk.</w:t>
            </w:r>
          </w:p>
        </w:tc>
      </w:tr>
      <w:tr w:rsidR="00A07670" w:rsidRPr="000B17E2" w14:paraId="4974D80C" w14:textId="77777777" w:rsidTr="0079690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CA8CB2C" w14:textId="55C636DC" w:rsidR="00A07670" w:rsidRPr="000B17E2" w:rsidRDefault="004E6CA6"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31266C">
              <w:rPr>
                <w:rFonts w:eastAsia="Times New Roman" w:cs="Calibri"/>
                <w:b/>
                <w:sz w:val="24"/>
                <w:szCs w:val="24"/>
                <w:lang w:eastAsia="en-GB"/>
              </w:rPr>
              <w:t>35</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345721DB" w14:textId="6A28537C" w:rsidR="00E5401B" w:rsidRPr="000B17E2" w:rsidRDefault="004E6CA6" w:rsidP="0079690D">
            <w:pPr>
              <w:pStyle w:val="NoSpacing"/>
              <w:rPr>
                <w:rStyle w:val="bcx0"/>
                <w:b/>
                <w:bCs/>
                <w:sz w:val="24"/>
                <w:szCs w:val="24"/>
              </w:rPr>
            </w:pPr>
            <w:r w:rsidRPr="000B17E2">
              <w:rPr>
                <w:rStyle w:val="bcx0"/>
                <w:b/>
                <w:bCs/>
                <w:sz w:val="24"/>
                <w:szCs w:val="24"/>
              </w:rPr>
              <w:t xml:space="preserve">To receive and accept the Minutes from the meeting held on </w:t>
            </w:r>
            <w:r w:rsidRPr="0031266C">
              <w:rPr>
                <w:rStyle w:val="bcx0"/>
                <w:b/>
                <w:bCs/>
                <w:sz w:val="24"/>
                <w:szCs w:val="24"/>
              </w:rPr>
              <w:t>2</w:t>
            </w:r>
            <w:r w:rsidR="0031266C" w:rsidRPr="0031266C">
              <w:rPr>
                <w:rStyle w:val="bcx0"/>
                <w:b/>
                <w:bCs/>
                <w:sz w:val="24"/>
                <w:szCs w:val="24"/>
              </w:rPr>
              <w:t>7</w:t>
            </w:r>
            <w:r w:rsidR="0031266C" w:rsidRPr="0031266C">
              <w:rPr>
                <w:rStyle w:val="bcx0"/>
                <w:b/>
                <w:bCs/>
                <w:vertAlign w:val="superscript"/>
              </w:rPr>
              <w:t>th</w:t>
            </w:r>
            <w:r w:rsidR="0031266C" w:rsidRPr="0031266C">
              <w:rPr>
                <w:rStyle w:val="bcx0"/>
                <w:b/>
                <w:bCs/>
              </w:rPr>
              <w:t xml:space="preserve"> May</w:t>
            </w:r>
            <w:r w:rsidRPr="0031266C">
              <w:rPr>
                <w:rStyle w:val="bcx0"/>
                <w:b/>
                <w:bCs/>
                <w:sz w:val="24"/>
                <w:szCs w:val="24"/>
              </w:rPr>
              <w:t xml:space="preserve"> 2026</w:t>
            </w:r>
            <w:r w:rsidRPr="000B17E2">
              <w:rPr>
                <w:rStyle w:val="bcx0"/>
                <w:b/>
                <w:bCs/>
                <w:sz w:val="24"/>
                <w:szCs w:val="24"/>
              </w:rPr>
              <w:t xml:space="preserve"> </w:t>
            </w:r>
          </w:p>
          <w:p w14:paraId="0934CBA3" w14:textId="56B73B98" w:rsidR="00A07670" w:rsidRPr="000B17E2" w:rsidRDefault="00E5401B" w:rsidP="0079690D">
            <w:pPr>
              <w:pStyle w:val="NoSpacing"/>
              <w:rPr>
                <w:rFonts w:eastAsia="Times New Roman" w:cs="Calibri"/>
                <w:sz w:val="24"/>
                <w:szCs w:val="24"/>
                <w:lang w:eastAsia="en-GB"/>
              </w:rPr>
            </w:pPr>
            <w:r w:rsidRPr="000B17E2">
              <w:rPr>
                <w:rStyle w:val="bcx0"/>
                <w:sz w:val="24"/>
                <w:szCs w:val="24"/>
              </w:rPr>
              <w:t xml:space="preserve">These </w:t>
            </w:r>
            <w:r w:rsidR="00A07670" w:rsidRPr="000B17E2">
              <w:rPr>
                <w:rFonts w:eastAsia="Times New Roman" w:cs="Calibri"/>
                <w:sz w:val="24"/>
                <w:szCs w:val="24"/>
                <w:lang w:eastAsia="en-GB"/>
              </w:rPr>
              <w:t>were accepted as a true record and signed by the</w:t>
            </w:r>
            <w:r w:rsidR="0031266C">
              <w:rPr>
                <w:rFonts w:eastAsia="Times New Roman" w:cs="Calibri"/>
                <w:sz w:val="24"/>
                <w:szCs w:val="24"/>
                <w:lang w:eastAsia="en-GB"/>
              </w:rPr>
              <w:t xml:space="preserve"> Vice</w:t>
            </w:r>
            <w:r w:rsidR="00A07670" w:rsidRPr="000B17E2">
              <w:rPr>
                <w:rFonts w:eastAsia="Times New Roman" w:cs="Calibri"/>
                <w:sz w:val="24"/>
                <w:szCs w:val="24"/>
                <w:lang w:eastAsia="en-GB"/>
              </w:rPr>
              <w:t xml:space="preserve"> Chair.</w:t>
            </w:r>
          </w:p>
        </w:tc>
      </w:tr>
      <w:tr w:rsidR="00A07670" w:rsidRPr="000B17E2" w14:paraId="61495590" w14:textId="77777777" w:rsidTr="0079690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291282A" w14:textId="525C4736" w:rsidR="00A07670" w:rsidRPr="000B17E2" w:rsidRDefault="0027629E"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31266C">
              <w:rPr>
                <w:rFonts w:eastAsia="Times New Roman" w:cs="Calibri"/>
                <w:b/>
                <w:sz w:val="24"/>
                <w:szCs w:val="24"/>
                <w:lang w:eastAsia="en-GB"/>
              </w:rPr>
              <w:t>36</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6EB2ED5F" w14:textId="20002FC3" w:rsidR="00A07670" w:rsidRPr="000B17E2" w:rsidRDefault="00A07670" w:rsidP="0079690D">
            <w:pPr>
              <w:pStyle w:val="NoSpacing"/>
              <w:rPr>
                <w:rFonts w:eastAsia="Times New Roman" w:cs="Calibri"/>
                <w:b/>
                <w:bCs/>
                <w:sz w:val="24"/>
                <w:szCs w:val="24"/>
                <w:lang w:eastAsia="en-GB"/>
              </w:rPr>
            </w:pPr>
            <w:r w:rsidRPr="000B17E2">
              <w:rPr>
                <w:rFonts w:eastAsia="Times New Roman" w:cs="Calibri"/>
                <w:b/>
                <w:bCs/>
                <w:sz w:val="24"/>
                <w:szCs w:val="24"/>
                <w:lang w:eastAsia="en-GB"/>
              </w:rPr>
              <w:t>To receive and note reports from District and County Councillors</w:t>
            </w:r>
            <w:r w:rsidRPr="000B17E2">
              <w:rPr>
                <w:rFonts w:eastAsia="Times New Roman" w:cs="Calibri"/>
                <w:sz w:val="24"/>
                <w:szCs w:val="24"/>
                <w:lang w:eastAsia="en-GB"/>
              </w:rPr>
              <w:t xml:space="preserve">: </w:t>
            </w:r>
            <w:r w:rsidR="003D4B17">
              <w:rPr>
                <w:rFonts w:eastAsia="Times New Roman" w:cs="Calibri"/>
                <w:sz w:val="24"/>
                <w:szCs w:val="24"/>
                <w:lang w:eastAsia="en-GB"/>
              </w:rPr>
              <w:t>Nothing to report as Cllr Jackson was not in attendance.</w:t>
            </w:r>
          </w:p>
        </w:tc>
      </w:tr>
      <w:tr w:rsidR="00A07670" w:rsidRPr="000B17E2" w14:paraId="32544F86" w14:textId="77777777" w:rsidTr="0079690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5645F7C" w14:textId="2B3F41EA" w:rsidR="00A07670" w:rsidRPr="000B17E2" w:rsidRDefault="00015A34"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31266C">
              <w:rPr>
                <w:rFonts w:eastAsia="Times New Roman" w:cs="Calibri"/>
                <w:b/>
                <w:sz w:val="24"/>
                <w:szCs w:val="24"/>
                <w:lang w:eastAsia="en-GB"/>
              </w:rPr>
              <w:t>37</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06B000A7" w14:textId="77777777" w:rsidR="00A07670" w:rsidRPr="000B17E2" w:rsidRDefault="00A07670" w:rsidP="0079690D">
            <w:pPr>
              <w:pStyle w:val="NoSpacing"/>
              <w:rPr>
                <w:rFonts w:cs="Calibri"/>
                <w:b/>
                <w:bCs/>
                <w:sz w:val="24"/>
                <w:szCs w:val="24"/>
              </w:rPr>
            </w:pPr>
            <w:r w:rsidRPr="000B17E2">
              <w:rPr>
                <w:rFonts w:cs="Calibri"/>
                <w:b/>
                <w:bCs/>
                <w:sz w:val="24"/>
                <w:szCs w:val="24"/>
              </w:rPr>
              <w:t xml:space="preserve">Planning: </w:t>
            </w:r>
          </w:p>
          <w:p w14:paraId="4DACE4BF" w14:textId="2D8EF35C" w:rsidR="0031266C" w:rsidRPr="00490184" w:rsidRDefault="0045478D" w:rsidP="0079690D">
            <w:pPr>
              <w:pStyle w:val="NoSpacing"/>
              <w:numPr>
                <w:ilvl w:val="0"/>
                <w:numId w:val="1"/>
              </w:numPr>
              <w:rPr>
                <w:b/>
                <w:bCs/>
                <w:sz w:val="24"/>
                <w:szCs w:val="24"/>
              </w:rPr>
            </w:pPr>
            <w:r w:rsidRPr="000B17E2">
              <w:rPr>
                <w:rStyle w:val="textrun"/>
                <w:sz w:val="24"/>
                <w:szCs w:val="24"/>
              </w:rPr>
              <w:t xml:space="preserve">Applications: </w:t>
            </w:r>
            <w:r w:rsidR="0031266C" w:rsidRPr="0031266C">
              <w:rPr>
                <w:b/>
                <w:bCs/>
                <w:sz w:val="24"/>
                <w:szCs w:val="24"/>
                <w:lang w:val="en-US"/>
              </w:rPr>
              <w:t>26/00788/</w:t>
            </w:r>
            <w:proofErr w:type="spellStart"/>
            <w:r w:rsidR="0031266C" w:rsidRPr="0031266C">
              <w:rPr>
                <w:b/>
                <w:bCs/>
                <w:sz w:val="24"/>
                <w:szCs w:val="24"/>
                <w:lang w:val="en-US"/>
              </w:rPr>
              <w:t>LDCE</w:t>
            </w:r>
            <w:r w:rsidR="0031266C" w:rsidRPr="0031266C">
              <w:rPr>
                <w:sz w:val="24"/>
                <w:szCs w:val="24"/>
                <w:lang w:val="en-US"/>
              </w:rPr>
              <w:t>|Certificate</w:t>
            </w:r>
            <w:proofErr w:type="spellEnd"/>
            <w:r w:rsidR="0031266C" w:rsidRPr="0031266C">
              <w:rPr>
                <w:sz w:val="24"/>
                <w:szCs w:val="24"/>
                <w:lang w:val="en-US"/>
              </w:rPr>
              <w:t xml:space="preserve"> of Lawfulness to confirm the approved use of the property as public house/</w:t>
            </w:r>
            <w:proofErr w:type="spellStart"/>
            <w:r w:rsidR="0031266C" w:rsidRPr="0031266C">
              <w:rPr>
                <w:sz w:val="24"/>
                <w:szCs w:val="24"/>
                <w:lang w:val="en-US"/>
              </w:rPr>
              <w:t>restuarant</w:t>
            </w:r>
            <w:proofErr w:type="spellEnd"/>
            <w:r w:rsidR="0031266C" w:rsidRPr="0031266C">
              <w:rPr>
                <w:sz w:val="24"/>
                <w:szCs w:val="24"/>
                <w:lang w:val="en-US"/>
              </w:rPr>
              <w:t>, weddings and similar events, guest house is lawful</w:t>
            </w:r>
            <w:r w:rsidR="00490184">
              <w:rPr>
                <w:sz w:val="24"/>
                <w:szCs w:val="24"/>
                <w:lang w:val="en-US"/>
              </w:rPr>
              <w:t xml:space="preserve"> </w:t>
            </w:r>
            <w:r w:rsidR="0031266C" w:rsidRPr="0031266C">
              <w:rPr>
                <w:sz w:val="24"/>
                <w:szCs w:val="24"/>
                <w:lang w:val="en-US"/>
              </w:rPr>
              <w:t>|The Anchor 80 Main Street Gunthorpe NG14 7EU</w:t>
            </w:r>
            <w:r w:rsidR="00490184">
              <w:rPr>
                <w:sz w:val="24"/>
                <w:szCs w:val="24"/>
                <w:lang w:val="en-US"/>
              </w:rPr>
              <w:t xml:space="preserve">: </w:t>
            </w:r>
            <w:r w:rsidR="00490184" w:rsidRPr="00490184">
              <w:rPr>
                <w:b/>
                <w:bCs/>
                <w:sz w:val="24"/>
                <w:szCs w:val="24"/>
                <w:lang w:val="en-US"/>
              </w:rPr>
              <w:t>There have been reports of frequent events, which the</w:t>
            </w:r>
            <w:r w:rsidR="0092188F">
              <w:rPr>
                <w:b/>
                <w:bCs/>
                <w:sz w:val="24"/>
                <w:szCs w:val="24"/>
                <w:lang w:val="en-US"/>
              </w:rPr>
              <w:t xml:space="preserve"> PC</w:t>
            </w:r>
            <w:r w:rsidR="00490184" w:rsidRPr="00490184">
              <w:rPr>
                <w:b/>
                <w:bCs/>
                <w:sz w:val="24"/>
                <w:szCs w:val="24"/>
                <w:lang w:val="en-US"/>
              </w:rPr>
              <w:t xml:space="preserve"> are concerned is more </w:t>
            </w:r>
            <w:r w:rsidR="0092188F">
              <w:rPr>
                <w:b/>
                <w:bCs/>
                <w:sz w:val="24"/>
                <w:szCs w:val="24"/>
                <w:lang w:val="en-US"/>
              </w:rPr>
              <w:t xml:space="preserve">frequent </w:t>
            </w:r>
            <w:r w:rsidR="00490184" w:rsidRPr="00490184">
              <w:rPr>
                <w:b/>
                <w:bCs/>
                <w:sz w:val="24"/>
                <w:szCs w:val="24"/>
                <w:lang w:val="en-US"/>
              </w:rPr>
              <w:t xml:space="preserve">than is stated on the planning.  The private room at the back and the field at the back </w:t>
            </w:r>
            <w:r w:rsidR="00893130">
              <w:rPr>
                <w:b/>
                <w:bCs/>
                <w:sz w:val="24"/>
                <w:szCs w:val="24"/>
                <w:lang w:val="en-US"/>
              </w:rPr>
              <w:t>are</w:t>
            </w:r>
            <w:r w:rsidR="00490184" w:rsidRPr="00490184">
              <w:rPr>
                <w:b/>
                <w:bCs/>
                <w:sz w:val="24"/>
                <w:szCs w:val="24"/>
                <w:lang w:val="en-US"/>
              </w:rPr>
              <w:t xml:space="preserve"> being used frequently until 10.30pm</w:t>
            </w:r>
            <w:r w:rsidR="00490184">
              <w:rPr>
                <w:b/>
                <w:bCs/>
                <w:sz w:val="24"/>
                <w:szCs w:val="24"/>
                <w:lang w:val="en-US"/>
              </w:rPr>
              <w:t xml:space="preserve"> causing noise </w:t>
            </w:r>
            <w:r w:rsidR="00490184">
              <w:rPr>
                <w:b/>
                <w:bCs/>
                <w:sz w:val="24"/>
                <w:szCs w:val="24"/>
                <w:lang w:val="en-US"/>
              </w:rPr>
              <w:lastRenderedPageBreak/>
              <w:t>disturbance.  Loud music has also been heard in the evenings.  The PC think they need to be held to the stated number of events on the original planning.</w:t>
            </w:r>
            <w:r w:rsidR="00490184" w:rsidRPr="00490184">
              <w:rPr>
                <w:b/>
                <w:bCs/>
                <w:sz w:val="24"/>
                <w:szCs w:val="24"/>
                <w:lang w:val="en-US"/>
              </w:rPr>
              <w:t xml:space="preserve">  </w:t>
            </w:r>
          </w:p>
          <w:p w14:paraId="7CD05F6E" w14:textId="77777777" w:rsidR="0031266C" w:rsidRPr="0031266C" w:rsidRDefault="0031266C" w:rsidP="0079690D">
            <w:pPr>
              <w:pStyle w:val="NoSpacing"/>
              <w:ind w:left="360"/>
              <w:rPr>
                <w:sz w:val="24"/>
                <w:szCs w:val="24"/>
              </w:rPr>
            </w:pPr>
          </w:p>
          <w:p w14:paraId="60E9FC50" w14:textId="0E9E96CA" w:rsidR="0031266C" w:rsidRPr="00490184" w:rsidRDefault="0031266C" w:rsidP="0079690D">
            <w:pPr>
              <w:pStyle w:val="NoSpacing"/>
              <w:ind w:left="360"/>
              <w:rPr>
                <w:b/>
                <w:bCs/>
                <w:sz w:val="24"/>
                <w:szCs w:val="24"/>
                <w:lang w:val="en-US"/>
              </w:rPr>
            </w:pPr>
            <w:r w:rsidRPr="0031266C">
              <w:rPr>
                <w:b/>
                <w:bCs/>
                <w:sz w:val="24"/>
                <w:szCs w:val="24"/>
                <w:lang w:val="en-US"/>
              </w:rPr>
              <w:t>26/00656/HOUSE</w:t>
            </w:r>
            <w:r w:rsidRPr="0031266C">
              <w:rPr>
                <w:sz w:val="24"/>
                <w:szCs w:val="24"/>
                <w:lang w:val="en-US"/>
              </w:rPr>
              <w:t>|</w:t>
            </w:r>
            <w:r w:rsidR="00490184">
              <w:rPr>
                <w:sz w:val="24"/>
                <w:szCs w:val="24"/>
                <w:lang w:val="en-US"/>
              </w:rPr>
              <w:t xml:space="preserve"> </w:t>
            </w:r>
            <w:r w:rsidRPr="0031266C">
              <w:rPr>
                <w:sz w:val="24"/>
                <w:szCs w:val="24"/>
                <w:lang w:val="en-US"/>
              </w:rPr>
              <w:t>Erection of single garage and replacement porch|</w:t>
            </w:r>
            <w:r w:rsidR="00490184">
              <w:rPr>
                <w:sz w:val="24"/>
                <w:szCs w:val="24"/>
                <w:lang w:val="en-US"/>
              </w:rPr>
              <w:t xml:space="preserve"> </w:t>
            </w:r>
            <w:r w:rsidRPr="0031266C">
              <w:rPr>
                <w:sz w:val="24"/>
                <w:szCs w:val="24"/>
                <w:lang w:val="en-US"/>
              </w:rPr>
              <w:t>Beechcroft Lowdham Road Gunthorpe NG14 7ES</w:t>
            </w:r>
            <w:r w:rsidR="00490184">
              <w:rPr>
                <w:sz w:val="24"/>
                <w:szCs w:val="24"/>
                <w:lang w:val="en-US"/>
              </w:rPr>
              <w:t xml:space="preserve">: </w:t>
            </w:r>
            <w:r w:rsidR="00490184">
              <w:rPr>
                <w:b/>
                <w:bCs/>
                <w:sz w:val="24"/>
                <w:szCs w:val="24"/>
                <w:lang w:val="en-US"/>
              </w:rPr>
              <w:t>No objections, but the PC would want to make sure they are aware of the flood issues and build the garage accordingly.</w:t>
            </w:r>
          </w:p>
          <w:p w14:paraId="0B8184EC" w14:textId="77777777" w:rsidR="0031266C" w:rsidRPr="0031266C" w:rsidRDefault="0031266C" w:rsidP="0079690D">
            <w:pPr>
              <w:pStyle w:val="NoSpacing"/>
              <w:ind w:left="360"/>
              <w:rPr>
                <w:sz w:val="24"/>
                <w:szCs w:val="24"/>
                <w:lang w:val="en-US"/>
              </w:rPr>
            </w:pPr>
          </w:p>
          <w:p w14:paraId="02D50EE1" w14:textId="1B53DFB2" w:rsidR="0031266C" w:rsidRPr="00490184" w:rsidRDefault="0031266C" w:rsidP="0079690D">
            <w:pPr>
              <w:pStyle w:val="NoSpacing"/>
              <w:ind w:left="360"/>
              <w:rPr>
                <w:b/>
                <w:bCs/>
                <w:sz w:val="24"/>
                <w:szCs w:val="24"/>
                <w:lang w:val="en-US"/>
              </w:rPr>
            </w:pPr>
            <w:r w:rsidRPr="0031266C">
              <w:rPr>
                <w:b/>
                <w:bCs/>
                <w:sz w:val="24"/>
                <w:szCs w:val="24"/>
                <w:lang w:val="en-US"/>
              </w:rPr>
              <w:t>26/00749/LDCE</w:t>
            </w:r>
            <w:r w:rsidRPr="0031266C">
              <w:rPr>
                <w:sz w:val="24"/>
                <w:szCs w:val="24"/>
                <w:lang w:val="en-US"/>
              </w:rPr>
              <w:t>|</w:t>
            </w:r>
            <w:r w:rsidR="00490184">
              <w:rPr>
                <w:sz w:val="24"/>
                <w:szCs w:val="24"/>
                <w:lang w:val="en-US"/>
              </w:rPr>
              <w:t xml:space="preserve"> </w:t>
            </w:r>
            <w:r w:rsidRPr="0031266C">
              <w:rPr>
                <w:sz w:val="24"/>
                <w:szCs w:val="24"/>
                <w:lang w:val="en-US"/>
              </w:rPr>
              <w:t xml:space="preserve">Certificate of Lawfulness to continue the existing use of land and 1 static caravan as Residential Use (C3 Use </w:t>
            </w:r>
            <w:proofErr w:type="gramStart"/>
            <w:r w:rsidRPr="0031266C">
              <w:rPr>
                <w:sz w:val="24"/>
                <w:szCs w:val="24"/>
                <w:lang w:val="en-US"/>
              </w:rPr>
              <w:t>Class)|</w:t>
            </w:r>
            <w:proofErr w:type="gramEnd"/>
            <w:r w:rsidRPr="0031266C">
              <w:rPr>
                <w:sz w:val="24"/>
                <w:szCs w:val="24"/>
                <w:lang w:val="en-US"/>
              </w:rPr>
              <w:t>Stream Side Stables Lowdham Road Gunthorpe</w:t>
            </w:r>
            <w:r w:rsidR="00490184">
              <w:rPr>
                <w:sz w:val="24"/>
                <w:szCs w:val="24"/>
                <w:lang w:val="en-US"/>
              </w:rPr>
              <w:t>:</w:t>
            </w:r>
            <w:r w:rsidR="00490184">
              <w:rPr>
                <w:b/>
                <w:bCs/>
                <w:sz w:val="24"/>
                <w:szCs w:val="24"/>
                <w:lang w:val="en-US"/>
              </w:rPr>
              <w:t xml:space="preserve"> </w:t>
            </w:r>
            <w:r w:rsidR="002D0425">
              <w:rPr>
                <w:b/>
                <w:bCs/>
                <w:sz w:val="24"/>
                <w:szCs w:val="24"/>
                <w:lang w:val="en-US"/>
              </w:rPr>
              <w:t>The PC are concerned about the fact that this property is in a flood plain and the main flood corridor.  They are also concerned about safety of access and egress onto A6097.</w:t>
            </w:r>
          </w:p>
          <w:p w14:paraId="42A8899B" w14:textId="77777777" w:rsidR="0031266C" w:rsidRPr="0031266C" w:rsidRDefault="0031266C" w:rsidP="0079690D">
            <w:pPr>
              <w:pStyle w:val="NoSpacing"/>
              <w:ind w:left="360"/>
              <w:rPr>
                <w:sz w:val="24"/>
                <w:szCs w:val="24"/>
              </w:rPr>
            </w:pPr>
          </w:p>
          <w:p w14:paraId="56B3DE2B" w14:textId="7BB977F7" w:rsidR="0031266C" w:rsidRPr="0031266C" w:rsidRDefault="0031266C" w:rsidP="0079690D">
            <w:pPr>
              <w:pStyle w:val="NoSpacing"/>
              <w:numPr>
                <w:ilvl w:val="0"/>
                <w:numId w:val="1"/>
              </w:numPr>
              <w:rPr>
                <w:sz w:val="24"/>
                <w:szCs w:val="24"/>
              </w:rPr>
            </w:pPr>
            <w:r w:rsidRPr="0031266C">
              <w:rPr>
                <w:rStyle w:val="textrun"/>
                <w:sz w:val="24"/>
                <w:szCs w:val="24"/>
              </w:rPr>
              <w:t xml:space="preserve">Decisions: </w:t>
            </w:r>
            <w:r w:rsidRPr="0031266C">
              <w:rPr>
                <w:b/>
                <w:bCs/>
                <w:sz w:val="24"/>
                <w:szCs w:val="24"/>
                <w:lang w:val="en-US"/>
              </w:rPr>
              <w:t>26/00400/</w:t>
            </w:r>
            <w:proofErr w:type="spellStart"/>
            <w:r w:rsidRPr="0031266C">
              <w:rPr>
                <w:b/>
                <w:bCs/>
                <w:sz w:val="24"/>
                <w:szCs w:val="24"/>
                <w:lang w:val="en-US"/>
              </w:rPr>
              <w:t>FUL</w:t>
            </w:r>
            <w:r w:rsidRPr="0031266C">
              <w:rPr>
                <w:sz w:val="24"/>
                <w:szCs w:val="24"/>
                <w:lang w:val="en-US"/>
              </w:rPr>
              <w:t>|Conversion</w:t>
            </w:r>
            <w:proofErr w:type="spellEnd"/>
            <w:r w:rsidRPr="0031266C">
              <w:rPr>
                <w:sz w:val="24"/>
                <w:szCs w:val="24"/>
                <w:lang w:val="en-US"/>
              </w:rPr>
              <w:t xml:space="preserve"> of barn to two </w:t>
            </w:r>
            <w:proofErr w:type="gramStart"/>
            <w:r w:rsidRPr="0031266C">
              <w:rPr>
                <w:sz w:val="24"/>
                <w:szCs w:val="24"/>
                <w:lang w:val="en-US"/>
              </w:rPr>
              <w:t>dwellings.|</w:t>
            </w:r>
            <w:proofErr w:type="gramEnd"/>
            <w:r w:rsidR="002D0425">
              <w:rPr>
                <w:sz w:val="24"/>
                <w:szCs w:val="24"/>
                <w:lang w:val="en-US"/>
              </w:rPr>
              <w:t xml:space="preserve"> </w:t>
            </w:r>
            <w:r w:rsidRPr="0031266C">
              <w:rPr>
                <w:sz w:val="24"/>
                <w:szCs w:val="24"/>
                <w:lang w:val="en-US"/>
              </w:rPr>
              <w:t xml:space="preserve">Lodge Farm Lowdham Road Gunthorpe NG14 7ES: </w:t>
            </w:r>
            <w:r w:rsidRPr="0031266C">
              <w:rPr>
                <w:b/>
                <w:bCs/>
                <w:sz w:val="24"/>
                <w:szCs w:val="24"/>
                <w:lang w:val="en-US"/>
              </w:rPr>
              <w:t>Refused</w:t>
            </w:r>
          </w:p>
          <w:p w14:paraId="4D5F06D0" w14:textId="77777777" w:rsidR="0031266C" w:rsidRPr="0031266C" w:rsidRDefault="0031266C" w:rsidP="0079690D">
            <w:pPr>
              <w:pStyle w:val="NoSpacing"/>
              <w:ind w:left="360"/>
              <w:rPr>
                <w:sz w:val="24"/>
                <w:szCs w:val="24"/>
              </w:rPr>
            </w:pPr>
          </w:p>
          <w:p w14:paraId="25B55FEA" w14:textId="6C54024B" w:rsidR="002D0425" w:rsidRPr="002D0425" w:rsidRDefault="0031266C" w:rsidP="0079690D">
            <w:pPr>
              <w:pStyle w:val="NoSpacing"/>
              <w:numPr>
                <w:ilvl w:val="0"/>
                <w:numId w:val="3"/>
              </w:numPr>
              <w:rPr>
                <w:sz w:val="24"/>
                <w:szCs w:val="24"/>
              </w:rPr>
            </w:pPr>
            <w:r w:rsidRPr="0031266C">
              <w:rPr>
                <w:sz w:val="24"/>
                <w:szCs w:val="24"/>
                <w:lang w:val="en-US"/>
              </w:rPr>
              <w:t xml:space="preserve">Appeals: </w:t>
            </w:r>
            <w:r w:rsidRPr="0031266C">
              <w:rPr>
                <w:rFonts w:eastAsia="Times New Roman" w:cs="Calibri"/>
                <w:b/>
                <w:bCs/>
                <w:sz w:val="24"/>
                <w:szCs w:val="24"/>
              </w:rPr>
              <w:t>25/00726/OUT:</w:t>
            </w:r>
            <w:r w:rsidRPr="0031266C">
              <w:rPr>
                <w:rFonts w:eastAsia="Times New Roman" w:cs="Calibri"/>
                <w:spacing w:val="-3"/>
                <w:sz w:val="24"/>
                <w:szCs w:val="24"/>
              </w:rPr>
              <w:t xml:space="preserve"> Creation of 8 additional residential units: Lowdham Cars Lowdham Road Gunthorpe NG14 7ER</w:t>
            </w:r>
            <w:r w:rsidR="002D0425">
              <w:rPr>
                <w:rFonts w:eastAsia="Times New Roman" w:cs="Calibri"/>
                <w:spacing w:val="-3"/>
                <w:sz w:val="24"/>
                <w:szCs w:val="24"/>
              </w:rPr>
              <w:t xml:space="preserve">: </w:t>
            </w:r>
            <w:r w:rsidR="002D0425">
              <w:rPr>
                <w:rFonts w:eastAsia="Times New Roman" w:cs="Calibri"/>
                <w:b/>
                <w:bCs/>
                <w:spacing w:val="-3"/>
                <w:sz w:val="24"/>
                <w:szCs w:val="24"/>
              </w:rPr>
              <w:t>NC to send additional evidence put together by Cllr George.</w:t>
            </w:r>
          </w:p>
          <w:p w14:paraId="30416030" w14:textId="012A70AF" w:rsidR="002D0425" w:rsidRDefault="00DC3EA4" w:rsidP="0079690D">
            <w:pPr>
              <w:pStyle w:val="NoSpacing"/>
              <w:ind w:left="360"/>
              <w:rPr>
                <w:sz w:val="24"/>
                <w:szCs w:val="24"/>
              </w:rPr>
            </w:pPr>
            <w:r w:rsidRPr="0031266C">
              <w:rPr>
                <w:color w:val="242424"/>
                <w:sz w:val="24"/>
                <w:szCs w:val="24"/>
                <w:shd w:val="clear" w:color="auto" w:fill="FFFFFF"/>
              </w:rPr>
              <w:br/>
            </w:r>
            <w:r w:rsidR="002D0425" w:rsidRPr="002D0425">
              <w:rPr>
                <w:b/>
                <w:bCs/>
                <w:sz w:val="24"/>
                <w:szCs w:val="24"/>
              </w:rPr>
              <w:t xml:space="preserve">26/00192/ADV: </w:t>
            </w:r>
            <w:r w:rsidR="002D0425" w:rsidRPr="002D0425">
              <w:rPr>
                <w:sz w:val="24"/>
                <w:szCs w:val="24"/>
              </w:rPr>
              <w:t>Retrospective advertisement consent for wheeled trailer sign. Field Reference Number 7880 Lowdham Road Gunthorpe</w:t>
            </w:r>
            <w:r w:rsidR="002D0425">
              <w:rPr>
                <w:b/>
                <w:bCs/>
                <w:sz w:val="24"/>
                <w:szCs w:val="24"/>
              </w:rPr>
              <w:t>: The PC to reiterate their objections as previously sent.  It is causing confusion with people turning into Cottage Pastures Lane.  The PC would like it removing.</w:t>
            </w:r>
            <w:r w:rsidR="002D0425" w:rsidRPr="002D0425">
              <w:rPr>
                <w:sz w:val="24"/>
                <w:szCs w:val="24"/>
              </w:rPr>
              <w:t xml:space="preserve">  </w:t>
            </w:r>
          </w:p>
          <w:p w14:paraId="4A2AA84D" w14:textId="77777777" w:rsidR="002D0425" w:rsidRPr="002D0425" w:rsidRDefault="002D0425" w:rsidP="0079690D">
            <w:pPr>
              <w:pStyle w:val="NoSpacing"/>
              <w:ind w:left="360"/>
              <w:rPr>
                <w:sz w:val="24"/>
                <w:szCs w:val="24"/>
              </w:rPr>
            </w:pPr>
          </w:p>
          <w:p w14:paraId="1005D374" w14:textId="77777777" w:rsidR="00A07670" w:rsidRDefault="002D0425" w:rsidP="0079690D">
            <w:pPr>
              <w:pStyle w:val="NoSpacing"/>
              <w:ind w:left="360"/>
              <w:rPr>
                <w:b/>
                <w:bCs/>
                <w:sz w:val="24"/>
                <w:szCs w:val="24"/>
              </w:rPr>
            </w:pPr>
            <w:r w:rsidRPr="002D0425">
              <w:rPr>
                <w:b/>
                <w:bCs/>
                <w:sz w:val="24"/>
                <w:szCs w:val="24"/>
              </w:rPr>
              <w:t xml:space="preserve">26/00400/FUL: </w:t>
            </w:r>
            <w:r w:rsidRPr="002D0425">
              <w:rPr>
                <w:sz w:val="24"/>
                <w:szCs w:val="24"/>
              </w:rPr>
              <w:t>Conversion of barn to two dwellings. Lodge Farm Lowdham Road Gunthorpe NG14 7ES</w:t>
            </w:r>
            <w:r>
              <w:rPr>
                <w:b/>
                <w:bCs/>
                <w:sz w:val="24"/>
                <w:szCs w:val="24"/>
              </w:rPr>
              <w:t>: The PC would reiterate previous comments.</w:t>
            </w:r>
          </w:p>
          <w:p w14:paraId="3B4D4247" w14:textId="77777777" w:rsidR="0079690D" w:rsidRDefault="0079690D" w:rsidP="0079690D">
            <w:pPr>
              <w:pStyle w:val="NoSpacing"/>
              <w:ind w:left="360"/>
              <w:rPr>
                <w:b/>
                <w:bCs/>
                <w:sz w:val="24"/>
                <w:szCs w:val="24"/>
              </w:rPr>
            </w:pPr>
          </w:p>
          <w:p w14:paraId="05A560EC" w14:textId="77777777" w:rsidR="0079690D" w:rsidRDefault="0079690D" w:rsidP="0079690D">
            <w:pPr>
              <w:pStyle w:val="NoSpacing"/>
              <w:rPr>
                <w:b/>
                <w:bCs/>
                <w:sz w:val="24"/>
                <w:szCs w:val="24"/>
              </w:rPr>
            </w:pPr>
          </w:p>
          <w:p w14:paraId="5F17E25F" w14:textId="1D00197A" w:rsidR="0079690D" w:rsidRPr="0079690D" w:rsidRDefault="0079690D" w:rsidP="0079690D">
            <w:pPr>
              <w:pStyle w:val="NoSpacing"/>
              <w:rPr>
                <w:b/>
                <w:bCs/>
                <w:sz w:val="24"/>
                <w:szCs w:val="24"/>
              </w:rPr>
            </w:pPr>
          </w:p>
        </w:tc>
      </w:tr>
      <w:tr w:rsidR="00A07670" w:rsidRPr="000B17E2" w14:paraId="55CF214A" w14:textId="77777777" w:rsidTr="0079690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77B8891" w14:textId="2267B983" w:rsidR="00A07670" w:rsidRPr="000B17E2" w:rsidRDefault="00663B86" w:rsidP="0079690D">
            <w:pPr>
              <w:pStyle w:val="NoSpacing"/>
              <w:rPr>
                <w:rFonts w:eastAsia="Times New Roman" w:cs="Calibri"/>
                <w:b/>
                <w:sz w:val="24"/>
                <w:szCs w:val="24"/>
                <w:lang w:eastAsia="en-GB"/>
              </w:rPr>
            </w:pPr>
            <w:r w:rsidRPr="000B17E2">
              <w:rPr>
                <w:rFonts w:eastAsia="Times New Roman" w:cs="Calibri"/>
                <w:b/>
                <w:sz w:val="24"/>
                <w:szCs w:val="24"/>
                <w:lang w:eastAsia="en-GB"/>
              </w:rPr>
              <w:lastRenderedPageBreak/>
              <w:t>2</w:t>
            </w:r>
            <w:r w:rsidR="0031266C">
              <w:rPr>
                <w:rFonts w:eastAsia="Times New Roman" w:cs="Calibri"/>
                <w:b/>
                <w:sz w:val="24"/>
                <w:szCs w:val="24"/>
                <w:lang w:eastAsia="en-GB"/>
              </w:rPr>
              <w:t>38</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0933080F" w14:textId="77777777" w:rsidR="00A07670" w:rsidRPr="000B17E2" w:rsidRDefault="00A07670" w:rsidP="0079690D">
            <w:pPr>
              <w:pStyle w:val="NoSpacing"/>
              <w:rPr>
                <w:rFonts w:eastAsia="Times New Roman" w:cs="Calibri"/>
                <w:b/>
                <w:bCs/>
                <w:sz w:val="24"/>
                <w:szCs w:val="24"/>
                <w:lang w:eastAsia="en-GB"/>
              </w:rPr>
            </w:pPr>
            <w:r w:rsidRPr="000B17E2">
              <w:rPr>
                <w:rFonts w:eastAsia="Times New Roman" w:cs="Calibri"/>
                <w:b/>
                <w:bCs/>
                <w:sz w:val="24"/>
                <w:szCs w:val="24"/>
                <w:lang w:eastAsia="en-GB"/>
              </w:rPr>
              <w:t>Financial Matters:</w:t>
            </w:r>
          </w:p>
          <w:p w14:paraId="057D2051" w14:textId="77777777" w:rsidR="00FF2BE9" w:rsidRDefault="00A07670" w:rsidP="0079690D">
            <w:pPr>
              <w:pStyle w:val="NoSpacing"/>
              <w:rPr>
                <w:sz w:val="24"/>
                <w:szCs w:val="24"/>
              </w:rPr>
            </w:pPr>
            <w:r w:rsidRPr="000B17E2">
              <w:rPr>
                <w:rFonts w:cs="Calibri"/>
                <w:sz w:val="24"/>
                <w:szCs w:val="24"/>
              </w:rPr>
              <w:t xml:space="preserve">a. </w:t>
            </w:r>
            <w:r w:rsidR="003C2442" w:rsidRPr="000B17E2">
              <w:rPr>
                <w:rStyle w:val="bcx0"/>
                <w:sz w:val="24"/>
                <w:szCs w:val="24"/>
              </w:rPr>
              <w:t xml:space="preserve">To note payments received and authorise accounts for payment: </w:t>
            </w:r>
            <w:r w:rsidR="00AD7739" w:rsidRPr="000B17E2">
              <w:rPr>
                <w:rStyle w:val="bcx0"/>
                <w:sz w:val="24"/>
                <w:szCs w:val="24"/>
              </w:rPr>
              <w:t xml:space="preserve">To </w:t>
            </w:r>
            <w:r w:rsidR="008F1299" w:rsidRPr="000B17E2">
              <w:rPr>
                <w:rStyle w:val="bcx0"/>
                <w:sz w:val="24"/>
                <w:szCs w:val="24"/>
              </w:rPr>
              <w:t>note Clerk</w:t>
            </w:r>
            <w:r w:rsidR="003C2442" w:rsidRPr="000B17E2">
              <w:rPr>
                <w:rStyle w:val="bcx0"/>
                <w:sz w:val="24"/>
                <w:szCs w:val="24"/>
              </w:rPr>
              <w:t xml:space="preserve"> pay for </w:t>
            </w:r>
            <w:r w:rsidR="0031266C">
              <w:rPr>
                <w:rStyle w:val="bcx0"/>
                <w:sz w:val="24"/>
                <w:szCs w:val="24"/>
              </w:rPr>
              <w:t>J</w:t>
            </w:r>
            <w:r w:rsidR="0031266C">
              <w:rPr>
                <w:rStyle w:val="bcx0"/>
              </w:rPr>
              <w:t xml:space="preserve">une </w:t>
            </w:r>
            <w:r w:rsidR="0031266C" w:rsidRPr="0031266C">
              <w:rPr>
                <w:rStyle w:val="bcx0"/>
                <w:b/>
                <w:bCs/>
                <w:sz w:val="24"/>
                <w:szCs w:val="24"/>
              </w:rPr>
              <w:t>NO</w:t>
            </w:r>
            <w:r w:rsidR="003C2442" w:rsidRPr="000B17E2">
              <w:rPr>
                <w:rStyle w:val="bcx0"/>
                <w:b/>
                <w:bCs/>
                <w:sz w:val="24"/>
                <w:szCs w:val="24"/>
              </w:rPr>
              <w:t>TED</w:t>
            </w:r>
            <w:r w:rsidR="003C2442" w:rsidRPr="000B17E2">
              <w:rPr>
                <w:rStyle w:val="bcx0"/>
                <w:sz w:val="24"/>
                <w:szCs w:val="24"/>
              </w:rPr>
              <w:t xml:space="preserve">.  </w:t>
            </w:r>
            <w:r w:rsidR="0031266C">
              <w:rPr>
                <w:rStyle w:val="bcx0"/>
                <w:sz w:val="24"/>
                <w:szCs w:val="24"/>
              </w:rPr>
              <w:t>P</w:t>
            </w:r>
            <w:r w:rsidR="0031266C" w:rsidRPr="0031266C">
              <w:rPr>
                <w:sz w:val="24"/>
                <w:szCs w:val="24"/>
              </w:rPr>
              <w:t>ayments for bridge maintenance (£150)</w:t>
            </w:r>
            <w:r w:rsidR="00316116">
              <w:rPr>
                <w:sz w:val="24"/>
                <w:szCs w:val="24"/>
              </w:rPr>
              <w:t xml:space="preserve"> </w:t>
            </w:r>
            <w:r w:rsidR="0031266C">
              <w:rPr>
                <w:b/>
                <w:bCs/>
                <w:sz w:val="24"/>
                <w:szCs w:val="24"/>
              </w:rPr>
              <w:t>APPROVED</w:t>
            </w:r>
            <w:r w:rsidR="0031266C" w:rsidRPr="0031266C">
              <w:rPr>
                <w:sz w:val="24"/>
                <w:szCs w:val="24"/>
              </w:rPr>
              <w:t xml:space="preserve">.  </w:t>
            </w:r>
            <w:r w:rsidR="0031266C">
              <w:rPr>
                <w:sz w:val="24"/>
                <w:szCs w:val="24"/>
              </w:rPr>
              <w:t>P</w:t>
            </w:r>
            <w:r w:rsidR="0031266C" w:rsidRPr="0031266C">
              <w:rPr>
                <w:sz w:val="24"/>
                <w:szCs w:val="24"/>
              </w:rPr>
              <w:t>ayments to external auditor (</w:t>
            </w:r>
            <w:r w:rsidR="0031266C">
              <w:rPr>
                <w:sz w:val="24"/>
                <w:szCs w:val="24"/>
              </w:rPr>
              <w:t xml:space="preserve">23/24 - </w:t>
            </w:r>
            <w:r w:rsidR="0031266C" w:rsidRPr="0031266C">
              <w:rPr>
                <w:sz w:val="24"/>
                <w:szCs w:val="24"/>
              </w:rPr>
              <w:t>£252) and internal auditor (£75), Trent Drainage (£41.01)</w:t>
            </w:r>
            <w:r w:rsidR="003D4B17">
              <w:rPr>
                <w:sz w:val="24"/>
                <w:szCs w:val="24"/>
              </w:rPr>
              <w:t xml:space="preserve"> and grass cutting (£200.54 &amp; £415.20)</w:t>
            </w:r>
            <w:r w:rsidR="0031266C">
              <w:rPr>
                <w:sz w:val="24"/>
                <w:szCs w:val="24"/>
              </w:rPr>
              <w:t xml:space="preserve"> </w:t>
            </w:r>
            <w:r w:rsidR="0031266C">
              <w:rPr>
                <w:b/>
                <w:bCs/>
                <w:sz w:val="24"/>
                <w:szCs w:val="24"/>
              </w:rPr>
              <w:t>NOTED</w:t>
            </w:r>
            <w:r w:rsidR="0031266C" w:rsidRPr="0031266C">
              <w:rPr>
                <w:sz w:val="24"/>
                <w:szCs w:val="24"/>
              </w:rPr>
              <w:t xml:space="preserve">. </w:t>
            </w:r>
            <w:r w:rsidR="0031266C">
              <w:rPr>
                <w:sz w:val="24"/>
                <w:szCs w:val="24"/>
              </w:rPr>
              <w:t>P</w:t>
            </w:r>
            <w:r w:rsidR="0031266C" w:rsidRPr="0031266C">
              <w:rPr>
                <w:sz w:val="24"/>
                <w:szCs w:val="24"/>
              </w:rPr>
              <w:t>ayment for printer cartridges (£31.99)</w:t>
            </w:r>
            <w:r w:rsidR="003D4B17">
              <w:rPr>
                <w:sz w:val="24"/>
                <w:szCs w:val="24"/>
              </w:rPr>
              <w:t xml:space="preserve"> and waste bin LNR (£171.94)</w:t>
            </w:r>
            <w:r w:rsidR="0031266C">
              <w:rPr>
                <w:sz w:val="24"/>
                <w:szCs w:val="24"/>
              </w:rPr>
              <w:t xml:space="preserve"> </w:t>
            </w:r>
            <w:r w:rsidR="0031266C">
              <w:rPr>
                <w:b/>
                <w:sz w:val="24"/>
                <w:szCs w:val="24"/>
              </w:rPr>
              <w:t>APPROVED</w:t>
            </w:r>
            <w:r w:rsidR="0031266C" w:rsidRPr="0031266C">
              <w:rPr>
                <w:sz w:val="24"/>
                <w:szCs w:val="24"/>
              </w:rPr>
              <w:t xml:space="preserve">.  </w:t>
            </w:r>
          </w:p>
          <w:p w14:paraId="359A6DC7" w14:textId="77777777" w:rsidR="00FF2BE9" w:rsidRDefault="00FF2BE9" w:rsidP="0079690D">
            <w:pPr>
              <w:pStyle w:val="NoSpacing"/>
              <w:rPr>
                <w:sz w:val="24"/>
                <w:szCs w:val="24"/>
              </w:rPr>
            </w:pPr>
          </w:p>
          <w:p w14:paraId="471B8483" w14:textId="2C4D8956" w:rsidR="00316116" w:rsidRDefault="00316116" w:rsidP="0079690D">
            <w:pPr>
              <w:pStyle w:val="NoSpacing"/>
              <w:rPr>
                <w:b/>
                <w:bCs/>
                <w:sz w:val="24"/>
                <w:szCs w:val="24"/>
              </w:rPr>
            </w:pPr>
            <w:r>
              <w:rPr>
                <w:sz w:val="24"/>
                <w:szCs w:val="24"/>
              </w:rPr>
              <w:t xml:space="preserve">The invoice for mowing the Common Land was discussed and it was resolved that the invoice should be sent to Marston’s as it is their land and the charge was not previously approved by the PC.  </w:t>
            </w:r>
            <w:r>
              <w:rPr>
                <w:b/>
                <w:bCs/>
                <w:sz w:val="24"/>
                <w:szCs w:val="24"/>
              </w:rPr>
              <w:t>ACTION: NC to forward the invoice to Marston’s.  Cllr Everington to communicate this with the MOP who was sent the invoice.</w:t>
            </w:r>
          </w:p>
          <w:p w14:paraId="384F17FE" w14:textId="77777777" w:rsidR="00FF2BE9" w:rsidRPr="00316116" w:rsidRDefault="00FF2BE9" w:rsidP="0079690D">
            <w:pPr>
              <w:pStyle w:val="NoSpacing"/>
              <w:rPr>
                <w:b/>
                <w:bCs/>
                <w:sz w:val="24"/>
                <w:szCs w:val="24"/>
              </w:rPr>
            </w:pPr>
          </w:p>
          <w:p w14:paraId="63DCEC96" w14:textId="00974AC1" w:rsidR="003C2442" w:rsidRDefault="0031266C" w:rsidP="0079690D">
            <w:pPr>
              <w:pStyle w:val="NoSpacing"/>
              <w:rPr>
                <w:sz w:val="24"/>
                <w:szCs w:val="24"/>
              </w:rPr>
            </w:pPr>
            <w:r>
              <w:rPr>
                <w:sz w:val="24"/>
                <w:szCs w:val="24"/>
              </w:rPr>
              <w:t>R</w:t>
            </w:r>
            <w:r w:rsidRPr="0031266C">
              <w:rPr>
                <w:sz w:val="24"/>
                <w:szCs w:val="24"/>
              </w:rPr>
              <w:t>eceipt of £170 for Moot plaques from CDF via Cllr Jackson</w:t>
            </w:r>
            <w:r>
              <w:rPr>
                <w:sz w:val="24"/>
                <w:szCs w:val="24"/>
              </w:rPr>
              <w:t xml:space="preserve"> received with thanks.</w:t>
            </w:r>
          </w:p>
          <w:p w14:paraId="4EAB034F" w14:textId="77777777" w:rsidR="00FF2BE9" w:rsidRPr="000B17E2" w:rsidRDefault="00FF2BE9" w:rsidP="0079690D">
            <w:pPr>
              <w:pStyle w:val="NoSpacing"/>
              <w:rPr>
                <w:sz w:val="24"/>
                <w:szCs w:val="24"/>
              </w:rPr>
            </w:pPr>
          </w:p>
          <w:p w14:paraId="2D6D1F18" w14:textId="7869AD7F" w:rsidR="003C2442" w:rsidRDefault="003C2442" w:rsidP="0079690D">
            <w:pPr>
              <w:pStyle w:val="NoSpacing"/>
              <w:rPr>
                <w:rStyle w:val="eop"/>
                <w:sz w:val="24"/>
                <w:szCs w:val="24"/>
              </w:rPr>
            </w:pPr>
            <w:r w:rsidRPr="000B17E2">
              <w:rPr>
                <w:rStyle w:val="eop"/>
                <w:sz w:val="24"/>
                <w:szCs w:val="24"/>
              </w:rPr>
              <w:t>b. To note bank reconciliation</w:t>
            </w:r>
            <w:r w:rsidR="003B0E8F" w:rsidRPr="000B17E2">
              <w:rPr>
                <w:rStyle w:val="eop"/>
                <w:sz w:val="24"/>
                <w:szCs w:val="24"/>
              </w:rPr>
              <w:t xml:space="preserve"> </w:t>
            </w:r>
            <w:r w:rsidR="003B0E8F" w:rsidRPr="000B17E2">
              <w:rPr>
                <w:rStyle w:val="eop"/>
                <w:b/>
                <w:bCs/>
                <w:sz w:val="24"/>
                <w:szCs w:val="24"/>
              </w:rPr>
              <w:t>NOTED</w:t>
            </w:r>
            <w:r w:rsidRPr="000B17E2">
              <w:rPr>
                <w:rStyle w:val="eop"/>
                <w:sz w:val="24"/>
                <w:szCs w:val="24"/>
              </w:rPr>
              <w:t>.</w:t>
            </w:r>
          </w:p>
          <w:p w14:paraId="5FA1ABB5" w14:textId="77777777" w:rsidR="00FF2BE9" w:rsidRDefault="00FF2BE9" w:rsidP="0079690D">
            <w:pPr>
              <w:pStyle w:val="NoSpacing"/>
              <w:rPr>
                <w:rStyle w:val="eop"/>
                <w:sz w:val="24"/>
                <w:szCs w:val="24"/>
              </w:rPr>
            </w:pPr>
          </w:p>
          <w:p w14:paraId="26278968" w14:textId="26E9897A" w:rsidR="00745E0D" w:rsidRPr="003D4B17" w:rsidRDefault="0031266C" w:rsidP="0079690D">
            <w:pPr>
              <w:pStyle w:val="NoSpacing"/>
              <w:rPr>
                <w:sz w:val="24"/>
                <w:szCs w:val="24"/>
              </w:rPr>
            </w:pPr>
            <w:r>
              <w:rPr>
                <w:rStyle w:val="eop"/>
              </w:rPr>
              <w:t>c. The paperwork for the AGAR was approved and signed by the Vice Chair and Clerk.  The dates for Public Notice were set as 29</w:t>
            </w:r>
            <w:r w:rsidRPr="0031266C">
              <w:rPr>
                <w:rStyle w:val="eop"/>
                <w:vertAlign w:val="superscript"/>
              </w:rPr>
              <w:t>th</w:t>
            </w:r>
            <w:r>
              <w:rPr>
                <w:rStyle w:val="eop"/>
              </w:rPr>
              <w:t xml:space="preserve"> June to </w:t>
            </w:r>
            <w:r w:rsidR="003D4B17">
              <w:rPr>
                <w:rStyle w:val="eop"/>
              </w:rPr>
              <w:t>7</w:t>
            </w:r>
            <w:r w:rsidRPr="0031266C">
              <w:rPr>
                <w:rStyle w:val="eop"/>
                <w:vertAlign w:val="superscript"/>
              </w:rPr>
              <w:t>th</w:t>
            </w:r>
            <w:r>
              <w:rPr>
                <w:rStyle w:val="eop"/>
              </w:rPr>
              <w:t xml:space="preserve"> </w:t>
            </w:r>
            <w:r w:rsidR="003D4B17">
              <w:rPr>
                <w:rStyle w:val="eop"/>
              </w:rPr>
              <w:t>August</w:t>
            </w:r>
            <w:r>
              <w:rPr>
                <w:rStyle w:val="eop"/>
              </w:rPr>
              <w:t>.</w:t>
            </w:r>
          </w:p>
        </w:tc>
      </w:tr>
      <w:tr w:rsidR="00A07670" w:rsidRPr="000B17E2" w14:paraId="24D70258"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063CEACE" w14:textId="2F56919B" w:rsidR="00A07670" w:rsidRPr="000B17E2" w:rsidRDefault="005B227B" w:rsidP="0079690D">
            <w:pPr>
              <w:pStyle w:val="NoSpacing"/>
              <w:rPr>
                <w:rFonts w:eastAsia="Times New Roman" w:cs="Calibri"/>
                <w:b/>
                <w:sz w:val="24"/>
                <w:szCs w:val="24"/>
                <w:lang w:eastAsia="en-GB"/>
              </w:rPr>
            </w:pPr>
            <w:r w:rsidRPr="000B17E2">
              <w:rPr>
                <w:rFonts w:eastAsia="Times New Roman" w:cs="Calibri"/>
                <w:b/>
                <w:sz w:val="24"/>
                <w:szCs w:val="24"/>
                <w:lang w:eastAsia="en-GB"/>
              </w:rPr>
              <w:lastRenderedPageBreak/>
              <w:t>2</w:t>
            </w:r>
            <w:r w:rsidR="0031266C">
              <w:rPr>
                <w:rFonts w:eastAsia="Times New Roman" w:cs="Calibri"/>
                <w:b/>
                <w:sz w:val="24"/>
                <w:szCs w:val="24"/>
                <w:lang w:eastAsia="en-GB"/>
              </w:rPr>
              <w:t>39</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6EFEC406" w14:textId="77777777" w:rsidR="007B52DE" w:rsidRPr="000B17E2" w:rsidRDefault="00A07670" w:rsidP="0079690D">
            <w:pPr>
              <w:pStyle w:val="NoSpacing"/>
              <w:rPr>
                <w:rFonts w:cs="Calibri"/>
                <w:b/>
                <w:bCs/>
                <w:sz w:val="24"/>
                <w:szCs w:val="24"/>
              </w:rPr>
            </w:pPr>
            <w:r w:rsidRPr="000B17E2">
              <w:rPr>
                <w:rFonts w:cs="Calibri"/>
                <w:b/>
                <w:bCs/>
                <w:sz w:val="24"/>
                <w:szCs w:val="24"/>
              </w:rPr>
              <w:t xml:space="preserve">Environmental Matters/Nature reserve: </w:t>
            </w:r>
          </w:p>
          <w:p w14:paraId="588C393E" w14:textId="0D5A3469" w:rsidR="00B01CEF" w:rsidRDefault="0031266C" w:rsidP="0079690D">
            <w:pPr>
              <w:pStyle w:val="NoSpacing"/>
              <w:rPr>
                <w:rFonts w:cs="Calibri"/>
                <w:sz w:val="24"/>
                <w:szCs w:val="24"/>
                <w:lang w:eastAsia="en-GB"/>
              </w:rPr>
            </w:pPr>
            <w:r>
              <w:rPr>
                <w:rFonts w:cs="Calibri"/>
                <w:sz w:val="24"/>
                <w:szCs w:val="24"/>
                <w:lang w:eastAsia="en-GB"/>
              </w:rPr>
              <w:t xml:space="preserve">The waste bin for the nature reserve has arrived and </w:t>
            </w:r>
            <w:r w:rsidR="00316116">
              <w:rPr>
                <w:rFonts w:cs="Calibri"/>
                <w:sz w:val="24"/>
                <w:szCs w:val="24"/>
                <w:lang w:eastAsia="en-GB"/>
              </w:rPr>
              <w:t>will be</w:t>
            </w:r>
            <w:r>
              <w:rPr>
                <w:rFonts w:cs="Calibri"/>
                <w:sz w:val="24"/>
                <w:szCs w:val="24"/>
                <w:lang w:eastAsia="en-GB"/>
              </w:rPr>
              <w:t xml:space="preserve"> stored in the </w:t>
            </w:r>
            <w:r w:rsidR="00FF2BE9">
              <w:rPr>
                <w:rFonts w:cs="Calibri"/>
                <w:sz w:val="24"/>
                <w:szCs w:val="24"/>
                <w:lang w:eastAsia="en-GB"/>
              </w:rPr>
              <w:t>flood store temporarily</w:t>
            </w:r>
            <w:r>
              <w:rPr>
                <w:rFonts w:cs="Calibri"/>
                <w:sz w:val="24"/>
                <w:szCs w:val="24"/>
                <w:lang w:eastAsia="en-GB"/>
              </w:rPr>
              <w:t xml:space="preserve">, ready for installation. </w:t>
            </w:r>
            <w:r w:rsidR="004A29AA">
              <w:rPr>
                <w:rFonts w:cs="Calibri"/>
                <w:sz w:val="24"/>
                <w:szCs w:val="24"/>
                <w:lang w:eastAsia="en-GB"/>
              </w:rPr>
              <w:t xml:space="preserve">Cllr Jeffery has </w:t>
            </w:r>
            <w:r w:rsidR="00FF2BE9">
              <w:rPr>
                <w:rFonts w:cs="Calibri"/>
                <w:sz w:val="24"/>
                <w:szCs w:val="24"/>
                <w:lang w:eastAsia="en-GB"/>
              </w:rPr>
              <w:t>ask</w:t>
            </w:r>
            <w:r w:rsidR="004A29AA">
              <w:rPr>
                <w:rFonts w:cs="Calibri"/>
                <w:sz w:val="24"/>
                <w:szCs w:val="24"/>
                <w:lang w:eastAsia="en-GB"/>
              </w:rPr>
              <w:t>ed Richard</w:t>
            </w:r>
            <w:r w:rsidR="00FF2BE9">
              <w:rPr>
                <w:rFonts w:cs="Calibri"/>
                <w:sz w:val="24"/>
                <w:szCs w:val="24"/>
                <w:lang w:eastAsia="en-GB"/>
              </w:rPr>
              <w:t xml:space="preserve"> Ward</w:t>
            </w:r>
            <w:r w:rsidR="004A29AA">
              <w:rPr>
                <w:rFonts w:cs="Calibri"/>
                <w:sz w:val="24"/>
                <w:szCs w:val="24"/>
                <w:lang w:eastAsia="en-GB"/>
              </w:rPr>
              <w:t xml:space="preserve"> about the LNR signs, bin and bench instalment. </w:t>
            </w:r>
          </w:p>
          <w:p w14:paraId="29F1304F" w14:textId="720C2115" w:rsidR="004A29AA" w:rsidRPr="000B17E2" w:rsidRDefault="004A29AA" w:rsidP="0079690D">
            <w:pPr>
              <w:pStyle w:val="NoSpacing"/>
              <w:rPr>
                <w:rFonts w:eastAsia="Times New Roman" w:cs="Calibri"/>
                <w:sz w:val="24"/>
                <w:szCs w:val="24"/>
                <w:lang w:eastAsia="en-GB"/>
              </w:rPr>
            </w:pPr>
            <w:r>
              <w:rPr>
                <w:rFonts w:cs="Calibri"/>
                <w:sz w:val="24"/>
                <w:szCs w:val="24"/>
                <w:lang w:eastAsia="en-GB"/>
              </w:rPr>
              <w:t xml:space="preserve">Councillors discussed the </w:t>
            </w:r>
            <w:proofErr w:type="spellStart"/>
            <w:r>
              <w:rPr>
                <w:rFonts w:cs="Calibri"/>
                <w:sz w:val="24"/>
                <w:szCs w:val="24"/>
                <w:lang w:eastAsia="en-GB"/>
              </w:rPr>
              <w:t>Lengthsman</w:t>
            </w:r>
            <w:proofErr w:type="spellEnd"/>
            <w:r>
              <w:rPr>
                <w:rFonts w:cs="Calibri"/>
                <w:sz w:val="24"/>
                <w:szCs w:val="24"/>
                <w:lang w:eastAsia="en-GB"/>
              </w:rPr>
              <w:t xml:space="preserve"> Scheme, and it was resolved to put out an advert and see if anyone is interested</w:t>
            </w:r>
            <w:r w:rsidR="00FF2BE9">
              <w:rPr>
                <w:rFonts w:cs="Calibri"/>
                <w:sz w:val="24"/>
                <w:szCs w:val="24"/>
                <w:lang w:eastAsia="en-GB"/>
              </w:rPr>
              <w:t xml:space="preserve"> in taking up the work.</w:t>
            </w:r>
          </w:p>
        </w:tc>
      </w:tr>
      <w:tr w:rsidR="00A07670" w:rsidRPr="000B17E2" w14:paraId="38686C95"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781B3EC" w14:textId="2FB6C7F3" w:rsidR="00A07670" w:rsidRPr="000B17E2" w:rsidRDefault="005B227B" w:rsidP="0079690D">
            <w:pPr>
              <w:pStyle w:val="NoSpacing"/>
              <w:rPr>
                <w:rFonts w:eastAsia="Times New Roman" w:cs="Calibri"/>
                <w:b/>
                <w:sz w:val="24"/>
                <w:szCs w:val="24"/>
                <w:lang w:eastAsia="en-GB"/>
              </w:rPr>
            </w:pPr>
            <w:bookmarkStart w:id="0" w:name="_Hlk99437853"/>
            <w:r w:rsidRPr="000B17E2">
              <w:rPr>
                <w:rFonts w:eastAsia="Times New Roman" w:cs="Calibri"/>
                <w:b/>
                <w:sz w:val="24"/>
                <w:szCs w:val="24"/>
                <w:lang w:eastAsia="en-GB"/>
              </w:rPr>
              <w:t>2</w:t>
            </w:r>
            <w:r w:rsidR="00B01CEF">
              <w:rPr>
                <w:rFonts w:eastAsia="Times New Roman" w:cs="Calibri"/>
                <w:b/>
                <w:sz w:val="24"/>
                <w:szCs w:val="24"/>
                <w:lang w:eastAsia="en-GB"/>
              </w:rPr>
              <w:t>40</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75E04949" w14:textId="3BCF44BE" w:rsidR="00DA76AE" w:rsidRPr="000B17E2" w:rsidRDefault="00A07670" w:rsidP="0079690D">
            <w:pPr>
              <w:pStyle w:val="NoSpacing"/>
              <w:rPr>
                <w:rFonts w:cs="Calibri"/>
                <w:bCs/>
                <w:sz w:val="24"/>
                <w:szCs w:val="24"/>
              </w:rPr>
            </w:pPr>
            <w:r w:rsidRPr="000B17E2">
              <w:rPr>
                <w:rFonts w:cs="Calibri"/>
                <w:b/>
                <w:sz w:val="24"/>
                <w:szCs w:val="24"/>
              </w:rPr>
              <w:t xml:space="preserve">Flood Resilience Scheme: </w:t>
            </w:r>
            <w:r w:rsidR="00A10E99" w:rsidRPr="000B17E2">
              <w:rPr>
                <w:rFonts w:cs="Calibri"/>
                <w:b/>
                <w:sz w:val="24"/>
                <w:szCs w:val="24"/>
              </w:rPr>
              <w:br/>
            </w:r>
            <w:r w:rsidR="004A29AA">
              <w:rPr>
                <w:rFonts w:cs="Calibri"/>
                <w:bCs/>
                <w:sz w:val="24"/>
                <w:szCs w:val="24"/>
              </w:rPr>
              <w:t xml:space="preserve">There are two areas of Main Street </w:t>
            </w:r>
            <w:r w:rsidR="00FF2BE9">
              <w:rPr>
                <w:rFonts w:cs="Calibri"/>
                <w:bCs/>
                <w:sz w:val="24"/>
                <w:szCs w:val="24"/>
              </w:rPr>
              <w:t>which require</w:t>
            </w:r>
            <w:r w:rsidR="004A29AA">
              <w:rPr>
                <w:rFonts w:cs="Calibri"/>
                <w:bCs/>
                <w:sz w:val="24"/>
                <w:szCs w:val="24"/>
              </w:rPr>
              <w:t xml:space="preserve"> repairs on drains.  Cllr George has no dates for that yet. </w:t>
            </w:r>
          </w:p>
        </w:tc>
      </w:tr>
      <w:tr w:rsidR="00A07670" w:rsidRPr="000B17E2" w14:paraId="1B93415E"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191A5BBC" w14:textId="7F99EC9D" w:rsidR="00A07670" w:rsidRPr="000B17E2" w:rsidRDefault="005B227B"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B01CEF">
              <w:rPr>
                <w:rFonts w:eastAsia="Times New Roman" w:cs="Calibri"/>
                <w:b/>
                <w:sz w:val="24"/>
                <w:szCs w:val="24"/>
                <w:lang w:eastAsia="en-GB"/>
              </w:rPr>
              <w:t>41</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233DF957" w14:textId="37EC1375" w:rsidR="004A29AA" w:rsidRPr="004A29AA" w:rsidRDefault="00A07670" w:rsidP="0079690D">
            <w:pPr>
              <w:pStyle w:val="NoSpacing"/>
              <w:rPr>
                <w:rFonts w:cs="Calibri"/>
                <w:b/>
                <w:sz w:val="24"/>
                <w:szCs w:val="24"/>
              </w:rPr>
            </w:pPr>
            <w:r w:rsidRPr="000B17E2">
              <w:rPr>
                <w:rFonts w:cs="Calibri"/>
                <w:b/>
                <w:sz w:val="24"/>
                <w:szCs w:val="24"/>
              </w:rPr>
              <w:t xml:space="preserve">Highways and public rights of way:  </w:t>
            </w:r>
            <w:r w:rsidR="00CF0568" w:rsidRPr="000B17E2">
              <w:rPr>
                <w:rFonts w:cs="Calibri"/>
                <w:b/>
                <w:sz w:val="24"/>
                <w:szCs w:val="24"/>
              </w:rPr>
              <w:br/>
            </w:r>
            <w:r w:rsidR="00B01CEF">
              <w:rPr>
                <w:rFonts w:cs="Calibri"/>
                <w:bCs/>
                <w:sz w:val="24"/>
                <w:szCs w:val="24"/>
              </w:rPr>
              <w:t xml:space="preserve">Cllr Palmer reported that several parishioners have </w:t>
            </w:r>
            <w:r w:rsidR="003D4B17">
              <w:rPr>
                <w:rFonts w:cs="Calibri"/>
                <w:bCs/>
                <w:sz w:val="24"/>
                <w:szCs w:val="24"/>
              </w:rPr>
              <w:t>m</w:t>
            </w:r>
            <w:r w:rsidR="003D4B17">
              <w:rPr>
                <w:rFonts w:cs="Calibri"/>
                <w:bCs/>
              </w:rPr>
              <w:t>ention</w:t>
            </w:r>
            <w:r w:rsidR="00B01CEF">
              <w:rPr>
                <w:rFonts w:cs="Calibri"/>
                <w:bCs/>
                <w:sz w:val="24"/>
                <w:szCs w:val="24"/>
              </w:rPr>
              <w:t>ed the hedge on the slope road, requesting that it be further cut back as the access to the village is becoming dangerous.</w:t>
            </w:r>
            <w:r w:rsidR="004A29AA">
              <w:rPr>
                <w:rFonts w:cs="Calibri"/>
                <w:bCs/>
                <w:sz w:val="24"/>
                <w:szCs w:val="24"/>
              </w:rPr>
              <w:t xml:space="preserve"> The hedge needs to be cut back behind the double yellow lines.  </w:t>
            </w:r>
            <w:r w:rsidR="004A29AA" w:rsidRPr="004A29AA">
              <w:rPr>
                <w:rFonts w:cs="Calibri"/>
                <w:b/>
                <w:sz w:val="24"/>
                <w:szCs w:val="24"/>
              </w:rPr>
              <w:t>ACTION: NC to write to homeowner re hedges</w:t>
            </w:r>
            <w:r w:rsidR="004A29AA">
              <w:rPr>
                <w:rFonts w:cs="Calibri"/>
                <w:b/>
                <w:sz w:val="24"/>
                <w:szCs w:val="24"/>
              </w:rPr>
              <w:t>.</w:t>
            </w:r>
          </w:p>
        </w:tc>
      </w:tr>
      <w:tr w:rsidR="00A07670" w:rsidRPr="000B17E2" w14:paraId="7C72793F"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7B3F86EA" w14:textId="08FFF49B" w:rsidR="00A07670" w:rsidRPr="000B17E2" w:rsidRDefault="005B227B"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B01CEF">
              <w:rPr>
                <w:rFonts w:eastAsia="Times New Roman" w:cs="Calibri"/>
                <w:b/>
                <w:sz w:val="24"/>
                <w:szCs w:val="24"/>
                <w:lang w:eastAsia="en-GB"/>
              </w:rPr>
              <w:t>42</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2879ABB5" w14:textId="001C7983" w:rsidR="00B01CEF" w:rsidRDefault="00A07670" w:rsidP="0079690D">
            <w:pPr>
              <w:pStyle w:val="NoSpacing"/>
              <w:rPr>
                <w:rFonts w:cs="Calibri"/>
                <w:b/>
                <w:sz w:val="24"/>
                <w:szCs w:val="24"/>
              </w:rPr>
            </w:pPr>
            <w:r w:rsidRPr="000B17E2">
              <w:rPr>
                <w:rFonts w:cs="Calibri"/>
                <w:b/>
                <w:sz w:val="24"/>
                <w:szCs w:val="24"/>
              </w:rPr>
              <w:t>Village Hall, playing field and play park:</w:t>
            </w:r>
          </w:p>
          <w:p w14:paraId="69F523FC" w14:textId="50E2EE40" w:rsidR="003E38D2" w:rsidRPr="000B17E2" w:rsidRDefault="00B01CEF" w:rsidP="0079690D">
            <w:pPr>
              <w:pStyle w:val="NoSpacing"/>
              <w:rPr>
                <w:rFonts w:cs="Calibri"/>
                <w:bCs/>
                <w:sz w:val="24"/>
                <w:szCs w:val="24"/>
              </w:rPr>
            </w:pPr>
            <w:r>
              <w:rPr>
                <w:rFonts w:cs="Calibri"/>
                <w:bCs/>
                <w:sz w:val="24"/>
                <w:szCs w:val="24"/>
              </w:rPr>
              <w:t xml:space="preserve">Payment has been received for the Moot plaques from Cllr Jackson’s CD fund.  The PC expressed their thanks for this support.  The Moot plaque </w:t>
            </w:r>
            <w:r w:rsidR="00FF2BE9">
              <w:rPr>
                <w:rFonts w:cs="Calibri"/>
                <w:bCs/>
                <w:sz w:val="24"/>
                <w:szCs w:val="24"/>
              </w:rPr>
              <w:t>i</w:t>
            </w:r>
            <w:r>
              <w:rPr>
                <w:rFonts w:cs="Calibri"/>
                <w:bCs/>
                <w:sz w:val="24"/>
                <w:szCs w:val="24"/>
              </w:rPr>
              <w:t>n the Village Hall needs to be installed.</w:t>
            </w:r>
          </w:p>
        </w:tc>
      </w:tr>
      <w:tr w:rsidR="00A07670" w:rsidRPr="000B17E2" w14:paraId="1E9F1D0A"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EA26C02" w14:textId="61B70FB9" w:rsidR="00A07670" w:rsidRPr="000B17E2" w:rsidRDefault="005B227B"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B01CEF">
              <w:rPr>
                <w:rFonts w:eastAsia="Times New Roman" w:cs="Calibri"/>
                <w:b/>
                <w:sz w:val="24"/>
                <w:szCs w:val="24"/>
                <w:lang w:eastAsia="en-GB"/>
              </w:rPr>
              <w:t>43</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7E353E83" w14:textId="77777777" w:rsidR="0052534E" w:rsidRPr="00A947C9" w:rsidRDefault="00A07670" w:rsidP="0079690D">
            <w:pPr>
              <w:pStyle w:val="NoSpacing"/>
              <w:rPr>
                <w:rFonts w:cs="Calibri"/>
                <w:bCs/>
                <w:sz w:val="24"/>
                <w:szCs w:val="24"/>
              </w:rPr>
            </w:pPr>
            <w:r w:rsidRPr="00A947C9">
              <w:rPr>
                <w:rFonts w:cs="Calibri"/>
                <w:b/>
                <w:sz w:val="24"/>
                <w:szCs w:val="24"/>
              </w:rPr>
              <w:t>Marston</w:t>
            </w:r>
            <w:r w:rsidR="00C87B61" w:rsidRPr="00A947C9">
              <w:rPr>
                <w:rFonts w:cs="Calibri"/>
                <w:b/>
                <w:sz w:val="24"/>
                <w:szCs w:val="24"/>
              </w:rPr>
              <w:t>’s</w:t>
            </w:r>
            <w:r w:rsidRPr="00A947C9">
              <w:rPr>
                <w:rFonts w:cs="Calibri"/>
                <w:b/>
                <w:sz w:val="24"/>
                <w:szCs w:val="24"/>
              </w:rPr>
              <w:t xml:space="preserve"> Riverside: </w:t>
            </w:r>
            <w:r w:rsidR="00C87B61" w:rsidRPr="00A947C9">
              <w:rPr>
                <w:rFonts w:cs="Calibri"/>
                <w:b/>
                <w:sz w:val="24"/>
                <w:szCs w:val="24"/>
              </w:rPr>
              <w:br/>
            </w:r>
            <w:r w:rsidR="003D4B17" w:rsidRPr="00A947C9">
              <w:rPr>
                <w:rFonts w:cs="Calibri"/>
                <w:bCs/>
                <w:sz w:val="24"/>
                <w:szCs w:val="24"/>
              </w:rPr>
              <w:t>NC has sent off another letter to Marston’s based on the original drafted by Cllr Kent.  No response as yet.</w:t>
            </w:r>
            <w:r w:rsidR="004A29AA" w:rsidRPr="00A947C9">
              <w:rPr>
                <w:rFonts w:cs="Calibri"/>
                <w:bCs/>
                <w:sz w:val="24"/>
                <w:szCs w:val="24"/>
              </w:rPr>
              <w:t xml:space="preserve">  Marston’s have cut the grass and have moved the lifebelt.  </w:t>
            </w:r>
          </w:p>
          <w:p w14:paraId="481667F6" w14:textId="505AA130" w:rsidR="004A29AA" w:rsidRPr="00C41179" w:rsidRDefault="00C41179" w:rsidP="0079690D">
            <w:pPr>
              <w:pStyle w:val="NoSpacing"/>
              <w:rPr>
                <w:rFonts w:cs="Calibri"/>
                <w:b/>
                <w:sz w:val="24"/>
                <w:szCs w:val="24"/>
              </w:rPr>
            </w:pPr>
            <w:r w:rsidRPr="00A947C9">
              <w:rPr>
                <w:rFonts w:cs="Calibri"/>
                <w:b/>
                <w:sz w:val="24"/>
                <w:szCs w:val="24"/>
              </w:rPr>
              <w:t xml:space="preserve">ACTION: </w:t>
            </w:r>
            <w:r w:rsidR="004A29AA" w:rsidRPr="00A947C9">
              <w:rPr>
                <w:rFonts w:cs="Calibri"/>
                <w:b/>
                <w:sz w:val="24"/>
                <w:szCs w:val="24"/>
              </w:rPr>
              <w:t xml:space="preserve">NC to write a further letter to Canal and River Trust about the maintenance </w:t>
            </w:r>
            <w:r w:rsidRPr="00A947C9">
              <w:rPr>
                <w:rFonts w:cs="Calibri"/>
                <w:b/>
                <w:sz w:val="24"/>
                <w:szCs w:val="24"/>
              </w:rPr>
              <w:t>of the land and the Himalayan Balsam.</w:t>
            </w:r>
          </w:p>
        </w:tc>
      </w:tr>
      <w:tr w:rsidR="00A07670" w:rsidRPr="000B17E2" w14:paraId="0C1FB0A6"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929C5D9" w14:textId="10A4F26E" w:rsidR="00A07670" w:rsidRPr="000B17E2" w:rsidRDefault="00433888"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B01CEF">
              <w:rPr>
                <w:rFonts w:eastAsia="Times New Roman" w:cs="Calibri"/>
                <w:b/>
                <w:sz w:val="24"/>
                <w:szCs w:val="24"/>
                <w:lang w:eastAsia="en-GB"/>
              </w:rPr>
              <w:t>44</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25A3DA6D" w14:textId="77777777" w:rsidR="00A07670" w:rsidRPr="000B17E2" w:rsidRDefault="008C6853" w:rsidP="0079690D">
            <w:pPr>
              <w:pStyle w:val="NoSpacing"/>
              <w:rPr>
                <w:rFonts w:cs="Calibri"/>
                <w:b/>
                <w:sz w:val="24"/>
                <w:szCs w:val="24"/>
              </w:rPr>
            </w:pPr>
            <w:r w:rsidRPr="000B17E2">
              <w:rPr>
                <w:rFonts w:cs="Calibri"/>
                <w:b/>
                <w:sz w:val="24"/>
                <w:szCs w:val="24"/>
              </w:rPr>
              <w:t>Policy approval</w:t>
            </w:r>
            <w:r w:rsidR="00A07670" w:rsidRPr="000B17E2">
              <w:rPr>
                <w:rFonts w:cs="Calibri"/>
                <w:b/>
                <w:sz w:val="24"/>
                <w:szCs w:val="24"/>
              </w:rPr>
              <w:t xml:space="preserve">: </w:t>
            </w:r>
          </w:p>
          <w:p w14:paraId="3297FF08" w14:textId="6DC4E20C" w:rsidR="00F943E3" w:rsidRPr="000B17E2" w:rsidRDefault="00D42C20" w:rsidP="0079690D">
            <w:pPr>
              <w:pStyle w:val="NoSpacing"/>
              <w:rPr>
                <w:rFonts w:cs="Calibri"/>
                <w:sz w:val="24"/>
                <w:szCs w:val="24"/>
              </w:rPr>
            </w:pPr>
            <w:r w:rsidRPr="000B17E2">
              <w:rPr>
                <w:rStyle w:val="bcx0"/>
                <w:sz w:val="24"/>
                <w:szCs w:val="24"/>
              </w:rPr>
              <w:t>T</w:t>
            </w:r>
            <w:r w:rsidR="00B01CEF">
              <w:rPr>
                <w:rStyle w:val="bcx0"/>
                <w:sz w:val="24"/>
                <w:szCs w:val="24"/>
              </w:rPr>
              <w:t>he financial regulations were re-</w:t>
            </w:r>
            <w:r w:rsidR="00F943E3" w:rsidRPr="000B17E2">
              <w:rPr>
                <w:rStyle w:val="bcx0"/>
                <w:b/>
                <w:bCs/>
                <w:sz w:val="24"/>
                <w:szCs w:val="24"/>
              </w:rPr>
              <w:t>ADOPTED</w:t>
            </w:r>
            <w:r w:rsidR="00F943E3" w:rsidRPr="000B17E2">
              <w:rPr>
                <w:rStyle w:val="bcx0"/>
                <w:sz w:val="24"/>
                <w:szCs w:val="24"/>
              </w:rPr>
              <w:t>.</w:t>
            </w:r>
            <w:r w:rsidR="00B01CEF">
              <w:rPr>
                <w:rStyle w:val="bcx0"/>
                <w:sz w:val="24"/>
                <w:szCs w:val="24"/>
              </w:rPr>
              <w:t xml:space="preserve">  </w:t>
            </w:r>
            <w:r w:rsidR="00F943E3" w:rsidRPr="000B17E2">
              <w:rPr>
                <w:rStyle w:val="bcx0"/>
                <w:sz w:val="24"/>
                <w:szCs w:val="24"/>
              </w:rPr>
              <w:t xml:space="preserve">The </w:t>
            </w:r>
            <w:r w:rsidR="00B01CEF">
              <w:rPr>
                <w:rStyle w:val="bcx0"/>
                <w:sz w:val="24"/>
                <w:szCs w:val="24"/>
              </w:rPr>
              <w:t>V</w:t>
            </w:r>
            <w:r w:rsidR="00B01CEF">
              <w:rPr>
                <w:rStyle w:val="bcx0"/>
              </w:rPr>
              <w:t xml:space="preserve">ice </w:t>
            </w:r>
            <w:r w:rsidR="00F943E3" w:rsidRPr="000B17E2">
              <w:rPr>
                <w:rStyle w:val="bcx0"/>
                <w:sz w:val="24"/>
                <w:szCs w:val="24"/>
              </w:rPr>
              <w:t>Chair signed</w:t>
            </w:r>
            <w:r w:rsidR="00B753C5" w:rsidRPr="000B17E2">
              <w:rPr>
                <w:rStyle w:val="bcx0"/>
                <w:sz w:val="24"/>
                <w:szCs w:val="24"/>
              </w:rPr>
              <w:t>.</w:t>
            </w:r>
            <w:r w:rsidR="00F943E3" w:rsidRPr="000B17E2">
              <w:rPr>
                <w:rStyle w:val="bcx0"/>
                <w:sz w:val="24"/>
                <w:szCs w:val="24"/>
              </w:rPr>
              <w:t xml:space="preserve"> </w:t>
            </w:r>
          </w:p>
        </w:tc>
      </w:tr>
      <w:tr w:rsidR="00A07670" w:rsidRPr="000B17E2" w14:paraId="4A19A4C3"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6C88282" w14:textId="2E3FC1FC" w:rsidR="00A07670" w:rsidRPr="000B17E2" w:rsidRDefault="00433888"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B01CEF">
              <w:rPr>
                <w:rFonts w:eastAsia="Times New Roman" w:cs="Calibri"/>
                <w:b/>
                <w:sz w:val="24"/>
                <w:szCs w:val="24"/>
                <w:lang w:eastAsia="en-GB"/>
              </w:rPr>
              <w:t>45</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5A1043C4" w14:textId="0B5CC082" w:rsidR="00A07670" w:rsidRPr="000B17E2" w:rsidRDefault="008C6853" w:rsidP="0079690D">
            <w:pPr>
              <w:pStyle w:val="NoSpacing"/>
              <w:rPr>
                <w:rFonts w:cs="Calibri"/>
                <w:b/>
                <w:sz w:val="24"/>
                <w:szCs w:val="24"/>
              </w:rPr>
            </w:pPr>
            <w:proofErr w:type="gramStart"/>
            <w:r w:rsidRPr="000B17E2">
              <w:rPr>
                <w:rFonts w:cs="Calibri"/>
                <w:b/>
                <w:sz w:val="24"/>
                <w:szCs w:val="24"/>
              </w:rPr>
              <w:t>100 year</w:t>
            </w:r>
            <w:proofErr w:type="gramEnd"/>
            <w:r w:rsidRPr="000B17E2">
              <w:rPr>
                <w:rFonts w:cs="Calibri"/>
                <w:b/>
                <w:sz w:val="24"/>
                <w:szCs w:val="24"/>
              </w:rPr>
              <w:t xml:space="preserve"> bridge celebrations</w:t>
            </w:r>
            <w:r w:rsidR="00A07670" w:rsidRPr="000B17E2">
              <w:rPr>
                <w:rFonts w:cs="Calibri"/>
                <w:b/>
                <w:sz w:val="24"/>
                <w:szCs w:val="24"/>
              </w:rPr>
              <w:t>:</w:t>
            </w:r>
            <w:r w:rsidR="006B4DDE" w:rsidRPr="000B17E2">
              <w:rPr>
                <w:rFonts w:cs="Calibri"/>
                <w:b/>
                <w:sz w:val="24"/>
                <w:szCs w:val="24"/>
              </w:rPr>
              <w:t xml:space="preserve">  </w:t>
            </w:r>
            <w:r w:rsidR="00602A85" w:rsidRPr="00602A85">
              <w:rPr>
                <w:rFonts w:cs="Calibri"/>
                <w:bCs/>
                <w:sz w:val="24"/>
                <w:szCs w:val="24"/>
              </w:rPr>
              <w:t xml:space="preserve">Discussion about information to send to parishioners. </w:t>
            </w:r>
            <w:r w:rsidR="00FF2BE9">
              <w:rPr>
                <w:rFonts w:cs="Calibri"/>
                <w:bCs/>
                <w:sz w:val="24"/>
                <w:szCs w:val="24"/>
              </w:rPr>
              <w:t>Cllr Jeffery</w:t>
            </w:r>
            <w:r w:rsidR="00602A85" w:rsidRPr="00602A85">
              <w:rPr>
                <w:rFonts w:cs="Calibri"/>
                <w:bCs/>
                <w:sz w:val="24"/>
                <w:szCs w:val="24"/>
              </w:rPr>
              <w:t xml:space="preserve"> will </w:t>
            </w:r>
            <w:r w:rsidR="00FF2BE9">
              <w:rPr>
                <w:rFonts w:cs="Calibri"/>
                <w:bCs/>
                <w:sz w:val="24"/>
                <w:szCs w:val="24"/>
              </w:rPr>
              <w:t>draft</w:t>
            </w:r>
            <w:r w:rsidR="00602A85" w:rsidRPr="00602A85">
              <w:rPr>
                <w:rFonts w:cs="Calibri"/>
                <w:bCs/>
                <w:sz w:val="24"/>
                <w:szCs w:val="24"/>
              </w:rPr>
              <w:t xml:space="preserve"> a letter. </w:t>
            </w:r>
            <w:r w:rsidR="00FF2BE9">
              <w:rPr>
                <w:rFonts w:cs="Calibri"/>
                <w:bCs/>
                <w:sz w:val="24"/>
                <w:szCs w:val="24"/>
              </w:rPr>
              <w:t>Cllrs Jeffery and Palmer</w:t>
            </w:r>
            <w:r w:rsidR="00602A85" w:rsidRPr="00602A85">
              <w:rPr>
                <w:rFonts w:cs="Calibri"/>
                <w:bCs/>
                <w:sz w:val="24"/>
                <w:szCs w:val="24"/>
              </w:rPr>
              <w:t xml:space="preserve"> will look </w:t>
            </w:r>
            <w:r w:rsidR="00FF2BE9">
              <w:rPr>
                <w:rFonts w:cs="Calibri"/>
                <w:bCs/>
                <w:sz w:val="24"/>
                <w:szCs w:val="24"/>
              </w:rPr>
              <w:t>for</w:t>
            </w:r>
            <w:r w:rsidR="00602A85" w:rsidRPr="00602A85">
              <w:rPr>
                <w:rFonts w:cs="Calibri"/>
                <w:bCs/>
                <w:sz w:val="24"/>
                <w:szCs w:val="24"/>
              </w:rPr>
              <w:t xml:space="preserve"> a date to discuss w</w:t>
            </w:r>
            <w:r w:rsidR="00FF2BE9">
              <w:rPr>
                <w:rFonts w:cs="Calibri"/>
                <w:bCs/>
                <w:sz w:val="24"/>
                <w:szCs w:val="24"/>
              </w:rPr>
              <w:t>i</w:t>
            </w:r>
            <w:r w:rsidR="00602A85" w:rsidRPr="00602A85">
              <w:rPr>
                <w:rFonts w:cs="Calibri"/>
                <w:bCs/>
                <w:sz w:val="24"/>
                <w:szCs w:val="24"/>
              </w:rPr>
              <w:t xml:space="preserve">th parishioners before a PC or VH meeting and then publicise in Notice Boards and </w:t>
            </w:r>
            <w:proofErr w:type="gramStart"/>
            <w:r w:rsidR="00602A85" w:rsidRPr="00602A85">
              <w:rPr>
                <w:rFonts w:cs="Calibri"/>
                <w:bCs/>
                <w:sz w:val="24"/>
                <w:szCs w:val="24"/>
              </w:rPr>
              <w:t>Social Media</w:t>
            </w:r>
            <w:proofErr w:type="gramEnd"/>
            <w:r w:rsidR="00602A85" w:rsidRPr="00602A85">
              <w:rPr>
                <w:rFonts w:cs="Calibri"/>
                <w:bCs/>
                <w:sz w:val="24"/>
                <w:szCs w:val="24"/>
              </w:rPr>
              <w:t xml:space="preserve">. </w:t>
            </w:r>
            <w:r w:rsidR="00FF2BE9">
              <w:rPr>
                <w:rFonts w:cs="Calibri"/>
                <w:bCs/>
                <w:sz w:val="24"/>
                <w:szCs w:val="24"/>
              </w:rPr>
              <w:t>A</w:t>
            </w:r>
            <w:r w:rsidR="0092709B">
              <w:rPr>
                <w:rFonts w:cs="Calibri"/>
                <w:bCs/>
                <w:sz w:val="24"/>
                <w:szCs w:val="24"/>
              </w:rPr>
              <w:t xml:space="preserve"> letter</w:t>
            </w:r>
            <w:r w:rsidR="00FF2BE9">
              <w:rPr>
                <w:rFonts w:cs="Calibri"/>
                <w:bCs/>
                <w:sz w:val="24"/>
                <w:szCs w:val="24"/>
              </w:rPr>
              <w:t xml:space="preserve"> needs to be written</w:t>
            </w:r>
            <w:r w:rsidR="0092709B">
              <w:rPr>
                <w:rFonts w:cs="Calibri"/>
                <w:bCs/>
                <w:sz w:val="24"/>
                <w:szCs w:val="24"/>
              </w:rPr>
              <w:t xml:space="preserve"> to the Lord Leftenant next month to ask for a presence at the Bridge celebrations.</w:t>
            </w:r>
          </w:p>
          <w:p w14:paraId="45438387" w14:textId="2FA22C0B" w:rsidR="006579B2" w:rsidRPr="000B17E2" w:rsidRDefault="006579B2" w:rsidP="0079690D">
            <w:pPr>
              <w:pStyle w:val="NoSpacing"/>
              <w:rPr>
                <w:rFonts w:cs="Calibri"/>
                <w:bCs/>
                <w:sz w:val="24"/>
                <w:szCs w:val="24"/>
              </w:rPr>
            </w:pPr>
          </w:p>
        </w:tc>
      </w:tr>
      <w:tr w:rsidR="001A38EF" w:rsidRPr="000B17E2" w14:paraId="60EA63C0"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4D2BB0F" w14:textId="398D1F2A" w:rsidR="001A38EF" w:rsidRPr="000B17E2" w:rsidRDefault="00433888"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B01CEF">
              <w:rPr>
                <w:rFonts w:eastAsia="Times New Roman" w:cs="Calibri"/>
                <w:b/>
                <w:sz w:val="24"/>
                <w:szCs w:val="24"/>
                <w:lang w:eastAsia="en-GB"/>
              </w:rPr>
              <w:t>46</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335F0FB5" w14:textId="4AD5BCD9" w:rsidR="001A38EF" w:rsidRPr="000B17E2" w:rsidRDefault="001A38EF" w:rsidP="0079690D">
            <w:pPr>
              <w:pStyle w:val="NoSpacing"/>
              <w:rPr>
                <w:rFonts w:cs="Calibri"/>
                <w:bCs/>
                <w:sz w:val="24"/>
                <w:szCs w:val="24"/>
              </w:rPr>
            </w:pPr>
            <w:r w:rsidRPr="000B17E2">
              <w:rPr>
                <w:rFonts w:cs="Calibri"/>
                <w:b/>
                <w:sz w:val="24"/>
                <w:szCs w:val="24"/>
              </w:rPr>
              <w:t xml:space="preserve">To note and discuss correspondence received: </w:t>
            </w:r>
            <w:r w:rsidRPr="000B17E2">
              <w:rPr>
                <w:rFonts w:cs="Calibri"/>
                <w:bCs/>
                <w:sz w:val="24"/>
                <w:szCs w:val="24"/>
              </w:rPr>
              <w:t>All sent out electronically by the clerk. No further action required.</w:t>
            </w:r>
            <w:r w:rsidR="00943578" w:rsidRPr="000B17E2">
              <w:rPr>
                <w:rFonts w:cs="Calibri"/>
                <w:bCs/>
                <w:sz w:val="24"/>
                <w:szCs w:val="24"/>
              </w:rPr>
              <w:t xml:space="preserve"> </w:t>
            </w:r>
          </w:p>
        </w:tc>
      </w:tr>
      <w:tr w:rsidR="001A38EF" w:rsidRPr="000B17E2" w14:paraId="3A981E4B"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E07458C" w14:textId="3DB19C0D" w:rsidR="001A38EF" w:rsidRPr="000B17E2" w:rsidRDefault="00433888"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B01CEF">
              <w:rPr>
                <w:rFonts w:eastAsia="Times New Roman" w:cs="Calibri"/>
                <w:b/>
                <w:sz w:val="24"/>
                <w:szCs w:val="24"/>
                <w:lang w:eastAsia="en-GB"/>
              </w:rPr>
              <w:t>47</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13077BA7" w14:textId="0C8A45BD" w:rsidR="00B01CEF" w:rsidRPr="000B17E2" w:rsidRDefault="001A38EF" w:rsidP="0079690D">
            <w:pPr>
              <w:pStyle w:val="NoSpacing"/>
              <w:rPr>
                <w:rFonts w:cs="Calibri"/>
                <w:b/>
                <w:sz w:val="24"/>
                <w:szCs w:val="24"/>
              </w:rPr>
            </w:pPr>
            <w:r w:rsidRPr="000B17E2">
              <w:rPr>
                <w:rFonts w:cs="Calibri"/>
                <w:b/>
                <w:sz w:val="24"/>
                <w:szCs w:val="24"/>
              </w:rPr>
              <w:t xml:space="preserve">AOB and matters for next agenda: </w:t>
            </w:r>
          </w:p>
          <w:p w14:paraId="4289C412" w14:textId="77777777" w:rsidR="00D47256" w:rsidRDefault="00602A85" w:rsidP="0079690D">
            <w:pPr>
              <w:pStyle w:val="NoSpacing"/>
              <w:rPr>
                <w:rFonts w:cs="Calibri"/>
                <w:bCs/>
                <w:sz w:val="24"/>
                <w:szCs w:val="24"/>
              </w:rPr>
            </w:pPr>
            <w:r w:rsidRPr="00602A85">
              <w:rPr>
                <w:rFonts w:cs="Calibri"/>
                <w:bCs/>
                <w:sz w:val="24"/>
                <w:szCs w:val="24"/>
              </w:rPr>
              <w:t>Follow-up about the hedge at Slope Road.</w:t>
            </w:r>
          </w:p>
          <w:p w14:paraId="2803F343" w14:textId="1D6BC5C5" w:rsidR="00602A85" w:rsidRPr="00FF2BE9" w:rsidRDefault="00FF2BE9" w:rsidP="0079690D">
            <w:pPr>
              <w:pStyle w:val="NoSpacing"/>
              <w:rPr>
                <w:rFonts w:cs="Calibri"/>
                <w:bCs/>
                <w:sz w:val="24"/>
                <w:szCs w:val="24"/>
              </w:rPr>
            </w:pPr>
            <w:r>
              <w:rPr>
                <w:rFonts w:cs="Calibri"/>
                <w:bCs/>
                <w:sz w:val="24"/>
                <w:szCs w:val="24"/>
              </w:rPr>
              <w:t>Cllr Palmer sends</w:t>
            </w:r>
            <w:r w:rsidR="00602A85">
              <w:rPr>
                <w:rFonts w:cs="Calibri"/>
                <w:bCs/>
                <w:sz w:val="24"/>
                <w:szCs w:val="24"/>
              </w:rPr>
              <w:t xml:space="preserve"> apologies for July meeting.</w:t>
            </w:r>
            <w:r>
              <w:rPr>
                <w:rFonts w:cs="Calibri"/>
                <w:bCs/>
                <w:sz w:val="24"/>
                <w:szCs w:val="24"/>
              </w:rPr>
              <w:t xml:space="preserve">  Cllr George plans to resign at the next meeting.</w:t>
            </w:r>
          </w:p>
        </w:tc>
      </w:tr>
      <w:tr w:rsidR="001A38EF" w:rsidRPr="000B17E2" w14:paraId="2244D941"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1B01A427" w14:textId="190FFE1F" w:rsidR="001A38EF" w:rsidRPr="000B17E2" w:rsidRDefault="007B52DE"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B01CEF">
              <w:rPr>
                <w:rFonts w:eastAsia="Times New Roman" w:cs="Calibri"/>
                <w:b/>
                <w:sz w:val="24"/>
                <w:szCs w:val="24"/>
                <w:lang w:eastAsia="en-GB"/>
              </w:rPr>
              <w:t>48</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7BB322A4" w14:textId="47CD0A4F" w:rsidR="001A38EF" w:rsidRPr="000B17E2" w:rsidRDefault="001A38EF" w:rsidP="0079690D">
            <w:pPr>
              <w:pStyle w:val="NoSpacing"/>
              <w:rPr>
                <w:rFonts w:cs="Calibri"/>
                <w:bCs/>
                <w:sz w:val="24"/>
                <w:szCs w:val="24"/>
              </w:rPr>
            </w:pPr>
            <w:r w:rsidRPr="000B17E2">
              <w:rPr>
                <w:rFonts w:cs="Calibri"/>
                <w:b/>
                <w:sz w:val="24"/>
                <w:szCs w:val="24"/>
              </w:rPr>
              <w:t xml:space="preserve">Private and confidential: </w:t>
            </w:r>
            <w:r w:rsidRPr="000B17E2">
              <w:rPr>
                <w:rFonts w:cs="Calibri"/>
                <w:bCs/>
                <w:sz w:val="24"/>
                <w:szCs w:val="24"/>
              </w:rPr>
              <w:t>None</w:t>
            </w:r>
          </w:p>
        </w:tc>
      </w:tr>
      <w:tr w:rsidR="001A38EF" w:rsidRPr="000B17E2" w14:paraId="1DBAB2D7"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64F46D7" w14:textId="03EE2C4D" w:rsidR="001A38EF" w:rsidRPr="000B17E2" w:rsidRDefault="007B52DE"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B01CEF">
              <w:rPr>
                <w:rFonts w:eastAsia="Times New Roman" w:cs="Calibri"/>
                <w:b/>
                <w:sz w:val="24"/>
                <w:szCs w:val="24"/>
                <w:lang w:eastAsia="en-GB"/>
              </w:rPr>
              <w:t>49</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6A5D70BB" w14:textId="33CFFFF1" w:rsidR="001A38EF" w:rsidRPr="000B17E2" w:rsidRDefault="001A38EF" w:rsidP="0079690D">
            <w:pPr>
              <w:pStyle w:val="NoSpacing"/>
              <w:rPr>
                <w:rFonts w:cs="Calibri"/>
                <w:bCs/>
                <w:sz w:val="24"/>
                <w:szCs w:val="24"/>
              </w:rPr>
            </w:pPr>
            <w:r w:rsidRPr="000B17E2">
              <w:rPr>
                <w:rFonts w:cs="Calibri"/>
                <w:b/>
                <w:sz w:val="24"/>
                <w:szCs w:val="24"/>
              </w:rPr>
              <w:t xml:space="preserve">Close at </w:t>
            </w:r>
            <w:r w:rsidR="00FF2BE9">
              <w:rPr>
                <w:rFonts w:cs="Calibri"/>
                <w:b/>
                <w:sz w:val="24"/>
                <w:szCs w:val="24"/>
              </w:rPr>
              <w:t>20:39</w:t>
            </w:r>
          </w:p>
        </w:tc>
      </w:tr>
      <w:bookmarkEnd w:id="0"/>
    </w:tbl>
    <w:p w14:paraId="23AC1AD1" w14:textId="77777777" w:rsidR="00A07670" w:rsidRPr="000B17E2" w:rsidRDefault="00A07670" w:rsidP="00A07670">
      <w:pPr>
        <w:rPr>
          <w:rFonts w:ascii="Calibri" w:hAnsi="Calibri" w:cs="Calibri"/>
          <w:sz w:val="24"/>
          <w:szCs w:val="24"/>
        </w:rPr>
      </w:pPr>
    </w:p>
    <w:p w14:paraId="1C8D7C6D" w14:textId="77777777" w:rsidR="00EC6422" w:rsidRPr="000B17E2" w:rsidRDefault="00EC6422">
      <w:pPr>
        <w:rPr>
          <w:sz w:val="24"/>
          <w:szCs w:val="24"/>
        </w:rPr>
      </w:pPr>
    </w:p>
    <w:sectPr w:rsidR="00EC6422" w:rsidRPr="000B17E2" w:rsidSect="00A07670">
      <w:headerReference w:type="even" r:id="rId7"/>
      <w:headerReference w:type="default" r:id="rId8"/>
      <w:footerReference w:type="default" r:id="rId9"/>
      <w:headerReference w:type="first" r:id="rId10"/>
      <w:pgSz w:w="11906" w:h="16838"/>
      <w:pgMar w:top="720" w:right="964" w:bottom="720"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26741" w14:textId="77777777" w:rsidR="00E32764" w:rsidRDefault="00E32764" w:rsidP="00C23AC8">
      <w:r>
        <w:separator/>
      </w:r>
    </w:p>
  </w:endnote>
  <w:endnote w:type="continuationSeparator" w:id="0">
    <w:p w14:paraId="11EEB1A4" w14:textId="77777777" w:rsidR="00E32764" w:rsidRDefault="00E32764" w:rsidP="00C23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01C6" w14:textId="240DDA4D" w:rsidR="00A07670" w:rsidRPr="00AB15EB" w:rsidRDefault="00A07670">
    <w:pPr>
      <w:pStyle w:val="Footer"/>
      <w:rPr>
        <w:rFonts w:asciiTheme="minorHAnsi" w:eastAsiaTheme="minorHAnsi" w:hAnsiTheme="minorHAnsi" w:cstheme="minorBidi"/>
        <w:sz w:val="22"/>
        <w:szCs w:val="22"/>
        <w:lang w:val="en-GB" w:eastAsia="en-US"/>
      </w:rPr>
    </w:pPr>
    <w:r w:rsidRPr="00AB15EB">
      <w:rPr>
        <w:rFonts w:asciiTheme="minorHAnsi" w:eastAsiaTheme="minorHAnsi" w:hAnsiTheme="minorHAnsi" w:cstheme="minorBidi"/>
        <w:sz w:val="22"/>
        <w:szCs w:val="22"/>
        <w:lang w:val="en-GB" w:eastAsia="en-US"/>
      </w:rPr>
      <w:t xml:space="preserve">Approved by the Chair on </w:t>
    </w:r>
    <w:r>
      <w:rPr>
        <w:rFonts w:asciiTheme="minorHAnsi" w:eastAsiaTheme="minorHAnsi" w:hAnsiTheme="minorHAnsi" w:cstheme="minorBidi"/>
        <w:sz w:val="22"/>
        <w:szCs w:val="22"/>
        <w:lang w:val="en-GB" w:eastAsia="en-US"/>
      </w:rPr>
      <w:t>Wednesday 2</w:t>
    </w:r>
    <w:r w:rsidR="002B5071">
      <w:rPr>
        <w:rFonts w:asciiTheme="minorHAnsi" w:eastAsiaTheme="minorHAnsi" w:hAnsiTheme="minorHAnsi" w:cstheme="minorBidi"/>
        <w:sz w:val="22"/>
        <w:szCs w:val="22"/>
        <w:lang w:val="en-GB" w:eastAsia="en-US"/>
      </w:rPr>
      <w:t>2</w:t>
    </w:r>
    <w:r w:rsidR="002B5071" w:rsidRPr="002B5071">
      <w:rPr>
        <w:rFonts w:asciiTheme="minorHAnsi" w:eastAsiaTheme="minorHAnsi" w:hAnsiTheme="minorHAnsi" w:cstheme="minorBidi"/>
        <w:sz w:val="22"/>
        <w:szCs w:val="22"/>
        <w:vertAlign w:val="superscript"/>
        <w:lang w:val="en-GB" w:eastAsia="en-US"/>
      </w:rPr>
      <w:t>nd</w:t>
    </w:r>
    <w:r w:rsidR="002B5071">
      <w:rPr>
        <w:rFonts w:asciiTheme="minorHAnsi" w:eastAsiaTheme="minorHAnsi" w:hAnsiTheme="minorHAnsi" w:cstheme="minorBidi"/>
        <w:sz w:val="22"/>
        <w:szCs w:val="22"/>
        <w:lang w:val="en-GB" w:eastAsia="en-US"/>
      </w:rPr>
      <w:t xml:space="preserve"> July</w:t>
    </w:r>
    <w:r>
      <w:rPr>
        <w:rFonts w:asciiTheme="minorHAnsi" w:eastAsiaTheme="minorHAnsi" w:hAnsiTheme="minorHAnsi" w:cstheme="minorBidi"/>
        <w:sz w:val="22"/>
        <w:szCs w:val="22"/>
        <w:lang w:val="en-GB" w:eastAsia="en-US"/>
      </w:rPr>
      <w:t xml:space="preserve"> </w:t>
    </w:r>
    <w:r w:rsidRPr="00AB15EB">
      <w:rPr>
        <w:rFonts w:asciiTheme="minorHAnsi" w:eastAsiaTheme="minorHAnsi" w:hAnsiTheme="minorHAnsi" w:cstheme="minorBidi"/>
        <w:sz w:val="22"/>
        <w:szCs w:val="22"/>
        <w:lang w:val="en-GB" w:eastAsia="en-US"/>
      </w:rPr>
      <w:t>202</w:t>
    </w:r>
    <w:r>
      <w:rPr>
        <w:rFonts w:asciiTheme="minorHAnsi" w:eastAsiaTheme="minorHAnsi" w:hAnsiTheme="minorHAnsi" w:cstheme="minorBidi"/>
        <w:sz w:val="22"/>
        <w:szCs w:val="22"/>
        <w:lang w:val="en-GB" w:eastAsia="en-US"/>
      </w:rPr>
      <w:t>6</w:t>
    </w:r>
    <w:r w:rsidRPr="00AB15EB">
      <w:rPr>
        <w:rFonts w:asciiTheme="minorHAnsi" w:eastAsiaTheme="minorHAnsi" w:hAnsiTheme="minorHAnsi" w:cstheme="minorBidi"/>
        <w:sz w:val="22"/>
        <w:szCs w:val="22"/>
        <w:lang w:val="en-GB" w:eastAsia="en-US"/>
      </w:rPr>
      <w:t>, Signed:</w:t>
    </w:r>
  </w:p>
  <w:p w14:paraId="44C4F5A7" w14:textId="77777777" w:rsidR="00A07670" w:rsidRDefault="00A07670">
    <w:pPr>
      <w:pStyle w:val="Footer"/>
    </w:pPr>
  </w:p>
  <w:p w14:paraId="5310D0A6" w14:textId="77777777" w:rsidR="00A07670" w:rsidRDefault="00A07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917A7" w14:textId="77777777" w:rsidR="00E32764" w:rsidRDefault="00E32764" w:rsidP="00C23AC8">
      <w:r>
        <w:separator/>
      </w:r>
    </w:p>
  </w:footnote>
  <w:footnote w:type="continuationSeparator" w:id="0">
    <w:p w14:paraId="13C63981" w14:textId="77777777" w:rsidR="00E32764" w:rsidRDefault="00E32764" w:rsidP="00C23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8547F" w14:textId="0E6DF664" w:rsidR="00A07670" w:rsidRDefault="00000000">
    <w:pPr>
      <w:pStyle w:val="Header"/>
    </w:pPr>
    <w:r>
      <w:rPr>
        <w:noProof/>
      </w:rPr>
      <w:pict w14:anchorId="181C3D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9836735" o:spid="_x0000_s1026" type="#_x0000_t136" style="position:absolute;margin-left:0;margin-top:0;width:502.45pt;height:200.95pt;rotation:315;z-index:-2516546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A07670">
      <w:rPr>
        <w:noProof/>
      </w:rPr>
      <mc:AlternateContent>
        <mc:Choice Requires="wps">
          <w:drawing>
            <wp:anchor distT="0" distB="0" distL="114300" distR="114300" simplePos="0" relativeHeight="251656704" behindDoc="1" locked="0" layoutInCell="0" allowOverlap="1" wp14:anchorId="247A4EAC" wp14:editId="0328EA57">
              <wp:simplePos x="0" y="0"/>
              <wp:positionH relativeFrom="margin">
                <wp:align>center</wp:align>
              </wp:positionH>
              <wp:positionV relativeFrom="margin">
                <wp:align>center</wp:align>
              </wp:positionV>
              <wp:extent cx="6381115" cy="2552065"/>
              <wp:effectExtent l="0" t="1619250" r="0" b="1477010"/>
              <wp:wrapNone/>
              <wp:docPr id="7173634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47A4EAC"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A07670">
      <w:rPr>
        <w:noProof/>
      </w:rPr>
      <mc:AlternateContent>
        <mc:Choice Requires="wps">
          <w:drawing>
            <wp:anchor distT="0" distB="0" distL="114300" distR="114300" simplePos="0" relativeHeight="251654656" behindDoc="1" locked="0" layoutInCell="0" allowOverlap="1" wp14:anchorId="550F2D4D" wp14:editId="4249CFB2">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0F2D4D" id="_x0000_s1027" type="#_x0000_t202" style="position:absolute;margin-left:0;margin-top:0;width:502.45pt;height:200.95pt;rotation:-45;z-index:-2516618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9B1E" w14:textId="675BE899" w:rsidR="00A07670" w:rsidRDefault="00000000">
    <w:pPr>
      <w:pStyle w:val="Header"/>
      <w:jc w:val="center"/>
    </w:pPr>
    <w:r>
      <w:rPr>
        <w:noProof/>
      </w:rPr>
      <w:pict w14:anchorId="61ED4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9836736" o:spid="_x0000_s1027" type="#_x0000_t136" style="position:absolute;left:0;text-align:left;margin-left:0;margin-top:0;width:502.45pt;height:200.95pt;rotation:315;z-index:-25165260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A07670">
      <w:rPr>
        <w:noProof/>
      </w:rPr>
      <mc:AlternateContent>
        <mc:Choice Requires="wps">
          <w:drawing>
            <wp:anchor distT="0" distB="0" distL="114300" distR="114300" simplePos="0" relativeHeight="251657728" behindDoc="1" locked="0" layoutInCell="0" allowOverlap="1" wp14:anchorId="09C40C8B" wp14:editId="4121D9C8">
              <wp:simplePos x="0" y="0"/>
              <wp:positionH relativeFrom="margin">
                <wp:align>center</wp:align>
              </wp:positionH>
              <wp:positionV relativeFrom="margin">
                <wp:align>center</wp:align>
              </wp:positionV>
              <wp:extent cx="6381115" cy="2552065"/>
              <wp:effectExtent l="0" t="1619250" r="0" b="1477010"/>
              <wp:wrapNone/>
              <wp:docPr id="13235369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AB3868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9C40C8B" id="_x0000_t202" coordsize="21600,21600" o:spt="202" path="m,l,21600r21600,l21600,xe">
              <v:stroke joinstyle="miter"/>
              <v:path gradientshapeok="t" o:connecttype="rect"/>
            </v:shapetype>
            <v:shape id="Text Box 2" o:spid="_x0000_s1028" type="#_x0000_t202" style="position:absolute;left:0;text-align:left;margin-left:0;margin-top:0;width:502.45pt;height:200.9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6Kn9w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" o:allowincell="f" filled="f" stroked="f">
              <v:stroke joinstyle="round"/>
              <o:lock v:ext="edit" shapetype="t"/>
              <v:textbox style="mso-fit-shape-to-text:t">
                <w:txbxContent>
                  <w:p w14:paraId="0AB3868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A07670">
      <w:rPr>
        <w:noProof/>
      </w:rPr>
      <mc:AlternateContent>
        <mc:Choice Requires="wps">
          <w:drawing>
            <wp:anchor distT="0" distB="0" distL="114300" distR="114300" simplePos="0" relativeHeight="251655680" behindDoc="1" locked="0" layoutInCell="0" allowOverlap="1" wp14:anchorId="0EEC9FA2" wp14:editId="26B4D2D5">
              <wp:simplePos x="0" y="0"/>
              <wp:positionH relativeFrom="margin">
                <wp:align>center</wp:align>
              </wp:positionH>
              <wp:positionV relativeFrom="margin">
                <wp:align>center</wp:align>
              </wp:positionV>
              <wp:extent cx="6381115" cy="2552065"/>
              <wp:effectExtent l="0" t="1619250" r="0" b="1477010"/>
              <wp:wrapNone/>
              <wp:docPr id="1833202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EC2784" w14:textId="77777777" w:rsidR="00A07670" w:rsidRDefault="00A07670">
                          <w:pPr>
                            <w:jc w:val="center"/>
                            <w:rPr>
                              <w:color w:val="C0C0C0"/>
                              <w:sz w:val="2"/>
                              <w:szCs w:val="2"/>
                              <w14:textFill>
                                <w14:solidFill>
                                  <w14:srgbClr w14:val="C0C0C0">
                                    <w14:alpha w14:val="50000"/>
                                  </w14:srgbClr>
                                </w14:solidFill>
                              </w14:textFill>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EEC9FA2" id="_x0000_s1029" type="#_x0000_t202" style="position:absolute;left:0;text-align:left;margin-left:0;margin-top:0;width:502.45pt;height:200.95pt;rotation:-45;z-index:-251660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" o:allowincell="f" filled="f" stroked="f">
              <v:stroke joinstyle="round"/>
              <o:lock v:ext="edit" shapetype="t"/>
              <v:textbox style="mso-fit-shape-to-text:t">
                <w:txbxContent>
                  <w:p w14:paraId="73EC2784" w14:textId="77777777" w:rsidR="00A07670" w:rsidRDefault="00A07670">
                    <w:pPr>
                      <w:jc w:val="center"/>
                      <w:rPr>
                        <w:color w:val="C0C0C0"/>
                        <w:sz w:val="2"/>
                        <w:szCs w:val="2"/>
                        <w14:textFill>
                          <w14:solidFill>
                            <w14:srgbClr w14:val="C0C0C0">
                              <w14:alpha w14:val="50000"/>
                            </w14:srgbClr>
                          </w14:solidFill>
                        </w14:textFill>
                      </w:rPr>
                    </w:pP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15F36" w14:textId="5AED0BCD" w:rsidR="00F61753" w:rsidRDefault="00000000">
    <w:pPr>
      <w:pStyle w:val="Header"/>
    </w:pPr>
    <w:r>
      <w:rPr>
        <w:noProof/>
      </w:rPr>
      <w:pict w14:anchorId="536168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9836734" o:spid="_x0000_s1025" type="#_x0000_t136" style="position:absolute;margin-left:0;margin-top:0;width:502.45pt;height:200.95pt;rotation:315;z-index:-2516567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93"/>
    <w:multiLevelType w:val="hybridMultilevel"/>
    <w:tmpl w:val="F78C67B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82B31F5"/>
    <w:multiLevelType w:val="hybridMultilevel"/>
    <w:tmpl w:val="8DD80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948560">
    <w:abstractNumId w:val="0"/>
  </w:num>
  <w:num w:numId="2" w16cid:durableId="1264219506">
    <w:abstractNumId w:val="1"/>
  </w:num>
  <w:num w:numId="3" w16cid:durableId="5467672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70"/>
    <w:rsid w:val="00002514"/>
    <w:rsid w:val="00014E02"/>
    <w:rsid w:val="00015A34"/>
    <w:rsid w:val="00042C69"/>
    <w:rsid w:val="000719DC"/>
    <w:rsid w:val="0009690D"/>
    <w:rsid w:val="000B17E2"/>
    <w:rsid w:val="000B5A91"/>
    <w:rsid w:val="000B643F"/>
    <w:rsid w:val="000B6770"/>
    <w:rsid w:val="000C17B4"/>
    <w:rsid w:val="000E4EBE"/>
    <w:rsid w:val="000F088C"/>
    <w:rsid w:val="001050A5"/>
    <w:rsid w:val="001105B6"/>
    <w:rsid w:val="00115CDE"/>
    <w:rsid w:val="00133723"/>
    <w:rsid w:val="00137040"/>
    <w:rsid w:val="001559E5"/>
    <w:rsid w:val="00191502"/>
    <w:rsid w:val="00195877"/>
    <w:rsid w:val="00197CF0"/>
    <w:rsid w:val="001A2D5D"/>
    <w:rsid w:val="001A38EF"/>
    <w:rsid w:val="001C6717"/>
    <w:rsid w:val="001D7A06"/>
    <w:rsid w:val="0021711C"/>
    <w:rsid w:val="002349D3"/>
    <w:rsid w:val="002437DA"/>
    <w:rsid w:val="00255ABE"/>
    <w:rsid w:val="00272900"/>
    <w:rsid w:val="0027629E"/>
    <w:rsid w:val="00280FA8"/>
    <w:rsid w:val="00285B23"/>
    <w:rsid w:val="002A6482"/>
    <w:rsid w:val="002B5071"/>
    <w:rsid w:val="002C101A"/>
    <w:rsid w:val="002C529B"/>
    <w:rsid w:val="002D0425"/>
    <w:rsid w:val="00305C09"/>
    <w:rsid w:val="0031266C"/>
    <w:rsid w:val="00315338"/>
    <w:rsid w:val="00316116"/>
    <w:rsid w:val="00337FB5"/>
    <w:rsid w:val="00344A87"/>
    <w:rsid w:val="00376C9B"/>
    <w:rsid w:val="003840D9"/>
    <w:rsid w:val="00395933"/>
    <w:rsid w:val="003B0E8F"/>
    <w:rsid w:val="003B54C3"/>
    <w:rsid w:val="003B57DA"/>
    <w:rsid w:val="003C2442"/>
    <w:rsid w:val="003D4B17"/>
    <w:rsid w:val="003E38D2"/>
    <w:rsid w:val="003F216D"/>
    <w:rsid w:val="0040620C"/>
    <w:rsid w:val="0041363E"/>
    <w:rsid w:val="00416F80"/>
    <w:rsid w:val="00433888"/>
    <w:rsid w:val="004355A0"/>
    <w:rsid w:val="004443FB"/>
    <w:rsid w:val="00450EF3"/>
    <w:rsid w:val="00451C25"/>
    <w:rsid w:val="0045478D"/>
    <w:rsid w:val="00470B2A"/>
    <w:rsid w:val="00490184"/>
    <w:rsid w:val="00490E60"/>
    <w:rsid w:val="00493C40"/>
    <w:rsid w:val="004A29AA"/>
    <w:rsid w:val="004A3981"/>
    <w:rsid w:val="004E6CA6"/>
    <w:rsid w:val="004F6867"/>
    <w:rsid w:val="00504357"/>
    <w:rsid w:val="00511DF4"/>
    <w:rsid w:val="0052416D"/>
    <w:rsid w:val="0052534E"/>
    <w:rsid w:val="00552E94"/>
    <w:rsid w:val="0055759E"/>
    <w:rsid w:val="005632BF"/>
    <w:rsid w:val="005759B0"/>
    <w:rsid w:val="005A2841"/>
    <w:rsid w:val="005B13CB"/>
    <w:rsid w:val="005B227B"/>
    <w:rsid w:val="005B5F1E"/>
    <w:rsid w:val="00602A85"/>
    <w:rsid w:val="00605688"/>
    <w:rsid w:val="006347F6"/>
    <w:rsid w:val="00640706"/>
    <w:rsid w:val="00653A52"/>
    <w:rsid w:val="006544EF"/>
    <w:rsid w:val="006579B2"/>
    <w:rsid w:val="00663B86"/>
    <w:rsid w:val="006B315E"/>
    <w:rsid w:val="006B3D1E"/>
    <w:rsid w:val="006B4DDE"/>
    <w:rsid w:val="006C5103"/>
    <w:rsid w:val="006F1606"/>
    <w:rsid w:val="006F75AD"/>
    <w:rsid w:val="007062D1"/>
    <w:rsid w:val="00717C14"/>
    <w:rsid w:val="00724F85"/>
    <w:rsid w:val="007260B3"/>
    <w:rsid w:val="00727735"/>
    <w:rsid w:val="00745E0D"/>
    <w:rsid w:val="007637EC"/>
    <w:rsid w:val="007653E4"/>
    <w:rsid w:val="00766748"/>
    <w:rsid w:val="00775897"/>
    <w:rsid w:val="00776C72"/>
    <w:rsid w:val="0079690D"/>
    <w:rsid w:val="00796A5E"/>
    <w:rsid w:val="007B52DE"/>
    <w:rsid w:val="007B77AD"/>
    <w:rsid w:val="007D1F94"/>
    <w:rsid w:val="00800A2C"/>
    <w:rsid w:val="00800DAA"/>
    <w:rsid w:val="00816433"/>
    <w:rsid w:val="008250C0"/>
    <w:rsid w:val="00836BF2"/>
    <w:rsid w:val="00855B41"/>
    <w:rsid w:val="0087435A"/>
    <w:rsid w:val="00877D7D"/>
    <w:rsid w:val="00887C54"/>
    <w:rsid w:val="008911E5"/>
    <w:rsid w:val="00893130"/>
    <w:rsid w:val="008C6853"/>
    <w:rsid w:val="008E6413"/>
    <w:rsid w:val="008F1299"/>
    <w:rsid w:val="008F2A33"/>
    <w:rsid w:val="008F3C43"/>
    <w:rsid w:val="009039FF"/>
    <w:rsid w:val="00906B19"/>
    <w:rsid w:val="0092188F"/>
    <w:rsid w:val="0092709B"/>
    <w:rsid w:val="00943578"/>
    <w:rsid w:val="009459F6"/>
    <w:rsid w:val="00984B3C"/>
    <w:rsid w:val="009927D0"/>
    <w:rsid w:val="009935F6"/>
    <w:rsid w:val="009A7DE1"/>
    <w:rsid w:val="009C1173"/>
    <w:rsid w:val="009D1CD0"/>
    <w:rsid w:val="009F20A2"/>
    <w:rsid w:val="00A07670"/>
    <w:rsid w:val="00A10E99"/>
    <w:rsid w:val="00A20BB7"/>
    <w:rsid w:val="00A26971"/>
    <w:rsid w:val="00A30B71"/>
    <w:rsid w:val="00A33FAC"/>
    <w:rsid w:val="00A34FB4"/>
    <w:rsid w:val="00A35A86"/>
    <w:rsid w:val="00A46E4E"/>
    <w:rsid w:val="00A5347B"/>
    <w:rsid w:val="00A947C9"/>
    <w:rsid w:val="00AA2BB5"/>
    <w:rsid w:val="00AA43E7"/>
    <w:rsid w:val="00AA534C"/>
    <w:rsid w:val="00AA7C79"/>
    <w:rsid w:val="00AB2FFD"/>
    <w:rsid w:val="00AC06CB"/>
    <w:rsid w:val="00AD3622"/>
    <w:rsid w:val="00AD53E4"/>
    <w:rsid w:val="00AD7739"/>
    <w:rsid w:val="00B01CEF"/>
    <w:rsid w:val="00B0454F"/>
    <w:rsid w:val="00B07545"/>
    <w:rsid w:val="00B545CF"/>
    <w:rsid w:val="00B64219"/>
    <w:rsid w:val="00B753C5"/>
    <w:rsid w:val="00B80016"/>
    <w:rsid w:val="00B903FA"/>
    <w:rsid w:val="00B94D19"/>
    <w:rsid w:val="00BA14B2"/>
    <w:rsid w:val="00BC241D"/>
    <w:rsid w:val="00BE28E1"/>
    <w:rsid w:val="00C06227"/>
    <w:rsid w:val="00C13D1A"/>
    <w:rsid w:val="00C142AC"/>
    <w:rsid w:val="00C23AC8"/>
    <w:rsid w:val="00C36FAB"/>
    <w:rsid w:val="00C41179"/>
    <w:rsid w:val="00C52E40"/>
    <w:rsid w:val="00C546EE"/>
    <w:rsid w:val="00C74EBD"/>
    <w:rsid w:val="00C832E3"/>
    <w:rsid w:val="00C87B61"/>
    <w:rsid w:val="00C90DC1"/>
    <w:rsid w:val="00CA6BDC"/>
    <w:rsid w:val="00CC3ABE"/>
    <w:rsid w:val="00CD2510"/>
    <w:rsid w:val="00CE0614"/>
    <w:rsid w:val="00CF0568"/>
    <w:rsid w:val="00CF753A"/>
    <w:rsid w:val="00D0052F"/>
    <w:rsid w:val="00D1130A"/>
    <w:rsid w:val="00D20E3C"/>
    <w:rsid w:val="00D429C6"/>
    <w:rsid w:val="00D42C20"/>
    <w:rsid w:val="00D47256"/>
    <w:rsid w:val="00D93558"/>
    <w:rsid w:val="00DA76AE"/>
    <w:rsid w:val="00DB0A1B"/>
    <w:rsid w:val="00DC3EA4"/>
    <w:rsid w:val="00DD3ACC"/>
    <w:rsid w:val="00DD4268"/>
    <w:rsid w:val="00DD5A32"/>
    <w:rsid w:val="00DE7C70"/>
    <w:rsid w:val="00E00FCA"/>
    <w:rsid w:val="00E1278D"/>
    <w:rsid w:val="00E32764"/>
    <w:rsid w:val="00E3440F"/>
    <w:rsid w:val="00E52289"/>
    <w:rsid w:val="00E5401B"/>
    <w:rsid w:val="00E61514"/>
    <w:rsid w:val="00E63506"/>
    <w:rsid w:val="00E7376C"/>
    <w:rsid w:val="00E8336C"/>
    <w:rsid w:val="00EC6422"/>
    <w:rsid w:val="00ED36FE"/>
    <w:rsid w:val="00EF0B48"/>
    <w:rsid w:val="00F04DAD"/>
    <w:rsid w:val="00F1399D"/>
    <w:rsid w:val="00F519E4"/>
    <w:rsid w:val="00F61753"/>
    <w:rsid w:val="00F943E3"/>
    <w:rsid w:val="00FC09EC"/>
    <w:rsid w:val="00FD1A70"/>
    <w:rsid w:val="00FD495C"/>
    <w:rsid w:val="00FD60FF"/>
    <w:rsid w:val="00FF2BE9"/>
    <w:rsid w:val="00FF4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C221"/>
  <w15:chartTrackingRefBased/>
  <w15:docId w15:val="{7DE46288-808C-47D4-B0A6-7AC4AEBF2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670"/>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A07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6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6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6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6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670"/>
    <w:rPr>
      <w:rFonts w:eastAsiaTheme="majorEastAsia" w:cstheme="majorBidi"/>
      <w:color w:val="272727" w:themeColor="text1" w:themeTint="D8"/>
    </w:rPr>
  </w:style>
  <w:style w:type="paragraph" w:styleId="Title">
    <w:name w:val="Title"/>
    <w:basedOn w:val="Normal"/>
    <w:next w:val="Normal"/>
    <w:link w:val="TitleChar"/>
    <w:uiPriority w:val="10"/>
    <w:qFormat/>
    <w:rsid w:val="00A076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670"/>
    <w:pPr>
      <w:spacing w:before="160"/>
      <w:jc w:val="center"/>
    </w:pPr>
    <w:rPr>
      <w:i/>
      <w:iCs/>
      <w:color w:val="404040" w:themeColor="text1" w:themeTint="BF"/>
    </w:rPr>
  </w:style>
  <w:style w:type="character" w:customStyle="1" w:styleId="QuoteChar">
    <w:name w:val="Quote Char"/>
    <w:basedOn w:val="DefaultParagraphFont"/>
    <w:link w:val="Quote"/>
    <w:uiPriority w:val="29"/>
    <w:rsid w:val="00A07670"/>
    <w:rPr>
      <w:i/>
      <w:iCs/>
      <w:color w:val="404040" w:themeColor="text1" w:themeTint="BF"/>
    </w:rPr>
  </w:style>
  <w:style w:type="paragraph" w:styleId="ListParagraph">
    <w:name w:val="List Paragraph"/>
    <w:basedOn w:val="Normal"/>
    <w:uiPriority w:val="34"/>
    <w:qFormat/>
    <w:rsid w:val="00A07670"/>
    <w:pPr>
      <w:ind w:left="720"/>
      <w:contextualSpacing/>
    </w:pPr>
  </w:style>
  <w:style w:type="character" w:styleId="IntenseEmphasis">
    <w:name w:val="Intense Emphasis"/>
    <w:basedOn w:val="DefaultParagraphFont"/>
    <w:uiPriority w:val="21"/>
    <w:qFormat/>
    <w:rsid w:val="00A07670"/>
    <w:rPr>
      <w:i/>
      <w:iCs/>
      <w:color w:val="0F4761" w:themeColor="accent1" w:themeShade="BF"/>
    </w:rPr>
  </w:style>
  <w:style w:type="paragraph" w:styleId="IntenseQuote">
    <w:name w:val="Intense Quote"/>
    <w:basedOn w:val="Normal"/>
    <w:next w:val="Normal"/>
    <w:link w:val="IntenseQuoteChar"/>
    <w:uiPriority w:val="30"/>
    <w:qFormat/>
    <w:rsid w:val="00A07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670"/>
    <w:rPr>
      <w:i/>
      <w:iCs/>
      <w:color w:val="0F4761" w:themeColor="accent1" w:themeShade="BF"/>
    </w:rPr>
  </w:style>
  <w:style w:type="character" w:styleId="IntenseReference">
    <w:name w:val="Intense Reference"/>
    <w:basedOn w:val="DefaultParagraphFont"/>
    <w:uiPriority w:val="32"/>
    <w:qFormat/>
    <w:rsid w:val="00A07670"/>
    <w:rPr>
      <w:b/>
      <w:bCs/>
      <w:smallCaps/>
      <w:color w:val="0F4761" w:themeColor="accent1" w:themeShade="BF"/>
      <w:spacing w:val="5"/>
    </w:rPr>
  </w:style>
  <w:style w:type="paragraph" w:styleId="Header">
    <w:name w:val="header"/>
    <w:basedOn w:val="Normal"/>
    <w:link w:val="HeaderChar"/>
    <w:rsid w:val="00A07670"/>
    <w:pPr>
      <w:tabs>
        <w:tab w:val="center" w:pos="4320"/>
        <w:tab w:val="right" w:pos="8640"/>
      </w:tabs>
    </w:pPr>
  </w:style>
  <w:style w:type="character" w:customStyle="1" w:styleId="HeaderChar">
    <w:name w:val="Header Char"/>
    <w:basedOn w:val="DefaultParagraphFont"/>
    <w:link w:val="Header"/>
    <w:rsid w:val="00A07670"/>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A07670"/>
    <w:pPr>
      <w:tabs>
        <w:tab w:val="center" w:pos="4320"/>
        <w:tab w:val="right" w:pos="8640"/>
      </w:tabs>
    </w:pPr>
  </w:style>
  <w:style w:type="character" w:customStyle="1" w:styleId="FooterChar">
    <w:name w:val="Footer Char"/>
    <w:basedOn w:val="DefaultParagraphFont"/>
    <w:link w:val="Footer"/>
    <w:uiPriority w:val="99"/>
    <w:rsid w:val="00A07670"/>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A07670"/>
    <w:pPr>
      <w:spacing w:after="0" w:line="240" w:lineRule="auto"/>
    </w:pPr>
    <w:rPr>
      <w:rFonts w:ascii="Calibri" w:eastAsia="Calibri" w:hAnsi="Calibri" w:cs="Times New Roman"/>
      <w:kern w:val="0"/>
      <w:sz w:val="22"/>
      <w:szCs w:val="22"/>
      <w14:ligatures w14:val="none"/>
    </w:rPr>
  </w:style>
  <w:style w:type="character" w:customStyle="1" w:styleId="bcx0">
    <w:name w:val="bcx0"/>
    <w:basedOn w:val="DefaultParagraphFont"/>
    <w:rsid w:val="00A07670"/>
  </w:style>
  <w:style w:type="character" w:customStyle="1" w:styleId="textrun">
    <w:name w:val="textrun"/>
    <w:basedOn w:val="DefaultParagraphFont"/>
    <w:rsid w:val="00775897"/>
  </w:style>
  <w:style w:type="character" w:customStyle="1" w:styleId="tabchar">
    <w:name w:val="tabchar"/>
    <w:basedOn w:val="DefaultParagraphFont"/>
    <w:rsid w:val="005A2841"/>
  </w:style>
  <w:style w:type="character" w:customStyle="1" w:styleId="eop">
    <w:name w:val="eop"/>
    <w:basedOn w:val="DefaultParagraphFont"/>
    <w:rsid w:val="003C2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907</TotalTime>
  <Pages>1</Pages>
  <Words>1110</Words>
  <Characters>6330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15</cp:revision>
  <cp:lastPrinted>2026-06-05T08:02:00Z</cp:lastPrinted>
  <dcterms:created xsi:type="dcterms:W3CDTF">2026-06-17T09:59:00Z</dcterms:created>
  <dcterms:modified xsi:type="dcterms:W3CDTF">2026-07-14T14:37:00Z</dcterms:modified>
</cp:coreProperties>
</file>