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9CEF2" w14:textId="0544CEA3" w:rsidR="002D736C" w:rsidRDefault="002D736C" w:rsidP="00683571">
      <w:pPr>
        <w:shd w:val="clear" w:color="auto" w:fill="FEFEFE"/>
        <w:spacing w:before="100" w:beforeAutospacing="1" w:after="100" w:afterAutospacing="1" w:line="240" w:lineRule="auto"/>
        <w:rPr>
          <w:rStyle w:val="Strong"/>
          <w:rFonts w:ascii="Arial" w:eastAsia="Times New Roman" w:hAnsi="Arial" w:cs="Arial"/>
          <w:color w:val="222222"/>
        </w:rPr>
      </w:pPr>
      <w:r>
        <w:rPr>
          <w:noProof/>
        </w:rPr>
        <w:drawing>
          <wp:anchor distT="0" distB="0" distL="114300" distR="114300" simplePos="0" relativeHeight="251667456" behindDoc="0" locked="0" layoutInCell="1" allowOverlap="1" wp14:anchorId="3CC32CBB" wp14:editId="63CA4BDB">
            <wp:simplePos x="0" y="0"/>
            <wp:positionH relativeFrom="margin">
              <wp:posOffset>228600</wp:posOffset>
            </wp:positionH>
            <wp:positionV relativeFrom="paragraph">
              <wp:posOffset>1859280</wp:posOffset>
            </wp:positionV>
            <wp:extent cx="5267325" cy="3951605"/>
            <wp:effectExtent l="0" t="0" r="9525" b="0"/>
            <wp:wrapThrough wrapText="bothSides">
              <wp:wrapPolygon edited="0">
                <wp:start x="0" y="0"/>
                <wp:lineTo x="0" y="21451"/>
                <wp:lineTo x="21561" y="21451"/>
                <wp:lineTo x="21561"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67325" cy="3951605"/>
                    </a:xfrm>
                    <a:prstGeom prst="rect">
                      <a:avLst/>
                    </a:prstGeom>
                  </pic:spPr>
                </pic:pic>
              </a:graphicData>
            </a:graphic>
            <wp14:sizeRelH relativeFrom="margin">
              <wp14:pctWidth>0</wp14:pctWidth>
            </wp14:sizeRelH>
            <wp14:sizeRelV relativeFrom="margin">
              <wp14:pctHeight>0</wp14:pctHeight>
            </wp14:sizeRelV>
          </wp:anchor>
        </w:drawing>
      </w:r>
      <w:r w:rsidR="00142463" w:rsidRPr="00142463">
        <w:rPr>
          <w:rFonts w:ascii="Arial" w:hAnsi="Arial" w:cs="Arial"/>
          <w:noProof/>
        </w:rPr>
        <mc:AlternateContent>
          <mc:Choice Requires="wps">
            <w:drawing>
              <wp:anchor distT="45720" distB="45720" distL="114300" distR="114300" simplePos="0" relativeHeight="251661312" behindDoc="0" locked="0" layoutInCell="1" allowOverlap="1" wp14:anchorId="158F301F" wp14:editId="1119BABC">
                <wp:simplePos x="0" y="0"/>
                <wp:positionH relativeFrom="margin">
                  <wp:posOffset>-487045</wp:posOffset>
                </wp:positionH>
                <wp:positionV relativeFrom="paragraph">
                  <wp:posOffset>1190625</wp:posOffset>
                </wp:positionV>
                <wp:extent cx="6849745" cy="368300"/>
                <wp:effectExtent l="0" t="0" r="8255" b="0"/>
                <wp:wrapThrough wrapText="bothSides">
                  <wp:wrapPolygon edited="0">
                    <wp:start x="21600" y="21600"/>
                    <wp:lineTo x="21600" y="1490"/>
                    <wp:lineTo x="34" y="1490"/>
                    <wp:lineTo x="34" y="21600"/>
                    <wp:lineTo x="21600" y="2160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03DD9AFC" w:rsidR="00B259AE" w:rsidRDefault="00B259AE" w:rsidP="003333A1">
                            <w:pPr>
                              <w:jc w:val="center"/>
                            </w:pPr>
                            <w:r>
                              <w:t xml:space="preserve">A </w:t>
                            </w:r>
                            <w:r w:rsidR="00895196">
                              <w:t xml:space="preserve">newsletter </w:t>
                            </w:r>
                            <w:r w:rsidR="006833E6">
                              <w:t>for Parish Councillors and Community Volunteers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38.35pt;margin-top:93.75pt;width:539.35pt;height:29pt;rotation:180;flip:y;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" fillcolor="#d9e2f3 [660]" stroked="f">
                <v:textbox>
                  <w:txbxContent>
                    <w:p w14:paraId="72DBAD87" w14:textId="03DD9AFC" w:rsidR="00B259AE" w:rsidRDefault="00B259AE" w:rsidP="003333A1">
                      <w:pPr>
                        <w:jc w:val="center"/>
                      </w:pPr>
                      <w:r>
                        <w:t xml:space="preserve">A </w:t>
                      </w:r>
                      <w:r w:rsidR="00895196">
                        <w:t xml:space="preserve">newsletter </w:t>
                      </w:r>
                      <w:r w:rsidR="006833E6">
                        <w:t>for Parish Councillors and Community Volunteers</w:t>
                      </w:r>
                    </w:p>
                  </w:txbxContent>
                </v:textbox>
                <w10:wrap type="through" anchorx="margin"/>
              </v:shape>
            </w:pict>
          </mc:Fallback>
        </mc:AlternateContent>
      </w:r>
      <w:r w:rsidR="00142463" w:rsidRPr="00142463">
        <w:rPr>
          <w:rFonts w:ascii="Arial" w:hAnsi="Arial" w:cs="Arial"/>
          <w:noProof/>
        </w:rPr>
        <mc:AlternateContent>
          <mc:Choice Requires="wps">
            <w:drawing>
              <wp:anchor distT="45720" distB="45720" distL="114300" distR="114300" simplePos="0" relativeHeight="251659264" behindDoc="0" locked="0" layoutInCell="1" allowOverlap="1" wp14:anchorId="2EA3634E" wp14:editId="03FA8F11">
                <wp:simplePos x="0" y="0"/>
                <wp:positionH relativeFrom="margin">
                  <wp:posOffset>-459105</wp:posOffset>
                </wp:positionH>
                <wp:positionV relativeFrom="paragraph">
                  <wp:posOffset>0</wp:posOffset>
                </wp:positionV>
                <wp:extent cx="6850380" cy="1120775"/>
                <wp:effectExtent l="0" t="0" r="7620" b="3175"/>
                <wp:wrapThrough wrapText="bothSides">
                  <wp:wrapPolygon edited="0">
                    <wp:start x="0" y="0"/>
                    <wp:lineTo x="0" y="21294"/>
                    <wp:lineTo x="21564" y="21294"/>
                    <wp:lineTo x="21564"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1165B707"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683571">
                              <w:rPr>
                                <w:color w:val="FFFFFF" w:themeColor="background1"/>
                                <w:sz w:val="32"/>
                                <w:szCs w:val="32"/>
                              </w:rPr>
                              <w:t>2</w:t>
                            </w:r>
                            <w:r w:rsidR="006833E6">
                              <w:rPr>
                                <w:color w:val="FFFFFF" w:themeColor="background1"/>
                                <w:sz w:val="32"/>
                                <w:szCs w:val="32"/>
                              </w:rPr>
                              <w:t>2</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683571">
                              <w:rPr>
                                <w:color w:val="FFFFFF" w:themeColor="background1"/>
                                <w:sz w:val="32"/>
                                <w:szCs w:val="32"/>
                              </w:rPr>
                              <w:t>0</w:t>
                            </w:r>
                            <w:r w:rsidR="006833E6">
                              <w:rPr>
                                <w:color w:val="FFFFFF" w:themeColor="background1"/>
                                <w:sz w:val="32"/>
                                <w:szCs w:val="32"/>
                              </w:rPr>
                              <w:t>4 April</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w:t>
                            </w:r>
                            <w:r w:rsidR="00683571">
                              <w:rPr>
                                <w:color w:val="FFFFFF" w:themeColor="background1"/>
                                <w:sz w:val="32"/>
                                <w:szCs w:val="3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36.15pt;margin-top:0;width:539.4pt;height:8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1165B707"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683571">
                        <w:rPr>
                          <w:color w:val="FFFFFF" w:themeColor="background1"/>
                          <w:sz w:val="32"/>
                          <w:szCs w:val="32"/>
                        </w:rPr>
                        <w:t>2</w:t>
                      </w:r>
                      <w:r w:rsidR="006833E6">
                        <w:rPr>
                          <w:color w:val="FFFFFF" w:themeColor="background1"/>
                          <w:sz w:val="32"/>
                          <w:szCs w:val="32"/>
                        </w:rPr>
                        <w:t>2</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683571">
                        <w:rPr>
                          <w:color w:val="FFFFFF" w:themeColor="background1"/>
                          <w:sz w:val="32"/>
                          <w:szCs w:val="32"/>
                        </w:rPr>
                        <w:t>0</w:t>
                      </w:r>
                      <w:r w:rsidR="006833E6">
                        <w:rPr>
                          <w:color w:val="FFFFFF" w:themeColor="background1"/>
                          <w:sz w:val="32"/>
                          <w:szCs w:val="32"/>
                        </w:rPr>
                        <w:t>4 April</w:t>
                      </w:r>
                      <w:r w:rsidR="005622E6">
                        <w:rPr>
                          <w:color w:val="FFFFFF" w:themeColor="background1"/>
                          <w:sz w:val="32"/>
                          <w:szCs w:val="32"/>
                        </w:rPr>
                        <w:t xml:space="preserve"> </w:t>
                      </w:r>
                      <w:r w:rsidR="00146B6F">
                        <w:rPr>
                          <w:color w:val="FFFFFF" w:themeColor="background1"/>
                          <w:sz w:val="32"/>
                          <w:szCs w:val="32"/>
                        </w:rPr>
                        <w:t>20</w:t>
                      </w:r>
                      <w:r w:rsidR="00D16CB1">
                        <w:rPr>
                          <w:color w:val="FFFFFF" w:themeColor="background1"/>
                          <w:sz w:val="32"/>
                          <w:szCs w:val="32"/>
                        </w:rPr>
                        <w:t>2</w:t>
                      </w:r>
                      <w:r w:rsidR="00683571">
                        <w:rPr>
                          <w:color w:val="FFFFFF" w:themeColor="background1"/>
                          <w:sz w:val="32"/>
                          <w:szCs w:val="32"/>
                        </w:rPr>
                        <w:t>1</w:t>
                      </w:r>
                    </w:p>
                  </w:txbxContent>
                </v:textbox>
                <w10:wrap type="through" anchorx="margin"/>
              </v:shape>
            </w:pict>
          </mc:Fallback>
        </mc:AlternateContent>
      </w:r>
    </w:p>
    <w:p w14:paraId="3BB7F844" w14:textId="77777777" w:rsidR="002D736C" w:rsidRPr="002D736C" w:rsidRDefault="002D736C" w:rsidP="00683571">
      <w:pPr>
        <w:shd w:val="clear" w:color="auto" w:fill="FEFEFE"/>
        <w:spacing w:before="100" w:beforeAutospacing="1" w:after="100" w:afterAutospacing="1" w:line="240" w:lineRule="auto"/>
        <w:rPr>
          <w:rStyle w:val="Strong"/>
          <w:rFonts w:ascii="Arial" w:eastAsia="Times New Roman" w:hAnsi="Arial" w:cs="Arial"/>
          <w:color w:val="222222"/>
        </w:rPr>
      </w:pPr>
    </w:p>
    <w:p w14:paraId="5244D3A8" w14:textId="77777777" w:rsidR="002D736C" w:rsidRDefault="002D736C" w:rsidP="00683571">
      <w:pPr>
        <w:shd w:val="clear" w:color="auto" w:fill="FEFEFE"/>
        <w:spacing w:before="100" w:beforeAutospacing="1" w:after="100" w:afterAutospacing="1" w:line="240" w:lineRule="auto"/>
        <w:rPr>
          <w:rStyle w:val="Strong"/>
          <w:rFonts w:ascii="Arial" w:eastAsia="Times New Roman" w:hAnsi="Arial" w:cs="Arial"/>
          <w:color w:val="222222"/>
          <w:sz w:val="32"/>
          <w:szCs w:val="32"/>
        </w:rPr>
      </w:pPr>
      <w:r>
        <w:rPr>
          <w:rFonts w:ascii="Helvetica" w:eastAsia="Times New Roman" w:hAnsi="Helvetica" w:cs="Helvetica"/>
          <w:noProof/>
          <w:color w:val="222222"/>
          <w:sz w:val="24"/>
          <w:szCs w:val="24"/>
        </w:rPr>
        <w:drawing>
          <wp:anchor distT="0" distB="0" distL="114300" distR="114300" simplePos="0" relativeHeight="251666432" behindDoc="0" locked="0" layoutInCell="1" allowOverlap="1" wp14:anchorId="21E3CE89" wp14:editId="11E9F6C8">
            <wp:simplePos x="0" y="0"/>
            <wp:positionH relativeFrom="margin">
              <wp:posOffset>242570</wp:posOffset>
            </wp:positionH>
            <wp:positionV relativeFrom="paragraph">
              <wp:posOffset>342265</wp:posOffset>
            </wp:positionV>
            <wp:extent cx="5253624" cy="2933700"/>
            <wp:effectExtent l="0" t="0" r="4445" b="0"/>
            <wp:wrapThrough wrapText="bothSides">
              <wp:wrapPolygon edited="0">
                <wp:start x="0" y="0"/>
                <wp:lineTo x="0" y="21460"/>
                <wp:lineTo x="21540" y="21460"/>
                <wp:lineTo x="21540"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3624"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546D" w:rsidRPr="005F546D">
        <w:rPr>
          <w:rStyle w:val="Strong"/>
          <w:rFonts w:ascii="Arial" w:eastAsia="Times New Roman" w:hAnsi="Arial" w:cs="Arial"/>
          <w:color w:val="222222"/>
          <w:sz w:val="32"/>
          <w:szCs w:val="32"/>
        </w:rPr>
        <w:t>Upcoming changes on 29 March</w:t>
      </w:r>
    </w:p>
    <w:p w14:paraId="0503E9BA" w14:textId="2799CC71" w:rsidR="002D736C" w:rsidRDefault="002D736C" w:rsidP="00683571">
      <w:pPr>
        <w:shd w:val="clear" w:color="auto" w:fill="FEFEFE"/>
        <w:spacing w:before="100" w:beforeAutospacing="1" w:after="100" w:afterAutospacing="1" w:line="240" w:lineRule="auto"/>
        <w:rPr>
          <w:rStyle w:val="Strong"/>
          <w:rFonts w:ascii="Arial" w:eastAsia="Times New Roman" w:hAnsi="Arial" w:cs="Arial"/>
          <w:color w:val="222222"/>
          <w:sz w:val="32"/>
          <w:szCs w:val="32"/>
        </w:rPr>
      </w:pPr>
      <w:r w:rsidRPr="005F546D">
        <w:rPr>
          <w:rFonts w:ascii="Arial" w:eastAsia="Times New Roman" w:hAnsi="Arial" w:cs="Arial"/>
          <w:color w:val="222222"/>
        </w:rPr>
        <w:lastRenderedPageBreak/>
        <w:t>Some of the rules on what you can and cannot do will change on 29 March as we enter Phase 2 of Step 1 of the Government’s Roadmap</w:t>
      </w:r>
    </w:p>
    <w:p w14:paraId="48B433A3" w14:textId="5C3E5CC7" w:rsidR="005F546D" w:rsidRPr="005F546D" w:rsidRDefault="005F546D" w:rsidP="005F546D">
      <w:pPr>
        <w:spacing w:line="360" w:lineRule="auto"/>
        <w:rPr>
          <w:rFonts w:ascii="Arial" w:eastAsia="Times New Roman" w:hAnsi="Arial" w:cs="Arial"/>
          <w:color w:val="222222"/>
        </w:rPr>
      </w:pPr>
      <w:r w:rsidRPr="005F546D">
        <w:rPr>
          <w:rFonts w:ascii="Arial" w:eastAsia="Times New Roman" w:hAnsi="Arial" w:cs="Arial"/>
          <w:color w:val="222222"/>
        </w:rPr>
        <w:t xml:space="preserve">The main changes from the 29 March are: </w:t>
      </w:r>
    </w:p>
    <w:p w14:paraId="442DCB82" w14:textId="609C5CB4" w:rsidR="005F546D" w:rsidRPr="005F546D" w:rsidRDefault="005F546D" w:rsidP="005F546D">
      <w:pPr>
        <w:numPr>
          <w:ilvl w:val="0"/>
          <w:numId w:val="23"/>
        </w:numPr>
        <w:spacing w:before="100" w:beforeAutospacing="1" w:after="100" w:afterAutospacing="1" w:line="360" w:lineRule="auto"/>
        <w:rPr>
          <w:rFonts w:ascii="Arial" w:eastAsia="Times New Roman" w:hAnsi="Arial" w:cs="Arial"/>
          <w:color w:val="222222"/>
        </w:rPr>
      </w:pPr>
      <w:r w:rsidRPr="005F546D">
        <w:rPr>
          <w:rFonts w:ascii="Arial" w:eastAsia="Times New Roman" w:hAnsi="Arial" w:cs="Arial"/>
          <w:color w:val="222222"/>
        </w:rPr>
        <w:t>you will be able to meet outdoors either in a group of 6 (from any number of households), or in a group of any size from up to 2 households (each household can include existing support bubbles, if eligible).</w:t>
      </w:r>
    </w:p>
    <w:p w14:paraId="2BE50528" w14:textId="77777777" w:rsidR="005F546D" w:rsidRPr="005F546D" w:rsidRDefault="005F546D" w:rsidP="005F546D">
      <w:pPr>
        <w:numPr>
          <w:ilvl w:val="0"/>
          <w:numId w:val="23"/>
        </w:numPr>
        <w:spacing w:before="100" w:beforeAutospacing="1" w:after="100" w:afterAutospacing="1" w:line="360" w:lineRule="auto"/>
        <w:rPr>
          <w:rFonts w:ascii="Arial" w:eastAsia="Times New Roman" w:hAnsi="Arial" w:cs="Arial"/>
          <w:color w:val="222222"/>
        </w:rPr>
      </w:pPr>
      <w:r w:rsidRPr="005F546D">
        <w:rPr>
          <w:rFonts w:ascii="Arial" w:eastAsia="Times New Roman" w:hAnsi="Arial" w:cs="Arial"/>
          <w:color w:val="222222"/>
        </w:rPr>
        <w:t>you will be able to take part in formally organised outdoor sports with any number of people (outdoor sports venues and facilities will be able to reopen).</w:t>
      </w:r>
    </w:p>
    <w:p w14:paraId="0C039B96" w14:textId="77777777" w:rsidR="005F546D" w:rsidRPr="005F546D" w:rsidRDefault="005F546D" w:rsidP="005F546D">
      <w:pPr>
        <w:numPr>
          <w:ilvl w:val="0"/>
          <w:numId w:val="23"/>
        </w:numPr>
        <w:spacing w:before="100" w:beforeAutospacing="1" w:after="100" w:afterAutospacing="1" w:line="360" w:lineRule="auto"/>
        <w:rPr>
          <w:rFonts w:ascii="Arial" w:eastAsia="Times New Roman" w:hAnsi="Arial" w:cs="Arial"/>
          <w:color w:val="222222"/>
        </w:rPr>
      </w:pPr>
      <w:r w:rsidRPr="005F546D">
        <w:rPr>
          <w:rFonts w:ascii="Arial" w:eastAsia="Times New Roman" w:hAnsi="Arial" w:cs="Arial"/>
          <w:color w:val="222222"/>
        </w:rPr>
        <w:t>childcare and supervised activities will be allowed outdoors for all children.</w:t>
      </w:r>
    </w:p>
    <w:p w14:paraId="01748AFC" w14:textId="77777777" w:rsidR="005F546D" w:rsidRPr="005F546D" w:rsidRDefault="005F546D" w:rsidP="005F546D">
      <w:pPr>
        <w:numPr>
          <w:ilvl w:val="0"/>
          <w:numId w:val="23"/>
        </w:numPr>
        <w:spacing w:before="100" w:beforeAutospacing="1" w:after="100" w:afterAutospacing="1" w:line="360" w:lineRule="auto"/>
        <w:rPr>
          <w:rFonts w:ascii="Arial" w:eastAsia="Times New Roman" w:hAnsi="Arial" w:cs="Arial"/>
          <w:color w:val="222222"/>
        </w:rPr>
      </w:pPr>
      <w:r w:rsidRPr="005F546D">
        <w:rPr>
          <w:rFonts w:ascii="Arial" w:eastAsia="Times New Roman" w:hAnsi="Arial" w:cs="Arial"/>
          <w:color w:val="222222"/>
        </w:rPr>
        <w:t>formally organised parent and child groups will be able to take place outdoors for up to 15 attendees. Children under 5 will not be not counted in this number.</w:t>
      </w:r>
    </w:p>
    <w:p w14:paraId="42B334ED" w14:textId="6F048F94" w:rsidR="005F546D" w:rsidRPr="005F546D" w:rsidRDefault="005F546D" w:rsidP="005F546D">
      <w:pPr>
        <w:shd w:val="clear" w:color="auto" w:fill="FEFEFE"/>
        <w:spacing w:before="100" w:beforeAutospacing="1" w:after="100" w:afterAutospacing="1" w:line="240" w:lineRule="auto"/>
        <w:rPr>
          <w:rFonts w:ascii="Arial" w:eastAsia="Times New Roman" w:hAnsi="Arial" w:cs="Arial"/>
          <w:color w:val="222222"/>
        </w:rPr>
      </w:pPr>
      <w:r w:rsidRPr="005F546D">
        <w:rPr>
          <w:rStyle w:val="Strong"/>
          <w:rFonts w:ascii="Arial" w:eastAsia="Times New Roman" w:hAnsi="Arial" w:cs="Arial"/>
          <w:color w:val="222222"/>
        </w:rPr>
        <w:t>Roadmap</w:t>
      </w:r>
      <w:r w:rsidRPr="005F546D">
        <w:rPr>
          <w:rFonts w:ascii="Arial" w:eastAsia="Times New Roman" w:hAnsi="Arial" w:cs="Arial"/>
          <w:color w:val="222222"/>
        </w:rPr>
        <w:t xml:space="preserve">: </w:t>
      </w:r>
      <w:hyperlink r:id="rId10" w:history="1">
        <w:r w:rsidRPr="005F546D">
          <w:rPr>
            <w:rStyle w:val="Hyperlink"/>
            <w:rFonts w:ascii="Arial" w:eastAsia="Times New Roman" w:hAnsi="Arial" w:cs="Arial"/>
            <w:color w:val="656565"/>
          </w:rPr>
          <w:t>https://www.gov.uk/government/publications/covid-19-response-spring-2021</w:t>
        </w:r>
      </w:hyperlink>
    </w:p>
    <w:p w14:paraId="57F12859" w14:textId="77777777" w:rsidR="00813238" w:rsidRDefault="00813238" w:rsidP="00683571">
      <w:pPr>
        <w:shd w:val="clear" w:color="auto" w:fill="FEFEFE"/>
        <w:spacing w:before="100" w:beforeAutospacing="1" w:after="100" w:afterAutospacing="1" w:line="240" w:lineRule="auto"/>
        <w:rPr>
          <w:rFonts w:ascii="Arial" w:eastAsia="Times New Roman" w:hAnsi="Arial" w:cs="Arial"/>
          <w:color w:val="222222"/>
        </w:rPr>
      </w:pPr>
      <w:r w:rsidRPr="00813238">
        <w:rPr>
          <w:rStyle w:val="Strong"/>
          <w:rFonts w:ascii="Arial" w:eastAsia="Times New Roman" w:hAnsi="Arial" w:cs="Arial"/>
          <w:color w:val="222222"/>
          <w:sz w:val="32"/>
          <w:szCs w:val="32"/>
        </w:rPr>
        <w:t>Coronavirus Restart Grant Scheme</w:t>
      </w:r>
      <w:r w:rsidRPr="00813238">
        <w:rPr>
          <w:rStyle w:val="Strong"/>
          <w:rFonts w:ascii="Arial" w:eastAsia="Times New Roman" w:hAnsi="Arial" w:cs="Arial"/>
          <w:color w:val="222222"/>
        </w:rPr>
        <w:t xml:space="preserve"> </w:t>
      </w:r>
    </w:p>
    <w:p w14:paraId="274952F6" w14:textId="151168E0" w:rsidR="005F546D" w:rsidRPr="00813238" w:rsidRDefault="00813238" w:rsidP="00683571">
      <w:pPr>
        <w:shd w:val="clear" w:color="auto" w:fill="FEFEFE"/>
        <w:spacing w:before="100" w:beforeAutospacing="1" w:after="100" w:afterAutospacing="1" w:line="240" w:lineRule="auto"/>
        <w:rPr>
          <w:rFonts w:ascii="Arial" w:eastAsia="Times New Roman" w:hAnsi="Arial" w:cs="Arial"/>
          <w:color w:val="222222"/>
        </w:rPr>
      </w:pPr>
      <w:r w:rsidRPr="00813238">
        <w:rPr>
          <w:rFonts w:ascii="Arial" w:eastAsia="Times New Roman" w:hAnsi="Arial" w:cs="Arial"/>
          <w:color w:val="222222"/>
        </w:rPr>
        <w:br/>
        <w:t>The Restart Grant scheme supports businesses in the non-essential retail, hospitality, leisure, personal care and accommodation sectors with a one-off grant, to reopen safely as COVID-19 restrictions are lifted. Eligible businesses in the non-essential retail sector may be entitled to a one-off cash grant of up to £6,000 from their local council. Eligible businesses in the hospitality, accommodation, leisure, personal care and gym sectors may be entitled to a one-off cash grant of up to £18,000 from their local council.</w:t>
      </w:r>
      <w:r w:rsidRPr="00813238">
        <w:rPr>
          <w:rFonts w:ascii="Arial" w:eastAsia="Times New Roman" w:hAnsi="Arial" w:cs="Arial"/>
          <w:color w:val="222222"/>
        </w:rPr>
        <w:br/>
      </w:r>
      <w:r w:rsidRPr="00813238">
        <w:rPr>
          <w:rStyle w:val="Strong"/>
          <w:rFonts w:ascii="Arial" w:eastAsia="Times New Roman" w:hAnsi="Arial" w:cs="Arial"/>
          <w:color w:val="222222"/>
        </w:rPr>
        <w:t>Guidance</w:t>
      </w:r>
      <w:r w:rsidRPr="00813238">
        <w:rPr>
          <w:rFonts w:ascii="Arial" w:eastAsia="Times New Roman" w:hAnsi="Arial" w:cs="Arial"/>
          <w:color w:val="222222"/>
        </w:rPr>
        <w:t xml:space="preserve">: </w:t>
      </w:r>
      <w:hyperlink r:id="rId11" w:history="1">
        <w:r w:rsidRPr="00813238">
          <w:rPr>
            <w:rStyle w:val="Hyperlink"/>
            <w:rFonts w:ascii="Arial" w:eastAsia="Times New Roman" w:hAnsi="Arial" w:cs="Arial"/>
            <w:color w:val="656565"/>
          </w:rPr>
          <w:t>https://www.gov.uk/guidance/check-if-youre-eligible-for-a-coronavirus-restart-grant</w:t>
        </w:r>
      </w:hyperlink>
    </w:p>
    <w:p w14:paraId="5ABB8F97" w14:textId="46EED91D" w:rsidR="005F546D" w:rsidRPr="002D736C" w:rsidRDefault="002D736C" w:rsidP="00683571">
      <w:pPr>
        <w:shd w:val="clear" w:color="auto" w:fill="FEFEFE"/>
        <w:spacing w:before="100" w:beforeAutospacing="1" w:after="100" w:afterAutospacing="1" w:line="240" w:lineRule="auto"/>
        <w:rPr>
          <w:rFonts w:ascii="Arial" w:eastAsia="Times New Roman" w:hAnsi="Arial" w:cs="Arial"/>
          <w:b/>
          <w:bCs/>
          <w:color w:val="222222"/>
          <w:sz w:val="32"/>
          <w:szCs w:val="32"/>
        </w:rPr>
      </w:pPr>
      <w:r w:rsidRPr="002D736C">
        <w:rPr>
          <w:rFonts w:ascii="Arial" w:eastAsia="Times New Roman" w:hAnsi="Arial" w:cs="Arial"/>
          <w:b/>
          <w:bCs/>
          <w:color w:val="222222"/>
          <w:sz w:val="32"/>
          <w:szCs w:val="32"/>
        </w:rPr>
        <w:t>Mental &amp; Physical Health</w:t>
      </w:r>
    </w:p>
    <w:p w14:paraId="5B0ECEA6" w14:textId="5DEF0C58" w:rsidR="00142463" w:rsidRPr="00142463" w:rsidRDefault="00142463" w:rsidP="00683571">
      <w:pPr>
        <w:shd w:val="clear" w:color="auto" w:fill="FEFEFE"/>
        <w:spacing w:before="100" w:beforeAutospacing="1" w:after="100" w:afterAutospacing="1" w:line="240" w:lineRule="auto"/>
        <w:rPr>
          <w:rStyle w:val="Strong"/>
          <w:rFonts w:ascii="Arial" w:eastAsia="Times New Roman" w:hAnsi="Arial" w:cs="Arial"/>
          <w:b w:val="0"/>
          <w:bCs w:val="0"/>
          <w:color w:val="222222"/>
        </w:rPr>
      </w:pPr>
      <w:r>
        <w:rPr>
          <w:rStyle w:val="Strong"/>
          <w:rFonts w:ascii="Arial" w:eastAsia="Times New Roman" w:hAnsi="Arial" w:cs="Arial"/>
          <w:b w:val="0"/>
          <w:bCs w:val="0"/>
          <w:color w:val="222222"/>
        </w:rPr>
        <w:t xml:space="preserve">There will be many lessons to learn from the Covid-19 pandemic but high up the list must be the impact it has had on people’s mental health and the state of the nation’s health before the pandemic and our ability to survive it. The Government is launching two initiatives which ultimately will rely on local communities and local government working together to make the whole nation mentally and physically fitter. </w:t>
      </w:r>
    </w:p>
    <w:p w14:paraId="5B671A21" w14:textId="77777777" w:rsidR="002D736C" w:rsidRDefault="00D95076" w:rsidP="00683571">
      <w:pPr>
        <w:shd w:val="clear" w:color="auto" w:fill="FEFEFE"/>
        <w:spacing w:before="100" w:beforeAutospacing="1" w:after="100" w:afterAutospacing="1" w:line="240" w:lineRule="auto"/>
        <w:rPr>
          <w:rStyle w:val="Strong"/>
          <w:rFonts w:ascii="Helvetica" w:eastAsia="Times New Roman" w:hAnsi="Helvetica" w:cs="Helvetica"/>
          <w:color w:val="222222"/>
          <w:sz w:val="24"/>
          <w:szCs w:val="24"/>
        </w:rPr>
      </w:pPr>
      <w:r>
        <w:rPr>
          <w:rStyle w:val="Strong"/>
          <w:rFonts w:ascii="Helvetica" w:eastAsia="Times New Roman" w:hAnsi="Helvetica" w:cs="Helvetica"/>
          <w:color w:val="222222"/>
          <w:sz w:val="24"/>
          <w:szCs w:val="24"/>
        </w:rPr>
        <w:t>COVID-19 mental health and wellbeing recovery action plan</w:t>
      </w:r>
      <w:r>
        <w:rPr>
          <w:rFonts w:ascii="Helvetica" w:eastAsia="Times New Roman" w:hAnsi="Helvetica" w:cs="Helvetica"/>
          <w:color w:val="222222"/>
          <w:sz w:val="24"/>
          <w:szCs w:val="24"/>
        </w:rPr>
        <w:br/>
        <w:t>The government has published its COVID-19 mental health and wellbeing recovery plan which sets out an ambitious, cross-government, whole-person approach to promoting positive mental health and supporting people living with mental illness to recover and live well.</w:t>
      </w:r>
      <w:r>
        <w:rPr>
          <w:rFonts w:ascii="Helvetica" w:eastAsia="Times New Roman" w:hAnsi="Helvetica" w:cs="Helvetica"/>
          <w:color w:val="222222"/>
          <w:sz w:val="24"/>
          <w:szCs w:val="24"/>
        </w:rPr>
        <w:br/>
        <w:t>While this plan sets out what government will do in the coming year, it is also a call to action for the whole of society, for local communities, families and for individuals, who can take simple steps to look after their own wellbeing and the wellbeing of those around them – and can reach out for support, including from mental health services when necessary.</w:t>
      </w:r>
      <w:r>
        <w:rPr>
          <w:rFonts w:ascii="Helvetica" w:eastAsia="Times New Roman" w:hAnsi="Helvetica" w:cs="Helvetica"/>
          <w:color w:val="222222"/>
          <w:sz w:val="24"/>
          <w:szCs w:val="24"/>
        </w:rPr>
        <w:br/>
      </w:r>
      <w:r>
        <w:rPr>
          <w:rStyle w:val="Strong"/>
          <w:rFonts w:ascii="Helvetica" w:eastAsia="Times New Roman" w:hAnsi="Helvetica" w:cs="Helvetica"/>
          <w:color w:val="222222"/>
          <w:sz w:val="24"/>
          <w:szCs w:val="24"/>
        </w:rPr>
        <w:t>Plan</w:t>
      </w:r>
      <w:r>
        <w:rPr>
          <w:rFonts w:ascii="Helvetica" w:eastAsia="Times New Roman" w:hAnsi="Helvetica" w:cs="Helvetica"/>
          <w:color w:val="222222"/>
          <w:sz w:val="24"/>
          <w:szCs w:val="24"/>
        </w:rPr>
        <w:t xml:space="preserve">: </w:t>
      </w:r>
      <w:hyperlink r:id="rId12" w:history="1">
        <w:r>
          <w:rPr>
            <w:rStyle w:val="Hyperlink"/>
            <w:rFonts w:ascii="Helvetica" w:eastAsia="Times New Roman" w:hAnsi="Helvetica" w:cs="Helvetica"/>
            <w:color w:val="656565"/>
            <w:sz w:val="24"/>
            <w:szCs w:val="24"/>
          </w:rPr>
          <w:t>https://www.gov.uk/government/publications/covid-19-mental-health-and-wellbeing-recovery-action-plan</w:t>
        </w:r>
      </w:hyperlink>
      <w:r>
        <w:rPr>
          <w:rFonts w:ascii="Helvetica" w:eastAsia="Times New Roman" w:hAnsi="Helvetica" w:cs="Helvetica"/>
          <w:color w:val="222222"/>
          <w:sz w:val="24"/>
          <w:szCs w:val="24"/>
        </w:rPr>
        <w:br/>
        <w:t> </w:t>
      </w:r>
      <w:r>
        <w:rPr>
          <w:rFonts w:ascii="Helvetica" w:eastAsia="Times New Roman" w:hAnsi="Helvetica" w:cs="Helvetica"/>
          <w:color w:val="222222"/>
          <w:sz w:val="24"/>
          <w:szCs w:val="24"/>
        </w:rPr>
        <w:br/>
      </w:r>
    </w:p>
    <w:p w14:paraId="5D5ADAA4" w14:textId="77777777" w:rsidR="002D736C" w:rsidRDefault="00D95076" w:rsidP="00683571">
      <w:pPr>
        <w:shd w:val="clear" w:color="auto" w:fill="FEFEFE"/>
        <w:spacing w:before="100" w:beforeAutospacing="1" w:after="100" w:afterAutospacing="1" w:line="240" w:lineRule="auto"/>
        <w:rPr>
          <w:rStyle w:val="Strong"/>
          <w:rFonts w:ascii="Helvetica" w:eastAsia="Times New Roman" w:hAnsi="Helvetica" w:cs="Helvetica"/>
          <w:color w:val="222222"/>
          <w:sz w:val="24"/>
          <w:szCs w:val="24"/>
        </w:rPr>
      </w:pPr>
      <w:r>
        <w:rPr>
          <w:rStyle w:val="Strong"/>
          <w:rFonts w:ascii="Helvetica" w:eastAsia="Times New Roman" w:hAnsi="Helvetica" w:cs="Helvetica"/>
          <w:color w:val="222222"/>
          <w:sz w:val="24"/>
          <w:szCs w:val="24"/>
        </w:rPr>
        <w:lastRenderedPageBreak/>
        <w:t>New Office for Health Promotion to drive improvement of nation’s health</w:t>
      </w:r>
    </w:p>
    <w:p w14:paraId="5906BD92" w14:textId="1D6240C0" w:rsidR="006720F6" w:rsidRDefault="00D95076" w:rsidP="00683571">
      <w:pPr>
        <w:shd w:val="clear" w:color="auto" w:fill="FEFEFE"/>
        <w:spacing w:before="100" w:beforeAutospacing="1" w:after="100" w:afterAutospacing="1" w:line="240" w:lineRule="auto"/>
        <w:rPr>
          <w:rFonts w:ascii="Helvetica" w:eastAsia="Times New Roman" w:hAnsi="Helvetica" w:cs="Helvetica"/>
          <w:color w:val="222222"/>
          <w:sz w:val="24"/>
          <w:szCs w:val="24"/>
        </w:rPr>
      </w:pPr>
      <w:r>
        <w:rPr>
          <w:rFonts w:ascii="Helvetica" w:eastAsia="Times New Roman" w:hAnsi="Helvetica" w:cs="Helvetica"/>
          <w:color w:val="222222"/>
          <w:sz w:val="24"/>
          <w:szCs w:val="24"/>
        </w:rPr>
        <w:br/>
        <w:t>The new Office for Health Promotion will lead national efforts to improve and level up the health of the nation by tackling obesity, improving mental health and promoting physical activity.</w:t>
      </w:r>
      <w:r>
        <w:rPr>
          <w:rFonts w:ascii="Helvetica" w:eastAsia="Times New Roman" w:hAnsi="Helvetica" w:cs="Helvetica"/>
          <w:color w:val="222222"/>
          <w:sz w:val="24"/>
          <w:szCs w:val="24"/>
        </w:rPr>
        <w:br/>
        <w:t>The Office will recruit an expert lead who will report jointly into the Health Secretary and the Chief Medical Officer, Chris Whitty. The Office’s remit will be to systematically tackle the top preventable risk factors causing death and ill health in the UK, by designing, implementing and tracking delivery policy across government. It will bring together a range of skills to lead a new era of public health polices, leveraging modern digital tools, data and actuarial science and delivery experts.</w:t>
      </w:r>
      <w:r>
        <w:rPr>
          <w:rFonts w:ascii="Helvetica" w:eastAsia="Times New Roman" w:hAnsi="Helvetica" w:cs="Helvetica"/>
          <w:color w:val="222222"/>
          <w:sz w:val="24"/>
          <w:szCs w:val="24"/>
        </w:rPr>
        <w:br/>
      </w:r>
      <w:r>
        <w:rPr>
          <w:rStyle w:val="Strong"/>
          <w:rFonts w:ascii="Helvetica" w:eastAsia="Times New Roman" w:hAnsi="Helvetica" w:cs="Helvetica"/>
          <w:color w:val="222222"/>
          <w:sz w:val="24"/>
          <w:szCs w:val="24"/>
        </w:rPr>
        <w:t>Announcement</w:t>
      </w:r>
      <w:r>
        <w:rPr>
          <w:rFonts w:ascii="Helvetica" w:eastAsia="Times New Roman" w:hAnsi="Helvetica" w:cs="Helvetica"/>
          <w:color w:val="222222"/>
          <w:sz w:val="24"/>
          <w:szCs w:val="24"/>
        </w:rPr>
        <w:t xml:space="preserve">: </w:t>
      </w:r>
      <w:hyperlink r:id="rId13" w:history="1">
        <w:r>
          <w:rPr>
            <w:rStyle w:val="Hyperlink"/>
            <w:rFonts w:ascii="Helvetica" w:eastAsia="Times New Roman" w:hAnsi="Helvetica" w:cs="Helvetica"/>
            <w:color w:val="656565"/>
            <w:sz w:val="24"/>
            <w:szCs w:val="24"/>
          </w:rPr>
          <w:t>https://www.gov.uk/government/news/new-office-for-health-promotion-to-drive-improvement-of-nations-health</w:t>
        </w:r>
      </w:hyperlink>
    </w:p>
    <w:p w14:paraId="1E72E9B0" w14:textId="39A49DB9" w:rsidR="002D736C" w:rsidRPr="002D736C" w:rsidRDefault="002D736C" w:rsidP="00683571">
      <w:pPr>
        <w:shd w:val="clear" w:color="auto" w:fill="FEFEFE"/>
        <w:spacing w:before="100" w:beforeAutospacing="1" w:after="100" w:afterAutospacing="1" w:line="240" w:lineRule="auto"/>
        <w:rPr>
          <w:rStyle w:val="Strong"/>
          <w:rFonts w:ascii="Arial" w:eastAsia="Times New Roman" w:hAnsi="Arial" w:cs="Arial"/>
          <w:color w:val="0A0A0A"/>
          <w:lang w:eastAsia="en-GB"/>
        </w:rPr>
      </w:pPr>
      <w:r w:rsidRPr="002D736C">
        <w:rPr>
          <w:rStyle w:val="Strong"/>
          <w:rFonts w:ascii="Arial" w:hAnsi="Arial" w:cs="Arial"/>
          <w:color w:val="222222"/>
          <w:sz w:val="32"/>
          <w:szCs w:val="32"/>
        </w:rPr>
        <w:t>Health and Wellbeing online learning programme</w:t>
      </w:r>
      <w:r w:rsidRPr="002D736C">
        <w:rPr>
          <w:rFonts w:ascii="Arial" w:hAnsi="Arial" w:cs="Arial"/>
          <w:color w:val="222222"/>
        </w:rPr>
        <w:br/>
      </w:r>
      <w:r w:rsidRPr="002D736C">
        <w:rPr>
          <w:rFonts w:ascii="Arial" w:hAnsi="Arial" w:cs="Arial"/>
          <w:color w:val="222222"/>
        </w:rPr>
        <w:br/>
        <w:t>Please find a list of online health and wellbeing courses available from Hampshire Library Service, there are a variety of courses available from Mindful Experiences to singing, fitness, basic first aid and many more.   </w:t>
      </w:r>
      <w:hyperlink r:id="rId14" w:tgtFrame="_blank" w:history="1">
        <w:r w:rsidRPr="002D736C">
          <w:rPr>
            <w:rStyle w:val="Hyperlink"/>
            <w:rFonts w:ascii="Arial" w:hAnsi="Arial" w:cs="Arial"/>
            <w:color w:val="656565"/>
          </w:rPr>
          <w:t>Click here to view</w:t>
        </w:r>
      </w:hyperlink>
      <w:hyperlink r:id="rId15" w:tgtFrame="_blank" w:history="1">
        <w:r w:rsidRPr="002D736C">
          <w:rPr>
            <w:rStyle w:val="Hyperlink"/>
            <w:rFonts w:ascii="Arial" w:hAnsi="Arial" w:cs="Arial"/>
            <w:color w:val="656565"/>
          </w:rPr>
          <w:t> the list of courses.</w:t>
        </w:r>
      </w:hyperlink>
    </w:p>
    <w:p w14:paraId="287ECFD6" w14:textId="7F486694" w:rsidR="00847F0E" w:rsidRDefault="00847F0E" w:rsidP="00683571">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p>
    <w:p w14:paraId="059EAB97" w14:textId="0B99424C" w:rsidR="00F43443" w:rsidRPr="00F43443" w:rsidRDefault="00A432E6" w:rsidP="00F43443">
      <w:pPr>
        <w:shd w:val="clear" w:color="auto" w:fill="FEFEFE"/>
        <w:spacing w:before="100" w:beforeAutospacing="1" w:after="100" w:afterAutospacing="1" w:line="240" w:lineRule="auto"/>
        <w:outlineLvl w:val="0"/>
        <w:rPr>
          <w:rFonts w:ascii="Arial" w:eastAsia="Times New Roman" w:hAnsi="Arial" w:cs="Arial"/>
          <w:b/>
          <w:bCs/>
          <w:color w:val="444444"/>
          <w:kern w:val="36"/>
          <w:sz w:val="32"/>
          <w:szCs w:val="32"/>
          <w:lang w:eastAsia="en-GB"/>
        </w:rPr>
      </w:pPr>
      <w:r>
        <w:rPr>
          <w:noProof/>
        </w:rPr>
        <w:drawing>
          <wp:anchor distT="0" distB="0" distL="114300" distR="114300" simplePos="0" relativeHeight="251662336" behindDoc="0" locked="0" layoutInCell="1" allowOverlap="1" wp14:anchorId="669F14A7" wp14:editId="11912159">
            <wp:simplePos x="0" y="0"/>
            <wp:positionH relativeFrom="margin">
              <wp:align>center</wp:align>
            </wp:positionH>
            <wp:positionV relativeFrom="paragraph">
              <wp:posOffset>413385</wp:posOffset>
            </wp:positionV>
            <wp:extent cx="4165600" cy="3124200"/>
            <wp:effectExtent l="0" t="0" r="6350" b="0"/>
            <wp:wrapThrough wrapText="bothSides">
              <wp:wrapPolygon edited="0">
                <wp:start x="0" y="0"/>
                <wp:lineTo x="0" y="21468"/>
                <wp:lineTo x="21534" y="21468"/>
                <wp:lineTo x="21534" y="0"/>
                <wp:lineTo x="0" y="0"/>
              </wp:wrapPolygon>
            </wp:wrapThrough>
            <wp:docPr id="1" name="Picture 1"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cle thum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65600" cy="312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3443" w:rsidRPr="00F43443">
        <w:rPr>
          <w:rFonts w:ascii="Arial" w:eastAsia="Times New Roman" w:hAnsi="Arial" w:cs="Arial"/>
          <w:b/>
          <w:bCs/>
          <w:color w:val="444444"/>
          <w:kern w:val="36"/>
          <w:sz w:val="32"/>
          <w:szCs w:val="32"/>
          <w:lang w:eastAsia="en-GB"/>
        </w:rPr>
        <w:t>TVBC pushing on with climate action</w:t>
      </w:r>
    </w:p>
    <w:p w14:paraId="1A81194B" w14:textId="769D0ACD"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4AC74847" w14:textId="77777777"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7E95E11D" w14:textId="77777777"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6D596517" w14:textId="77777777"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16F414D5" w14:textId="77777777"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42802C37" w14:textId="77777777"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3FF37EBA" w14:textId="77777777"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7FA8DB4A" w14:textId="77777777"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4EB7402C" w14:textId="77777777"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2CF593E3" w14:textId="77777777" w:rsidR="00A432E6" w:rsidRDefault="00A432E6"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33296AA4" w14:textId="1DE8EB58" w:rsidR="00F43443" w:rsidRPr="00F43443" w:rsidRDefault="00F43443" w:rsidP="00F43443">
      <w:pPr>
        <w:shd w:val="clear" w:color="auto" w:fill="FEFEFE"/>
        <w:spacing w:before="100" w:beforeAutospacing="1" w:after="100" w:afterAutospacing="1" w:line="240" w:lineRule="auto"/>
        <w:outlineLvl w:val="2"/>
        <w:rPr>
          <w:rFonts w:ascii="Arial" w:eastAsia="Times New Roman" w:hAnsi="Arial" w:cs="Arial"/>
          <w:color w:val="444444"/>
          <w:lang w:eastAsia="en-GB"/>
        </w:rPr>
      </w:pPr>
      <w:r w:rsidRPr="00F43443">
        <w:rPr>
          <w:rFonts w:ascii="Arial" w:eastAsia="Times New Roman" w:hAnsi="Arial" w:cs="Arial"/>
          <w:color w:val="444444"/>
          <w:lang w:eastAsia="en-GB"/>
        </w:rPr>
        <w:t>Plans to help tackle climate change and protect the environment are pushing forward as Test Valley Borough Council cracks on with implementation of the Climate Emergency Action Plan.</w:t>
      </w:r>
    </w:p>
    <w:p w14:paraId="56ECE48D" w14:textId="0A726CB0" w:rsidR="00F43443" w:rsidRPr="00F43443" w:rsidRDefault="00F43443" w:rsidP="00F43443">
      <w:pPr>
        <w:shd w:val="clear" w:color="auto" w:fill="FEFEFE"/>
        <w:spacing w:before="100" w:beforeAutospacing="1" w:after="100" w:afterAutospacing="1" w:line="240" w:lineRule="auto"/>
        <w:rPr>
          <w:rFonts w:ascii="Arial" w:eastAsia="Times New Roman" w:hAnsi="Arial" w:cs="Arial"/>
          <w:color w:val="0A0A0A"/>
          <w:lang w:eastAsia="en-GB"/>
        </w:rPr>
      </w:pPr>
      <w:r w:rsidRPr="00F43443">
        <w:rPr>
          <w:rFonts w:ascii="Arial" w:eastAsia="Times New Roman" w:hAnsi="Arial" w:cs="Arial"/>
          <w:color w:val="0A0A0A"/>
          <w:lang w:eastAsia="en-GB"/>
        </w:rPr>
        <w:t>Back in September 2019, the council declared a climate emergency, and spent the next six months putting together a plan to ensure the authority is as green as possible.</w:t>
      </w:r>
    </w:p>
    <w:p w14:paraId="5908E04B" w14:textId="64B408BA" w:rsidR="00F43443" w:rsidRPr="00F43443" w:rsidRDefault="00F43443" w:rsidP="00F43443">
      <w:pPr>
        <w:shd w:val="clear" w:color="auto" w:fill="FEFEFE"/>
        <w:spacing w:before="100" w:beforeAutospacing="1" w:after="100" w:afterAutospacing="1" w:line="240" w:lineRule="auto"/>
        <w:rPr>
          <w:rFonts w:ascii="Arial" w:eastAsia="Times New Roman" w:hAnsi="Arial" w:cs="Arial"/>
          <w:color w:val="0A0A0A"/>
          <w:lang w:eastAsia="en-GB"/>
        </w:rPr>
      </w:pPr>
      <w:r w:rsidRPr="00F43443">
        <w:rPr>
          <w:rFonts w:ascii="Arial" w:eastAsia="Times New Roman" w:hAnsi="Arial" w:cs="Arial"/>
          <w:color w:val="0A0A0A"/>
          <w:lang w:eastAsia="en-GB"/>
        </w:rPr>
        <w:t>Now, after initial feedback last autumn, the council has updated the Overview and Scrutiny Committee on the progress that has been made over the recent winter months.</w:t>
      </w:r>
    </w:p>
    <w:p w14:paraId="44918CBD" w14:textId="48B04338" w:rsidR="00F43443" w:rsidRPr="00F43443" w:rsidRDefault="00F43443" w:rsidP="00F43443">
      <w:pPr>
        <w:shd w:val="clear" w:color="auto" w:fill="FEFEFE"/>
        <w:spacing w:before="100" w:beforeAutospacing="1" w:after="100" w:afterAutospacing="1" w:line="240" w:lineRule="auto"/>
        <w:rPr>
          <w:rFonts w:ascii="Arial" w:eastAsia="Times New Roman" w:hAnsi="Arial" w:cs="Arial"/>
          <w:color w:val="0A0A0A"/>
          <w:lang w:eastAsia="en-GB"/>
        </w:rPr>
      </w:pPr>
      <w:r w:rsidRPr="00F43443">
        <w:rPr>
          <w:rFonts w:ascii="Arial" w:eastAsia="Times New Roman" w:hAnsi="Arial" w:cs="Arial"/>
          <w:color w:val="0A0A0A"/>
          <w:lang w:eastAsia="en-GB"/>
        </w:rPr>
        <w:lastRenderedPageBreak/>
        <w:t>Three new waste collection vehicles with electric bin lifts, lower energy-consuming lighting for the Chantry Centre car park and a renewable energy guarantee for the council’s electricity supply</w:t>
      </w:r>
      <w:r w:rsidRPr="00F43443">
        <w:rPr>
          <w:rFonts w:ascii="Arial" w:eastAsia="Times New Roman" w:hAnsi="Arial" w:cs="Arial"/>
          <w:strike/>
          <w:color w:val="0A0A0A"/>
          <w:lang w:eastAsia="en-GB"/>
        </w:rPr>
        <w:t> </w:t>
      </w:r>
      <w:r w:rsidRPr="00F43443">
        <w:rPr>
          <w:rFonts w:ascii="Arial" w:eastAsia="Times New Roman" w:hAnsi="Arial" w:cs="Arial"/>
          <w:color w:val="0A0A0A"/>
          <w:lang w:eastAsia="en-GB"/>
        </w:rPr>
        <w:t>are just some of the positive changes made.</w:t>
      </w:r>
    </w:p>
    <w:p w14:paraId="457DE50C" w14:textId="0182BE11" w:rsidR="00EE38A2" w:rsidRPr="002D736C" w:rsidRDefault="00F43443" w:rsidP="00683571">
      <w:pPr>
        <w:shd w:val="clear" w:color="auto" w:fill="FEFEFE"/>
        <w:spacing w:before="100" w:beforeAutospacing="1" w:after="100" w:afterAutospacing="1" w:line="240" w:lineRule="auto"/>
        <w:rPr>
          <w:rFonts w:ascii="Arial" w:eastAsia="Times New Roman" w:hAnsi="Arial" w:cs="Arial"/>
          <w:color w:val="0A0A0A"/>
          <w:lang w:eastAsia="en-GB"/>
        </w:rPr>
      </w:pPr>
      <w:r w:rsidRPr="00F43443">
        <w:rPr>
          <w:rFonts w:ascii="Arial" w:eastAsia="Times New Roman" w:hAnsi="Arial" w:cs="Arial"/>
          <w:color w:val="0A0A0A"/>
          <w:lang w:eastAsia="en-GB"/>
        </w:rPr>
        <w:t>Looking to the future, a recently completed study on renewable and low carbon energy potential will help contribute to the next Local Plan, as the council works towards setting</w:t>
      </w:r>
      <w:r w:rsidRPr="00F43443">
        <w:rPr>
          <w:rFonts w:ascii="Arial" w:eastAsia="Times New Roman" w:hAnsi="Arial" w:cs="Arial"/>
          <w:strike/>
          <w:color w:val="0A0A0A"/>
          <w:lang w:eastAsia="en-GB"/>
        </w:rPr>
        <w:t>s</w:t>
      </w:r>
      <w:r w:rsidRPr="00F43443">
        <w:rPr>
          <w:rFonts w:ascii="Arial" w:eastAsia="Times New Roman" w:hAnsi="Arial" w:cs="Arial"/>
          <w:color w:val="0A0A0A"/>
          <w:lang w:eastAsia="en-GB"/>
        </w:rPr>
        <w:t> out the future planning policies. Businesses have also benefitted, with the authority working together with external organisations to help local businesses secure more than £100,000 in grant funding to undertake energy audits and launch low carbon projects of their own.</w:t>
      </w:r>
    </w:p>
    <w:p w14:paraId="1A61FA0D" w14:textId="401BAFE3" w:rsidR="00A432E6" w:rsidRPr="00A432E6" w:rsidRDefault="00A432E6" w:rsidP="00A432E6">
      <w:pPr>
        <w:shd w:val="clear" w:color="auto" w:fill="FEFEFE"/>
        <w:spacing w:before="100" w:beforeAutospacing="1" w:after="100" w:afterAutospacing="1" w:line="240" w:lineRule="auto"/>
        <w:outlineLvl w:val="0"/>
        <w:rPr>
          <w:rFonts w:ascii="Arial" w:eastAsia="Times New Roman" w:hAnsi="Arial" w:cs="Arial"/>
          <w:b/>
          <w:bCs/>
          <w:color w:val="444444"/>
          <w:kern w:val="36"/>
          <w:sz w:val="32"/>
          <w:szCs w:val="32"/>
          <w:lang w:eastAsia="en-GB"/>
        </w:rPr>
      </w:pPr>
      <w:r w:rsidRPr="00A432E6">
        <w:rPr>
          <w:rFonts w:ascii="Arial" w:eastAsia="Times New Roman" w:hAnsi="Arial" w:cs="Arial"/>
          <w:b/>
          <w:bCs/>
          <w:color w:val="444444"/>
          <w:kern w:val="36"/>
          <w:sz w:val="32"/>
          <w:szCs w:val="32"/>
          <w:lang w:eastAsia="en-GB"/>
        </w:rPr>
        <w:t>Support for countryside protection in Test Valley</w:t>
      </w:r>
    </w:p>
    <w:p w14:paraId="64070E5B" w14:textId="5B95F4AA" w:rsid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r>
        <w:rPr>
          <w:noProof/>
        </w:rPr>
        <w:drawing>
          <wp:anchor distT="0" distB="0" distL="114300" distR="114300" simplePos="0" relativeHeight="251663360" behindDoc="0" locked="0" layoutInCell="1" allowOverlap="1" wp14:anchorId="42F71873" wp14:editId="6FBCB0D6">
            <wp:simplePos x="0" y="0"/>
            <wp:positionH relativeFrom="margin">
              <wp:posOffset>495300</wp:posOffset>
            </wp:positionH>
            <wp:positionV relativeFrom="paragraph">
              <wp:posOffset>15875</wp:posOffset>
            </wp:positionV>
            <wp:extent cx="4019550" cy="2679700"/>
            <wp:effectExtent l="0" t="0" r="0" b="6350"/>
            <wp:wrapThrough wrapText="bothSides">
              <wp:wrapPolygon edited="0">
                <wp:start x="0" y="0"/>
                <wp:lineTo x="0" y="21498"/>
                <wp:lineTo x="21498" y="21498"/>
                <wp:lineTo x="21498" y="0"/>
                <wp:lineTo x="0" y="0"/>
              </wp:wrapPolygon>
            </wp:wrapThrough>
            <wp:docPr id="13" name="Picture 13"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ticle thum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9550" cy="267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F65DA2" w14:textId="76C0C016" w:rsid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3006FBD4" w14:textId="1AF7040D" w:rsid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3700D183" w14:textId="1BC780FE" w:rsid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02874557" w14:textId="3260EDA9" w:rsid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1D38AF4D" w14:textId="6EE15230" w:rsid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6B82D159" w14:textId="383108BE" w:rsid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45C7FB24" w14:textId="5C5738DC" w:rsid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56980855" w14:textId="77777777" w:rsid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3BC2919A" w14:textId="22D81485" w:rsidR="00A432E6" w:rsidRP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r w:rsidRPr="00A432E6">
        <w:rPr>
          <w:rFonts w:ascii="Arial" w:eastAsia="Times New Roman" w:hAnsi="Arial" w:cs="Arial"/>
          <w:color w:val="444444"/>
          <w:lang w:eastAsia="en-GB"/>
        </w:rPr>
        <w:t>Measures to further protect areas of countryside in southern Test Valley have been supported by councillors after a full meeting.</w:t>
      </w:r>
    </w:p>
    <w:p w14:paraId="3258825C" w14:textId="110A22DD" w:rsidR="00A432E6" w:rsidRPr="00A432E6" w:rsidRDefault="00A432E6" w:rsidP="00A432E6">
      <w:pPr>
        <w:shd w:val="clear" w:color="auto" w:fill="FEFEFE"/>
        <w:spacing w:before="100" w:beforeAutospacing="1" w:after="100" w:afterAutospacing="1" w:line="240" w:lineRule="auto"/>
        <w:rPr>
          <w:rFonts w:ascii="Arial" w:eastAsia="Times New Roman" w:hAnsi="Arial" w:cs="Arial"/>
          <w:color w:val="0A0A0A"/>
          <w:lang w:eastAsia="en-GB"/>
        </w:rPr>
      </w:pPr>
      <w:r w:rsidRPr="00A432E6">
        <w:rPr>
          <w:rFonts w:ascii="Arial" w:eastAsia="Times New Roman" w:hAnsi="Arial" w:cs="Arial"/>
          <w:color w:val="0A0A0A"/>
          <w:lang w:eastAsia="en-GB"/>
        </w:rPr>
        <w:t>The motion means the authority is now backing the principle for the further measures, which could include the creation of a green belt, that could protect the countryside between towns and villages in the south of the borough.</w:t>
      </w:r>
    </w:p>
    <w:p w14:paraId="088DCCDB" w14:textId="77777777" w:rsidR="00A432E6" w:rsidRPr="00A432E6" w:rsidRDefault="00A432E6" w:rsidP="00A432E6">
      <w:pPr>
        <w:shd w:val="clear" w:color="auto" w:fill="FEFEFE"/>
        <w:spacing w:before="100" w:beforeAutospacing="1" w:after="100" w:afterAutospacing="1" w:line="240" w:lineRule="auto"/>
        <w:rPr>
          <w:rFonts w:ascii="Arial" w:eastAsia="Times New Roman" w:hAnsi="Arial" w:cs="Arial"/>
          <w:color w:val="0A0A0A"/>
          <w:lang w:eastAsia="en-GB"/>
        </w:rPr>
      </w:pPr>
      <w:r w:rsidRPr="00A432E6">
        <w:rPr>
          <w:rFonts w:ascii="Arial" w:eastAsia="Times New Roman" w:hAnsi="Arial" w:cs="Arial"/>
          <w:color w:val="0A0A0A"/>
          <w:lang w:eastAsia="en-GB"/>
        </w:rPr>
        <w:t>The idea of a green belt or other forms of protection would mean Test Valley Borough Council continuing to work alongside other authorities in the county, such as Southampton City Council and Portsmouth City Council in helping to designate appropriate areas for future protection from development. Southern Hampshire would be covered by these potential added measures, including areas between Portsmouth and Southampton, which could mean protection for the south of Romsey and the surrounding areas.</w:t>
      </w:r>
    </w:p>
    <w:p w14:paraId="42F8A156" w14:textId="77777777" w:rsidR="00A432E6" w:rsidRPr="00A432E6" w:rsidRDefault="00A432E6" w:rsidP="00A432E6">
      <w:pPr>
        <w:shd w:val="clear" w:color="auto" w:fill="FEFEFE"/>
        <w:spacing w:before="100" w:beforeAutospacing="1" w:after="100" w:afterAutospacing="1" w:line="240" w:lineRule="auto"/>
        <w:rPr>
          <w:rFonts w:ascii="Arial" w:eastAsia="Times New Roman" w:hAnsi="Arial" w:cs="Arial"/>
          <w:color w:val="0A0A0A"/>
          <w:lang w:eastAsia="en-GB"/>
        </w:rPr>
      </w:pPr>
      <w:r w:rsidRPr="00A432E6">
        <w:rPr>
          <w:rFonts w:ascii="Arial" w:eastAsia="Times New Roman" w:hAnsi="Arial" w:cs="Arial"/>
          <w:color w:val="0A0A0A"/>
          <w:lang w:eastAsia="en-GB"/>
        </w:rPr>
        <w:t>The proposal would mean local authorities, including TVBC, being relied upon to consider urban and brownfield sites for development, before being able to sanction development in the countryside.</w:t>
      </w:r>
    </w:p>
    <w:p w14:paraId="5752276C" w14:textId="77777777" w:rsidR="00A432E6" w:rsidRPr="00A432E6" w:rsidRDefault="00A432E6" w:rsidP="00A432E6">
      <w:pPr>
        <w:shd w:val="clear" w:color="auto" w:fill="FEFEFE"/>
        <w:spacing w:before="100" w:beforeAutospacing="1" w:after="100" w:afterAutospacing="1" w:line="240" w:lineRule="auto"/>
        <w:rPr>
          <w:rFonts w:ascii="Arial" w:eastAsia="Times New Roman" w:hAnsi="Arial" w:cs="Arial"/>
          <w:color w:val="0A0A0A"/>
          <w:lang w:eastAsia="en-GB"/>
        </w:rPr>
      </w:pPr>
      <w:r w:rsidRPr="00A432E6">
        <w:rPr>
          <w:rFonts w:ascii="Arial" w:eastAsia="Times New Roman" w:hAnsi="Arial" w:cs="Arial"/>
          <w:color w:val="0A0A0A"/>
          <w:lang w:eastAsia="en-GB"/>
        </w:rPr>
        <w:t>At a full council meeting, members voted in favour of supporting the principles for further protection belt’s creation, which is being proposed by countryside charity, CPRE Hampshire. Their campaign has amassed around 15,000 signatures for the creation of the belt.</w:t>
      </w:r>
    </w:p>
    <w:p w14:paraId="692B2AF4" w14:textId="77777777" w:rsidR="0043388B" w:rsidRDefault="0043388B" w:rsidP="00A432E6">
      <w:pPr>
        <w:shd w:val="clear" w:color="auto" w:fill="FEFEFE"/>
        <w:spacing w:before="100" w:beforeAutospacing="1" w:after="100" w:afterAutospacing="1" w:line="240" w:lineRule="auto"/>
        <w:outlineLvl w:val="0"/>
        <w:rPr>
          <w:rFonts w:ascii="Arial" w:eastAsia="Times New Roman" w:hAnsi="Arial" w:cs="Arial"/>
          <w:b/>
          <w:bCs/>
          <w:color w:val="444444"/>
          <w:kern w:val="36"/>
          <w:sz w:val="32"/>
          <w:szCs w:val="32"/>
          <w:lang w:eastAsia="en-GB"/>
        </w:rPr>
      </w:pPr>
    </w:p>
    <w:p w14:paraId="1CB12E72" w14:textId="77777777" w:rsidR="0043388B" w:rsidRDefault="0043388B" w:rsidP="00A432E6">
      <w:pPr>
        <w:shd w:val="clear" w:color="auto" w:fill="FEFEFE"/>
        <w:spacing w:before="100" w:beforeAutospacing="1" w:after="100" w:afterAutospacing="1" w:line="240" w:lineRule="auto"/>
        <w:outlineLvl w:val="0"/>
        <w:rPr>
          <w:rFonts w:ascii="Arial" w:eastAsia="Times New Roman" w:hAnsi="Arial" w:cs="Arial"/>
          <w:b/>
          <w:bCs/>
          <w:color w:val="444444"/>
          <w:kern w:val="36"/>
          <w:sz w:val="32"/>
          <w:szCs w:val="32"/>
          <w:lang w:eastAsia="en-GB"/>
        </w:rPr>
      </w:pPr>
    </w:p>
    <w:p w14:paraId="0DABE9FD" w14:textId="77777777" w:rsidR="0043388B" w:rsidRDefault="0043388B" w:rsidP="00A432E6">
      <w:pPr>
        <w:shd w:val="clear" w:color="auto" w:fill="FEFEFE"/>
        <w:spacing w:before="100" w:beforeAutospacing="1" w:after="100" w:afterAutospacing="1" w:line="240" w:lineRule="auto"/>
        <w:outlineLvl w:val="0"/>
        <w:rPr>
          <w:rFonts w:ascii="Arial" w:eastAsia="Times New Roman" w:hAnsi="Arial" w:cs="Arial"/>
          <w:b/>
          <w:bCs/>
          <w:color w:val="444444"/>
          <w:kern w:val="36"/>
          <w:sz w:val="32"/>
          <w:szCs w:val="32"/>
          <w:lang w:eastAsia="en-GB"/>
        </w:rPr>
      </w:pPr>
    </w:p>
    <w:p w14:paraId="14127EBC" w14:textId="3CE4B34B" w:rsidR="00A432E6" w:rsidRPr="00A432E6" w:rsidRDefault="0045731B" w:rsidP="00A432E6">
      <w:pPr>
        <w:shd w:val="clear" w:color="auto" w:fill="FEFEFE"/>
        <w:spacing w:before="100" w:beforeAutospacing="1" w:after="100" w:afterAutospacing="1" w:line="240" w:lineRule="auto"/>
        <w:outlineLvl w:val="0"/>
        <w:rPr>
          <w:rFonts w:ascii="Arial" w:eastAsia="Times New Roman" w:hAnsi="Arial" w:cs="Arial"/>
          <w:b/>
          <w:bCs/>
          <w:color w:val="444444"/>
          <w:kern w:val="36"/>
          <w:sz w:val="32"/>
          <w:szCs w:val="32"/>
          <w:lang w:eastAsia="en-GB"/>
        </w:rPr>
      </w:pPr>
      <w:r>
        <w:rPr>
          <w:noProof/>
        </w:rPr>
        <w:drawing>
          <wp:anchor distT="0" distB="0" distL="114300" distR="114300" simplePos="0" relativeHeight="251665408" behindDoc="0" locked="0" layoutInCell="1" allowOverlap="1" wp14:anchorId="628409DD" wp14:editId="2CBF1984">
            <wp:simplePos x="0" y="0"/>
            <wp:positionH relativeFrom="margin">
              <wp:align>center</wp:align>
            </wp:positionH>
            <wp:positionV relativeFrom="paragraph">
              <wp:posOffset>392430</wp:posOffset>
            </wp:positionV>
            <wp:extent cx="4848225" cy="3054350"/>
            <wp:effectExtent l="0" t="0" r="9525" b="0"/>
            <wp:wrapThrough wrapText="bothSides">
              <wp:wrapPolygon edited="0">
                <wp:start x="0" y="0"/>
                <wp:lineTo x="0" y="21420"/>
                <wp:lineTo x="21558" y="21420"/>
                <wp:lineTo x="21558" y="0"/>
                <wp:lineTo x="0" y="0"/>
              </wp:wrapPolygon>
            </wp:wrapThrough>
            <wp:docPr id="3" name="Picture 3"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icle thum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8225" cy="3054350"/>
                    </a:xfrm>
                    <a:prstGeom prst="rect">
                      <a:avLst/>
                    </a:prstGeom>
                    <a:noFill/>
                    <a:ln>
                      <a:noFill/>
                    </a:ln>
                  </pic:spPr>
                </pic:pic>
              </a:graphicData>
            </a:graphic>
          </wp:anchor>
        </w:drawing>
      </w:r>
      <w:r w:rsidR="00A432E6" w:rsidRPr="00A432E6">
        <w:rPr>
          <w:rFonts w:ascii="Arial" w:eastAsia="Times New Roman" w:hAnsi="Arial" w:cs="Arial"/>
          <w:b/>
          <w:bCs/>
          <w:color w:val="444444"/>
          <w:kern w:val="36"/>
          <w:sz w:val="32"/>
          <w:szCs w:val="32"/>
          <w:lang w:eastAsia="en-GB"/>
        </w:rPr>
        <w:t>Financial boost for cutting edge entrepreneurial scheme</w:t>
      </w:r>
    </w:p>
    <w:p w14:paraId="7E0DBEA9" w14:textId="0D1D6CD4" w:rsidR="0043388B" w:rsidRDefault="0043388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2ABC2ED2" w14:textId="77777777" w:rsidR="0045731B" w:rsidRDefault="0045731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56E36726" w14:textId="77777777" w:rsidR="0045731B" w:rsidRDefault="0045731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286B0EF9" w14:textId="77777777" w:rsidR="0045731B" w:rsidRDefault="0045731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25227E98" w14:textId="77777777" w:rsidR="0045731B" w:rsidRDefault="0045731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60694E7C" w14:textId="77777777" w:rsidR="0045731B" w:rsidRDefault="0045731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44967A1A" w14:textId="77777777" w:rsidR="0045731B" w:rsidRDefault="0045731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62D6452D" w14:textId="77777777" w:rsidR="0045731B" w:rsidRDefault="0045731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215F578F" w14:textId="77777777" w:rsidR="0045731B" w:rsidRDefault="0045731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08DE237F" w14:textId="77777777" w:rsidR="0045731B" w:rsidRDefault="0045731B"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p>
    <w:p w14:paraId="2494BBF4" w14:textId="61AEC591" w:rsidR="00A432E6" w:rsidRPr="00A432E6" w:rsidRDefault="00A432E6" w:rsidP="00A432E6">
      <w:pPr>
        <w:shd w:val="clear" w:color="auto" w:fill="FEFEFE"/>
        <w:spacing w:before="100" w:beforeAutospacing="1" w:after="100" w:afterAutospacing="1" w:line="240" w:lineRule="auto"/>
        <w:outlineLvl w:val="2"/>
        <w:rPr>
          <w:rFonts w:ascii="Arial" w:eastAsia="Times New Roman" w:hAnsi="Arial" w:cs="Arial"/>
          <w:color w:val="444444"/>
          <w:lang w:eastAsia="en-GB"/>
        </w:rPr>
      </w:pPr>
      <w:r w:rsidRPr="00A432E6">
        <w:rPr>
          <w:rFonts w:ascii="Arial" w:eastAsia="Times New Roman" w:hAnsi="Arial" w:cs="Arial"/>
          <w:color w:val="444444"/>
          <w:lang w:eastAsia="en-GB"/>
        </w:rPr>
        <w:t>An innovative scheme for entrepreneurs has been awarded tens of thousands of pounds in grant support from Test Valley Borough Council. Southampton Science Park’s Catalyst business accelerator programme, is competitive but, for the successful applicants, it represents a prestigious and fully supportive environment designed to enable start-ups and early-stage businesses to reach their commercial potential.</w:t>
      </w:r>
    </w:p>
    <w:p w14:paraId="78FB4851" w14:textId="6098BC91" w:rsidR="00A432E6" w:rsidRPr="00A432E6" w:rsidRDefault="00A432E6" w:rsidP="00A432E6">
      <w:pPr>
        <w:shd w:val="clear" w:color="auto" w:fill="FEFEFE"/>
        <w:spacing w:before="100" w:beforeAutospacing="1" w:after="100" w:afterAutospacing="1" w:line="240" w:lineRule="auto"/>
        <w:rPr>
          <w:rFonts w:ascii="Arial" w:eastAsia="Times New Roman" w:hAnsi="Arial" w:cs="Arial"/>
          <w:color w:val="0A0A0A"/>
          <w:lang w:eastAsia="en-GB"/>
        </w:rPr>
      </w:pPr>
      <w:r w:rsidRPr="00A432E6">
        <w:rPr>
          <w:rFonts w:ascii="Arial" w:eastAsia="Times New Roman" w:hAnsi="Arial" w:cs="Arial"/>
          <w:color w:val="0A0A0A"/>
          <w:lang w:eastAsia="en-GB"/>
        </w:rPr>
        <w:t>The Catalyst programme sees successful applicants given funding and support to grow their businesses, through weekly workshops and advice from experts. Towards the end of the six-month scheme, the companies participate in an investor showcase event to further boost their prospects.</w:t>
      </w:r>
    </w:p>
    <w:p w14:paraId="5B1252F8" w14:textId="65E5FD43" w:rsidR="00A432E6" w:rsidRPr="00A432E6" w:rsidRDefault="00A432E6" w:rsidP="00A432E6">
      <w:pPr>
        <w:shd w:val="clear" w:color="auto" w:fill="FEFEFE"/>
        <w:spacing w:before="100" w:beforeAutospacing="1" w:after="100" w:afterAutospacing="1" w:line="240" w:lineRule="auto"/>
        <w:rPr>
          <w:rFonts w:ascii="Arial" w:eastAsia="Times New Roman" w:hAnsi="Arial" w:cs="Arial"/>
          <w:color w:val="0A0A0A"/>
          <w:lang w:eastAsia="en-GB"/>
        </w:rPr>
      </w:pPr>
      <w:r w:rsidRPr="00A432E6">
        <w:rPr>
          <w:rFonts w:ascii="Arial" w:eastAsia="Times New Roman" w:hAnsi="Arial" w:cs="Arial"/>
          <w:color w:val="0A0A0A"/>
          <w:lang w:eastAsia="en-GB"/>
        </w:rPr>
        <w:t>Having previously supported participants of the scheme, Test Valley Borough Council has now awarded the project itself, £20,000.</w:t>
      </w:r>
    </w:p>
    <w:p w14:paraId="0E6B85F3" w14:textId="4331DA11" w:rsidR="0045731B" w:rsidRPr="0045731B" w:rsidRDefault="0045731B" w:rsidP="0045731B">
      <w:pPr>
        <w:shd w:val="clear" w:color="auto" w:fill="FEFEFE"/>
        <w:spacing w:before="100" w:beforeAutospacing="1" w:after="100" w:afterAutospacing="1" w:line="240" w:lineRule="auto"/>
        <w:outlineLvl w:val="0"/>
        <w:rPr>
          <w:rFonts w:ascii="Arial" w:eastAsia="Times New Roman" w:hAnsi="Arial" w:cs="Arial"/>
          <w:b/>
          <w:bCs/>
          <w:color w:val="444444"/>
          <w:kern w:val="36"/>
          <w:sz w:val="32"/>
          <w:szCs w:val="32"/>
          <w:lang w:eastAsia="en-GB"/>
        </w:rPr>
      </w:pPr>
      <w:r>
        <w:rPr>
          <w:noProof/>
        </w:rPr>
        <w:lastRenderedPageBreak/>
        <w:drawing>
          <wp:anchor distT="0" distB="0" distL="114300" distR="114300" simplePos="0" relativeHeight="251664384" behindDoc="0" locked="0" layoutInCell="1" allowOverlap="1" wp14:anchorId="5D6F2680" wp14:editId="5CA23465">
            <wp:simplePos x="0" y="0"/>
            <wp:positionH relativeFrom="margin">
              <wp:align>left</wp:align>
            </wp:positionH>
            <wp:positionV relativeFrom="paragraph">
              <wp:posOffset>422275</wp:posOffset>
            </wp:positionV>
            <wp:extent cx="3543300" cy="2710815"/>
            <wp:effectExtent l="0" t="2858" r="0" b="0"/>
            <wp:wrapThrough wrapText="bothSides">
              <wp:wrapPolygon edited="0">
                <wp:start x="-17" y="21577"/>
                <wp:lineTo x="21466" y="21577"/>
                <wp:lineTo x="21466" y="175"/>
                <wp:lineTo x="-17" y="175"/>
                <wp:lineTo x="-17" y="21577"/>
              </wp:wrapPolygon>
            </wp:wrapThrough>
            <wp:docPr id="5" name="Picture 5"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ticle thumb"/>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3543300" cy="2710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731B">
        <w:rPr>
          <w:rFonts w:ascii="Arial" w:eastAsia="Times New Roman" w:hAnsi="Arial" w:cs="Arial"/>
          <w:b/>
          <w:bCs/>
          <w:color w:val="444444"/>
          <w:kern w:val="36"/>
          <w:sz w:val="32"/>
          <w:szCs w:val="32"/>
          <w:lang w:eastAsia="en-GB"/>
        </w:rPr>
        <w:t>Fine for local recycling centre fly-tipper</w:t>
      </w:r>
    </w:p>
    <w:p w14:paraId="4DFE8156" w14:textId="64A993C2" w:rsidR="0045731B" w:rsidRPr="0045731B" w:rsidRDefault="0045731B" w:rsidP="0045731B">
      <w:pPr>
        <w:shd w:val="clear" w:color="auto" w:fill="FEFEFE"/>
        <w:spacing w:before="100" w:beforeAutospacing="1" w:after="100" w:afterAutospacing="1" w:line="240" w:lineRule="auto"/>
        <w:outlineLvl w:val="0"/>
        <w:rPr>
          <w:rFonts w:ascii="Arial" w:eastAsia="Times New Roman" w:hAnsi="Arial" w:cs="Arial"/>
          <w:color w:val="444444"/>
          <w:kern w:val="36"/>
          <w:lang w:eastAsia="en-GB"/>
        </w:rPr>
      </w:pPr>
      <w:r w:rsidRPr="0045731B">
        <w:rPr>
          <w:rFonts w:ascii="Arial" w:eastAsia="Times New Roman" w:hAnsi="Arial" w:cs="Arial"/>
          <w:color w:val="444444"/>
          <w:kern w:val="36"/>
          <w:lang w:eastAsia="en-GB"/>
        </w:rPr>
        <w:t>A man who dumped mattresses and boxes of waste outside a village hall local recycling centre (LRC) has been ordered to pay almost £1,000.</w:t>
      </w:r>
    </w:p>
    <w:p w14:paraId="37B493B7" w14:textId="7FF0A731" w:rsidR="0045731B" w:rsidRPr="0045731B" w:rsidRDefault="0045731B" w:rsidP="0045731B">
      <w:pPr>
        <w:shd w:val="clear" w:color="auto" w:fill="FEFEFE"/>
        <w:spacing w:before="100" w:beforeAutospacing="1" w:after="100" w:afterAutospacing="1" w:line="240" w:lineRule="auto"/>
        <w:rPr>
          <w:rFonts w:ascii="Arial" w:eastAsia="Times New Roman" w:hAnsi="Arial" w:cs="Arial"/>
          <w:color w:val="0A0A0A"/>
          <w:lang w:eastAsia="en-GB"/>
        </w:rPr>
      </w:pPr>
      <w:r>
        <w:rPr>
          <w:rFonts w:ascii="Arial" w:eastAsia="Times New Roman" w:hAnsi="Arial" w:cs="Arial"/>
          <w:color w:val="0A0A0A"/>
          <w:lang w:eastAsia="en-GB"/>
        </w:rPr>
        <w:t>The man</w:t>
      </w:r>
      <w:r w:rsidRPr="0045731B">
        <w:rPr>
          <w:rFonts w:ascii="Arial" w:eastAsia="Times New Roman" w:hAnsi="Arial" w:cs="Arial"/>
          <w:color w:val="0A0A0A"/>
          <w:lang w:eastAsia="en-GB"/>
        </w:rPr>
        <w:t xml:space="preserve">, of no fixed address, admitted to fly-tipping the rubbish, having been paid £25 to remove it by a resident. However, rather than disposing of the waste correctly, </w:t>
      </w:r>
      <w:r>
        <w:rPr>
          <w:rFonts w:ascii="Arial" w:eastAsia="Times New Roman" w:hAnsi="Arial" w:cs="Arial"/>
          <w:color w:val="0A0A0A"/>
          <w:lang w:eastAsia="en-GB"/>
        </w:rPr>
        <w:t>he</w:t>
      </w:r>
      <w:r w:rsidRPr="0045731B">
        <w:rPr>
          <w:rFonts w:ascii="Arial" w:eastAsia="Times New Roman" w:hAnsi="Arial" w:cs="Arial"/>
          <w:color w:val="0A0A0A"/>
          <w:lang w:eastAsia="en-GB"/>
        </w:rPr>
        <w:t xml:space="preserve"> dumped the waste at the LRC in Clanville, near Andover, in August 2019.</w:t>
      </w:r>
    </w:p>
    <w:p w14:paraId="2593944C" w14:textId="0371E0C7" w:rsidR="0045731B" w:rsidRPr="0045731B" w:rsidRDefault="0045731B" w:rsidP="0045731B">
      <w:pPr>
        <w:shd w:val="clear" w:color="auto" w:fill="FEFEFE"/>
        <w:spacing w:before="100" w:beforeAutospacing="1" w:after="100" w:afterAutospacing="1" w:line="240" w:lineRule="auto"/>
        <w:rPr>
          <w:rFonts w:ascii="Arial" w:eastAsia="Times New Roman" w:hAnsi="Arial" w:cs="Arial"/>
          <w:color w:val="0A0A0A"/>
          <w:lang w:eastAsia="en-GB"/>
        </w:rPr>
      </w:pPr>
      <w:r w:rsidRPr="0045731B">
        <w:rPr>
          <w:rFonts w:ascii="Arial" w:eastAsia="Times New Roman" w:hAnsi="Arial" w:cs="Arial"/>
          <w:color w:val="0A0A0A"/>
          <w:lang w:eastAsia="en-GB"/>
        </w:rPr>
        <w:t xml:space="preserve">An investigation by Test Valley Borough Council then found that </w:t>
      </w:r>
      <w:r>
        <w:rPr>
          <w:rFonts w:ascii="Arial" w:eastAsia="Times New Roman" w:hAnsi="Arial" w:cs="Arial"/>
          <w:color w:val="0A0A0A"/>
          <w:lang w:eastAsia="en-GB"/>
        </w:rPr>
        <w:t xml:space="preserve">he </w:t>
      </w:r>
      <w:r w:rsidRPr="0045731B">
        <w:rPr>
          <w:rFonts w:ascii="Arial" w:eastAsia="Times New Roman" w:hAnsi="Arial" w:cs="Arial"/>
          <w:color w:val="0A0A0A"/>
          <w:lang w:eastAsia="en-GB"/>
        </w:rPr>
        <w:t>had fly-tipped the waste, which consisted of two double mattresses, boxes of household waste, and black bags of further rubbish.</w:t>
      </w:r>
    </w:p>
    <w:p w14:paraId="677D6485" w14:textId="77777777" w:rsidR="0045731B" w:rsidRDefault="0045731B" w:rsidP="0045731B">
      <w:pPr>
        <w:shd w:val="clear" w:color="auto" w:fill="FEFEFE"/>
        <w:spacing w:before="100" w:beforeAutospacing="1" w:after="100" w:afterAutospacing="1" w:line="240" w:lineRule="auto"/>
        <w:rPr>
          <w:rFonts w:ascii="Arial" w:eastAsia="Times New Roman" w:hAnsi="Arial" w:cs="Arial"/>
          <w:color w:val="0A0A0A"/>
          <w:lang w:eastAsia="en-GB"/>
        </w:rPr>
      </w:pPr>
    </w:p>
    <w:p w14:paraId="29ACDFA8" w14:textId="55C0FB81" w:rsidR="0045731B" w:rsidRPr="0045731B" w:rsidRDefault="0045731B" w:rsidP="0045731B">
      <w:pPr>
        <w:shd w:val="clear" w:color="auto" w:fill="FEFEFE"/>
        <w:spacing w:before="100" w:beforeAutospacing="1" w:after="100" w:afterAutospacing="1" w:line="240" w:lineRule="auto"/>
        <w:rPr>
          <w:rFonts w:ascii="Arial" w:eastAsia="Times New Roman" w:hAnsi="Arial" w:cs="Arial"/>
          <w:color w:val="0A0A0A"/>
          <w:lang w:eastAsia="en-GB"/>
        </w:rPr>
      </w:pPr>
      <w:r w:rsidRPr="0045731B">
        <w:rPr>
          <w:rFonts w:ascii="Arial" w:eastAsia="Times New Roman" w:hAnsi="Arial" w:cs="Arial"/>
          <w:color w:val="0A0A0A"/>
          <w:lang w:eastAsia="en-GB"/>
        </w:rPr>
        <w:t xml:space="preserve">At Basingstoke Magistrates Court on March 16, </w:t>
      </w:r>
      <w:r>
        <w:rPr>
          <w:rFonts w:ascii="Arial" w:eastAsia="Times New Roman" w:hAnsi="Arial" w:cs="Arial"/>
          <w:color w:val="0A0A0A"/>
          <w:lang w:eastAsia="en-GB"/>
        </w:rPr>
        <w:t>he</w:t>
      </w:r>
      <w:r w:rsidRPr="0045731B">
        <w:rPr>
          <w:rFonts w:ascii="Arial" w:eastAsia="Times New Roman" w:hAnsi="Arial" w:cs="Arial"/>
          <w:color w:val="0A0A0A"/>
          <w:lang w:eastAsia="en-GB"/>
        </w:rPr>
        <w:t xml:space="preserve"> admitted the fly-tipping offence and was fined £60.25, made to pay £827.75 in costs, and a £32 victim surcharge.</w:t>
      </w:r>
    </w:p>
    <w:p w14:paraId="3A95B0A9" w14:textId="434BA09B" w:rsidR="00604A18" w:rsidRPr="00EF2C38" w:rsidRDefault="00EF2C3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lang w:eastAsia="en-GB"/>
        </w:rPr>
      </w:pPr>
      <w:r w:rsidRPr="00EF2C38">
        <w:rPr>
          <w:rStyle w:val="Strong"/>
          <w:rFonts w:ascii="Arial" w:hAnsi="Arial" w:cs="Arial"/>
          <w:color w:val="222222"/>
          <w:sz w:val="32"/>
          <w:szCs w:val="32"/>
        </w:rPr>
        <w:t>Abbotswood Public Art Project</w:t>
      </w:r>
      <w:r w:rsidRPr="00EF2C38">
        <w:rPr>
          <w:rFonts w:ascii="Arial" w:hAnsi="Arial" w:cs="Arial"/>
          <w:color w:val="222222"/>
          <w:sz w:val="32"/>
          <w:szCs w:val="32"/>
        </w:rPr>
        <w:br/>
      </w:r>
      <w:r w:rsidRPr="00EF2C38">
        <w:rPr>
          <w:rFonts w:ascii="Arial" w:hAnsi="Arial" w:cs="Arial"/>
          <w:color w:val="222222"/>
          <w:sz w:val="32"/>
          <w:szCs w:val="32"/>
        </w:rPr>
        <w:br/>
      </w:r>
      <w:r w:rsidRPr="00EF2C38">
        <w:rPr>
          <w:rFonts w:ascii="Arial" w:hAnsi="Arial" w:cs="Arial"/>
          <w:color w:val="222222"/>
        </w:rPr>
        <w:t xml:space="preserve">We are really pleased to introduce you to </w:t>
      </w:r>
      <w:proofErr w:type="spellStart"/>
      <w:r w:rsidRPr="00EF2C38">
        <w:rPr>
          <w:rFonts w:ascii="Arial" w:hAnsi="Arial" w:cs="Arial"/>
          <w:color w:val="222222"/>
        </w:rPr>
        <w:t>Thrussells</w:t>
      </w:r>
      <w:proofErr w:type="spellEnd"/>
      <w:r w:rsidRPr="00EF2C38">
        <w:rPr>
          <w:rFonts w:ascii="Arial" w:hAnsi="Arial" w:cs="Arial"/>
          <w:color w:val="222222"/>
        </w:rPr>
        <w:t>, the artistic team who will be leading the designs for the new public art trail at Abbotswood in Romsey. They have created an introductory video on the link below:</w:t>
      </w:r>
      <w:r w:rsidRPr="00EF2C38">
        <w:rPr>
          <w:rFonts w:ascii="Arial" w:hAnsi="Arial" w:cs="Arial"/>
          <w:color w:val="222222"/>
        </w:rPr>
        <w:br/>
        <w:t> </w:t>
      </w:r>
      <w:r w:rsidRPr="00EF2C38">
        <w:rPr>
          <w:rFonts w:ascii="Arial" w:hAnsi="Arial" w:cs="Arial"/>
          <w:color w:val="222222"/>
        </w:rPr>
        <w:br/>
      </w:r>
      <w:hyperlink r:id="rId20" w:history="1">
        <w:r w:rsidRPr="00EF2C38">
          <w:rPr>
            <w:rStyle w:val="Hyperlink"/>
            <w:rFonts w:ascii="Arial" w:hAnsi="Arial" w:cs="Arial"/>
            <w:color w:val="656565"/>
          </w:rPr>
          <w:t>https://www.youtube.com/watch?v=IQGENpSbKq4</w:t>
        </w:r>
      </w:hyperlink>
      <w:r w:rsidRPr="00EF2C38">
        <w:rPr>
          <w:rFonts w:ascii="Arial" w:hAnsi="Arial" w:cs="Arial"/>
          <w:color w:val="222222"/>
        </w:rPr>
        <w:br/>
      </w:r>
      <w:r w:rsidRPr="00EF2C38">
        <w:rPr>
          <w:rFonts w:ascii="Arial" w:hAnsi="Arial" w:cs="Arial"/>
          <w:color w:val="222222"/>
        </w:rPr>
        <w:br/>
        <w:t>A new Facebook group for Abbotswood residents has been created to keep residents up to date with opportunities on how to get involved and have their say. </w:t>
      </w:r>
      <w:hyperlink r:id="rId21" w:history="1">
        <w:r w:rsidRPr="00EF2C38">
          <w:rPr>
            <w:rStyle w:val="Hyperlink"/>
            <w:rFonts w:ascii="Arial" w:hAnsi="Arial" w:cs="Arial"/>
            <w:color w:val="656565"/>
          </w:rPr>
          <w:t>https://www.facebook.com/groups/1016323125562556</w:t>
        </w:r>
      </w:hyperlink>
      <w:r w:rsidRPr="00EF2C38">
        <w:rPr>
          <w:rFonts w:ascii="Arial" w:hAnsi="Arial" w:cs="Arial"/>
          <w:color w:val="222222"/>
        </w:rPr>
        <w:br/>
        <w:t> </w:t>
      </w:r>
      <w:r w:rsidRPr="00EF2C38">
        <w:rPr>
          <w:rFonts w:ascii="Arial" w:hAnsi="Arial" w:cs="Arial"/>
          <w:color w:val="222222"/>
        </w:rPr>
        <w:br/>
        <w:t>There will be information shared about how residents can take part in the creative workshops, walks, talks and more as the project develops.</w:t>
      </w:r>
    </w:p>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EF2C38" w:rsidRPr="00EF2C38" w14:paraId="3090F130" w14:textId="77777777" w:rsidTr="00EF2C38">
        <w:tc>
          <w:tcPr>
            <w:tcW w:w="0" w:type="auto"/>
            <w:tcMar>
              <w:top w:w="0" w:type="dxa"/>
              <w:left w:w="270" w:type="dxa"/>
              <w:bottom w:w="135" w:type="dxa"/>
              <w:right w:w="270" w:type="dxa"/>
            </w:tcMar>
            <w:hideMark/>
          </w:tcPr>
          <w:p w14:paraId="3A9561CE" w14:textId="686547D0" w:rsidR="00EF2C38" w:rsidRDefault="00EF2C38" w:rsidP="00F34FEA">
            <w:pPr>
              <w:spacing w:before="150" w:after="150" w:line="360" w:lineRule="auto"/>
              <w:rPr>
                <w:rStyle w:val="Strong"/>
                <w:rFonts w:ascii="Arial" w:hAnsi="Arial" w:cs="Arial"/>
                <w:color w:val="222222"/>
                <w:sz w:val="32"/>
                <w:szCs w:val="32"/>
              </w:rPr>
            </w:pPr>
            <w:r w:rsidRPr="00EF2C38">
              <w:rPr>
                <w:rStyle w:val="Strong"/>
                <w:rFonts w:ascii="Arial" w:hAnsi="Arial" w:cs="Arial"/>
                <w:color w:val="222222"/>
                <w:sz w:val="32"/>
                <w:szCs w:val="32"/>
              </w:rPr>
              <w:t>The Legacy Project is successfully funded to support young people across Test Valley from Apri</w:t>
            </w:r>
            <w:r>
              <w:rPr>
                <w:rStyle w:val="Strong"/>
                <w:rFonts w:ascii="Arial" w:hAnsi="Arial" w:cs="Arial"/>
                <w:color w:val="222222"/>
                <w:sz w:val="32"/>
                <w:szCs w:val="32"/>
              </w:rPr>
              <w:t>l</w:t>
            </w:r>
          </w:p>
          <w:p w14:paraId="0298CF31" w14:textId="2409E5F6" w:rsidR="002D736C" w:rsidRDefault="00EF2C38" w:rsidP="00F34FEA">
            <w:pPr>
              <w:spacing w:before="150" w:after="150" w:line="360" w:lineRule="auto"/>
              <w:rPr>
                <w:rFonts w:ascii="Arial" w:hAnsi="Arial" w:cs="Arial"/>
                <w:color w:val="222222"/>
                <w:sz w:val="32"/>
                <w:szCs w:val="32"/>
              </w:rPr>
            </w:pPr>
            <w:r w:rsidRPr="00EF2C38">
              <w:rPr>
                <w:rFonts w:ascii="Arial" w:hAnsi="Arial" w:cs="Arial"/>
                <w:color w:val="222222"/>
              </w:rPr>
              <w:t>‘The Legacy Project’ is a scheme which works with at risk young people to encourage them away from the dangers of drugs, county lines, knife crime and gangs. It is a unique project, funded by the Police &amp; Crime Commissioner, the Test Valley Community Safety Management Group, and TVBC.</w:t>
            </w:r>
            <w:r w:rsidRPr="00EF2C38">
              <w:rPr>
                <w:rFonts w:ascii="Arial" w:hAnsi="Arial" w:cs="Arial"/>
                <w:color w:val="222222"/>
              </w:rPr>
              <w:br/>
              <w:t> </w:t>
            </w:r>
            <w:r w:rsidRPr="00EF2C38">
              <w:rPr>
                <w:rFonts w:ascii="Arial" w:hAnsi="Arial" w:cs="Arial"/>
                <w:color w:val="222222"/>
              </w:rPr>
              <w:br/>
            </w:r>
            <w:r w:rsidRPr="00EF2C38">
              <w:rPr>
                <w:rFonts w:ascii="Arial" w:hAnsi="Arial" w:cs="Arial"/>
                <w:color w:val="222222"/>
              </w:rPr>
              <w:lastRenderedPageBreak/>
              <w:t xml:space="preserve">The project was piloted in Andover in 2020/21 and was very successful in helping to mentor vulnerable young people with others who have had similar life experiences, to prevent them taking the same wrong options, and signpost to support. The scheme also aims to provide information to others at risk, and support to families. Alongside this, a new linked project ‘Exodus’ provides for a further 12 week intensive support and education programme for those who need additional support, in a </w:t>
            </w:r>
            <w:proofErr w:type="spellStart"/>
            <w:r w:rsidRPr="00EF2C38">
              <w:rPr>
                <w:rFonts w:ascii="Arial" w:hAnsi="Arial" w:cs="Arial"/>
                <w:color w:val="222222"/>
              </w:rPr>
              <w:t>Coivd</w:t>
            </w:r>
            <w:proofErr w:type="spellEnd"/>
            <w:r w:rsidRPr="00EF2C38">
              <w:rPr>
                <w:rFonts w:ascii="Arial" w:hAnsi="Arial" w:cs="Arial"/>
                <w:color w:val="222222"/>
              </w:rPr>
              <w:t xml:space="preserve"> secure way.</w:t>
            </w:r>
            <w:r w:rsidRPr="00EF2C38">
              <w:rPr>
                <w:rFonts w:ascii="Arial" w:hAnsi="Arial" w:cs="Arial"/>
                <w:color w:val="222222"/>
              </w:rPr>
              <w:br/>
              <w:t> </w:t>
            </w:r>
            <w:r w:rsidRPr="00EF2C38">
              <w:rPr>
                <w:rFonts w:ascii="Arial" w:hAnsi="Arial" w:cs="Arial"/>
                <w:color w:val="222222"/>
              </w:rPr>
              <w:br/>
              <w:t xml:space="preserve">The scheme is backed by the Police, TVBC and </w:t>
            </w:r>
            <w:proofErr w:type="spellStart"/>
            <w:r w:rsidRPr="00EF2C38">
              <w:rPr>
                <w:rFonts w:ascii="Arial" w:hAnsi="Arial" w:cs="Arial"/>
                <w:color w:val="222222"/>
              </w:rPr>
              <w:t>UpSkillU</w:t>
            </w:r>
            <w:proofErr w:type="spellEnd"/>
            <w:r w:rsidRPr="00EF2C38">
              <w:rPr>
                <w:rFonts w:ascii="Arial" w:hAnsi="Arial" w:cs="Arial"/>
                <w:color w:val="222222"/>
              </w:rPr>
              <w:t xml:space="preserve"> (a London based project dealing with similar issues) and has proven especially successful in engaging and supporting vulnerable young females from the Andover area.</w:t>
            </w:r>
            <w:r w:rsidRPr="00EF2C38">
              <w:rPr>
                <w:rFonts w:ascii="Arial" w:hAnsi="Arial" w:cs="Arial"/>
                <w:color w:val="222222"/>
              </w:rPr>
              <w:br/>
              <w:t> </w:t>
            </w:r>
            <w:r w:rsidRPr="00EF2C38">
              <w:rPr>
                <w:rFonts w:ascii="Arial" w:hAnsi="Arial" w:cs="Arial"/>
                <w:color w:val="222222"/>
              </w:rPr>
              <w:br/>
              <w:t xml:space="preserve">Due to its impact, demand and nominations from elsewhere in the District, the scheme has now been funded for 2021/22 to operate across the whole Test Valley District </w:t>
            </w:r>
            <w:r>
              <w:rPr>
                <w:rFonts w:ascii="Arial" w:hAnsi="Arial" w:cs="Arial"/>
                <w:color w:val="222222"/>
              </w:rPr>
              <w:t xml:space="preserve">with </w:t>
            </w:r>
            <w:r w:rsidRPr="00EF2C38">
              <w:rPr>
                <w:rFonts w:ascii="Arial" w:hAnsi="Arial" w:cs="Arial"/>
                <w:color w:val="222222"/>
              </w:rPr>
              <w:t>Yellow Brick Road</w:t>
            </w:r>
            <w:r>
              <w:rPr>
                <w:rFonts w:ascii="Arial" w:hAnsi="Arial" w:cs="Arial"/>
                <w:color w:val="222222"/>
              </w:rPr>
              <w:t xml:space="preserve"> </w:t>
            </w:r>
            <w:r w:rsidRPr="00EF2C38">
              <w:rPr>
                <w:rFonts w:ascii="Arial" w:hAnsi="Arial" w:cs="Arial"/>
                <w:color w:val="222222"/>
              </w:rPr>
              <w:t>manag</w:t>
            </w:r>
            <w:r>
              <w:rPr>
                <w:rFonts w:ascii="Arial" w:hAnsi="Arial" w:cs="Arial"/>
                <w:color w:val="222222"/>
              </w:rPr>
              <w:t>ing</w:t>
            </w:r>
            <w:r w:rsidRPr="00EF2C38">
              <w:rPr>
                <w:rFonts w:ascii="Arial" w:hAnsi="Arial" w:cs="Arial"/>
                <w:color w:val="222222"/>
              </w:rPr>
              <w:t xml:space="preserve"> the partnership scheme</w:t>
            </w:r>
            <w:r>
              <w:rPr>
                <w:rFonts w:ascii="Arial" w:hAnsi="Arial" w:cs="Arial"/>
                <w:color w:val="222222"/>
              </w:rPr>
              <w:t>.</w:t>
            </w:r>
            <w:r w:rsidRPr="00EF2C38">
              <w:rPr>
                <w:rFonts w:ascii="Arial" w:hAnsi="Arial" w:cs="Arial"/>
                <w:color w:val="222222"/>
              </w:rPr>
              <w:t> </w:t>
            </w:r>
            <w:r w:rsidRPr="008755F1">
              <w:rPr>
                <w:rFonts w:ascii="Arial" w:hAnsi="Arial" w:cs="Arial"/>
                <w:color w:val="222222"/>
                <w:sz w:val="32"/>
                <w:szCs w:val="32"/>
              </w:rPr>
              <w:t> </w:t>
            </w:r>
          </w:p>
          <w:p w14:paraId="506F1E95" w14:textId="77777777" w:rsidR="002D61A2" w:rsidRDefault="008755F1" w:rsidP="00F34FEA">
            <w:pPr>
              <w:spacing w:before="150" w:after="150" w:line="360" w:lineRule="auto"/>
              <w:rPr>
                <w:rStyle w:val="Hyperlink"/>
                <w:rFonts w:ascii="Arial" w:hAnsi="Arial" w:cs="Arial"/>
                <w:color w:val="656565"/>
              </w:rPr>
            </w:pPr>
            <w:r w:rsidRPr="008755F1">
              <w:rPr>
                <w:rStyle w:val="Strong"/>
                <w:rFonts w:ascii="Arial" w:hAnsi="Arial" w:cs="Arial"/>
                <w:color w:val="222222"/>
                <w:sz w:val="32"/>
                <w:szCs w:val="32"/>
              </w:rPr>
              <w:t>The Lights brings back outdoor theatre this summer</w:t>
            </w:r>
            <w:r>
              <w:rPr>
                <w:rFonts w:ascii="Arial" w:hAnsi="Arial" w:cs="Arial"/>
                <w:color w:val="222222"/>
                <w:sz w:val="24"/>
                <w:szCs w:val="24"/>
              </w:rPr>
              <w:br/>
              <w:t> </w:t>
            </w:r>
            <w:r>
              <w:rPr>
                <w:rFonts w:ascii="Arial" w:hAnsi="Arial" w:cs="Arial"/>
                <w:color w:val="222222"/>
                <w:sz w:val="24"/>
                <w:szCs w:val="24"/>
              </w:rPr>
              <w:br/>
            </w:r>
            <w:r w:rsidRPr="008755F1">
              <w:rPr>
                <w:rFonts w:ascii="Arial" w:hAnsi="Arial" w:cs="Arial"/>
                <w:color w:val="222222"/>
              </w:rPr>
              <w:t xml:space="preserve">After the summer success of 2020 when The Lights brought outdoor theatre to Beech Hurst Park, Andover, the venue is delighted to announce more theatrical delights for this year.  Beech Hurst park will play host to </w:t>
            </w:r>
            <w:proofErr w:type="spellStart"/>
            <w:r w:rsidRPr="008755F1">
              <w:rPr>
                <w:rFonts w:ascii="Arial" w:hAnsi="Arial" w:cs="Arial"/>
                <w:color w:val="222222"/>
              </w:rPr>
              <w:t>BlackBox</w:t>
            </w:r>
            <w:proofErr w:type="spellEnd"/>
            <w:r w:rsidRPr="008755F1">
              <w:rPr>
                <w:rFonts w:ascii="Arial" w:hAnsi="Arial" w:cs="Arial"/>
                <w:color w:val="222222"/>
              </w:rPr>
              <w:t xml:space="preserve"> Theatre with the Noel Coward classic, Blithe Spirit on 19 June, and will then welcome the inimitable Pantaloons on 7 August with Pride and Prejudice.  There will be a matinee and evening option for both performances.</w:t>
            </w:r>
            <w:r w:rsidRPr="008755F1">
              <w:rPr>
                <w:rFonts w:ascii="Arial" w:hAnsi="Arial" w:cs="Arial"/>
                <w:color w:val="222222"/>
              </w:rPr>
              <w:br/>
              <w:t> The much-loved Pantaloons will already have made an appearance in the town on Wednesday, 4 August with The Wind in the Willows in the beautiful setting of St Mary’s Church gardens.  Suitable for all the family, this frantically funny caper will take place at 2pm and 6pm.</w:t>
            </w:r>
            <w:r w:rsidRPr="008755F1">
              <w:rPr>
                <w:rFonts w:ascii="Arial" w:hAnsi="Arial" w:cs="Arial"/>
                <w:color w:val="222222"/>
              </w:rPr>
              <w:br/>
              <w:t> </w:t>
            </w:r>
            <w:r w:rsidRPr="008755F1">
              <w:rPr>
                <w:rFonts w:ascii="Arial" w:hAnsi="Arial" w:cs="Arial"/>
                <w:color w:val="222222"/>
              </w:rPr>
              <w:br/>
              <w:t xml:space="preserve">For more information about these shows, or to book tickets please visit: </w:t>
            </w:r>
            <w:hyperlink r:id="rId22" w:history="1">
              <w:r w:rsidRPr="008755F1">
                <w:rPr>
                  <w:rStyle w:val="Hyperlink"/>
                  <w:rFonts w:ascii="Arial" w:hAnsi="Arial" w:cs="Arial"/>
                  <w:color w:val="656565"/>
                </w:rPr>
                <w:t>www.thelights.org.uk</w:t>
              </w:r>
            </w:hyperlink>
          </w:p>
          <w:p w14:paraId="390C6752" w14:textId="77777777" w:rsidR="002D61A2" w:rsidRPr="002D61A2" w:rsidRDefault="002D61A2" w:rsidP="00F34FEA">
            <w:pPr>
              <w:spacing w:before="150" w:after="150" w:line="360" w:lineRule="auto"/>
              <w:rPr>
                <w:rStyle w:val="Strong"/>
                <w:rFonts w:ascii="Arial" w:hAnsi="Arial" w:cs="Arial"/>
                <w:color w:val="222222"/>
                <w:sz w:val="32"/>
                <w:szCs w:val="32"/>
              </w:rPr>
            </w:pPr>
            <w:r w:rsidRPr="002D61A2">
              <w:rPr>
                <w:rStyle w:val="Strong"/>
                <w:rFonts w:ascii="Arial" w:hAnsi="Arial" w:cs="Arial"/>
                <w:color w:val="222222"/>
                <w:sz w:val="32"/>
                <w:szCs w:val="32"/>
              </w:rPr>
              <w:t>Physical Meetings to return in May</w:t>
            </w:r>
          </w:p>
          <w:p w14:paraId="572A5FCB" w14:textId="17EA25D0" w:rsidR="002D61A2" w:rsidRDefault="002D61A2" w:rsidP="00F34FEA">
            <w:pPr>
              <w:spacing w:before="150" w:after="150" w:line="360" w:lineRule="auto"/>
              <w:rPr>
                <w:rFonts w:ascii="Arial" w:hAnsi="Arial" w:cs="Arial"/>
                <w:color w:val="222222"/>
              </w:rPr>
            </w:pPr>
            <w:r>
              <w:rPr>
                <w:rFonts w:ascii="Arial" w:hAnsi="Arial" w:cs="Arial"/>
                <w:color w:val="222222"/>
              </w:rPr>
              <w:t>A letter to councils from Local Government Minister Luke Hall confirming that emergency legislation allowing virtual council meetings will not be extended beyond May 6. This means that all local authorities will need to return to meeting physically in order to comply with legislation.</w:t>
            </w:r>
            <w:r>
              <w:rPr>
                <w:rFonts w:ascii="Arial" w:hAnsi="Arial" w:cs="Arial"/>
                <w:color w:val="222222"/>
              </w:rPr>
              <w:br/>
              <w:t> </w:t>
            </w:r>
            <w:r>
              <w:rPr>
                <w:rFonts w:ascii="Arial" w:hAnsi="Arial" w:cs="Arial"/>
                <w:color w:val="222222"/>
              </w:rPr>
              <w:br/>
              <w:t xml:space="preserve">However a number of national groups including the Association of Democratic Services </w:t>
            </w:r>
            <w:r>
              <w:rPr>
                <w:rFonts w:ascii="Arial" w:hAnsi="Arial" w:cs="Arial"/>
                <w:color w:val="222222"/>
              </w:rPr>
              <w:lastRenderedPageBreak/>
              <w:t>Officers and Lawyers in Local Government have lodged papers at Court seeking a declaration that remote meetings could legally continue after 7 May 2021 under an existing provision in the Local Government Act 1972. It is expected that we will know the outcome from this hearing by the end April.</w:t>
            </w:r>
            <w:r>
              <w:rPr>
                <w:rFonts w:ascii="Arial" w:hAnsi="Arial" w:cs="Arial"/>
                <w:color w:val="222222"/>
              </w:rPr>
              <w:br/>
              <w:t> </w:t>
            </w:r>
            <w:r>
              <w:rPr>
                <w:rFonts w:ascii="Arial" w:hAnsi="Arial" w:cs="Arial"/>
                <w:color w:val="222222"/>
              </w:rPr>
              <w:br/>
              <w:t xml:space="preserve">In the meantime the Council </w:t>
            </w:r>
            <w:r w:rsidR="00B00D0E">
              <w:rPr>
                <w:rFonts w:ascii="Arial" w:hAnsi="Arial" w:cs="Arial"/>
                <w:color w:val="222222"/>
              </w:rPr>
              <w:t>is planning</w:t>
            </w:r>
            <w:r>
              <w:rPr>
                <w:rFonts w:ascii="Arial" w:hAnsi="Arial" w:cs="Arial"/>
                <w:color w:val="222222"/>
              </w:rPr>
              <w:t xml:space="preserve"> for how we will return to physical meetings in a covid secure way for the period from 7 May to the 21</w:t>
            </w:r>
            <w:r>
              <w:rPr>
                <w:rFonts w:ascii="Arial" w:hAnsi="Arial" w:cs="Arial"/>
                <w:color w:val="222222"/>
                <w:vertAlign w:val="superscript"/>
              </w:rPr>
              <w:t>st</w:t>
            </w:r>
            <w:r>
              <w:rPr>
                <w:rFonts w:ascii="Arial" w:hAnsi="Arial" w:cs="Arial"/>
                <w:color w:val="222222"/>
              </w:rPr>
              <w:t xml:space="preserve"> June (when it is proposed that all restrictions will fall away). </w:t>
            </w:r>
          </w:p>
          <w:p w14:paraId="013E801F" w14:textId="77777777" w:rsidR="002D61A2" w:rsidRDefault="002D61A2" w:rsidP="00F34FEA">
            <w:pPr>
              <w:spacing w:before="150" w:after="150" w:line="360" w:lineRule="auto"/>
              <w:rPr>
                <w:rFonts w:ascii="Arial" w:hAnsi="Arial" w:cs="Arial"/>
                <w:color w:val="222222"/>
              </w:rPr>
            </w:pPr>
          </w:p>
          <w:p w14:paraId="4A761F05" w14:textId="0FA9D434" w:rsidR="00EF2C38" w:rsidRPr="00EF2C38" w:rsidRDefault="00EF2C38" w:rsidP="00F34FEA">
            <w:pPr>
              <w:spacing w:before="150" w:after="150" w:line="360" w:lineRule="auto"/>
              <w:rPr>
                <w:rFonts w:ascii="Arial" w:hAnsi="Arial" w:cs="Arial"/>
                <w:color w:val="222222"/>
              </w:rPr>
            </w:pPr>
            <w:r w:rsidRPr="008755F1">
              <w:rPr>
                <w:rFonts w:ascii="Arial" w:hAnsi="Arial" w:cs="Arial"/>
                <w:color w:val="222222"/>
              </w:rPr>
              <w:br/>
            </w:r>
          </w:p>
        </w:tc>
      </w:tr>
    </w:tbl>
    <w:p w14:paraId="73394E10" w14:textId="5C3A3CFC" w:rsidR="00604A18" w:rsidRPr="0045731B"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lang w:eastAsia="en-GB"/>
        </w:rPr>
      </w:pPr>
    </w:p>
    <w:p w14:paraId="30F35C10" w14:textId="0517FBF2"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6D2C23D3" w14:textId="7E30A0AB"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03FF5F1E" w14:textId="5CA7CBF0"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0B45973B" w14:textId="4FD61113"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09D693B7" w14:textId="1F2792D7"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p w14:paraId="3CC1494D" w14:textId="567060DA" w:rsidR="00604A18" w:rsidRDefault="00604A18" w:rsidP="00683571">
      <w:pPr>
        <w:shd w:val="clear" w:color="auto" w:fill="FEFEFE"/>
        <w:spacing w:before="100" w:beforeAutospacing="1" w:after="100" w:afterAutospacing="1" w:line="240" w:lineRule="auto"/>
        <w:rPr>
          <w:rStyle w:val="Strong"/>
          <w:rFonts w:ascii="Arial" w:eastAsia="Times New Roman" w:hAnsi="Arial" w:cs="Arial"/>
          <w:b w:val="0"/>
          <w:bCs w:val="0"/>
          <w:color w:val="0A0A0A"/>
          <w:sz w:val="24"/>
          <w:szCs w:val="24"/>
          <w:lang w:eastAsia="en-GB"/>
        </w:rPr>
      </w:pPr>
    </w:p>
    <w:tbl>
      <w:tblPr>
        <w:tblW w:w="5185" w:type="pct"/>
        <w:tblCellMar>
          <w:left w:w="0" w:type="dxa"/>
          <w:right w:w="0" w:type="dxa"/>
        </w:tblCellMar>
        <w:tblLook w:val="04A0" w:firstRow="1" w:lastRow="0" w:firstColumn="1" w:lastColumn="0" w:noHBand="0" w:noVBand="1"/>
      </w:tblPr>
      <w:tblGrid>
        <w:gridCol w:w="9360"/>
      </w:tblGrid>
      <w:tr w:rsidR="0023696A" w14:paraId="7C6DB41D" w14:textId="77777777" w:rsidTr="008B6EB1">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60"/>
            </w:tblGrid>
            <w:tr w:rsidR="0023696A" w14:paraId="3DA083CC" w14:textId="77777777">
              <w:tc>
                <w:tcPr>
                  <w:tcW w:w="0" w:type="auto"/>
                  <w:tcMar>
                    <w:top w:w="0" w:type="dxa"/>
                    <w:left w:w="135" w:type="dxa"/>
                    <w:bottom w:w="135" w:type="dxa"/>
                    <w:right w:w="135" w:type="dxa"/>
                  </w:tcMar>
                  <w:hideMark/>
                </w:tcPr>
                <w:p w14:paraId="07E02964" w14:textId="3FFDF68A" w:rsidR="0023696A" w:rsidRDefault="0023696A">
                  <w:pPr>
                    <w:jc w:val="center"/>
                    <w:rPr>
                      <w:rFonts w:eastAsia="Times New Roman"/>
                    </w:rPr>
                  </w:pPr>
                </w:p>
              </w:tc>
            </w:tr>
            <w:tr w:rsidR="0023696A" w14:paraId="0A079370" w14:textId="77777777" w:rsidTr="006833E6">
              <w:tc>
                <w:tcPr>
                  <w:tcW w:w="8460" w:type="dxa"/>
                  <w:tcMar>
                    <w:top w:w="0" w:type="dxa"/>
                    <w:left w:w="135" w:type="dxa"/>
                    <w:bottom w:w="0" w:type="dxa"/>
                    <w:right w:w="135" w:type="dxa"/>
                  </w:tcMar>
                </w:tcPr>
                <w:p w14:paraId="51ECF1DD" w14:textId="75BF56B0" w:rsidR="0023696A" w:rsidRDefault="0023696A">
                  <w:pPr>
                    <w:spacing w:line="360" w:lineRule="auto"/>
                    <w:rPr>
                      <w:rFonts w:ascii="Helvetica" w:eastAsia="Times New Roman" w:hAnsi="Helvetica" w:cs="Helvetica"/>
                      <w:color w:val="656565"/>
                      <w:sz w:val="18"/>
                      <w:szCs w:val="18"/>
                    </w:rPr>
                  </w:pPr>
                </w:p>
              </w:tc>
            </w:tr>
          </w:tbl>
          <w:p w14:paraId="5FAFF598" w14:textId="77777777" w:rsidR="0023696A" w:rsidRDefault="0023696A">
            <w:pPr>
              <w:rPr>
                <w:rFonts w:ascii="Times New Roman" w:eastAsia="Times New Roman" w:hAnsi="Times New Roman" w:cs="Times New Roman"/>
                <w:sz w:val="20"/>
                <w:szCs w:val="20"/>
              </w:rPr>
            </w:pPr>
          </w:p>
        </w:tc>
      </w:tr>
    </w:tbl>
    <w:p w14:paraId="4415AD41" w14:textId="62BC6AB7" w:rsidR="0085772A" w:rsidRPr="0017752C" w:rsidRDefault="0085772A" w:rsidP="0017752C">
      <w:pPr>
        <w:shd w:val="clear" w:color="auto" w:fill="FEFEFE"/>
        <w:spacing w:before="100" w:beforeAutospacing="1" w:after="100" w:afterAutospacing="1" w:line="240" w:lineRule="auto"/>
        <w:rPr>
          <w:rFonts w:ascii="Arial" w:hAnsi="Arial" w:cs="Arial"/>
          <w:color w:val="0A0A0A"/>
          <w:sz w:val="24"/>
          <w:szCs w:val="24"/>
          <w:lang w:eastAsia="en-GB"/>
        </w:rPr>
      </w:pPr>
    </w:p>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7752C" w:rsidRPr="0017752C" w14:paraId="7D991B51" w14:textId="77777777" w:rsidTr="002D33AD">
        <w:tc>
          <w:tcPr>
            <w:tcW w:w="0" w:type="auto"/>
            <w:tcMar>
              <w:top w:w="0" w:type="dxa"/>
              <w:left w:w="270" w:type="dxa"/>
              <w:bottom w:w="135" w:type="dxa"/>
              <w:right w:w="270" w:type="dxa"/>
            </w:tcMar>
            <w:hideMark/>
          </w:tcPr>
          <w:p w14:paraId="3564F85F" w14:textId="7317CED5" w:rsidR="0017752C" w:rsidRPr="0017752C" w:rsidRDefault="0017752C" w:rsidP="0017752C">
            <w:pPr>
              <w:shd w:val="clear" w:color="auto" w:fill="FEFEFE"/>
              <w:spacing w:before="100" w:beforeAutospacing="1" w:after="100" w:afterAutospacing="1" w:line="240" w:lineRule="auto"/>
              <w:rPr>
                <w:rFonts w:ascii="Arial" w:hAnsi="Arial" w:cs="Arial"/>
                <w:color w:val="0A0A0A"/>
                <w:sz w:val="24"/>
                <w:szCs w:val="24"/>
                <w:lang w:eastAsia="en-GB"/>
              </w:rPr>
            </w:pPr>
          </w:p>
        </w:tc>
      </w:tr>
    </w:tbl>
    <w:p w14:paraId="3E13B079" w14:textId="3B514732" w:rsidR="0017752C" w:rsidRPr="00385887" w:rsidRDefault="0017752C" w:rsidP="00FE1E36">
      <w:pPr>
        <w:shd w:val="clear" w:color="auto" w:fill="FEFEFE"/>
        <w:spacing w:before="100" w:beforeAutospacing="1" w:after="100" w:afterAutospacing="1" w:line="240" w:lineRule="auto"/>
        <w:rPr>
          <w:rStyle w:val="Strong"/>
          <w:rFonts w:ascii="Arial" w:hAnsi="Arial" w:cs="Arial"/>
          <w:b w:val="0"/>
          <w:bCs w:val="0"/>
          <w:color w:val="0A0A0A"/>
          <w:sz w:val="24"/>
          <w:szCs w:val="24"/>
          <w:lang w:eastAsia="en-GB"/>
        </w:rPr>
      </w:pPr>
    </w:p>
    <w:tbl>
      <w:tblPr>
        <w:tblpPr w:leftFromText="45" w:rightFromText="45" w:vertAnchor="text" w:tblpY="-159"/>
        <w:tblOverlap w:val="never"/>
        <w:tblW w:w="5000" w:type="pct"/>
        <w:tblCellMar>
          <w:left w:w="0" w:type="dxa"/>
          <w:right w:w="0" w:type="dxa"/>
        </w:tblCellMar>
        <w:tblLook w:val="04A0" w:firstRow="1" w:lastRow="0" w:firstColumn="1" w:lastColumn="0" w:noHBand="0" w:noVBand="1"/>
      </w:tblPr>
      <w:tblGrid>
        <w:gridCol w:w="9026"/>
      </w:tblGrid>
      <w:tr w:rsidR="00FE1E36" w14:paraId="617298FD" w14:textId="77777777" w:rsidTr="002D33AD">
        <w:tc>
          <w:tcPr>
            <w:tcW w:w="0" w:type="auto"/>
            <w:tcMar>
              <w:top w:w="0" w:type="dxa"/>
              <w:left w:w="270" w:type="dxa"/>
              <w:bottom w:w="135" w:type="dxa"/>
              <w:right w:w="270" w:type="dxa"/>
            </w:tcMar>
            <w:hideMark/>
          </w:tcPr>
          <w:p w14:paraId="4788DDF2" w14:textId="09B453AE" w:rsidR="00C967A2" w:rsidRDefault="00C967A2" w:rsidP="002D33AD">
            <w:pPr>
              <w:spacing w:line="360" w:lineRule="auto"/>
              <w:rPr>
                <w:rFonts w:ascii="Arial" w:eastAsia="Times New Roman" w:hAnsi="Arial" w:cs="Arial"/>
                <w:color w:val="222222"/>
                <w:sz w:val="24"/>
                <w:szCs w:val="24"/>
              </w:rPr>
            </w:pPr>
          </w:p>
          <w:p w14:paraId="43A003B6" w14:textId="6CBB3202" w:rsidR="00C967A2" w:rsidRDefault="00C967A2" w:rsidP="002D33AD">
            <w:pPr>
              <w:spacing w:line="360" w:lineRule="auto"/>
              <w:rPr>
                <w:rFonts w:ascii="Arial" w:eastAsia="Times New Roman" w:hAnsi="Arial" w:cs="Arial"/>
                <w:color w:val="222222"/>
                <w:sz w:val="24"/>
                <w:szCs w:val="24"/>
              </w:rPr>
            </w:pPr>
          </w:p>
          <w:p w14:paraId="647A6F36" w14:textId="48094774" w:rsidR="00C967A2" w:rsidRDefault="00C967A2" w:rsidP="002D33AD">
            <w:pPr>
              <w:spacing w:line="360" w:lineRule="auto"/>
              <w:rPr>
                <w:rFonts w:ascii="Arial" w:eastAsia="Times New Roman" w:hAnsi="Arial" w:cs="Arial"/>
                <w:color w:val="222222"/>
                <w:sz w:val="24"/>
                <w:szCs w:val="24"/>
              </w:rPr>
            </w:pPr>
          </w:p>
          <w:p w14:paraId="27070901" w14:textId="53F1395D" w:rsidR="00C967A2" w:rsidRDefault="00C967A2" w:rsidP="002D33AD">
            <w:pPr>
              <w:spacing w:line="360" w:lineRule="auto"/>
              <w:rPr>
                <w:rFonts w:ascii="Arial" w:eastAsia="Times New Roman" w:hAnsi="Arial" w:cs="Arial"/>
                <w:color w:val="222222"/>
                <w:sz w:val="24"/>
                <w:szCs w:val="24"/>
              </w:rPr>
            </w:pPr>
          </w:p>
          <w:p w14:paraId="683281FE" w14:textId="74B1EBF9" w:rsidR="00C967A2" w:rsidRDefault="00C967A2" w:rsidP="002D33AD">
            <w:pPr>
              <w:spacing w:line="360" w:lineRule="auto"/>
              <w:rPr>
                <w:rFonts w:ascii="Arial" w:eastAsia="Times New Roman" w:hAnsi="Arial" w:cs="Arial"/>
                <w:color w:val="222222"/>
                <w:sz w:val="24"/>
                <w:szCs w:val="24"/>
              </w:rPr>
            </w:pPr>
          </w:p>
          <w:p w14:paraId="68B6B594" w14:textId="4460CE00" w:rsidR="00C967A2" w:rsidRDefault="00C967A2" w:rsidP="002D33AD">
            <w:pPr>
              <w:spacing w:line="360" w:lineRule="auto"/>
              <w:rPr>
                <w:rFonts w:ascii="Arial" w:eastAsia="Times New Roman" w:hAnsi="Arial" w:cs="Arial"/>
                <w:color w:val="222222"/>
                <w:sz w:val="24"/>
                <w:szCs w:val="24"/>
              </w:rPr>
            </w:pPr>
          </w:p>
          <w:p w14:paraId="50CBAAAB" w14:textId="305F45B4" w:rsidR="00C967A2" w:rsidRDefault="00C967A2" w:rsidP="002D33AD">
            <w:pPr>
              <w:spacing w:line="360" w:lineRule="auto"/>
              <w:rPr>
                <w:rFonts w:ascii="Arial" w:eastAsia="Times New Roman" w:hAnsi="Arial" w:cs="Arial"/>
                <w:color w:val="222222"/>
                <w:sz w:val="24"/>
                <w:szCs w:val="24"/>
              </w:rPr>
            </w:pPr>
          </w:p>
          <w:p w14:paraId="5201CD3A" w14:textId="2A2B04CF" w:rsidR="00C967A2" w:rsidRDefault="00C967A2" w:rsidP="002D33AD">
            <w:pPr>
              <w:spacing w:line="360" w:lineRule="auto"/>
              <w:rPr>
                <w:rFonts w:ascii="Arial" w:eastAsia="Times New Roman" w:hAnsi="Arial" w:cs="Arial"/>
                <w:color w:val="222222"/>
                <w:sz w:val="24"/>
                <w:szCs w:val="24"/>
              </w:rPr>
            </w:pPr>
          </w:p>
          <w:p w14:paraId="4F6451C4" w14:textId="56A19A81" w:rsidR="00C967A2" w:rsidRDefault="00C967A2" w:rsidP="002D33AD">
            <w:pPr>
              <w:spacing w:line="360" w:lineRule="auto"/>
              <w:rPr>
                <w:rFonts w:ascii="Arial" w:eastAsia="Times New Roman" w:hAnsi="Arial" w:cs="Arial"/>
                <w:color w:val="222222"/>
                <w:sz w:val="24"/>
                <w:szCs w:val="24"/>
              </w:rPr>
            </w:pPr>
          </w:p>
          <w:p w14:paraId="10B11996" w14:textId="752F5758" w:rsidR="00C967A2" w:rsidRDefault="00C967A2" w:rsidP="002D33AD">
            <w:pPr>
              <w:spacing w:line="360" w:lineRule="auto"/>
              <w:rPr>
                <w:rFonts w:ascii="Arial" w:eastAsia="Times New Roman" w:hAnsi="Arial" w:cs="Arial"/>
                <w:color w:val="222222"/>
                <w:sz w:val="24"/>
                <w:szCs w:val="24"/>
              </w:rPr>
            </w:pPr>
          </w:p>
          <w:p w14:paraId="3436D297" w14:textId="3639BC01" w:rsidR="00C967A2" w:rsidRDefault="00C967A2" w:rsidP="002D33AD">
            <w:pPr>
              <w:spacing w:line="360" w:lineRule="auto"/>
              <w:rPr>
                <w:rFonts w:ascii="Arial" w:eastAsia="Times New Roman" w:hAnsi="Arial" w:cs="Arial"/>
                <w:color w:val="222222"/>
                <w:sz w:val="24"/>
                <w:szCs w:val="24"/>
              </w:rPr>
            </w:pPr>
          </w:p>
          <w:p w14:paraId="5FEE4156" w14:textId="524D6B50" w:rsidR="00C967A2" w:rsidRDefault="00C967A2" w:rsidP="002D33AD">
            <w:pPr>
              <w:spacing w:line="360" w:lineRule="auto"/>
              <w:rPr>
                <w:rFonts w:ascii="Arial" w:eastAsia="Times New Roman" w:hAnsi="Arial" w:cs="Arial"/>
                <w:color w:val="222222"/>
                <w:sz w:val="24"/>
                <w:szCs w:val="24"/>
              </w:rPr>
            </w:pPr>
          </w:p>
          <w:p w14:paraId="7F1ACB8D" w14:textId="41FFEB37" w:rsidR="00C967A2" w:rsidRDefault="00C967A2" w:rsidP="002D33AD">
            <w:pPr>
              <w:spacing w:line="360" w:lineRule="auto"/>
              <w:rPr>
                <w:rFonts w:ascii="Arial" w:eastAsia="Times New Roman" w:hAnsi="Arial" w:cs="Arial"/>
                <w:color w:val="222222"/>
                <w:sz w:val="24"/>
                <w:szCs w:val="24"/>
              </w:rPr>
            </w:pPr>
          </w:p>
          <w:p w14:paraId="11EF74BA" w14:textId="2A5DAB95" w:rsidR="00C967A2" w:rsidRDefault="00C967A2" w:rsidP="002D33AD">
            <w:pPr>
              <w:spacing w:line="360" w:lineRule="auto"/>
              <w:rPr>
                <w:rFonts w:ascii="Arial" w:eastAsia="Times New Roman" w:hAnsi="Arial" w:cs="Arial"/>
                <w:color w:val="222222"/>
                <w:sz w:val="24"/>
                <w:szCs w:val="24"/>
              </w:rPr>
            </w:pPr>
          </w:p>
          <w:p w14:paraId="668C4CD1" w14:textId="2F6BD807" w:rsidR="00C967A2" w:rsidRDefault="00C967A2" w:rsidP="002D33AD">
            <w:pPr>
              <w:spacing w:line="360" w:lineRule="auto"/>
              <w:rPr>
                <w:rFonts w:ascii="Arial" w:eastAsia="Times New Roman" w:hAnsi="Arial" w:cs="Arial"/>
                <w:color w:val="222222"/>
                <w:sz w:val="24"/>
                <w:szCs w:val="24"/>
              </w:rPr>
            </w:pPr>
          </w:p>
          <w:p w14:paraId="574B3FCF" w14:textId="77777777" w:rsidR="00C967A2" w:rsidRDefault="00C967A2" w:rsidP="002D33AD">
            <w:pPr>
              <w:spacing w:line="360" w:lineRule="auto"/>
              <w:rPr>
                <w:rFonts w:ascii="Arial" w:eastAsia="Times New Roman" w:hAnsi="Arial" w:cs="Arial"/>
                <w:color w:val="222222"/>
                <w:sz w:val="24"/>
                <w:szCs w:val="24"/>
              </w:rPr>
            </w:pPr>
          </w:p>
          <w:p w14:paraId="6CD92523" w14:textId="3550932F" w:rsidR="00FE1E36" w:rsidRPr="004B562B" w:rsidRDefault="00FE1E36" w:rsidP="0017752C">
            <w:pPr>
              <w:spacing w:line="360" w:lineRule="auto"/>
              <w:rPr>
                <w:rFonts w:ascii="Arial" w:eastAsia="Times New Roman" w:hAnsi="Arial" w:cs="Arial"/>
                <w:color w:val="222222"/>
                <w:sz w:val="24"/>
                <w:szCs w:val="24"/>
              </w:rPr>
            </w:pPr>
          </w:p>
        </w:tc>
      </w:tr>
    </w:tbl>
    <w:p w14:paraId="70AF3057" w14:textId="0C7278B8" w:rsidR="00116CD1" w:rsidRPr="00116CD1" w:rsidRDefault="00116CD1" w:rsidP="00116CD1">
      <w:pPr>
        <w:shd w:val="clear" w:color="auto" w:fill="FEFEFE"/>
        <w:spacing w:before="100" w:beforeAutospacing="1" w:after="100" w:afterAutospacing="1" w:line="240" w:lineRule="auto"/>
        <w:rPr>
          <w:rFonts w:ascii="Times New Roman" w:eastAsia="Times New Roman" w:hAnsi="Times New Roman" w:cs="Times New Roman"/>
          <w:color w:val="0A0A0A"/>
          <w:sz w:val="27"/>
          <w:szCs w:val="27"/>
          <w:lang w:eastAsia="en-GB"/>
        </w:rPr>
      </w:pPr>
    </w:p>
    <w:p w14:paraId="044F5FFA" w14:textId="77777777" w:rsidR="0023740E" w:rsidRPr="00AB72D6" w:rsidRDefault="0023740E" w:rsidP="00055D99">
      <w:pPr>
        <w:rPr>
          <w:rFonts w:ascii="Arial" w:eastAsia="Times New Roman" w:hAnsi="Arial" w:cs="Arial"/>
          <w:vanish/>
        </w:rPr>
      </w:pPr>
    </w:p>
    <w:p w14:paraId="342EFA2F" w14:textId="77777777" w:rsidR="00055D99" w:rsidRPr="00710669" w:rsidRDefault="00055D99" w:rsidP="00055D99">
      <w:pPr>
        <w:rPr>
          <w:rFonts w:ascii="Arial" w:eastAsia="Times New Roman" w:hAnsi="Arial" w:cs="Arial"/>
          <w:vanish/>
          <w:sz w:val="24"/>
          <w:szCs w:val="24"/>
        </w:rPr>
      </w:pPr>
    </w:p>
    <w:p w14:paraId="04C2A92A" w14:textId="77777777" w:rsidR="00055D99" w:rsidRPr="00710669" w:rsidRDefault="00055D99" w:rsidP="00055D99">
      <w:pPr>
        <w:rPr>
          <w:rFonts w:ascii="Arial" w:eastAsia="Times New Roman" w:hAnsi="Arial" w:cs="Arial"/>
          <w:vanish/>
          <w:sz w:val="24"/>
          <w:szCs w:val="24"/>
        </w:rPr>
      </w:pPr>
    </w:p>
    <w:p w14:paraId="2DB3028D" w14:textId="7CC95A9E" w:rsidR="00B87302" w:rsidRPr="00710669" w:rsidRDefault="00B87302" w:rsidP="00DA43E6">
      <w:pPr>
        <w:pStyle w:val="PlainText"/>
        <w:rPr>
          <w:rFonts w:ascii="Arial" w:hAnsi="Arial" w:cs="Arial"/>
          <w:sz w:val="24"/>
          <w:szCs w:val="24"/>
        </w:rPr>
      </w:pPr>
    </w:p>
    <w:sectPr w:rsidR="00B87302" w:rsidRPr="00710669" w:rsidSect="00C473C0">
      <w:pgSz w:w="11906" w:h="16838"/>
      <w:pgMar w:top="567"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AB7E7" w14:textId="77777777" w:rsidR="008631F9" w:rsidRDefault="008631F9" w:rsidP="001B5055">
      <w:pPr>
        <w:spacing w:after="0" w:line="240" w:lineRule="auto"/>
      </w:pPr>
      <w:r>
        <w:separator/>
      </w:r>
    </w:p>
  </w:endnote>
  <w:endnote w:type="continuationSeparator" w:id="0">
    <w:p w14:paraId="559EEB3B" w14:textId="77777777" w:rsidR="008631F9" w:rsidRDefault="008631F9"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E9A46" w14:textId="77777777" w:rsidR="008631F9" w:rsidRDefault="008631F9" w:rsidP="001B5055">
      <w:pPr>
        <w:spacing w:after="0" w:line="240" w:lineRule="auto"/>
      </w:pPr>
      <w:r>
        <w:separator/>
      </w:r>
    </w:p>
  </w:footnote>
  <w:footnote w:type="continuationSeparator" w:id="0">
    <w:p w14:paraId="3140A39A" w14:textId="77777777" w:rsidR="008631F9" w:rsidRDefault="008631F9"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C0A48"/>
    <w:multiLevelType w:val="hybridMultilevel"/>
    <w:tmpl w:val="5170B5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82441"/>
    <w:multiLevelType w:val="multilevel"/>
    <w:tmpl w:val="FC18B8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9332BCE"/>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42840DFB"/>
    <w:multiLevelType w:val="hybridMultilevel"/>
    <w:tmpl w:val="9120FF1C"/>
    <w:lvl w:ilvl="0" w:tplc="18688C2C">
      <w:numFmt w:val="bullet"/>
      <w:lvlText w:val="•"/>
      <w:lvlJc w:val="left"/>
      <w:pPr>
        <w:ind w:left="930" w:hanging="57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9F42727"/>
    <w:multiLevelType w:val="multilevel"/>
    <w:tmpl w:val="6A546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FE08BE"/>
    <w:multiLevelType w:val="multilevel"/>
    <w:tmpl w:val="37B2F096"/>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start w:val="1"/>
      <w:numFmt w:val="bullet"/>
      <w:lvlText w:val=""/>
      <w:lvlJc w:val="left"/>
      <w:pPr>
        <w:tabs>
          <w:tab w:val="num" w:pos="4320"/>
        </w:tabs>
        <w:ind w:left="4320" w:hanging="360"/>
      </w:pPr>
      <w:rPr>
        <w:rFonts w:ascii="Symbol" w:hAnsi="Symbol" w:hint="default"/>
        <w:sz w:val="20"/>
      </w:rPr>
    </w:lvl>
    <w:lvl w:ilvl="4">
      <w:start w:val="1"/>
      <w:numFmt w:val="bullet"/>
      <w:lvlText w:val=""/>
      <w:lvlJc w:val="left"/>
      <w:pPr>
        <w:tabs>
          <w:tab w:val="num" w:pos="5040"/>
        </w:tabs>
        <w:ind w:left="5040" w:hanging="360"/>
      </w:pPr>
      <w:rPr>
        <w:rFonts w:ascii="Symbol" w:hAnsi="Symbol" w:hint="default"/>
        <w:sz w:val="20"/>
      </w:rPr>
    </w:lvl>
    <w:lvl w:ilvl="5">
      <w:start w:val="1"/>
      <w:numFmt w:val="bullet"/>
      <w:lvlText w:val=""/>
      <w:lvlJc w:val="left"/>
      <w:pPr>
        <w:tabs>
          <w:tab w:val="num" w:pos="5760"/>
        </w:tabs>
        <w:ind w:left="5760" w:hanging="360"/>
      </w:pPr>
      <w:rPr>
        <w:rFonts w:ascii="Symbol" w:hAnsi="Symbol" w:hint="default"/>
        <w:sz w:val="20"/>
      </w:rPr>
    </w:lvl>
    <w:lvl w:ilvl="6">
      <w:start w:val="1"/>
      <w:numFmt w:val="bullet"/>
      <w:lvlText w:val=""/>
      <w:lvlJc w:val="left"/>
      <w:pPr>
        <w:tabs>
          <w:tab w:val="num" w:pos="6480"/>
        </w:tabs>
        <w:ind w:left="6480" w:hanging="360"/>
      </w:pPr>
      <w:rPr>
        <w:rFonts w:ascii="Symbol" w:hAnsi="Symbol" w:hint="default"/>
        <w:sz w:val="20"/>
      </w:rPr>
    </w:lvl>
    <w:lvl w:ilvl="7">
      <w:start w:val="1"/>
      <w:numFmt w:val="bullet"/>
      <w:lvlText w:val=""/>
      <w:lvlJc w:val="left"/>
      <w:pPr>
        <w:tabs>
          <w:tab w:val="num" w:pos="7200"/>
        </w:tabs>
        <w:ind w:left="7200" w:hanging="360"/>
      </w:pPr>
      <w:rPr>
        <w:rFonts w:ascii="Symbol" w:hAnsi="Symbol" w:hint="default"/>
        <w:sz w:val="20"/>
      </w:rPr>
    </w:lvl>
    <w:lvl w:ilvl="8">
      <w:start w:val="1"/>
      <w:numFmt w:val="bullet"/>
      <w:lvlText w:val=""/>
      <w:lvlJc w:val="left"/>
      <w:pPr>
        <w:tabs>
          <w:tab w:val="num" w:pos="7920"/>
        </w:tabs>
        <w:ind w:left="7920" w:hanging="360"/>
      </w:pPr>
      <w:rPr>
        <w:rFonts w:ascii="Symbol" w:hAnsi="Symbol" w:hint="default"/>
        <w:sz w:val="20"/>
      </w:rPr>
    </w:lvl>
  </w:abstractNum>
  <w:abstractNum w:abstractNumId="13" w15:restartNumberingAfterBreak="0">
    <w:nsid w:val="5B9A5FC3"/>
    <w:multiLevelType w:val="multilevel"/>
    <w:tmpl w:val="0E64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763EFF"/>
    <w:multiLevelType w:val="multilevel"/>
    <w:tmpl w:val="D81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995E23"/>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8E0236"/>
    <w:multiLevelType w:val="multilevel"/>
    <w:tmpl w:val="1E368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A51306"/>
    <w:multiLevelType w:val="hybridMultilevel"/>
    <w:tmpl w:val="66509C3A"/>
    <w:lvl w:ilvl="0" w:tplc="DA209D62">
      <w:start w:val="1"/>
      <w:numFmt w:val="decimal"/>
      <w:lvlText w:val="%1."/>
      <w:lvlJc w:val="left"/>
      <w:pPr>
        <w:ind w:left="785" w:hanging="360"/>
      </w:pPr>
      <w:rPr>
        <w:rFonts w:hint="default"/>
        <w:b/>
        <w:sz w:val="32"/>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1" w15:restartNumberingAfterBreak="0">
    <w:nsid w:val="7D6B49D1"/>
    <w:multiLevelType w:val="hybridMultilevel"/>
    <w:tmpl w:val="F6AC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245FB3"/>
    <w:multiLevelType w:val="multilevel"/>
    <w:tmpl w:val="5BDC7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18"/>
  </w:num>
  <w:num w:numId="4">
    <w:abstractNumId w:val="3"/>
  </w:num>
  <w:num w:numId="5">
    <w:abstractNumId w:val="6"/>
  </w:num>
  <w:num w:numId="6">
    <w:abstractNumId w:val="16"/>
  </w:num>
  <w:num w:numId="7">
    <w:abstractNumId w:val="5"/>
  </w:num>
  <w:num w:numId="8">
    <w:abstractNumId w:val="4"/>
  </w:num>
  <w:num w:numId="9">
    <w:abstractNumId w:val="8"/>
  </w:num>
  <w:num w:numId="10">
    <w:abstractNumId w:val="10"/>
  </w:num>
  <w:num w:numId="11">
    <w:abstractNumId w:val="14"/>
  </w:num>
  <w:num w:numId="12">
    <w:abstractNumId w:val="13"/>
  </w:num>
  <w:num w:numId="13">
    <w:abstractNumId w:val="11"/>
  </w:num>
  <w:num w:numId="14">
    <w:abstractNumId w:val="12"/>
  </w:num>
  <w:num w:numId="15">
    <w:abstractNumId w:val="2"/>
  </w:num>
  <w:num w:numId="16">
    <w:abstractNumId w:val="20"/>
  </w:num>
  <w:num w:numId="17">
    <w:abstractNumId w:val="17"/>
  </w:num>
  <w:num w:numId="18">
    <w:abstractNumId w:val="7"/>
  </w:num>
  <w:num w:numId="19">
    <w:abstractNumId w:val="9"/>
  </w:num>
  <w:num w:numId="20">
    <w:abstractNumId w:val="21"/>
  </w:num>
  <w:num w:numId="21">
    <w:abstractNumId w:val="0"/>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ytLQwNTUxMzM1tzRX0lEKTi0uzszPAykwMq4FAE1/cJMtAAAA"/>
  </w:docVars>
  <w:rsids>
    <w:rsidRoot w:val="001B5055"/>
    <w:rsid w:val="0000311D"/>
    <w:rsid w:val="00021A39"/>
    <w:rsid w:val="00027BE7"/>
    <w:rsid w:val="0003069B"/>
    <w:rsid w:val="0004033B"/>
    <w:rsid w:val="00055D99"/>
    <w:rsid w:val="00057856"/>
    <w:rsid w:val="00063173"/>
    <w:rsid w:val="00063D5D"/>
    <w:rsid w:val="0009504E"/>
    <w:rsid w:val="00095BA1"/>
    <w:rsid w:val="00096753"/>
    <w:rsid w:val="00096C16"/>
    <w:rsid w:val="00096EF1"/>
    <w:rsid w:val="000A0203"/>
    <w:rsid w:val="000A2BF5"/>
    <w:rsid w:val="000A2F42"/>
    <w:rsid w:val="000A74EE"/>
    <w:rsid w:val="000B1305"/>
    <w:rsid w:val="000B71C8"/>
    <w:rsid w:val="000D406A"/>
    <w:rsid w:val="000D78E3"/>
    <w:rsid w:val="000E2EC4"/>
    <w:rsid w:val="000F2095"/>
    <w:rsid w:val="000F2232"/>
    <w:rsid w:val="0010150A"/>
    <w:rsid w:val="00101F33"/>
    <w:rsid w:val="00104EBD"/>
    <w:rsid w:val="00107FC0"/>
    <w:rsid w:val="001166DC"/>
    <w:rsid w:val="00116CD1"/>
    <w:rsid w:val="00121370"/>
    <w:rsid w:val="001374EE"/>
    <w:rsid w:val="0014167B"/>
    <w:rsid w:val="00142463"/>
    <w:rsid w:val="00146958"/>
    <w:rsid w:val="00146B6F"/>
    <w:rsid w:val="00150980"/>
    <w:rsid w:val="00152317"/>
    <w:rsid w:val="001526A5"/>
    <w:rsid w:val="00154FCB"/>
    <w:rsid w:val="0017752C"/>
    <w:rsid w:val="001806E4"/>
    <w:rsid w:val="00180C4A"/>
    <w:rsid w:val="00185256"/>
    <w:rsid w:val="00186D5D"/>
    <w:rsid w:val="00190A96"/>
    <w:rsid w:val="001B5055"/>
    <w:rsid w:val="001B6859"/>
    <w:rsid w:val="001B70EE"/>
    <w:rsid w:val="001D20EE"/>
    <w:rsid w:val="001D3D13"/>
    <w:rsid w:val="001E1D52"/>
    <w:rsid w:val="001E2A66"/>
    <w:rsid w:val="001E5E6B"/>
    <w:rsid w:val="001F0BE6"/>
    <w:rsid w:val="001F29B9"/>
    <w:rsid w:val="001F5C20"/>
    <w:rsid w:val="0020008C"/>
    <w:rsid w:val="00201F8F"/>
    <w:rsid w:val="0020306C"/>
    <w:rsid w:val="00203692"/>
    <w:rsid w:val="0020469F"/>
    <w:rsid w:val="00206317"/>
    <w:rsid w:val="00220AA5"/>
    <w:rsid w:val="0022335F"/>
    <w:rsid w:val="00232565"/>
    <w:rsid w:val="002365FA"/>
    <w:rsid w:val="002366DF"/>
    <w:rsid w:val="0023696A"/>
    <w:rsid w:val="0023740E"/>
    <w:rsid w:val="00237B76"/>
    <w:rsid w:val="00240DCF"/>
    <w:rsid w:val="00241025"/>
    <w:rsid w:val="002414B6"/>
    <w:rsid w:val="0024713B"/>
    <w:rsid w:val="002528FB"/>
    <w:rsid w:val="00261881"/>
    <w:rsid w:val="002706B7"/>
    <w:rsid w:val="0027234C"/>
    <w:rsid w:val="0028518A"/>
    <w:rsid w:val="00291593"/>
    <w:rsid w:val="002A0E73"/>
    <w:rsid w:val="002A5752"/>
    <w:rsid w:val="002A57A0"/>
    <w:rsid w:val="002A7609"/>
    <w:rsid w:val="002B0513"/>
    <w:rsid w:val="002B18A1"/>
    <w:rsid w:val="002B1EED"/>
    <w:rsid w:val="002B5EE7"/>
    <w:rsid w:val="002B74AD"/>
    <w:rsid w:val="002B7FCB"/>
    <w:rsid w:val="002C1690"/>
    <w:rsid w:val="002C275C"/>
    <w:rsid w:val="002D2919"/>
    <w:rsid w:val="002D60D9"/>
    <w:rsid w:val="002D61A2"/>
    <w:rsid w:val="002D736C"/>
    <w:rsid w:val="002F3092"/>
    <w:rsid w:val="002F435E"/>
    <w:rsid w:val="002F43BE"/>
    <w:rsid w:val="002F54BB"/>
    <w:rsid w:val="00312787"/>
    <w:rsid w:val="00314A44"/>
    <w:rsid w:val="00317F69"/>
    <w:rsid w:val="00321D2A"/>
    <w:rsid w:val="003333A1"/>
    <w:rsid w:val="00341E4D"/>
    <w:rsid w:val="00347854"/>
    <w:rsid w:val="003603DC"/>
    <w:rsid w:val="0036178A"/>
    <w:rsid w:val="003619E8"/>
    <w:rsid w:val="003622D6"/>
    <w:rsid w:val="00377ACC"/>
    <w:rsid w:val="00381155"/>
    <w:rsid w:val="00381A29"/>
    <w:rsid w:val="00382A2E"/>
    <w:rsid w:val="00382E1D"/>
    <w:rsid w:val="00385887"/>
    <w:rsid w:val="00386072"/>
    <w:rsid w:val="00387066"/>
    <w:rsid w:val="0038781D"/>
    <w:rsid w:val="00390F8E"/>
    <w:rsid w:val="00395301"/>
    <w:rsid w:val="003962AC"/>
    <w:rsid w:val="003A103A"/>
    <w:rsid w:val="003B7CE2"/>
    <w:rsid w:val="003C5FC1"/>
    <w:rsid w:val="003D010E"/>
    <w:rsid w:val="003D4897"/>
    <w:rsid w:val="003F232C"/>
    <w:rsid w:val="004279DE"/>
    <w:rsid w:val="0043344C"/>
    <w:rsid w:val="0043388B"/>
    <w:rsid w:val="0044047D"/>
    <w:rsid w:val="00455776"/>
    <w:rsid w:val="004572EB"/>
    <w:rsid w:val="0045731B"/>
    <w:rsid w:val="0046083A"/>
    <w:rsid w:val="004624A4"/>
    <w:rsid w:val="00467228"/>
    <w:rsid w:val="00472D6B"/>
    <w:rsid w:val="004745BB"/>
    <w:rsid w:val="00475763"/>
    <w:rsid w:val="0049096A"/>
    <w:rsid w:val="004967D4"/>
    <w:rsid w:val="00497CB4"/>
    <w:rsid w:val="004A7AFF"/>
    <w:rsid w:val="004B1747"/>
    <w:rsid w:val="004B373B"/>
    <w:rsid w:val="004B562B"/>
    <w:rsid w:val="004C4AEE"/>
    <w:rsid w:val="004D26D9"/>
    <w:rsid w:val="004D3898"/>
    <w:rsid w:val="004D54FB"/>
    <w:rsid w:val="004E2AEC"/>
    <w:rsid w:val="004E56B8"/>
    <w:rsid w:val="004F5451"/>
    <w:rsid w:val="004F7396"/>
    <w:rsid w:val="004F7A9F"/>
    <w:rsid w:val="00502347"/>
    <w:rsid w:val="00502A2E"/>
    <w:rsid w:val="00502CBE"/>
    <w:rsid w:val="00506128"/>
    <w:rsid w:val="0051237A"/>
    <w:rsid w:val="00512710"/>
    <w:rsid w:val="00517B1F"/>
    <w:rsid w:val="005201D3"/>
    <w:rsid w:val="00526401"/>
    <w:rsid w:val="00532107"/>
    <w:rsid w:val="00532A72"/>
    <w:rsid w:val="0055155A"/>
    <w:rsid w:val="00554E7A"/>
    <w:rsid w:val="00556581"/>
    <w:rsid w:val="005622E6"/>
    <w:rsid w:val="00565B39"/>
    <w:rsid w:val="005662A1"/>
    <w:rsid w:val="005718E7"/>
    <w:rsid w:val="0057704B"/>
    <w:rsid w:val="0058074D"/>
    <w:rsid w:val="005819B3"/>
    <w:rsid w:val="00586A63"/>
    <w:rsid w:val="005949E4"/>
    <w:rsid w:val="005A0B6C"/>
    <w:rsid w:val="005A4FD0"/>
    <w:rsid w:val="005B2E7C"/>
    <w:rsid w:val="005D76E1"/>
    <w:rsid w:val="005E22E2"/>
    <w:rsid w:val="005E60DC"/>
    <w:rsid w:val="005F3DB3"/>
    <w:rsid w:val="005F546D"/>
    <w:rsid w:val="00604A18"/>
    <w:rsid w:val="0060751A"/>
    <w:rsid w:val="00611CAF"/>
    <w:rsid w:val="00612FE0"/>
    <w:rsid w:val="006152B7"/>
    <w:rsid w:val="00623567"/>
    <w:rsid w:val="00623E65"/>
    <w:rsid w:val="00633E84"/>
    <w:rsid w:val="0063580E"/>
    <w:rsid w:val="00636C54"/>
    <w:rsid w:val="00637CD7"/>
    <w:rsid w:val="00641BF0"/>
    <w:rsid w:val="00646B59"/>
    <w:rsid w:val="00646FA7"/>
    <w:rsid w:val="006519E0"/>
    <w:rsid w:val="00657E0C"/>
    <w:rsid w:val="00660438"/>
    <w:rsid w:val="00660609"/>
    <w:rsid w:val="00661AF8"/>
    <w:rsid w:val="0066312D"/>
    <w:rsid w:val="00666114"/>
    <w:rsid w:val="006720F6"/>
    <w:rsid w:val="0068238F"/>
    <w:rsid w:val="00682D70"/>
    <w:rsid w:val="006833E6"/>
    <w:rsid w:val="00683571"/>
    <w:rsid w:val="006878BA"/>
    <w:rsid w:val="006903FD"/>
    <w:rsid w:val="00690E44"/>
    <w:rsid w:val="00691100"/>
    <w:rsid w:val="00693497"/>
    <w:rsid w:val="00695D0E"/>
    <w:rsid w:val="00696827"/>
    <w:rsid w:val="006A3F6D"/>
    <w:rsid w:val="006B01F1"/>
    <w:rsid w:val="006C53DD"/>
    <w:rsid w:val="006C7FD1"/>
    <w:rsid w:val="006D48DF"/>
    <w:rsid w:val="006E4FC0"/>
    <w:rsid w:val="006F558B"/>
    <w:rsid w:val="00703CF8"/>
    <w:rsid w:val="00710669"/>
    <w:rsid w:val="007112A2"/>
    <w:rsid w:val="00713005"/>
    <w:rsid w:val="00731EDF"/>
    <w:rsid w:val="00732E1F"/>
    <w:rsid w:val="007420CB"/>
    <w:rsid w:val="007517F2"/>
    <w:rsid w:val="007541E4"/>
    <w:rsid w:val="0078232E"/>
    <w:rsid w:val="00784DE2"/>
    <w:rsid w:val="00785D19"/>
    <w:rsid w:val="00790D42"/>
    <w:rsid w:val="007926BB"/>
    <w:rsid w:val="00795790"/>
    <w:rsid w:val="007A7F55"/>
    <w:rsid w:val="007B405F"/>
    <w:rsid w:val="007C3C04"/>
    <w:rsid w:val="007C7BFD"/>
    <w:rsid w:val="007D0B4A"/>
    <w:rsid w:val="007E0793"/>
    <w:rsid w:val="007E6185"/>
    <w:rsid w:val="007F4436"/>
    <w:rsid w:val="007F7825"/>
    <w:rsid w:val="008043C7"/>
    <w:rsid w:val="008054C5"/>
    <w:rsid w:val="00811BD8"/>
    <w:rsid w:val="00812DD2"/>
    <w:rsid w:val="00813238"/>
    <w:rsid w:val="00813A12"/>
    <w:rsid w:val="008178A9"/>
    <w:rsid w:val="00820847"/>
    <w:rsid w:val="00833156"/>
    <w:rsid w:val="008370B0"/>
    <w:rsid w:val="00841744"/>
    <w:rsid w:val="00847F0E"/>
    <w:rsid w:val="0085772A"/>
    <w:rsid w:val="008631F9"/>
    <w:rsid w:val="008651BE"/>
    <w:rsid w:val="00866E79"/>
    <w:rsid w:val="008751A8"/>
    <w:rsid w:val="008755F1"/>
    <w:rsid w:val="008779E0"/>
    <w:rsid w:val="008809C0"/>
    <w:rsid w:val="008854CC"/>
    <w:rsid w:val="00887A25"/>
    <w:rsid w:val="00894A4F"/>
    <w:rsid w:val="00895196"/>
    <w:rsid w:val="0089563B"/>
    <w:rsid w:val="008A20C6"/>
    <w:rsid w:val="008A48E2"/>
    <w:rsid w:val="008A5A8A"/>
    <w:rsid w:val="008A737D"/>
    <w:rsid w:val="008B6EB1"/>
    <w:rsid w:val="008B79BE"/>
    <w:rsid w:val="008C548A"/>
    <w:rsid w:val="008E0F50"/>
    <w:rsid w:val="008E33DF"/>
    <w:rsid w:val="008E4175"/>
    <w:rsid w:val="00901192"/>
    <w:rsid w:val="00904D2E"/>
    <w:rsid w:val="00906590"/>
    <w:rsid w:val="00925BB0"/>
    <w:rsid w:val="00933FBD"/>
    <w:rsid w:val="009653E3"/>
    <w:rsid w:val="009775C9"/>
    <w:rsid w:val="009905F5"/>
    <w:rsid w:val="00996903"/>
    <w:rsid w:val="00997500"/>
    <w:rsid w:val="009975E2"/>
    <w:rsid w:val="009A1704"/>
    <w:rsid w:val="009A6B36"/>
    <w:rsid w:val="009B7CFB"/>
    <w:rsid w:val="009D13EE"/>
    <w:rsid w:val="009D6096"/>
    <w:rsid w:val="009D79D8"/>
    <w:rsid w:val="009E1620"/>
    <w:rsid w:val="009E7D99"/>
    <w:rsid w:val="009F6B07"/>
    <w:rsid w:val="009F7B72"/>
    <w:rsid w:val="00A12DDF"/>
    <w:rsid w:val="00A156D6"/>
    <w:rsid w:val="00A15F82"/>
    <w:rsid w:val="00A1799B"/>
    <w:rsid w:val="00A24375"/>
    <w:rsid w:val="00A34B8A"/>
    <w:rsid w:val="00A34DB1"/>
    <w:rsid w:val="00A41C99"/>
    <w:rsid w:val="00A432E6"/>
    <w:rsid w:val="00A56C41"/>
    <w:rsid w:val="00A60C0D"/>
    <w:rsid w:val="00A63D24"/>
    <w:rsid w:val="00A74EFB"/>
    <w:rsid w:val="00A76259"/>
    <w:rsid w:val="00A810ED"/>
    <w:rsid w:val="00A826D8"/>
    <w:rsid w:val="00A93AE5"/>
    <w:rsid w:val="00A95B67"/>
    <w:rsid w:val="00A971EA"/>
    <w:rsid w:val="00AA2B29"/>
    <w:rsid w:val="00AA3B48"/>
    <w:rsid w:val="00AA513C"/>
    <w:rsid w:val="00AB21D9"/>
    <w:rsid w:val="00AB72D6"/>
    <w:rsid w:val="00AC1001"/>
    <w:rsid w:val="00AD4CB0"/>
    <w:rsid w:val="00AD75E3"/>
    <w:rsid w:val="00AE1E91"/>
    <w:rsid w:val="00AE56AE"/>
    <w:rsid w:val="00AF48A6"/>
    <w:rsid w:val="00AF7238"/>
    <w:rsid w:val="00B00D0E"/>
    <w:rsid w:val="00B05BED"/>
    <w:rsid w:val="00B10199"/>
    <w:rsid w:val="00B112E5"/>
    <w:rsid w:val="00B140EA"/>
    <w:rsid w:val="00B17D11"/>
    <w:rsid w:val="00B259AE"/>
    <w:rsid w:val="00B30800"/>
    <w:rsid w:val="00B3228F"/>
    <w:rsid w:val="00B40514"/>
    <w:rsid w:val="00B43117"/>
    <w:rsid w:val="00B45D37"/>
    <w:rsid w:val="00B46131"/>
    <w:rsid w:val="00B46331"/>
    <w:rsid w:val="00B54E75"/>
    <w:rsid w:val="00B63411"/>
    <w:rsid w:val="00B6606B"/>
    <w:rsid w:val="00B7303B"/>
    <w:rsid w:val="00B76D98"/>
    <w:rsid w:val="00B77C60"/>
    <w:rsid w:val="00B82F0E"/>
    <w:rsid w:val="00B86C0F"/>
    <w:rsid w:val="00B86D5B"/>
    <w:rsid w:val="00B87302"/>
    <w:rsid w:val="00BA054A"/>
    <w:rsid w:val="00BA0980"/>
    <w:rsid w:val="00BA0E4D"/>
    <w:rsid w:val="00BA7098"/>
    <w:rsid w:val="00BB2D34"/>
    <w:rsid w:val="00BC1511"/>
    <w:rsid w:val="00BC32B4"/>
    <w:rsid w:val="00BC375A"/>
    <w:rsid w:val="00BD76BB"/>
    <w:rsid w:val="00BE50FD"/>
    <w:rsid w:val="00BF0ED0"/>
    <w:rsid w:val="00BF43B1"/>
    <w:rsid w:val="00C06194"/>
    <w:rsid w:val="00C104BB"/>
    <w:rsid w:val="00C12177"/>
    <w:rsid w:val="00C13611"/>
    <w:rsid w:val="00C21E69"/>
    <w:rsid w:val="00C316B2"/>
    <w:rsid w:val="00C358DD"/>
    <w:rsid w:val="00C40633"/>
    <w:rsid w:val="00C433EB"/>
    <w:rsid w:val="00C473C0"/>
    <w:rsid w:val="00C50E3A"/>
    <w:rsid w:val="00C525D9"/>
    <w:rsid w:val="00C54BE2"/>
    <w:rsid w:val="00C62BFD"/>
    <w:rsid w:val="00C71C9B"/>
    <w:rsid w:val="00C71F87"/>
    <w:rsid w:val="00C77807"/>
    <w:rsid w:val="00C85AD5"/>
    <w:rsid w:val="00C86324"/>
    <w:rsid w:val="00C91D55"/>
    <w:rsid w:val="00C967A2"/>
    <w:rsid w:val="00CA3B03"/>
    <w:rsid w:val="00CB1847"/>
    <w:rsid w:val="00CB6E1A"/>
    <w:rsid w:val="00CC1A52"/>
    <w:rsid w:val="00CC3DB4"/>
    <w:rsid w:val="00CC3E1F"/>
    <w:rsid w:val="00CC58F2"/>
    <w:rsid w:val="00CC65AD"/>
    <w:rsid w:val="00CD3D15"/>
    <w:rsid w:val="00CD46AA"/>
    <w:rsid w:val="00CD4944"/>
    <w:rsid w:val="00CD66F3"/>
    <w:rsid w:val="00CE08BA"/>
    <w:rsid w:val="00CE0DF2"/>
    <w:rsid w:val="00CE1C5C"/>
    <w:rsid w:val="00CF4119"/>
    <w:rsid w:val="00CF42AF"/>
    <w:rsid w:val="00CF44D4"/>
    <w:rsid w:val="00CF5843"/>
    <w:rsid w:val="00D06B0D"/>
    <w:rsid w:val="00D10E72"/>
    <w:rsid w:val="00D11989"/>
    <w:rsid w:val="00D12952"/>
    <w:rsid w:val="00D16CB1"/>
    <w:rsid w:val="00D26571"/>
    <w:rsid w:val="00D279F8"/>
    <w:rsid w:val="00D31433"/>
    <w:rsid w:val="00D33465"/>
    <w:rsid w:val="00D41D9B"/>
    <w:rsid w:val="00D51691"/>
    <w:rsid w:val="00D645BF"/>
    <w:rsid w:val="00D7290E"/>
    <w:rsid w:val="00D753E2"/>
    <w:rsid w:val="00D75C72"/>
    <w:rsid w:val="00D76753"/>
    <w:rsid w:val="00D76FBC"/>
    <w:rsid w:val="00D7728A"/>
    <w:rsid w:val="00D81AB8"/>
    <w:rsid w:val="00D841F2"/>
    <w:rsid w:val="00D92D20"/>
    <w:rsid w:val="00D95076"/>
    <w:rsid w:val="00D96D9D"/>
    <w:rsid w:val="00D96FA6"/>
    <w:rsid w:val="00DA0541"/>
    <w:rsid w:val="00DA43E6"/>
    <w:rsid w:val="00DA4520"/>
    <w:rsid w:val="00DA5EBF"/>
    <w:rsid w:val="00DA7A41"/>
    <w:rsid w:val="00DB229E"/>
    <w:rsid w:val="00DB4192"/>
    <w:rsid w:val="00DB5EA6"/>
    <w:rsid w:val="00DC232F"/>
    <w:rsid w:val="00DD4677"/>
    <w:rsid w:val="00E02EA0"/>
    <w:rsid w:val="00E05C26"/>
    <w:rsid w:val="00E075DB"/>
    <w:rsid w:val="00E15880"/>
    <w:rsid w:val="00E243F6"/>
    <w:rsid w:val="00E35FB8"/>
    <w:rsid w:val="00E40C21"/>
    <w:rsid w:val="00E4564C"/>
    <w:rsid w:val="00E47322"/>
    <w:rsid w:val="00E52347"/>
    <w:rsid w:val="00E57833"/>
    <w:rsid w:val="00E65AA1"/>
    <w:rsid w:val="00E73E2C"/>
    <w:rsid w:val="00E75EF5"/>
    <w:rsid w:val="00E80398"/>
    <w:rsid w:val="00E84C92"/>
    <w:rsid w:val="00E93DE0"/>
    <w:rsid w:val="00EA1BB8"/>
    <w:rsid w:val="00EB5E6E"/>
    <w:rsid w:val="00EC0C07"/>
    <w:rsid w:val="00EC2AC3"/>
    <w:rsid w:val="00ED2711"/>
    <w:rsid w:val="00ED4B28"/>
    <w:rsid w:val="00ED7110"/>
    <w:rsid w:val="00EE2F8A"/>
    <w:rsid w:val="00EE38A2"/>
    <w:rsid w:val="00EE7C0E"/>
    <w:rsid w:val="00EF2C38"/>
    <w:rsid w:val="00F01B60"/>
    <w:rsid w:val="00F03276"/>
    <w:rsid w:val="00F119F2"/>
    <w:rsid w:val="00F177C5"/>
    <w:rsid w:val="00F25413"/>
    <w:rsid w:val="00F43443"/>
    <w:rsid w:val="00F436D1"/>
    <w:rsid w:val="00F45A81"/>
    <w:rsid w:val="00F52E47"/>
    <w:rsid w:val="00F64590"/>
    <w:rsid w:val="00F659B4"/>
    <w:rsid w:val="00F7004D"/>
    <w:rsid w:val="00F71D6C"/>
    <w:rsid w:val="00F82687"/>
    <w:rsid w:val="00F83824"/>
    <w:rsid w:val="00F91C56"/>
    <w:rsid w:val="00FC35AB"/>
    <w:rsid w:val="00FC68E5"/>
    <w:rsid w:val="00FE1E36"/>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F2C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055D99"/>
    <w:rPr>
      <w:i/>
      <w:iCs/>
    </w:rPr>
  </w:style>
  <w:style w:type="paragraph" w:styleId="BalloonText">
    <w:name w:val="Balloon Text"/>
    <w:basedOn w:val="Normal"/>
    <w:link w:val="BalloonTextChar"/>
    <w:uiPriority w:val="99"/>
    <w:semiHidden/>
    <w:unhideWhenUsed/>
    <w:rsid w:val="00CD3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15"/>
    <w:rPr>
      <w:rFonts w:ascii="Segoe UI" w:hAnsi="Segoe UI" w:cs="Segoe UI"/>
      <w:sz w:val="18"/>
      <w:szCs w:val="18"/>
    </w:rPr>
  </w:style>
  <w:style w:type="character" w:customStyle="1" w:styleId="Heading4Char">
    <w:name w:val="Heading 4 Char"/>
    <w:basedOn w:val="DefaultParagraphFont"/>
    <w:link w:val="Heading4"/>
    <w:uiPriority w:val="9"/>
    <w:semiHidden/>
    <w:rsid w:val="00EF2C3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3651323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69418267">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0023409">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60067161">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281109094">
      <w:bodyDiv w:val="1"/>
      <w:marLeft w:val="0"/>
      <w:marRight w:val="0"/>
      <w:marTop w:val="0"/>
      <w:marBottom w:val="0"/>
      <w:divBdr>
        <w:top w:val="none" w:sz="0" w:space="0" w:color="auto"/>
        <w:left w:val="none" w:sz="0" w:space="0" w:color="auto"/>
        <w:bottom w:val="none" w:sz="0" w:space="0" w:color="auto"/>
        <w:right w:val="none" w:sz="0" w:space="0" w:color="auto"/>
      </w:divBdr>
    </w:div>
    <w:div w:id="297295952">
      <w:bodyDiv w:val="1"/>
      <w:marLeft w:val="0"/>
      <w:marRight w:val="0"/>
      <w:marTop w:val="0"/>
      <w:marBottom w:val="0"/>
      <w:divBdr>
        <w:top w:val="none" w:sz="0" w:space="0" w:color="auto"/>
        <w:left w:val="none" w:sz="0" w:space="0" w:color="auto"/>
        <w:bottom w:val="none" w:sz="0" w:space="0" w:color="auto"/>
        <w:right w:val="none" w:sz="0" w:space="0" w:color="auto"/>
      </w:divBdr>
    </w:div>
    <w:div w:id="324359407">
      <w:bodyDiv w:val="1"/>
      <w:marLeft w:val="0"/>
      <w:marRight w:val="0"/>
      <w:marTop w:val="0"/>
      <w:marBottom w:val="0"/>
      <w:divBdr>
        <w:top w:val="none" w:sz="0" w:space="0" w:color="auto"/>
        <w:left w:val="none" w:sz="0" w:space="0" w:color="auto"/>
        <w:bottom w:val="none" w:sz="0" w:space="0" w:color="auto"/>
        <w:right w:val="none" w:sz="0" w:space="0" w:color="auto"/>
      </w:divBdr>
    </w:div>
    <w:div w:id="325060459">
      <w:bodyDiv w:val="1"/>
      <w:marLeft w:val="0"/>
      <w:marRight w:val="0"/>
      <w:marTop w:val="0"/>
      <w:marBottom w:val="0"/>
      <w:divBdr>
        <w:top w:val="none" w:sz="0" w:space="0" w:color="auto"/>
        <w:left w:val="none" w:sz="0" w:space="0" w:color="auto"/>
        <w:bottom w:val="none" w:sz="0" w:space="0" w:color="auto"/>
        <w:right w:val="none" w:sz="0" w:space="0" w:color="auto"/>
      </w:divBdr>
      <w:divsChild>
        <w:div w:id="233786617">
          <w:marLeft w:val="0"/>
          <w:marRight w:val="0"/>
          <w:marTop w:val="0"/>
          <w:marBottom w:val="0"/>
          <w:divBdr>
            <w:top w:val="none" w:sz="0" w:space="0" w:color="auto"/>
            <w:left w:val="none" w:sz="0" w:space="0" w:color="auto"/>
            <w:bottom w:val="none" w:sz="0" w:space="0" w:color="auto"/>
            <w:right w:val="none" w:sz="0" w:space="0" w:color="auto"/>
          </w:divBdr>
        </w:div>
        <w:div w:id="826747110">
          <w:marLeft w:val="0"/>
          <w:marRight w:val="0"/>
          <w:marTop w:val="120"/>
          <w:marBottom w:val="0"/>
          <w:divBdr>
            <w:top w:val="none" w:sz="0" w:space="0" w:color="auto"/>
            <w:left w:val="none" w:sz="0" w:space="0" w:color="auto"/>
            <w:bottom w:val="none" w:sz="0" w:space="0" w:color="auto"/>
            <w:right w:val="none" w:sz="0" w:space="0" w:color="auto"/>
          </w:divBdr>
          <w:divsChild>
            <w:div w:id="377821547">
              <w:marLeft w:val="0"/>
              <w:marRight w:val="0"/>
              <w:marTop w:val="0"/>
              <w:marBottom w:val="0"/>
              <w:divBdr>
                <w:top w:val="none" w:sz="0" w:space="0" w:color="auto"/>
                <w:left w:val="none" w:sz="0" w:space="0" w:color="auto"/>
                <w:bottom w:val="none" w:sz="0" w:space="0" w:color="auto"/>
                <w:right w:val="none" w:sz="0" w:space="0" w:color="auto"/>
              </w:divBdr>
            </w:div>
          </w:divsChild>
        </w:div>
        <w:div w:id="1533108827">
          <w:marLeft w:val="0"/>
          <w:marRight w:val="0"/>
          <w:marTop w:val="120"/>
          <w:marBottom w:val="0"/>
          <w:divBdr>
            <w:top w:val="none" w:sz="0" w:space="0" w:color="auto"/>
            <w:left w:val="none" w:sz="0" w:space="0" w:color="auto"/>
            <w:bottom w:val="none" w:sz="0" w:space="0" w:color="auto"/>
            <w:right w:val="none" w:sz="0" w:space="0" w:color="auto"/>
          </w:divBdr>
          <w:divsChild>
            <w:div w:id="336033863">
              <w:marLeft w:val="0"/>
              <w:marRight w:val="0"/>
              <w:marTop w:val="0"/>
              <w:marBottom w:val="0"/>
              <w:divBdr>
                <w:top w:val="none" w:sz="0" w:space="0" w:color="auto"/>
                <w:left w:val="none" w:sz="0" w:space="0" w:color="auto"/>
                <w:bottom w:val="none" w:sz="0" w:space="0" w:color="auto"/>
                <w:right w:val="none" w:sz="0" w:space="0" w:color="auto"/>
              </w:divBdr>
            </w:div>
          </w:divsChild>
        </w:div>
        <w:div w:id="2090812333">
          <w:marLeft w:val="0"/>
          <w:marRight w:val="0"/>
          <w:marTop w:val="120"/>
          <w:marBottom w:val="0"/>
          <w:divBdr>
            <w:top w:val="none" w:sz="0" w:space="0" w:color="auto"/>
            <w:left w:val="none" w:sz="0" w:space="0" w:color="auto"/>
            <w:bottom w:val="none" w:sz="0" w:space="0" w:color="auto"/>
            <w:right w:val="none" w:sz="0" w:space="0" w:color="auto"/>
          </w:divBdr>
          <w:divsChild>
            <w:div w:id="1391343840">
              <w:marLeft w:val="0"/>
              <w:marRight w:val="0"/>
              <w:marTop w:val="0"/>
              <w:marBottom w:val="0"/>
              <w:divBdr>
                <w:top w:val="none" w:sz="0" w:space="0" w:color="auto"/>
                <w:left w:val="none" w:sz="0" w:space="0" w:color="auto"/>
                <w:bottom w:val="none" w:sz="0" w:space="0" w:color="auto"/>
                <w:right w:val="none" w:sz="0" w:space="0" w:color="auto"/>
              </w:divBdr>
            </w:div>
          </w:divsChild>
        </w:div>
        <w:div w:id="1804808763">
          <w:marLeft w:val="0"/>
          <w:marRight w:val="0"/>
          <w:marTop w:val="120"/>
          <w:marBottom w:val="0"/>
          <w:divBdr>
            <w:top w:val="none" w:sz="0" w:space="0" w:color="auto"/>
            <w:left w:val="none" w:sz="0" w:space="0" w:color="auto"/>
            <w:bottom w:val="none" w:sz="0" w:space="0" w:color="auto"/>
            <w:right w:val="none" w:sz="0" w:space="0" w:color="auto"/>
          </w:divBdr>
          <w:divsChild>
            <w:div w:id="1591037443">
              <w:marLeft w:val="0"/>
              <w:marRight w:val="0"/>
              <w:marTop w:val="0"/>
              <w:marBottom w:val="0"/>
              <w:divBdr>
                <w:top w:val="none" w:sz="0" w:space="0" w:color="auto"/>
                <w:left w:val="none" w:sz="0" w:space="0" w:color="auto"/>
                <w:bottom w:val="none" w:sz="0" w:space="0" w:color="auto"/>
                <w:right w:val="none" w:sz="0" w:space="0" w:color="auto"/>
              </w:divBdr>
            </w:div>
          </w:divsChild>
        </w:div>
        <w:div w:id="1413550574">
          <w:marLeft w:val="0"/>
          <w:marRight w:val="0"/>
          <w:marTop w:val="120"/>
          <w:marBottom w:val="0"/>
          <w:divBdr>
            <w:top w:val="none" w:sz="0" w:space="0" w:color="auto"/>
            <w:left w:val="none" w:sz="0" w:space="0" w:color="auto"/>
            <w:bottom w:val="none" w:sz="0" w:space="0" w:color="auto"/>
            <w:right w:val="none" w:sz="0" w:space="0" w:color="auto"/>
          </w:divBdr>
          <w:divsChild>
            <w:div w:id="702631947">
              <w:marLeft w:val="0"/>
              <w:marRight w:val="0"/>
              <w:marTop w:val="0"/>
              <w:marBottom w:val="0"/>
              <w:divBdr>
                <w:top w:val="none" w:sz="0" w:space="0" w:color="auto"/>
                <w:left w:val="none" w:sz="0" w:space="0" w:color="auto"/>
                <w:bottom w:val="none" w:sz="0" w:space="0" w:color="auto"/>
                <w:right w:val="none" w:sz="0" w:space="0" w:color="auto"/>
              </w:divBdr>
            </w:div>
          </w:divsChild>
        </w:div>
        <w:div w:id="2006855487">
          <w:marLeft w:val="0"/>
          <w:marRight w:val="0"/>
          <w:marTop w:val="120"/>
          <w:marBottom w:val="0"/>
          <w:divBdr>
            <w:top w:val="none" w:sz="0" w:space="0" w:color="auto"/>
            <w:left w:val="none" w:sz="0" w:space="0" w:color="auto"/>
            <w:bottom w:val="none" w:sz="0" w:space="0" w:color="auto"/>
            <w:right w:val="none" w:sz="0" w:space="0" w:color="auto"/>
          </w:divBdr>
          <w:divsChild>
            <w:div w:id="18723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18542020">
      <w:bodyDiv w:val="1"/>
      <w:marLeft w:val="0"/>
      <w:marRight w:val="0"/>
      <w:marTop w:val="0"/>
      <w:marBottom w:val="0"/>
      <w:divBdr>
        <w:top w:val="none" w:sz="0" w:space="0" w:color="auto"/>
        <w:left w:val="none" w:sz="0" w:space="0" w:color="auto"/>
        <w:bottom w:val="none" w:sz="0" w:space="0" w:color="auto"/>
        <w:right w:val="none" w:sz="0" w:space="0" w:color="auto"/>
      </w:divBdr>
    </w:div>
    <w:div w:id="548801343">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590310104">
      <w:bodyDiv w:val="1"/>
      <w:marLeft w:val="0"/>
      <w:marRight w:val="0"/>
      <w:marTop w:val="0"/>
      <w:marBottom w:val="0"/>
      <w:divBdr>
        <w:top w:val="none" w:sz="0" w:space="0" w:color="auto"/>
        <w:left w:val="none" w:sz="0" w:space="0" w:color="auto"/>
        <w:bottom w:val="none" w:sz="0" w:space="0" w:color="auto"/>
        <w:right w:val="none" w:sz="0" w:space="0" w:color="auto"/>
      </w:divBdr>
    </w:div>
    <w:div w:id="603925724">
      <w:bodyDiv w:val="1"/>
      <w:marLeft w:val="0"/>
      <w:marRight w:val="0"/>
      <w:marTop w:val="0"/>
      <w:marBottom w:val="0"/>
      <w:divBdr>
        <w:top w:val="none" w:sz="0" w:space="0" w:color="auto"/>
        <w:left w:val="none" w:sz="0" w:space="0" w:color="auto"/>
        <w:bottom w:val="none" w:sz="0" w:space="0" w:color="auto"/>
        <w:right w:val="none" w:sz="0" w:space="0" w:color="auto"/>
      </w:divBdr>
    </w:div>
    <w:div w:id="605380826">
      <w:bodyDiv w:val="1"/>
      <w:marLeft w:val="0"/>
      <w:marRight w:val="0"/>
      <w:marTop w:val="0"/>
      <w:marBottom w:val="0"/>
      <w:divBdr>
        <w:top w:val="none" w:sz="0" w:space="0" w:color="auto"/>
        <w:left w:val="none" w:sz="0" w:space="0" w:color="auto"/>
        <w:bottom w:val="none" w:sz="0" w:space="0" w:color="auto"/>
        <w:right w:val="none" w:sz="0" w:space="0" w:color="auto"/>
      </w:divBdr>
    </w:div>
    <w:div w:id="619259240">
      <w:bodyDiv w:val="1"/>
      <w:marLeft w:val="0"/>
      <w:marRight w:val="0"/>
      <w:marTop w:val="0"/>
      <w:marBottom w:val="0"/>
      <w:divBdr>
        <w:top w:val="none" w:sz="0" w:space="0" w:color="auto"/>
        <w:left w:val="none" w:sz="0" w:space="0" w:color="auto"/>
        <w:bottom w:val="none" w:sz="0" w:space="0" w:color="auto"/>
        <w:right w:val="none" w:sz="0" w:space="0" w:color="auto"/>
      </w:divBdr>
    </w:div>
    <w:div w:id="631516083">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696738844">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19667902">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1320034">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59176331">
      <w:bodyDiv w:val="1"/>
      <w:marLeft w:val="0"/>
      <w:marRight w:val="0"/>
      <w:marTop w:val="0"/>
      <w:marBottom w:val="0"/>
      <w:divBdr>
        <w:top w:val="none" w:sz="0" w:space="0" w:color="auto"/>
        <w:left w:val="none" w:sz="0" w:space="0" w:color="auto"/>
        <w:bottom w:val="none" w:sz="0" w:space="0" w:color="auto"/>
        <w:right w:val="none" w:sz="0" w:space="0" w:color="auto"/>
      </w:divBdr>
    </w:div>
    <w:div w:id="761491555">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797138720">
      <w:bodyDiv w:val="1"/>
      <w:marLeft w:val="0"/>
      <w:marRight w:val="0"/>
      <w:marTop w:val="0"/>
      <w:marBottom w:val="0"/>
      <w:divBdr>
        <w:top w:val="none" w:sz="0" w:space="0" w:color="auto"/>
        <w:left w:val="none" w:sz="0" w:space="0" w:color="auto"/>
        <w:bottom w:val="none" w:sz="0" w:space="0" w:color="auto"/>
        <w:right w:val="none" w:sz="0" w:space="0" w:color="auto"/>
      </w:divBdr>
      <w:divsChild>
        <w:div w:id="210657065">
          <w:marLeft w:val="0"/>
          <w:marRight w:val="0"/>
          <w:marTop w:val="0"/>
          <w:marBottom w:val="0"/>
          <w:divBdr>
            <w:top w:val="none" w:sz="0" w:space="0" w:color="auto"/>
            <w:left w:val="none" w:sz="0" w:space="0" w:color="auto"/>
            <w:bottom w:val="none" w:sz="0" w:space="0" w:color="auto"/>
            <w:right w:val="none" w:sz="0" w:space="0" w:color="auto"/>
          </w:divBdr>
        </w:div>
        <w:div w:id="809860255">
          <w:marLeft w:val="0"/>
          <w:marRight w:val="0"/>
          <w:marTop w:val="120"/>
          <w:marBottom w:val="0"/>
          <w:divBdr>
            <w:top w:val="none" w:sz="0" w:space="0" w:color="auto"/>
            <w:left w:val="none" w:sz="0" w:space="0" w:color="auto"/>
            <w:bottom w:val="none" w:sz="0" w:space="0" w:color="auto"/>
            <w:right w:val="none" w:sz="0" w:space="0" w:color="auto"/>
          </w:divBdr>
          <w:divsChild>
            <w:div w:id="1274241999">
              <w:marLeft w:val="0"/>
              <w:marRight w:val="0"/>
              <w:marTop w:val="0"/>
              <w:marBottom w:val="0"/>
              <w:divBdr>
                <w:top w:val="none" w:sz="0" w:space="0" w:color="auto"/>
                <w:left w:val="none" w:sz="0" w:space="0" w:color="auto"/>
                <w:bottom w:val="none" w:sz="0" w:space="0" w:color="auto"/>
                <w:right w:val="none" w:sz="0" w:space="0" w:color="auto"/>
              </w:divBdr>
            </w:div>
          </w:divsChild>
        </w:div>
        <w:div w:id="1481385799">
          <w:marLeft w:val="0"/>
          <w:marRight w:val="0"/>
          <w:marTop w:val="120"/>
          <w:marBottom w:val="0"/>
          <w:divBdr>
            <w:top w:val="none" w:sz="0" w:space="0" w:color="auto"/>
            <w:left w:val="none" w:sz="0" w:space="0" w:color="auto"/>
            <w:bottom w:val="none" w:sz="0" w:space="0" w:color="auto"/>
            <w:right w:val="none" w:sz="0" w:space="0" w:color="auto"/>
          </w:divBdr>
          <w:divsChild>
            <w:div w:id="2089647672">
              <w:marLeft w:val="0"/>
              <w:marRight w:val="0"/>
              <w:marTop w:val="0"/>
              <w:marBottom w:val="0"/>
              <w:divBdr>
                <w:top w:val="none" w:sz="0" w:space="0" w:color="auto"/>
                <w:left w:val="none" w:sz="0" w:space="0" w:color="auto"/>
                <w:bottom w:val="none" w:sz="0" w:space="0" w:color="auto"/>
                <w:right w:val="none" w:sz="0" w:space="0" w:color="auto"/>
              </w:divBdr>
            </w:div>
          </w:divsChild>
        </w:div>
        <w:div w:id="1368219646">
          <w:marLeft w:val="0"/>
          <w:marRight w:val="0"/>
          <w:marTop w:val="120"/>
          <w:marBottom w:val="0"/>
          <w:divBdr>
            <w:top w:val="none" w:sz="0" w:space="0" w:color="auto"/>
            <w:left w:val="none" w:sz="0" w:space="0" w:color="auto"/>
            <w:bottom w:val="none" w:sz="0" w:space="0" w:color="auto"/>
            <w:right w:val="none" w:sz="0" w:space="0" w:color="auto"/>
          </w:divBdr>
          <w:divsChild>
            <w:div w:id="1347445392">
              <w:marLeft w:val="0"/>
              <w:marRight w:val="0"/>
              <w:marTop w:val="0"/>
              <w:marBottom w:val="0"/>
              <w:divBdr>
                <w:top w:val="none" w:sz="0" w:space="0" w:color="auto"/>
                <w:left w:val="none" w:sz="0" w:space="0" w:color="auto"/>
                <w:bottom w:val="none" w:sz="0" w:space="0" w:color="auto"/>
                <w:right w:val="none" w:sz="0" w:space="0" w:color="auto"/>
              </w:divBdr>
            </w:div>
          </w:divsChild>
        </w:div>
        <w:div w:id="1528104164">
          <w:marLeft w:val="0"/>
          <w:marRight w:val="0"/>
          <w:marTop w:val="120"/>
          <w:marBottom w:val="0"/>
          <w:divBdr>
            <w:top w:val="none" w:sz="0" w:space="0" w:color="auto"/>
            <w:left w:val="none" w:sz="0" w:space="0" w:color="auto"/>
            <w:bottom w:val="none" w:sz="0" w:space="0" w:color="auto"/>
            <w:right w:val="none" w:sz="0" w:space="0" w:color="auto"/>
          </w:divBdr>
          <w:divsChild>
            <w:div w:id="995843678">
              <w:marLeft w:val="0"/>
              <w:marRight w:val="0"/>
              <w:marTop w:val="0"/>
              <w:marBottom w:val="0"/>
              <w:divBdr>
                <w:top w:val="none" w:sz="0" w:space="0" w:color="auto"/>
                <w:left w:val="none" w:sz="0" w:space="0" w:color="auto"/>
                <w:bottom w:val="none" w:sz="0" w:space="0" w:color="auto"/>
                <w:right w:val="none" w:sz="0" w:space="0" w:color="auto"/>
              </w:divBdr>
            </w:div>
          </w:divsChild>
        </w:div>
        <w:div w:id="1874683907">
          <w:marLeft w:val="0"/>
          <w:marRight w:val="0"/>
          <w:marTop w:val="120"/>
          <w:marBottom w:val="0"/>
          <w:divBdr>
            <w:top w:val="none" w:sz="0" w:space="0" w:color="auto"/>
            <w:left w:val="none" w:sz="0" w:space="0" w:color="auto"/>
            <w:bottom w:val="none" w:sz="0" w:space="0" w:color="auto"/>
            <w:right w:val="none" w:sz="0" w:space="0" w:color="auto"/>
          </w:divBdr>
          <w:divsChild>
            <w:div w:id="941761948">
              <w:marLeft w:val="0"/>
              <w:marRight w:val="0"/>
              <w:marTop w:val="0"/>
              <w:marBottom w:val="0"/>
              <w:divBdr>
                <w:top w:val="none" w:sz="0" w:space="0" w:color="auto"/>
                <w:left w:val="none" w:sz="0" w:space="0" w:color="auto"/>
                <w:bottom w:val="none" w:sz="0" w:space="0" w:color="auto"/>
                <w:right w:val="none" w:sz="0" w:space="0" w:color="auto"/>
              </w:divBdr>
            </w:div>
          </w:divsChild>
        </w:div>
        <w:div w:id="1178692153">
          <w:marLeft w:val="0"/>
          <w:marRight w:val="0"/>
          <w:marTop w:val="120"/>
          <w:marBottom w:val="0"/>
          <w:divBdr>
            <w:top w:val="none" w:sz="0" w:space="0" w:color="auto"/>
            <w:left w:val="none" w:sz="0" w:space="0" w:color="auto"/>
            <w:bottom w:val="none" w:sz="0" w:space="0" w:color="auto"/>
            <w:right w:val="none" w:sz="0" w:space="0" w:color="auto"/>
          </w:divBdr>
          <w:divsChild>
            <w:div w:id="16068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72230">
      <w:bodyDiv w:val="1"/>
      <w:marLeft w:val="0"/>
      <w:marRight w:val="0"/>
      <w:marTop w:val="0"/>
      <w:marBottom w:val="0"/>
      <w:divBdr>
        <w:top w:val="none" w:sz="0" w:space="0" w:color="auto"/>
        <w:left w:val="none" w:sz="0" w:space="0" w:color="auto"/>
        <w:bottom w:val="none" w:sz="0" w:space="0" w:color="auto"/>
        <w:right w:val="none" w:sz="0" w:space="0" w:color="auto"/>
      </w:divBdr>
      <w:divsChild>
        <w:div w:id="1197043486">
          <w:marLeft w:val="0"/>
          <w:marRight w:val="0"/>
          <w:marTop w:val="0"/>
          <w:marBottom w:val="0"/>
          <w:divBdr>
            <w:top w:val="none" w:sz="0" w:space="0" w:color="auto"/>
            <w:left w:val="none" w:sz="0" w:space="0" w:color="auto"/>
            <w:bottom w:val="none" w:sz="0" w:space="0" w:color="auto"/>
            <w:right w:val="none" w:sz="0" w:space="0" w:color="auto"/>
          </w:divBdr>
          <w:divsChild>
            <w:div w:id="503712477">
              <w:marLeft w:val="0"/>
              <w:marRight w:val="0"/>
              <w:marTop w:val="0"/>
              <w:marBottom w:val="0"/>
              <w:divBdr>
                <w:top w:val="none" w:sz="0" w:space="0" w:color="auto"/>
                <w:left w:val="none" w:sz="0" w:space="0" w:color="auto"/>
                <w:bottom w:val="none" w:sz="0" w:space="0" w:color="auto"/>
                <w:right w:val="none" w:sz="0" w:space="0" w:color="auto"/>
              </w:divBdr>
              <w:divsChild>
                <w:div w:id="190186110">
                  <w:marLeft w:val="0"/>
                  <w:marRight w:val="0"/>
                  <w:marTop w:val="0"/>
                  <w:marBottom w:val="0"/>
                  <w:divBdr>
                    <w:top w:val="none" w:sz="0" w:space="0" w:color="auto"/>
                    <w:left w:val="none" w:sz="0" w:space="0" w:color="auto"/>
                    <w:bottom w:val="none" w:sz="0" w:space="0" w:color="auto"/>
                    <w:right w:val="none" w:sz="0" w:space="0" w:color="auto"/>
                  </w:divBdr>
                  <w:divsChild>
                    <w:div w:id="5813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2349">
          <w:marLeft w:val="0"/>
          <w:marRight w:val="0"/>
          <w:marTop w:val="0"/>
          <w:marBottom w:val="0"/>
          <w:divBdr>
            <w:top w:val="single" w:sz="6" w:space="0" w:color="D4D7D9"/>
            <w:left w:val="none" w:sz="0" w:space="0" w:color="auto"/>
            <w:bottom w:val="none" w:sz="0" w:space="0" w:color="auto"/>
            <w:right w:val="none" w:sz="0" w:space="0" w:color="auto"/>
          </w:divBdr>
          <w:divsChild>
            <w:div w:id="990140198">
              <w:marLeft w:val="0"/>
              <w:marRight w:val="0"/>
              <w:marTop w:val="0"/>
              <w:marBottom w:val="0"/>
              <w:divBdr>
                <w:top w:val="none" w:sz="0" w:space="0" w:color="auto"/>
                <w:left w:val="none" w:sz="0" w:space="0" w:color="auto"/>
                <w:bottom w:val="none" w:sz="0" w:space="0" w:color="auto"/>
                <w:right w:val="none" w:sz="0" w:space="0" w:color="auto"/>
              </w:divBdr>
              <w:divsChild>
                <w:div w:id="2046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19835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3411943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56397622">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85296597">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0323766">
      <w:bodyDiv w:val="1"/>
      <w:marLeft w:val="0"/>
      <w:marRight w:val="0"/>
      <w:marTop w:val="0"/>
      <w:marBottom w:val="0"/>
      <w:divBdr>
        <w:top w:val="none" w:sz="0" w:space="0" w:color="auto"/>
        <w:left w:val="none" w:sz="0" w:space="0" w:color="auto"/>
        <w:bottom w:val="none" w:sz="0" w:space="0" w:color="auto"/>
        <w:right w:val="none" w:sz="0" w:space="0" w:color="auto"/>
      </w:divBdr>
      <w:divsChild>
        <w:div w:id="665673240">
          <w:marLeft w:val="0"/>
          <w:marRight w:val="0"/>
          <w:marTop w:val="0"/>
          <w:marBottom w:val="0"/>
          <w:divBdr>
            <w:top w:val="none" w:sz="0" w:space="0" w:color="auto"/>
            <w:left w:val="none" w:sz="0" w:space="0" w:color="auto"/>
            <w:bottom w:val="none" w:sz="0" w:space="0" w:color="auto"/>
            <w:right w:val="none" w:sz="0" w:space="0" w:color="auto"/>
          </w:divBdr>
        </w:div>
        <w:div w:id="1444496154">
          <w:marLeft w:val="0"/>
          <w:marRight w:val="0"/>
          <w:marTop w:val="120"/>
          <w:marBottom w:val="0"/>
          <w:divBdr>
            <w:top w:val="none" w:sz="0" w:space="0" w:color="auto"/>
            <w:left w:val="none" w:sz="0" w:space="0" w:color="auto"/>
            <w:bottom w:val="none" w:sz="0" w:space="0" w:color="auto"/>
            <w:right w:val="none" w:sz="0" w:space="0" w:color="auto"/>
          </w:divBdr>
          <w:divsChild>
            <w:div w:id="1405640496">
              <w:marLeft w:val="0"/>
              <w:marRight w:val="0"/>
              <w:marTop w:val="0"/>
              <w:marBottom w:val="0"/>
              <w:divBdr>
                <w:top w:val="none" w:sz="0" w:space="0" w:color="auto"/>
                <w:left w:val="none" w:sz="0" w:space="0" w:color="auto"/>
                <w:bottom w:val="none" w:sz="0" w:space="0" w:color="auto"/>
                <w:right w:val="none" w:sz="0" w:space="0" w:color="auto"/>
              </w:divBdr>
            </w:div>
          </w:divsChild>
        </w:div>
        <w:div w:id="404109169">
          <w:marLeft w:val="0"/>
          <w:marRight w:val="0"/>
          <w:marTop w:val="120"/>
          <w:marBottom w:val="0"/>
          <w:divBdr>
            <w:top w:val="none" w:sz="0" w:space="0" w:color="auto"/>
            <w:left w:val="none" w:sz="0" w:space="0" w:color="auto"/>
            <w:bottom w:val="none" w:sz="0" w:space="0" w:color="auto"/>
            <w:right w:val="none" w:sz="0" w:space="0" w:color="auto"/>
          </w:divBdr>
          <w:divsChild>
            <w:div w:id="1658142291">
              <w:marLeft w:val="0"/>
              <w:marRight w:val="0"/>
              <w:marTop w:val="0"/>
              <w:marBottom w:val="0"/>
              <w:divBdr>
                <w:top w:val="none" w:sz="0" w:space="0" w:color="auto"/>
                <w:left w:val="none" w:sz="0" w:space="0" w:color="auto"/>
                <w:bottom w:val="none" w:sz="0" w:space="0" w:color="auto"/>
                <w:right w:val="none" w:sz="0" w:space="0" w:color="auto"/>
              </w:divBdr>
            </w:div>
          </w:divsChild>
        </w:div>
        <w:div w:id="1585458285">
          <w:marLeft w:val="0"/>
          <w:marRight w:val="0"/>
          <w:marTop w:val="120"/>
          <w:marBottom w:val="0"/>
          <w:divBdr>
            <w:top w:val="none" w:sz="0" w:space="0" w:color="auto"/>
            <w:left w:val="none" w:sz="0" w:space="0" w:color="auto"/>
            <w:bottom w:val="none" w:sz="0" w:space="0" w:color="auto"/>
            <w:right w:val="none" w:sz="0" w:space="0" w:color="auto"/>
          </w:divBdr>
          <w:divsChild>
            <w:div w:id="2111658943">
              <w:marLeft w:val="0"/>
              <w:marRight w:val="0"/>
              <w:marTop w:val="0"/>
              <w:marBottom w:val="0"/>
              <w:divBdr>
                <w:top w:val="none" w:sz="0" w:space="0" w:color="auto"/>
                <w:left w:val="none" w:sz="0" w:space="0" w:color="auto"/>
                <w:bottom w:val="none" w:sz="0" w:space="0" w:color="auto"/>
                <w:right w:val="none" w:sz="0" w:space="0" w:color="auto"/>
              </w:divBdr>
            </w:div>
          </w:divsChild>
        </w:div>
        <w:div w:id="634800253">
          <w:marLeft w:val="0"/>
          <w:marRight w:val="0"/>
          <w:marTop w:val="120"/>
          <w:marBottom w:val="0"/>
          <w:divBdr>
            <w:top w:val="none" w:sz="0" w:space="0" w:color="auto"/>
            <w:left w:val="none" w:sz="0" w:space="0" w:color="auto"/>
            <w:bottom w:val="none" w:sz="0" w:space="0" w:color="auto"/>
            <w:right w:val="none" w:sz="0" w:space="0" w:color="auto"/>
          </w:divBdr>
          <w:divsChild>
            <w:div w:id="2020504558">
              <w:marLeft w:val="0"/>
              <w:marRight w:val="0"/>
              <w:marTop w:val="0"/>
              <w:marBottom w:val="0"/>
              <w:divBdr>
                <w:top w:val="none" w:sz="0" w:space="0" w:color="auto"/>
                <w:left w:val="none" w:sz="0" w:space="0" w:color="auto"/>
                <w:bottom w:val="none" w:sz="0" w:space="0" w:color="auto"/>
                <w:right w:val="none" w:sz="0" w:space="0" w:color="auto"/>
              </w:divBdr>
            </w:div>
          </w:divsChild>
        </w:div>
        <w:div w:id="1735347867">
          <w:marLeft w:val="0"/>
          <w:marRight w:val="0"/>
          <w:marTop w:val="120"/>
          <w:marBottom w:val="0"/>
          <w:divBdr>
            <w:top w:val="none" w:sz="0" w:space="0" w:color="auto"/>
            <w:left w:val="none" w:sz="0" w:space="0" w:color="auto"/>
            <w:bottom w:val="none" w:sz="0" w:space="0" w:color="auto"/>
            <w:right w:val="none" w:sz="0" w:space="0" w:color="auto"/>
          </w:divBdr>
          <w:divsChild>
            <w:div w:id="337539456">
              <w:marLeft w:val="0"/>
              <w:marRight w:val="0"/>
              <w:marTop w:val="0"/>
              <w:marBottom w:val="0"/>
              <w:divBdr>
                <w:top w:val="none" w:sz="0" w:space="0" w:color="auto"/>
                <w:left w:val="none" w:sz="0" w:space="0" w:color="auto"/>
                <w:bottom w:val="none" w:sz="0" w:space="0" w:color="auto"/>
                <w:right w:val="none" w:sz="0" w:space="0" w:color="auto"/>
              </w:divBdr>
            </w:div>
          </w:divsChild>
        </w:div>
        <w:div w:id="1060132288">
          <w:marLeft w:val="0"/>
          <w:marRight w:val="0"/>
          <w:marTop w:val="120"/>
          <w:marBottom w:val="0"/>
          <w:divBdr>
            <w:top w:val="none" w:sz="0" w:space="0" w:color="auto"/>
            <w:left w:val="none" w:sz="0" w:space="0" w:color="auto"/>
            <w:bottom w:val="none" w:sz="0" w:space="0" w:color="auto"/>
            <w:right w:val="none" w:sz="0" w:space="0" w:color="auto"/>
          </w:divBdr>
          <w:divsChild>
            <w:div w:id="10595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143347945">
      <w:bodyDiv w:val="1"/>
      <w:marLeft w:val="0"/>
      <w:marRight w:val="0"/>
      <w:marTop w:val="0"/>
      <w:marBottom w:val="0"/>
      <w:divBdr>
        <w:top w:val="none" w:sz="0" w:space="0" w:color="auto"/>
        <w:left w:val="none" w:sz="0" w:space="0" w:color="auto"/>
        <w:bottom w:val="none" w:sz="0" w:space="0" w:color="auto"/>
        <w:right w:val="none" w:sz="0" w:space="0" w:color="auto"/>
      </w:divBdr>
    </w:div>
    <w:div w:id="1201669174">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33345252">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43292251">
      <w:bodyDiv w:val="1"/>
      <w:marLeft w:val="0"/>
      <w:marRight w:val="0"/>
      <w:marTop w:val="0"/>
      <w:marBottom w:val="0"/>
      <w:divBdr>
        <w:top w:val="none" w:sz="0" w:space="0" w:color="auto"/>
        <w:left w:val="none" w:sz="0" w:space="0" w:color="auto"/>
        <w:bottom w:val="none" w:sz="0" w:space="0" w:color="auto"/>
        <w:right w:val="none" w:sz="0" w:space="0" w:color="auto"/>
      </w:divBdr>
    </w:div>
    <w:div w:id="1265500859">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7634032">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360741547">
      <w:bodyDiv w:val="1"/>
      <w:marLeft w:val="0"/>
      <w:marRight w:val="0"/>
      <w:marTop w:val="0"/>
      <w:marBottom w:val="0"/>
      <w:divBdr>
        <w:top w:val="none" w:sz="0" w:space="0" w:color="auto"/>
        <w:left w:val="none" w:sz="0" w:space="0" w:color="auto"/>
        <w:bottom w:val="none" w:sz="0" w:space="0" w:color="auto"/>
        <w:right w:val="none" w:sz="0" w:space="0" w:color="auto"/>
      </w:divBdr>
    </w:div>
    <w:div w:id="1389764124">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5756351">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494685586">
      <w:bodyDiv w:val="1"/>
      <w:marLeft w:val="0"/>
      <w:marRight w:val="0"/>
      <w:marTop w:val="0"/>
      <w:marBottom w:val="0"/>
      <w:divBdr>
        <w:top w:val="none" w:sz="0" w:space="0" w:color="auto"/>
        <w:left w:val="none" w:sz="0" w:space="0" w:color="auto"/>
        <w:bottom w:val="none" w:sz="0" w:space="0" w:color="auto"/>
        <w:right w:val="none" w:sz="0" w:space="0" w:color="auto"/>
      </w:divBdr>
    </w:div>
    <w:div w:id="1501193368">
      <w:bodyDiv w:val="1"/>
      <w:marLeft w:val="0"/>
      <w:marRight w:val="0"/>
      <w:marTop w:val="0"/>
      <w:marBottom w:val="0"/>
      <w:divBdr>
        <w:top w:val="none" w:sz="0" w:space="0" w:color="auto"/>
        <w:left w:val="none" w:sz="0" w:space="0" w:color="auto"/>
        <w:bottom w:val="none" w:sz="0" w:space="0" w:color="auto"/>
        <w:right w:val="none" w:sz="0" w:space="0" w:color="auto"/>
      </w:divBdr>
    </w:div>
    <w:div w:id="1506945017">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50415083">
      <w:bodyDiv w:val="1"/>
      <w:marLeft w:val="0"/>
      <w:marRight w:val="0"/>
      <w:marTop w:val="0"/>
      <w:marBottom w:val="0"/>
      <w:divBdr>
        <w:top w:val="none" w:sz="0" w:space="0" w:color="auto"/>
        <w:left w:val="none" w:sz="0" w:space="0" w:color="auto"/>
        <w:bottom w:val="none" w:sz="0" w:space="0" w:color="auto"/>
        <w:right w:val="none" w:sz="0" w:space="0" w:color="auto"/>
      </w:divBdr>
    </w:div>
    <w:div w:id="1584604459">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29819993">
      <w:bodyDiv w:val="1"/>
      <w:marLeft w:val="0"/>
      <w:marRight w:val="0"/>
      <w:marTop w:val="0"/>
      <w:marBottom w:val="0"/>
      <w:divBdr>
        <w:top w:val="none" w:sz="0" w:space="0" w:color="auto"/>
        <w:left w:val="none" w:sz="0" w:space="0" w:color="auto"/>
        <w:bottom w:val="none" w:sz="0" w:space="0" w:color="auto"/>
        <w:right w:val="none" w:sz="0" w:space="0" w:color="auto"/>
      </w:divBdr>
    </w:div>
    <w:div w:id="1649941736">
      <w:bodyDiv w:val="1"/>
      <w:marLeft w:val="0"/>
      <w:marRight w:val="0"/>
      <w:marTop w:val="0"/>
      <w:marBottom w:val="0"/>
      <w:divBdr>
        <w:top w:val="none" w:sz="0" w:space="0" w:color="auto"/>
        <w:left w:val="none" w:sz="0" w:space="0" w:color="auto"/>
        <w:bottom w:val="none" w:sz="0" w:space="0" w:color="auto"/>
        <w:right w:val="none" w:sz="0" w:space="0" w:color="auto"/>
      </w:divBdr>
    </w:div>
    <w:div w:id="1651254907">
      <w:bodyDiv w:val="1"/>
      <w:marLeft w:val="0"/>
      <w:marRight w:val="0"/>
      <w:marTop w:val="0"/>
      <w:marBottom w:val="0"/>
      <w:divBdr>
        <w:top w:val="none" w:sz="0" w:space="0" w:color="auto"/>
        <w:left w:val="none" w:sz="0" w:space="0" w:color="auto"/>
        <w:bottom w:val="none" w:sz="0" w:space="0" w:color="auto"/>
        <w:right w:val="none" w:sz="0" w:space="0" w:color="auto"/>
      </w:divBdr>
    </w:div>
    <w:div w:id="1664776635">
      <w:bodyDiv w:val="1"/>
      <w:marLeft w:val="0"/>
      <w:marRight w:val="0"/>
      <w:marTop w:val="0"/>
      <w:marBottom w:val="0"/>
      <w:divBdr>
        <w:top w:val="none" w:sz="0" w:space="0" w:color="auto"/>
        <w:left w:val="none" w:sz="0" w:space="0" w:color="auto"/>
        <w:bottom w:val="none" w:sz="0" w:space="0" w:color="auto"/>
        <w:right w:val="none" w:sz="0" w:space="0" w:color="auto"/>
      </w:divBdr>
      <w:divsChild>
        <w:div w:id="1163594238">
          <w:marLeft w:val="0"/>
          <w:marRight w:val="0"/>
          <w:marTop w:val="0"/>
          <w:marBottom w:val="0"/>
          <w:divBdr>
            <w:top w:val="none" w:sz="0" w:space="0" w:color="auto"/>
            <w:left w:val="none" w:sz="0" w:space="0" w:color="auto"/>
            <w:bottom w:val="none" w:sz="0" w:space="0" w:color="auto"/>
            <w:right w:val="none" w:sz="0" w:space="0" w:color="auto"/>
          </w:divBdr>
        </w:div>
      </w:divsChild>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690986880">
      <w:bodyDiv w:val="1"/>
      <w:marLeft w:val="0"/>
      <w:marRight w:val="0"/>
      <w:marTop w:val="0"/>
      <w:marBottom w:val="0"/>
      <w:divBdr>
        <w:top w:val="none" w:sz="0" w:space="0" w:color="auto"/>
        <w:left w:val="none" w:sz="0" w:space="0" w:color="auto"/>
        <w:bottom w:val="none" w:sz="0" w:space="0" w:color="auto"/>
        <w:right w:val="none" w:sz="0" w:space="0" w:color="auto"/>
      </w:divBdr>
    </w:div>
    <w:div w:id="1749764864">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21384122">
      <w:bodyDiv w:val="1"/>
      <w:marLeft w:val="0"/>
      <w:marRight w:val="0"/>
      <w:marTop w:val="0"/>
      <w:marBottom w:val="0"/>
      <w:divBdr>
        <w:top w:val="none" w:sz="0" w:space="0" w:color="auto"/>
        <w:left w:val="none" w:sz="0" w:space="0" w:color="auto"/>
        <w:bottom w:val="none" w:sz="0" w:space="0" w:color="auto"/>
        <w:right w:val="none" w:sz="0" w:space="0" w:color="auto"/>
      </w:divBdr>
      <w:divsChild>
        <w:div w:id="551312933">
          <w:marLeft w:val="0"/>
          <w:marRight w:val="0"/>
          <w:marTop w:val="0"/>
          <w:marBottom w:val="0"/>
          <w:divBdr>
            <w:top w:val="none" w:sz="0" w:space="0" w:color="auto"/>
            <w:left w:val="none" w:sz="0" w:space="0" w:color="auto"/>
            <w:bottom w:val="none" w:sz="0" w:space="0" w:color="auto"/>
            <w:right w:val="none" w:sz="0" w:space="0" w:color="auto"/>
          </w:divBdr>
          <w:divsChild>
            <w:div w:id="172377867">
              <w:marLeft w:val="0"/>
              <w:marRight w:val="0"/>
              <w:marTop w:val="0"/>
              <w:marBottom w:val="0"/>
              <w:divBdr>
                <w:top w:val="none" w:sz="0" w:space="0" w:color="auto"/>
                <w:left w:val="none" w:sz="0" w:space="0" w:color="auto"/>
                <w:bottom w:val="none" w:sz="0" w:space="0" w:color="auto"/>
                <w:right w:val="none" w:sz="0" w:space="0" w:color="auto"/>
              </w:divBdr>
              <w:divsChild>
                <w:div w:id="1627195499">
                  <w:marLeft w:val="0"/>
                  <w:marRight w:val="0"/>
                  <w:marTop w:val="0"/>
                  <w:marBottom w:val="0"/>
                  <w:divBdr>
                    <w:top w:val="none" w:sz="0" w:space="0" w:color="auto"/>
                    <w:left w:val="none" w:sz="0" w:space="0" w:color="auto"/>
                    <w:bottom w:val="none" w:sz="0" w:space="0" w:color="auto"/>
                    <w:right w:val="none" w:sz="0" w:space="0" w:color="auto"/>
                  </w:divBdr>
                  <w:divsChild>
                    <w:div w:id="6106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57899">
          <w:marLeft w:val="0"/>
          <w:marRight w:val="0"/>
          <w:marTop w:val="0"/>
          <w:marBottom w:val="0"/>
          <w:divBdr>
            <w:top w:val="single" w:sz="6" w:space="0" w:color="D4D7D9"/>
            <w:left w:val="none" w:sz="0" w:space="0" w:color="auto"/>
            <w:bottom w:val="none" w:sz="0" w:space="0" w:color="auto"/>
            <w:right w:val="none" w:sz="0" w:space="0" w:color="auto"/>
          </w:divBdr>
          <w:divsChild>
            <w:div w:id="1038122422">
              <w:marLeft w:val="0"/>
              <w:marRight w:val="0"/>
              <w:marTop w:val="0"/>
              <w:marBottom w:val="0"/>
              <w:divBdr>
                <w:top w:val="none" w:sz="0" w:space="0" w:color="auto"/>
                <w:left w:val="none" w:sz="0" w:space="0" w:color="auto"/>
                <w:bottom w:val="none" w:sz="0" w:space="0" w:color="auto"/>
                <w:right w:val="none" w:sz="0" w:space="0" w:color="auto"/>
              </w:divBdr>
              <w:divsChild>
                <w:div w:id="6110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54368">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897234027">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 w:id="2041974925">
      <w:bodyDiv w:val="1"/>
      <w:marLeft w:val="0"/>
      <w:marRight w:val="0"/>
      <w:marTop w:val="0"/>
      <w:marBottom w:val="0"/>
      <w:divBdr>
        <w:top w:val="none" w:sz="0" w:space="0" w:color="auto"/>
        <w:left w:val="none" w:sz="0" w:space="0" w:color="auto"/>
        <w:bottom w:val="none" w:sz="0" w:space="0" w:color="auto"/>
        <w:right w:val="none" w:sz="0" w:space="0" w:color="auto"/>
      </w:divBdr>
    </w:div>
    <w:div w:id="2105807651">
      <w:bodyDiv w:val="1"/>
      <w:marLeft w:val="0"/>
      <w:marRight w:val="0"/>
      <w:marTop w:val="0"/>
      <w:marBottom w:val="0"/>
      <w:divBdr>
        <w:top w:val="none" w:sz="0" w:space="0" w:color="auto"/>
        <w:left w:val="none" w:sz="0" w:space="0" w:color="auto"/>
        <w:bottom w:val="none" w:sz="0" w:space="0" w:color="auto"/>
        <w:right w:val="none" w:sz="0" w:space="0" w:color="auto"/>
      </w:divBdr>
    </w:div>
    <w:div w:id="2120372070">
      <w:bodyDiv w:val="1"/>
      <w:marLeft w:val="0"/>
      <w:marRight w:val="0"/>
      <w:marTop w:val="0"/>
      <w:marBottom w:val="0"/>
      <w:divBdr>
        <w:top w:val="none" w:sz="0" w:space="0" w:color="auto"/>
        <w:left w:val="none" w:sz="0" w:space="0" w:color="auto"/>
        <w:bottom w:val="none" w:sz="0" w:space="0" w:color="auto"/>
        <w:right w:val="none" w:sz="0" w:space="0" w:color="auto"/>
      </w:divBdr>
    </w:div>
    <w:div w:id="21283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anner.topsec.com/?u=https%3A%2F%2Ftestvalley.us20.list-manage.com%2Ftrack%2Fclick%3Fu%3D665ea61e9b50f31d900a12e7e%26id%3D5b44503d68%26e%3Dcc7639e8e7&amp;t=ec96bb412e135839899f9ad88d9463ef92061ea0&amp;d=2471&amp;r=show"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scanner.topsec.com/?d=2471&amp;r=show&amp;u=https%3A%2F%2Ftestvalley.us20.list-manage.com%2Ftrack%2Fclick%3Fu%3D665ea61e9b50f31d900a12e7e%26id%3De35875867b%26e%3Dcc7639e8e7&amp;t=4541a03936b863fca617d2aec652a09c6d8071da" TargetMode="External"/><Relationship Id="rId7" Type="http://schemas.openxmlformats.org/officeDocument/2006/relationships/endnotes" Target="endnotes.xml"/><Relationship Id="rId12" Type="http://schemas.openxmlformats.org/officeDocument/2006/relationships/hyperlink" Target="https://scanner.topsec.com/?u=https%3A%2F%2Ftestvalley.us20.list-manage.com%2Ftrack%2Fclick%3Fu%3D665ea61e9b50f31d900a12e7e%26id%3De5a9d42570%26e%3Dcc7639e8e7&amp;t=74af9974699f4acb2ad87993726f4cfd74b58a8b&amp;d=2471&amp;r=show"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scanner.topsec.com/?d=2471&amp;r=show&amp;u=https%3A%2F%2Ftestvalley.us20.list-manage.com%2Ftrack%2Fclick%3Fu%3D665ea61e9b50f31d900a12e7e%26id%3Dbe0866176f%26e%3Dcc7639e8e7&amp;t=71a6e6e900b554d94b15cfaf2a5f3ce7c8106a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anner.topsec.com/?d=2471&amp;r=show&amp;u=https%3A%2F%2Ftestvalley.us20.list-manage.com%2Ftrack%2Fclick%3Fu%3D665ea61e9b50f31d900a12e7e%26id%3D84acdea806%26e%3Dcc7639e8e7&amp;t=4b8ce435c933e97033de8ef48793db7d8090fe2b"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anner.topsec.com/?t=6e38786acc78e6478ef1a2ddbc3d3269aa10480e&amp;r=show&amp;d=2471&amp;u=https%3A%2F%2Ftestvalley.us20.list-manage.com%2Ftrack%2Fclick%3Fu%3D665ea61e9b50f31d900a12e7e%26id%3D959faaca1d%26e%3Dcc7639e8e7" TargetMode="External"/><Relationship Id="rId23" Type="http://schemas.openxmlformats.org/officeDocument/2006/relationships/fontTable" Target="fontTable.xml"/><Relationship Id="rId10" Type="http://schemas.openxmlformats.org/officeDocument/2006/relationships/hyperlink" Target="https://scanner.topsec.com/?d=2471&amp;r=show&amp;u=https%3A%2F%2Ftestvalley.us20.list-manage.com%2Ftrack%2Fclick%3Fu%3D665ea61e9b50f31d900a12e7e%26id%3De08797b385%26e%3Dcc7639e8e7&amp;t=d4369d17a39a6f169c7426e5f2a629dd0b4f113a"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canner.topsec.com/?t=795b3c3f44350c7b34f3f89c1e0ad5cbb02ce84a&amp;r=show&amp;d=2471&amp;u=https%3A%2F%2Ftestvalley.us20.list-manage.com%2Ftrack%2Fclick%3Fu%3D665ea61e9b50f31d900a12e7e%26id%3Dad8757324f%26e%3Dcc7639e8e7" TargetMode="External"/><Relationship Id="rId22" Type="http://schemas.openxmlformats.org/officeDocument/2006/relationships/hyperlink" Target="https://scanner.topsec.com/?d=2471&amp;r=show&amp;u=https%3A%2F%2Ftestvalley.us20.list-manage.com%2Ftrack%2Fclick%3Fu%3D665ea61e9b50f31d900a12e7e%26id%3D7def536a01%26e%3Dcc7639e8e7&amp;t=ac7678f3afd679cce6bf96f9b7f934092a79ee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36C4FC-FFE1-4225-9737-E74D6D90B9D2}">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2118</Words>
  <Characters>12077</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NWPC Clerk</cp:lastModifiedBy>
  <cp:revision>2</cp:revision>
  <cp:lastPrinted>2020-12-22T11:00:00Z</cp:lastPrinted>
  <dcterms:created xsi:type="dcterms:W3CDTF">2021-04-07T13:42:00Z</dcterms:created>
  <dcterms:modified xsi:type="dcterms:W3CDTF">2021-04-07T13:42:00Z</dcterms:modified>
</cp:coreProperties>
</file>