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6D4F" w:rsidRPr="00136D4F" w:rsidRDefault="00136D4F" w:rsidP="00136D4F">
      <w:pPr>
        <w:pStyle w:val="Heading1"/>
        <w:rPr>
          <w:rFonts w:asciiTheme="minorHAnsi" w:hAnsiTheme="minorHAnsi"/>
          <w:sz w:val="56"/>
        </w:rPr>
      </w:pPr>
      <w:r w:rsidRPr="00136D4F">
        <w:rPr>
          <w:rFonts w:asciiTheme="minorHAnsi" w:hAnsiTheme="minorHAnsi"/>
          <w:sz w:val="56"/>
        </w:rPr>
        <w:t>Autism Friendly Fleet</w:t>
      </w:r>
      <w:r w:rsidRPr="00136D4F">
        <w:rPr>
          <w:sz w:val="58"/>
        </w:rPr>
        <w:br/>
      </w:r>
      <w:r w:rsidRPr="00136D4F">
        <w:rPr>
          <w:rFonts w:asciiTheme="minorHAnsi" w:hAnsiTheme="minorHAnsi"/>
          <w:sz w:val="56"/>
        </w:rPr>
        <w:t>Trustee</w:t>
      </w: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  <w:r w:rsidRPr="00136D4F">
        <w:rPr>
          <w:rFonts w:asciiTheme="minorHAnsi" w:hAnsiTheme="minorHAnsi"/>
          <w:color w:val="522878"/>
          <w:sz w:val="28"/>
        </w:rPr>
        <w:t>About Autism Friendly Fleet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Autism Friendly Fleet was formed in 2017 by a group of mums with children on the autistic spectrum. Our aim is to raise awareness of autism and work together with local businesses and </w:t>
      </w:r>
      <w:proofErr w:type="spellStart"/>
      <w:r w:rsidRPr="00136D4F">
        <w:rPr>
          <w:rFonts w:asciiTheme="minorHAnsi" w:hAnsiTheme="minorHAnsi"/>
          <w:sz w:val="24"/>
        </w:rPr>
        <w:t>organisations</w:t>
      </w:r>
      <w:proofErr w:type="spellEnd"/>
      <w:r w:rsidRPr="00136D4F">
        <w:rPr>
          <w:rFonts w:asciiTheme="minorHAnsi" w:hAnsiTheme="minorHAnsi"/>
          <w:sz w:val="24"/>
        </w:rPr>
        <w:t xml:space="preserve"> to help them become autism friendly.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The charity is a CIO with a foundation model constitution. All trustees are members and all are </w:t>
      </w:r>
      <w:bookmarkStart w:id="0" w:name="_GoBack"/>
      <w:bookmarkEnd w:id="0"/>
      <w:r w:rsidRPr="00136D4F">
        <w:rPr>
          <w:rFonts w:asciiTheme="minorHAnsi" w:hAnsiTheme="minorHAnsi"/>
          <w:sz w:val="24"/>
        </w:rPr>
        <w:t>involved with the governance and practical facilitation of the charity.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We are looking for a trustee to help guide the direction of the charity, take care of our website and social media presence and be involved in organizing and facilitating charity events and activities.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sz w:val="26"/>
        </w:rPr>
      </w:pPr>
      <w:r w:rsidRPr="00136D4F">
        <w:rPr>
          <w:rFonts w:asciiTheme="minorHAnsi" w:hAnsiTheme="minorHAnsi"/>
          <w:sz w:val="24"/>
        </w:rPr>
        <w:t>Further information can be found on the website and Facebook page: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sz w:val="26"/>
        </w:rPr>
      </w:pPr>
      <w:hyperlink r:id="rId5" w:history="1">
        <w:r w:rsidRPr="00136D4F">
          <w:rPr>
            <w:rStyle w:val="Hyperlink"/>
            <w:rFonts w:asciiTheme="minorHAnsi" w:hAnsiTheme="minorHAnsi"/>
            <w:sz w:val="24"/>
          </w:rPr>
          <w:t>www.autismfriendlyfleet.co.uk</w:t>
        </w:r>
      </w:hyperlink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sz w:val="26"/>
        </w:rPr>
      </w:pPr>
      <w:hyperlink r:id="rId6">
        <w:r w:rsidRPr="00136D4F">
          <w:rPr>
            <w:rStyle w:val="Hyperlink"/>
            <w:rFonts w:asciiTheme="minorHAnsi" w:hAnsiTheme="minorHAnsi"/>
            <w:sz w:val="24"/>
          </w:rPr>
          <w:t>www.facebook.com/autismfriendlyfleet</w:t>
        </w:r>
      </w:hyperlink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  <w:r w:rsidRPr="00136D4F">
        <w:rPr>
          <w:rFonts w:asciiTheme="minorHAnsi" w:hAnsiTheme="minorHAnsi"/>
          <w:color w:val="522878"/>
          <w:sz w:val="28"/>
        </w:rPr>
        <w:t>In order to carry out your responsibilities as a trustee, you should: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committed to the purpose, objects and values of Autism Friendly Fleet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be constructive about other trustees’ opinions in discussions 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able to act reasonably and responsibly when undertaking such duties and performing tasks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able to maintain confidentiality on sensitive and confidential information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supportive of the values (and ethics) of Autism Friendly Fleet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understand the importance and purpose of meetings, and be committed to preparing for them adequately and attending them regularly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be able to </w:t>
      </w:r>
      <w:proofErr w:type="spellStart"/>
      <w:r w:rsidRPr="00136D4F">
        <w:rPr>
          <w:rFonts w:asciiTheme="minorHAnsi" w:hAnsiTheme="minorHAnsi"/>
          <w:sz w:val="24"/>
        </w:rPr>
        <w:t>analyse</w:t>
      </w:r>
      <w:proofErr w:type="spellEnd"/>
      <w:r w:rsidRPr="00136D4F">
        <w:rPr>
          <w:rFonts w:asciiTheme="minorHAnsi" w:hAnsiTheme="minorHAnsi"/>
          <w:sz w:val="24"/>
        </w:rPr>
        <w:t xml:space="preserve"> information and, when necessary, challenge constructively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be able to make collective decisions and stand by them </w:t>
      </w: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  <w:r w:rsidRPr="00136D4F">
        <w:rPr>
          <w:rFonts w:asciiTheme="minorHAnsi" w:hAnsiTheme="minorHAnsi"/>
          <w:color w:val="522878"/>
          <w:sz w:val="28"/>
        </w:rPr>
        <w:t>Applicants must ideally: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Have good knowledge and experience of autism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lastRenderedPageBreak/>
        <w:t>Have experience and interest in IT or marketing/digital marketing or social media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available to attend charity meetings and events. Some events will be at weekends or on evenings.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Have experience with working with charities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Be knowledgeable about the role of a trustee – i.e. </w:t>
      </w:r>
      <w:hyperlink r:id="rId7" w:history="1">
        <w:r w:rsidRPr="00136D4F">
          <w:rPr>
            <w:rStyle w:val="Hyperlink"/>
            <w:rFonts w:asciiTheme="minorHAnsi" w:hAnsiTheme="minorHAnsi"/>
            <w:sz w:val="24"/>
          </w:rPr>
          <w:t>The Essential Trustee</w:t>
        </w:r>
      </w:hyperlink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able to work as a team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Be locally based, ideally in Hart District area, with good knowledge of Fleet </w:t>
      </w: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  <w:r w:rsidRPr="00136D4F">
        <w:rPr>
          <w:rFonts w:asciiTheme="minorHAnsi" w:hAnsiTheme="minorHAnsi"/>
          <w:color w:val="522878"/>
          <w:sz w:val="28"/>
        </w:rPr>
        <w:t xml:space="preserve"> Duties of the role: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Keep the website up to date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Make regular updates to our social media pages (Facebook, Instagram and Twitter)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Promote our events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Hands on help with organizing events and day to day management of the charity – printing, promotion, visiting businesses, fundraising, odd jobs as and when required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Make collective decisions about the use of charity funds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Be available to help set up the Chill Zone at various events throughout the year: Fleet Carnival, Fleet Food Festival and Fleet Christmas Festivities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9"/>
        <w:rPr>
          <w:rFonts w:asciiTheme="minorHAnsi" w:hAnsiTheme="minorHAnsi"/>
          <w:sz w:val="22"/>
        </w:rPr>
      </w:pPr>
    </w:p>
    <w:p w:rsidR="00136D4F" w:rsidRPr="00136D4F" w:rsidRDefault="00136D4F" w:rsidP="00136D4F">
      <w:pPr>
        <w:pStyle w:val="Textsubheading"/>
        <w:rPr>
          <w:rFonts w:asciiTheme="minorHAnsi" w:hAnsiTheme="minorHAnsi"/>
          <w:color w:val="522878"/>
          <w:sz w:val="28"/>
        </w:rPr>
      </w:pPr>
      <w:r w:rsidRPr="00136D4F">
        <w:rPr>
          <w:rFonts w:asciiTheme="minorHAnsi" w:hAnsiTheme="minorHAnsi"/>
          <w:color w:val="522878"/>
          <w:sz w:val="28"/>
        </w:rPr>
        <w:t>Other useful information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The board meets on the 2</w:t>
      </w:r>
      <w:r w:rsidRPr="00136D4F">
        <w:rPr>
          <w:rFonts w:asciiTheme="minorHAnsi" w:hAnsiTheme="minorHAnsi"/>
          <w:sz w:val="24"/>
          <w:vertAlign w:val="superscript"/>
        </w:rPr>
        <w:t>nd</w:t>
      </w:r>
      <w:r w:rsidRPr="00136D4F">
        <w:rPr>
          <w:rFonts w:asciiTheme="minorHAnsi" w:hAnsiTheme="minorHAnsi"/>
          <w:sz w:val="24"/>
        </w:rPr>
        <w:t xml:space="preserve"> Tuesday of every month excluding August, at 9.30am-1pm, at one of the Trustee’s houses if current Government COVID-19 guidelines allow, or virtually if not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This role is offered on a trial basis and will be reviewed after 3 months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Note that only out-of-pocket expenses are payable to trustees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We are a small charity. Board members are not elected but serve for as long as they are able. Board members who wish to leave will notify the board in writing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The constitution and annual report will be made available to all applicants</w:t>
      </w:r>
    </w:p>
    <w:p w:rsidR="00136D4F" w:rsidRPr="00136D4F" w:rsidRDefault="00136D4F" w:rsidP="00136D4F">
      <w:pPr>
        <w:pStyle w:val="Normalbullet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Our entry on the </w:t>
      </w:r>
      <w:hyperlink r:id="rId8" w:history="1">
        <w:r w:rsidRPr="00136D4F">
          <w:rPr>
            <w:rStyle w:val="Hyperlink"/>
            <w:rFonts w:asciiTheme="minorHAnsi" w:hAnsiTheme="minorHAnsi"/>
            <w:sz w:val="24"/>
          </w:rPr>
          <w:t>Charity Commission</w:t>
        </w:r>
      </w:hyperlink>
      <w:r w:rsidRPr="00136D4F">
        <w:rPr>
          <w:rFonts w:asciiTheme="minorHAnsi" w:hAnsiTheme="minorHAnsi"/>
          <w:sz w:val="24"/>
        </w:rPr>
        <w:t xml:space="preserve"> website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142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Autism Friendly Fleet constitution Clause 9 – Charity Trustees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lastRenderedPageBreak/>
        <w:t>(1)Functions and duties of charity trustees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The charity trustees shall manage the affairs of the CIO and may for that purpose exercise all the powers of the CIO. It is the duty of each charity trustee: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(a) to exercise his or her powers and to perform his or her functions in his or her capacity as a trustee of the CIO in the way he or she decides in good faith would be most likely to further the purposes of the CIO; and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(b) </w:t>
      </w:r>
      <w:proofErr w:type="gramStart"/>
      <w:r w:rsidRPr="00136D4F">
        <w:rPr>
          <w:rFonts w:asciiTheme="minorHAnsi" w:hAnsiTheme="minorHAnsi"/>
          <w:sz w:val="24"/>
        </w:rPr>
        <w:t>to</w:t>
      </w:r>
      <w:proofErr w:type="gramEnd"/>
      <w:r w:rsidRPr="00136D4F">
        <w:rPr>
          <w:rFonts w:asciiTheme="minorHAnsi" w:hAnsiTheme="minorHAnsi"/>
          <w:sz w:val="24"/>
        </w:rPr>
        <w:t xml:space="preserve"> exercise, in the performance of those functions, such care and skill as is reasonable in the circumstances having regard in particular to: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(</w:t>
      </w:r>
      <w:proofErr w:type="spellStart"/>
      <w:r w:rsidRPr="00136D4F">
        <w:rPr>
          <w:rFonts w:asciiTheme="minorHAnsi" w:hAnsiTheme="minorHAnsi"/>
          <w:sz w:val="24"/>
        </w:rPr>
        <w:t>i</w:t>
      </w:r>
      <w:proofErr w:type="spellEnd"/>
      <w:r w:rsidRPr="00136D4F">
        <w:rPr>
          <w:rFonts w:asciiTheme="minorHAnsi" w:hAnsiTheme="minorHAnsi"/>
          <w:sz w:val="24"/>
        </w:rPr>
        <w:t xml:space="preserve">) </w:t>
      </w:r>
      <w:proofErr w:type="gramStart"/>
      <w:r w:rsidRPr="00136D4F">
        <w:rPr>
          <w:rFonts w:asciiTheme="minorHAnsi" w:hAnsiTheme="minorHAnsi"/>
          <w:sz w:val="24"/>
        </w:rPr>
        <w:t>any</w:t>
      </w:r>
      <w:proofErr w:type="gramEnd"/>
      <w:r w:rsidRPr="00136D4F">
        <w:rPr>
          <w:rFonts w:asciiTheme="minorHAnsi" w:hAnsiTheme="minorHAnsi"/>
          <w:sz w:val="24"/>
        </w:rPr>
        <w:t xml:space="preserve"> special knowledge or experience that he or she has or holds himself or herself out as having; and,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(ii) </w:t>
      </w:r>
      <w:proofErr w:type="gramStart"/>
      <w:r w:rsidRPr="00136D4F">
        <w:rPr>
          <w:rFonts w:asciiTheme="minorHAnsi" w:hAnsiTheme="minorHAnsi"/>
          <w:sz w:val="24"/>
        </w:rPr>
        <w:t>if</w:t>
      </w:r>
      <w:proofErr w:type="gramEnd"/>
      <w:r w:rsidRPr="00136D4F">
        <w:rPr>
          <w:rFonts w:asciiTheme="minorHAnsi" w:hAnsiTheme="minorHAnsi"/>
          <w:sz w:val="24"/>
        </w:rPr>
        <w:t xml:space="preserve"> he or she acts as a charity trustee of the CIO in the course of a business or profession, to any special knowledge or experience that it is reasonable to expect of a person acting in the course of that kind of business or profession.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(2) Eligibility for trusteeship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(a) Every charity trustee must be a natural person.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>(b) No individual may be appointed as a charity trustee of the CIO: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• </w:t>
      </w:r>
      <w:proofErr w:type="gramStart"/>
      <w:r w:rsidRPr="00136D4F">
        <w:rPr>
          <w:rFonts w:asciiTheme="minorHAnsi" w:hAnsiTheme="minorHAnsi"/>
          <w:sz w:val="24"/>
        </w:rPr>
        <w:t>if</w:t>
      </w:r>
      <w:proofErr w:type="gramEnd"/>
      <w:r w:rsidRPr="00136D4F">
        <w:rPr>
          <w:rFonts w:asciiTheme="minorHAnsi" w:hAnsiTheme="minorHAnsi"/>
          <w:sz w:val="24"/>
        </w:rPr>
        <w:t xml:space="preserve"> he or she is under the age of 16 years; or</w:t>
      </w:r>
    </w:p>
    <w:p w:rsidR="00136D4F" w:rsidRPr="00136D4F" w:rsidRDefault="00136D4F" w:rsidP="00136D4F">
      <w:pPr>
        <w:pStyle w:val="Normalbullet"/>
        <w:numPr>
          <w:ilvl w:val="0"/>
          <w:numId w:val="0"/>
        </w:numPr>
        <w:ind w:left="360"/>
        <w:rPr>
          <w:rFonts w:asciiTheme="minorHAnsi" w:hAnsiTheme="minorHAnsi"/>
          <w:sz w:val="24"/>
        </w:rPr>
      </w:pPr>
      <w:r w:rsidRPr="00136D4F">
        <w:rPr>
          <w:rFonts w:asciiTheme="minorHAnsi" w:hAnsiTheme="minorHAnsi"/>
          <w:sz w:val="24"/>
        </w:rPr>
        <w:t xml:space="preserve">• </w:t>
      </w:r>
      <w:proofErr w:type="gramStart"/>
      <w:r w:rsidRPr="00136D4F">
        <w:rPr>
          <w:rFonts w:asciiTheme="minorHAnsi" w:hAnsiTheme="minorHAnsi"/>
          <w:sz w:val="24"/>
        </w:rPr>
        <w:t>if</w:t>
      </w:r>
      <w:proofErr w:type="gramEnd"/>
      <w:r w:rsidRPr="00136D4F">
        <w:rPr>
          <w:rFonts w:asciiTheme="minorHAnsi" w:hAnsiTheme="minorHAnsi"/>
          <w:sz w:val="24"/>
        </w:rPr>
        <w:t xml:space="preserve"> he or she would automatically cease to hold office under the provisions of clause [12(1)(e)].</w:t>
      </w:r>
    </w:p>
    <w:p w:rsidR="00CC13EB" w:rsidRPr="00136D4F" w:rsidRDefault="00136D4F" w:rsidP="00136D4F">
      <w:pPr>
        <w:rPr>
          <w:sz w:val="26"/>
        </w:rPr>
      </w:pPr>
      <w:r w:rsidRPr="00136D4F">
        <w:rPr>
          <w:rFonts w:asciiTheme="minorHAnsi" w:hAnsiTheme="minorHAnsi"/>
          <w:sz w:val="24"/>
        </w:rPr>
        <w:t>(c) No one is entitled to act as a charity trustee whether on appointment or on any re-appointment until he or she has expressly acknowledged, in whatever way the charity trustees decide, his or her acceptance of the office of charity trustee.</w:t>
      </w:r>
    </w:p>
    <w:sectPr w:rsidR="00CC13EB" w:rsidRPr="00136D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odaySBOP-Light">
    <w:altName w:val="Bell MT"/>
    <w:panose1 w:val="00000000000000000000"/>
    <w:charset w:val="00"/>
    <w:family w:val="modern"/>
    <w:notTrueType/>
    <w:pitch w:val="variable"/>
    <w:sig w:usb0="00000003" w:usb1="4000204A" w:usb2="00000000" w:usb3="00000000" w:csb0="00000001" w:csb1="00000000"/>
  </w:font>
  <w:font w:name="TodaySBOP-Medium">
    <w:altName w:val="Bell MT"/>
    <w:panose1 w:val="00000000000000000000"/>
    <w:charset w:val="00"/>
    <w:family w:val="modern"/>
    <w:notTrueType/>
    <w:pitch w:val="variable"/>
    <w:sig w:usb0="00000003" w:usb1="4000204A" w:usb2="00000000" w:usb3="00000000" w:csb0="00000001" w:csb1="00000000"/>
  </w:font>
  <w:font w:name="TodaySB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EB16E7"/>
    <w:multiLevelType w:val="hybridMultilevel"/>
    <w:tmpl w:val="B2CCF372"/>
    <w:lvl w:ilvl="0" w:tplc="838AD5D0">
      <w:start w:val="1"/>
      <w:numFmt w:val="bullet"/>
      <w:pStyle w:val="Normalbullet"/>
      <w:lvlText w:val=""/>
      <w:lvlJc w:val="left"/>
      <w:pPr>
        <w:ind w:left="369" w:hanging="227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6D4F"/>
    <w:rsid w:val="00136D4F"/>
    <w:rsid w:val="00CC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E3F31B-8B03-4572-898C-07A79B111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6D4F"/>
    <w:pPr>
      <w:spacing w:before="240" w:after="360" w:line="240" w:lineRule="auto"/>
    </w:pPr>
    <w:rPr>
      <w:rFonts w:ascii="TodaySBOP-Light" w:hAnsi="TodaySBOP-Light"/>
      <w:color w:val="000000" w:themeColor="text1"/>
      <w:spacing w:val="-5"/>
      <w:sz w:val="28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136D4F"/>
    <w:pPr>
      <w:widowControl w:val="0"/>
      <w:suppressAutoHyphens/>
      <w:autoSpaceDE w:val="0"/>
      <w:autoSpaceDN w:val="0"/>
      <w:adjustRightInd w:val="0"/>
      <w:spacing w:after="120"/>
      <w:textAlignment w:val="center"/>
      <w:outlineLvl w:val="0"/>
    </w:pPr>
    <w:rPr>
      <w:rFonts w:ascii="TodaySBOP-Medium" w:hAnsi="TodaySBOP-Medium" w:cs="TodaySB-Medium"/>
      <w:color w:val="777AA4"/>
      <w:spacing w:val="-8"/>
      <w:sz w:val="60"/>
      <w:szCs w:val="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6D4F"/>
    <w:rPr>
      <w:rFonts w:ascii="TodaySBOP-Medium" w:hAnsi="TodaySBOP-Medium" w:cs="TodaySB-Medium"/>
      <w:color w:val="777AA4"/>
      <w:spacing w:val="-8"/>
      <w:sz w:val="60"/>
      <w:szCs w:val="60"/>
      <w:lang w:val="en-US"/>
    </w:rPr>
  </w:style>
  <w:style w:type="character" w:styleId="Hyperlink">
    <w:name w:val="Hyperlink"/>
    <w:basedOn w:val="DefaultParagraphFont"/>
    <w:qFormat/>
    <w:rsid w:val="00136D4F"/>
    <w:rPr>
      <w:color w:val="411663"/>
      <w:u w:val="single"/>
    </w:rPr>
  </w:style>
  <w:style w:type="paragraph" w:customStyle="1" w:styleId="Normalbullet">
    <w:name w:val="Normal bullet"/>
    <w:basedOn w:val="Normal"/>
    <w:qFormat/>
    <w:rsid w:val="00136D4F"/>
    <w:pPr>
      <w:numPr>
        <w:numId w:val="1"/>
      </w:numPr>
      <w:spacing w:before="120" w:after="240"/>
    </w:pPr>
  </w:style>
  <w:style w:type="paragraph" w:customStyle="1" w:styleId="Textsubheading">
    <w:name w:val="Text: sub heading"/>
    <w:basedOn w:val="Normal"/>
    <w:qFormat/>
    <w:rsid w:val="00136D4F"/>
    <w:pPr>
      <w:widowControl w:val="0"/>
      <w:suppressAutoHyphens/>
      <w:autoSpaceDE w:val="0"/>
      <w:autoSpaceDN w:val="0"/>
      <w:adjustRightInd w:val="0"/>
      <w:spacing w:before="80" w:after="120"/>
      <w:textAlignment w:val="center"/>
    </w:pPr>
    <w:rPr>
      <w:rFonts w:ascii="TodaySBOP-Medium" w:hAnsi="TodaySBOP-Medium" w:cs="TodaySB-Medium"/>
      <w:color w:val="777AA4"/>
      <w:spacing w:val="-6"/>
      <w:sz w:val="32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ister-of-charities.charitycommission.gov.uk/charity-search?p_p_id=uk_gov_ccew_onereg_charitydetails_web_portlet_CharityDetailsPortlet&amp;p_p_lifecycle=0&amp;p_p_state=maximized&amp;p_p_mode=view&amp;_uk_gov_ccew_onereg_charitydetails_web_portlet_CharityDetailsPortlet_LIFERAY_SHARED_backToSearch=https%3A%2F%2Fregister-of-charities.charitycommission.gov.uk%2Fcharity-search%3Fp_p_id%3Duk_gov_ccew_portlet_CharitySearchPortlet%26p_p_lifecycle%3D1%26p_p_state%3Dnormal%26p_p_mode%3Dview%26_uk_gov_ccew_portlet_CharitySearchPortlet_cur%3D1%26_uk_gov_ccew_portlet_CharitySearchPortlet_delta%3D20%26_uk_gov_ccew_portlet_CharitySearchPortlet_keywords%3Dautism%2Bfriendly%2Bfleet%26_uk_gov_ccew_portlet_CharitySearchPortlet_orderByCol%3D%26_uk_gov_ccew_portlet_CharitySearchPortlet_orderByType%3Dasc%26_uk_gov_ccew_portlet_CharitySearchPortlet_priv_r_p_prevCol%3D%26_uk_gov_ccew_portlet_CharitySearchPortlet_priv_r_p_useSession%3Dtrue%26_uk_gov_ccew_portlet_CharitySearchPortlet_priv_r_p_mvcRenderCommandName%3D%252Fsearch-results&amp;_uk_gov_ccew_onereg_charitydetails_web_portlet_CharityDetailsPortlet_organisationNumber=512291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ssets.publishing.service.gov.uk/government/uploads/system/uploads/attachment_data/file/866947/CC3_feb20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acebook.com/autismfriendlyfleet" TargetMode="External"/><Relationship Id="rId5" Type="http://schemas.openxmlformats.org/officeDocument/2006/relationships/hyperlink" Target="http://www.autismfriendlyfleet.co.u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HAVAdmin</dc:creator>
  <cp:keywords/>
  <dc:description/>
  <cp:lastModifiedBy>HAVAdmin</cp:lastModifiedBy>
  <cp:revision>1</cp:revision>
  <dcterms:created xsi:type="dcterms:W3CDTF">2020-09-25T18:50:00Z</dcterms:created>
  <dcterms:modified xsi:type="dcterms:W3CDTF">2020-09-25T18:51:00Z</dcterms:modified>
</cp:coreProperties>
</file>