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638" w:rsidRDefault="00B83638" w:rsidP="00B83638">
      <w:pPr>
        <w:pStyle w:val="Heading1"/>
        <w:sectPr w:rsidR="00B83638" w:rsidSect="00E05506">
          <w:type w:val="continuous"/>
          <w:pgSz w:w="11906" w:h="16838"/>
          <w:pgMar w:top="432" w:right="432" w:bottom="432" w:left="1296" w:header="720" w:footer="720" w:gutter="0"/>
          <w:cols w:space="720"/>
        </w:sectPr>
      </w:pPr>
      <w:r>
        <w:t>Counting Primes</w:t>
      </w:r>
    </w:p>
    <w:p w:rsidR="00B83638" w:rsidRDefault="00A630F1" w:rsidP="00B83638">
      <w:pPr>
        <w:pStyle w:val="Heading2"/>
      </w:pPr>
      <w:r w:rsidRPr="008E6AC3">
        <w:t>Definition</w:t>
      </w:r>
      <w:r w:rsidR="00AB37A5" w:rsidRPr="008E6AC3">
        <w:t xml:space="preserve"> </w:t>
      </w:r>
      <w:r w:rsidRPr="008E6AC3">
        <w:t>of</w:t>
      </w:r>
      <w:r w:rsidR="00AB37A5" w:rsidRPr="008E6AC3">
        <w:t xml:space="preserve"> </w:t>
      </w:r>
      <w:r w:rsidRPr="008E6AC3">
        <w:t>a</w:t>
      </w:r>
      <w:r w:rsidR="00AB37A5" w:rsidRPr="008E6AC3">
        <w:t xml:space="preserve"> </w:t>
      </w:r>
      <w:r w:rsidRPr="008E6AC3">
        <w:t>Prime</w:t>
      </w:r>
    </w:p>
    <w:p w:rsidR="002C08F4" w:rsidRPr="00410304" w:rsidRDefault="00A630F1" w:rsidP="00410304">
      <w:pPr>
        <w:spacing w:before="120" w:line="360" w:lineRule="auto"/>
        <w:rPr>
          <w:i/>
          <w:sz w:val="30"/>
          <w:szCs w:val="30"/>
        </w:rPr>
      </w:pPr>
      <w:r w:rsidRPr="008E6AC3">
        <w:rPr>
          <w:sz w:val="30"/>
          <w:szCs w:val="30"/>
        </w:rPr>
        <w:t>Primes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are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building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blocks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of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all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numbers,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individual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numbers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that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multiply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together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produce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any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given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</w:t>
      </w:r>
      <w:r w:rsidR="002C08F4" w:rsidRPr="008E6AC3">
        <w:rPr>
          <w:sz w:val="30"/>
          <w:szCs w:val="30"/>
        </w:rPr>
        <w:t>u</w:t>
      </w:r>
      <w:r w:rsidRPr="008E6AC3">
        <w:rPr>
          <w:sz w:val="30"/>
          <w:szCs w:val="30"/>
        </w:rPr>
        <w:t>mber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n.</w:t>
      </w:r>
      <w:r w:rsidR="00AB37A5" w:rsidRPr="008E6AC3">
        <w:rPr>
          <w:sz w:val="30"/>
          <w:szCs w:val="30"/>
        </w:rPr>
        <w:t xml:space="preserve">  </w:t>
      </w:r>
      <w:r w:rsidR="002C08F4" w:rsidRPr="008E6AC3">
        <w:rPr>
          <w:sz w:val="30"/>
          <w:szCs w:val="30"/>
        </w:rPr>
        <w:br/>
        <w:t>eg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60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2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×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2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×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3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×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5</w:t>
      </w:r>
      <w:r w:rsidR="002C08F4" w:rsidRPr="008E6AC3">
        <w:rPr>
          <w:sz w:val="30"/>
          <w:szCs w:val="30"/>
        </w:rPr>
        <w:br/>
      </w:r>
      <w:r w:rsidRPr="008E6AC3">
        <w:rPr>
          <w:sz w:val="30"/>
          <w:szCs w:val="30"/>
        </w:rPr>
        <w:t>Historically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“1”</w:t>
      </w:r>
      <w:r w:rsidR="00AB37A5" w:rsidRPr="008E6AC3">
        <w:rPr>
          <w:sz w:val="30"/>
          <w:szCs w:val="30"/>
        </w:rPr>
        <w:t xml:space="preserve"> </w:t>
      </w:r>
      <w:r w:rsidR="00B83638">
        <w:rPr>
          <w:sz w:val="30"/>
          <w:szCs w:val="30"/>
        </w:rPr>
        <w:t>had</w:t>
      </w:r>
      <w:r w:rsidR="00AB37A5" w:rsidRPr="008E6AC3">
        <w:rPr>
          <w:sz w:val="30"/>
          <w:szCs w:val="30"/>
        </w:rPr>
        <w:t xml:space="preserve"> </w:t>
      </w:r>
      <w:r w:rsidR="002C08F4" w:rsidRPr="008E6AC3">
        <w:rPr>
          <w:sz w:val="30"/>
          <w:szCs w:val="30"/>
        </w:rPr>
        <w:t>b</w:t>
      </w:r>
      <w:r w:rsidRPr="008E6AC3">
        <w:rPr>
          <w:sz w:val="30"/>
          <w:szCs w:val="30"/>
        </w:rPr>
        <w:t>een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considered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</w:t>
      </w:r>
      <w:r w:rsidR="00AB37A5" w:rsidRPr="008E6AC3">
        <w:rPr>
          <w:sz w:val="30"/>
          <w:szCs w:val="30"/>
        </w:rPr>
        <w:t xml:space="preserve"> </w:t>
      </w:r>
      <w:r w:rsidR="00B83638">
        <w:rPr>
          <w:sz w:val="30"/>
          <w:szCs w:val="30"/>
        </w:rPr>
        <w:t>number but no longer.  The current definition is</w:t>
      </w:r>
      <w:r w:rsidRPr="008E6AC3">
        <w:rPr>
          <w:sz w:val="30"/>
          <w:szCs w:val="30"/>
        </w:rPr>
        <w:br/>
      </w:r>
      <w:r w:rsidRPr="008E6AC3">
        <w:rPr>
          <w:i/>
          <w:sz w:val="30"/>
          <w:szCs w:val="30"/>
        </w:rPr>
        <w:t>“A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prime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number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has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exactly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two</w:t>
      </w:r>
      <w:r w:rsidR="00AB37A5" w:rsidRPr="008E6AC3">
        <w:rPr>
          <w:i/>
          <w:sz w:val="30"/>
          <w:szCs w:val="30"/>
        </w:rPr>
        <w:t xml:space="preserve"> </w:t>
      </w:r>
      <w:r w:rsidRPr="008E6AC3">
        <w:rPr>
          <w:i/>
          <w:sz w:val="30"/>
          <w:szCs w:val="30"/>
        </w:rPr>
        <w:t>divisors”</w:t>
      </w:r>
    </w:p>
    <w:p w:rsidR="00B83638" w:rsidRDefault="002C08F4" w:rsidP="00B83638">
      <w:pPr>
        <w:pStyle w:val="Heading2"/>
      </w:pPr>
      <w:r w:rsidRPr="008E6AC3">
        <w:t>The</w:t>
      </w:r>
      <w:r w:rsidR="00AB37A5" w:rsidRPr="008E6AC3">
        <w:t xml:space="preserve"> </w:t>
      </w:r>
      <w:r w:rsidRPr="008E6AC3">
        <w:t>Prime</w:t>
      </w:r>
      <w:r w:rsidR="00AB37A5" w:rsidRPr="008E6AC3">
        <w:t xml:space="preserve"> </w:t>
      </w:r>
      <w:r w:rsidRPr="008E6AC3">
        <w:t>Counting</w:t>
      </w:r>
      <w:r w:rsidR="00AB37A5" w:rsidRPr="008E6AC3">
        <w:t xml:space="preserve"> </w:t>
      </w:r>
      <w:r w:rsidRPr="008E6AC3">
        <w:t>Function</w:t>
      </w:r>
      <w:r w:rsidR="00AB37A5" w:rsidRPr="008E6AC3">
        <w:t xml:space="preserve"> </w:t>
      </w:r>
      <w:r w:rsidRPr="00B83638">
        <w:rPr>
          <w:rFonts w:ascii="Symbol" w:hAnsi="Symbol"/>
          <w:i w:val="0"/>
        </w:rPr>
        <w:t></w:t>
      </w:r>
      <w:r w:rsidRPr="00B83638">
        <w:rPr>
          <w:i w:val="0"/>
        </w:rPr>
        <w:t>(n)</w:t>
      </w:r>
    </w:p>
    <w:p w:rsidR="00B83638" w:rsidRDefault="002C08F4" w:rsidP="00D36799">
      <w:pPr>
        <w:spacing w:before="120" w:line="360" w:lineRule="auto"/>
        <w:rPr>
          <w:sz w:val="30"/>
          <w:szCs w:val="30"/>
        </w:rPr>
      </w:pP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(n)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represents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number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of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up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including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n.</w:t>
      </w:r>
      <w:r w:rsidR="00AB37A5" w:rsidRPr="008E6AC3">
        <w:rPr>
          <w:sz w:val="30"/>
          <w:szCs w:val="30"/>
        </w:rPr>
        <w:t xml:space="preserve">  </w:t>
      </w:r>
      <w:r w:rsidRPr="008E6AC3">
        <w:rPr>
          <w:sz w:val="30"/>
          <w:szCs w:val="30"/>
        </w:rPr>
        <w:br/>
        <w:t>eg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ab/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(10)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4</w:t>
      </w:r>
      <w:r w:rsidR="00AB37A5" w:rsidRPr="008E6AC3">
        <w:rPr>
          <w:sz w:val="30"/>
          <w:szCs w:val="30"/>
        </w:rPr>
        <w:t xml:space="preserve">  </w:t>
      </w:r>
      <w:r w:rsidRPr="008E6AC3">
        <w:rPr>
          <w:sz w:val="30"/>
          <w:szCs w:val="30"/>
        </w:rPr>
        <w:t>(ie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2,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3,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5,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7)</w:t>
      </w:r>
      <w:r w:rsidRPr="008E6AC3">
        <w:rPr>
          <w:sz w:val="30"/>
          <w:szCs w:val="30"/>
        </w:rPr>
        <w:br/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objective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is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determine</w:t>
      </w:r>
      <w:r w:rsidR="00AB37A5" w:rsidRPr="008E6AC3">
        <w:rPr>
          <w:sz w:val="30"/>
          <w:szCs w:val="30"/>
        </w:rPr>
        <w:t xml:space="preserve"> </w:t>
      </w:r>
      <w:r w:rsidR="004C2F3C" w:rsidRPr="008E6AC3">
        <w:rPr>
          <w:sz w:val="30"/>
          <w:szCs w:val="30"/>
        </w:rPr>
        <w:t>an</w:t>
      </w:r>
      <w:r w:rsidR="00AB37A5" w:rsidRPr="008E6AC3">
        <w:rPr>
          <w:sz w:val="30"/>
          <w:szCs w:val="30"/>
        </w:rPr>
        <w:t xml:space="preserve"> </w:t>
      </w:r>
      <w:r w:rsidR="004C2F3C" w:rsidRPr="008E6AC3">
        <w:rPr>
          <w:sz w:val="30"/>
          <w:szCs w:val="30"/>
        </w:rPr>
        <w:t>expression</w:t>
      </w:r>
      <w:r w:rsidR="00AB37A5" w:rsidRPr="008E6AC3">
        <w:rPr>
          <w:sz w:val="30"/>
          <w:szCs w:val="30"/>
        </w:rPr>
        <w:t xml:space="preserve"> </w:t>
      </w:r>
      <w:r w:rsidR="004C2F3C" w:rsidRPr="008E6AC3">
        <w:rPr>
          <w:sz w:val="30"/>
          <w:szCs w:val="30"/>
        </w:rPr>
        <w:t>that</w:t>
      </w:r>
      <w:r w:rsidR="00AB37A5" w:rsidRPr="008E6AC3">
        <w:rPr>
          <w:sz w:val="30"/>
          <w:szCs w:val="30"/>
        </w:rPr>
        <w:t xml:space="preserve"> </w:t>
      </w:r>
      <w:r w:rsidR="004C2F3C" w:rsidRPr="008E6AC3">
        <w:rPr>
          <w:sz w:val="30"/>
          <w:szCs w:val="30"/>
        </w:rPr>
        <w:t>might</w:t>
      </w:r>
      <w:r w:rsidR="00AB37A5" w:rsidRPr="008E6AC3">
        <w:rPr>
          <w:sz w:val="30"/>
          <w:szCs w:val="30"/>
        </w:rPr>
        <w:t xml:space="preserve"> </w:t>
      </w:r>
      <w:r w:rsidR="004C2F3C" w:rsidRPr="008E6AC3">
        <w:rPr>
          <w:sz w:val="30"/>
          <w:szCs w:val="30"/>
        </w:rPr>
        <w:t>approximate</w:t>
      </w:r>
      <w:r w:rsidRPr="008E6AC3">
        <w:rPr>
          <w:rFonts w:ascii="Symbol" w:hAnsi="Symbol"/>
          <w:sz w:val="30"/>
          <w:szCs w:val="30"/>
        </w:rPr>
        <w:t></w:t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(n)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without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actually</w:t>
      </w:r>
      <w:r w:rsidR="00AB37A5" w:rsidRPr="008E6AC3">
        <w:rPr>
          <w:sz w:val="30"/>
          <w:szCs w:val="30"/>
        </w:rPr>
        <w:t xml:space="preserve"> </w:t>
      </w:r>
      <w:r w:rsidR="0044518C" w:rsidRPr="008E6AC3">
        <w:rPr>
          <w:sz w:val="30"/>
          <w:szCs w:val="30"/>
        </w:rPr>
        <w:t xml:space="preserve">having to determine </w:t>
      </w:r>
      <w:r w:rsidRPr="008E6AC3">
        <w:rPr>
          <w:sz w:val="30"/>
          <w:szCs w:val="30"/>
        </w:rPr>
        <w:t>all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up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n.</w:t>
      </w:r>
      <w:r w:rsidR="0044518C" w:rsidRPr="008E6AC3">
        <w:rPr>
          <w:sz w:val="30"/>
          <w:szCs w:val="30"/>
        </w:rPr>
        <w:t xml:space="preserve"> </w:t>
      </w:r>
    </w:p>
    <w:p w:rsidR="00B83638" w:rsidRDefault="00B83638" w:rsidP="00D36799">
      <w:pPr>
        <w:spacing w:before="120" w:line="360" w:lineRule="auto"/>
        <w:rPr>
          <w:sz w:val="30"/>
          <w:szCs w:val="30"/>
        </w:rPr>
      </w:pPr>
      <w:r>
        <w:rPr>
          <w:sz w:val="30"/>
          <w:szCs w:val="30"/>
        </w:rPr>
        <w:t>Consider all numbers from 11 to 100 – how many are prime?  Because we already have “2” and “5” as prime we only need consider numbers ending in 1, 3, 7 or 9.</w:t>
      </w:r>
    </w:p>
    <w:p w:rsidR="002619AC" w:rsidRDefault="00B83638" w:rsidP="00D36799">
      <w:pPr>
        <w:spacing w:before="120" w:line="360" w:lineRule="auto"/>
        <w:rPr>
          <w:sz w:val="30"/>
          <w:szCs w:val="30"/>
        </w:rPr>
      </w:pPr>
      <w:r>
        <w:rPr>
          <w:sz w:val="30"/>
          <w:szCs w:val="30"/>
        </w:rPr>
        <w:t xml:space="preserve">So we list all the numbers and delete those that are not prime.  We only need consider primes 2, 3, 5 and 7 as </w:t>
      </w:r>
      <w:r>
        <w:rPr>
          <w:sz w:val="30"/>
          <w:szCs w:val="30"/>
        </w:rPr>
        <w:sym w:font="Symbol" w:char="F0D6"/>
      </w:r>
      <w:r>
        <w:rPr>
          <w:sz w:val="30"/>
          <w:szCs w:val="30"/>
        </w:rPr>
        <w:t>100 = 10 (why?).</w:t>
      </w:r>
      <w:r w:rsidR="0044518C" w:rsidRPr="008E6AC3">
        <w:rPr>
          <w:sz w:val="30"/>
          <w:szCs w:val="30"/>
        </w:rPr>
        <w:t xml:space="preserve"> </w:t>
      </w:r>
      <w:r w:rsidR="0044518C" w:rsidRPr="008E6AC3">
        <w:rPr>
          <w:sz w:val="30"/>
          <w:szCs w:val="30"/>
        </w:rPr>
        <w:br/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11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13</w:t>
      </w:r>
      <w:r w:rsidR="00C653AC" w:rsidRPr="00393460">
        <w:rPr>
          <w:color w:val="FF0000"/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ab/>
        <w:t>1</w:t>
      </w:r>
      <w:r w:rsidRPr="00393460">
        <w:rPr>
          <w:color w:val="FF0000"/>
          <w:sz w:val="30"/>
          <w:szCs w:val="30"/>
        </w:rPr>
        <w:t>7</w:t>
      </w:r>
      <w:r w:rsidRPr="00393460">
        <w:rPr>
          <w:color w:val="FF0000"/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ab/>
        <w:t>19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894455">
        <w:rPr>
          <w:strike/>
          <w:sz w:val="30"/>
          <w:szCs w:val="30"/>
        </w:rPr>
        <w:t>21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23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27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2</w:t>
      </w:r>
      <w:r w:rsidRPr="00393460">
        <w:rPr>
          <w:color w:val="FF0000"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31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33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37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3</w:t>
      </w:r>
      <w:r w:rsidRPr="00393460">
        <w:rPr>
          <w:strike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41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43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47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  <w:t>4</w:t>
      </w:r>
      <w:r>
        <w:rPr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894455">
        <w:rPr>
          <w:strike/>
          <w:sz w:val="30"/>
          <w:szCs w:val="30"/>
        </w:rPr>
        <w:t>51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53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57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5</w:t>
      </w:r>
      <w:r w:rsidRPr="00393460">
        <w:rPr>
          <w:color w:val="FF0000"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61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63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67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6</w:t>
      </w:r>
      <w:r w:rsidRPr="00393460">
        <w:rPr>
          <w:strike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71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73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77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7</w:t>
      </w:r>
      <w:r w:rsidRPr="00393460">
        <w:rPr>
          <w:color w:val="FF0000"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81</w:t>
      </w:r>
      <w:r w:rsidR="00C653AC" w:rsidRPr="00393460">
        <w:rPr>
          <w:color w:val="FF0000"/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ab/>
        <w:t>83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87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8</w:t>
      </w:r>
      <w:r w:rsidRPr="00393460">
        <w:rPr>
          <w:color w:val="FF0000"/>
          <w:sz w:val="30"/>
          <w:szCs w:val="30"/>
        </w:rPr>
        <w:t>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91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93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color w:val="FF0000"/>
          <w:sz w:val="30"/>
          <w:szCs w:val="30"/>
        </w:rPr>
        <w:t>97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393460">
        <w:rPr>
          <w:strike/>
          <w:sz w:val="30"/>
          <w:szCs w:val="30"/>
        </w:rPr>
        <w:t>9</w:t>
      </w:r>
      <w:r w:rsidRPr="00393460">
        <w:rPr>
          <w:strike/>
          <w:sz w:val="30"/>
          <w:szCs w:val="30"/>
        </w:rPr>
        <w:t>9</w:t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br/>
        <w:t>The tricky one is 91 = 13 × 7</w:t>
      </w:r>
      <w:r w:rsidR="00C653AC">
        <w:rPr>
          <w:sz w:val="30"/>
          <w:szCs w:val="30"/>
        </w:rPr>
        <w:br/>
        <w:t xml:space="preserve">So </w:t>
      </w:r>
      <w:r w:rsidR="00C653AC" w:rsidRPr="00C653AC">
        <w:rPr>
          <w:rFonts w:ascii="Symbol" w:hAnsi="Symbol"/>
          <w:sz w:val="30"/>
          <w:szCs w:val="30"/>
        </w:rPr>
        <w:t></w:t>
      </w:r>
      <w:r w:rsidR="00C653AC">
        <w:rPr>
          <w:sz w:val="30"/>
          <w:szCs w:val="30"/>
        </w:rPr>
        <w:t xml:space="preserve">(100) = 25 – </w:t>
      </w:r>
      <w:r w:rsidR="00C653AC">
        <w:rPr>
          <w:sz w:val="30"/>
          <w:szCs w:val="30"/>
        </w:rPr>
        <w:br/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>
        <w:rPr>
          <w:sz w:val="30"/>
          <w:szCs w:val="30"/>
        </w:rPr>
        <w:tab/>
      </w:r>
      <w:r w:rsidR="00C653AC" w:rsidRPr="00C653AC">
        <w:rPr>
          <w:b/>
          <w:sz w:val="30"/>
          <w:szCs w:val="30"/>
        </w:rPr>
        <w:t>learn and remember</w:t>
      </w:r>
      <w:r w:rsidR="00C653AC">
        <w:rPr>
          <w:sz w:val="30"/>
          <w:szCs w:val="30"/>
        </w:rPr>
        <w:t>.</w:t>
      </w:r>
      <w:r w:rsidR="00C653AC">
        <w:rPr>
          <w:sz w:val="30"/>
          <w:szCs w:val="30"/>
        </w:rPr>
        <w:br/>
        <w:t>Now 40% of the numbers between 1 and 10 are prime but only 25% of the numbers between 1 and 100 are prime.  This is because the higher the number the more likely it’s going to be “taken out” by a bouncing prime number lower down.  So the density of primes is given by a reducing probability as n increases.</w:t>
      </w:r>
    </w:p>
    <w:p w:rsidR="00C653AC" w:rsidRDefault="002C08F4" w:rsidP="002619AC">
      <w:pPr>
        <w:pStyle w:val="Heading2"/>
      </w:pPr>
      <w:r w:rsidRPr="008E6AC3">
        <w:t>The</w:t>
      </w:r>
      <w:r w:rsidR="00AB37A5" w:rsidRPr="008E6AC3">
        <w:t xml:space="preserve"> </w:t>
      </w:r>
      <w:r w:rsidRPr="008E6AC3">
        <w:t>Prime</w:t>
      </w:r>
      <w:r w:rsidR="00AB37A5" w:rsidRPr="008E6AC3">
        <w:t xml:space="preserve"> </w:t>
      </w:r>
      <w:r w:rsidRPr="008E6AC3">
        <w:t>Number</w:t>
      </w:r>
      <w:r w:rsidR="00AB37A5" w:rsidRPr="008E6AC3">
        <w:t xml:space="preserve"> </w:t>
      </w:r>
      <w:r w:rsidRPr="008E6AC3">
        <w:t>Theorem</w:t>
      </w:r>
    </w:p>
    <w:p w:rsidR="008E6AC3" w:rsidRDefault="002C08F4" w:rsidP="00D36799">
      <w:pPr>
        <w:spacing w:before="120" w:line="360" w:lineRule="auto"/>
        <w:rPr>
          <w:sz w:val="30"/>
          <w:szCs w:val="30"/>
        </w:rPr>
      </w:pPr>
      <w:r w:rsidRPr="008E6AC3">
        <w:rPr>
          <w:sz w:val="30"/>
          <w:szCs w:val="30"/>
        </w:rPr>
        <w:t>Around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1892</w:t>
      </w:r>
      <w:r w:rsidR="004700E3">
        <w:rPr>
          <w:sz w:val="30"/>
          <w:szCs w:val="30"/>
        </w:rPr>
        <w:t>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when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Gauss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was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15</w:t>
      </w:r>
      <w:r w:rsidR="004700E3">
        <w:rPr>
          <w:sz w:val="30"/>
          <w:szCs w:val="30"/>
        </w:rPr>
        <w:t>,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had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book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of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log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tables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that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gave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primes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probably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up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about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1</w:t>
      </w:r>
      <w:r w:rsidR="00203A6C" w:rsidRPr="008E6AC3">
        <w:rPr>
          <w:sz w:val="30"/>
          <w:szCs w:val="30"/>
        </w:rPr>
        <w:t>0000.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So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he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quickly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counted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up</w:t>
      </w:r>
      <w:r w:rsidR="00AB37A5" w:rsidRPr="008E6AC3">
        <w:rPr>
          <w:sz w:val="30"/>
          <w:szCs w:val="30"/>
        </w:rPr>
        <w:t xml:space="preserve"> </w:t>
      </w:r>
      <w:r w:rsidR="0031033B" w:rsidRPr="008E6AC3">
        <w:rPr>
          <w:sz w:val="30"/>
          <w:szCs w:val="30"/>
        </w:rPr>
        <w:t xml:space="preserve">to note </w:t>
      </w:r>
      <w:r w:rsidR="004700E3">
        <w:rPr>
          <w:sz w:val="30"/>
          <w:szCs w:val="30"/>
        </w:rPr>
        <w:br/>
      </w:r>
      <w:r w:rsidR="00F00123" w:rsidRPr="008E6AC3">
        <w:rPr>
          <w:rFonts w:ascii="Symbol" w:hAnsi="Symbol"/>
          <w:sz w:val="30"/>
          <w:szCs w:val="30"/>
        </w:rPr>
        <w:t></w:t>
      </w:r>
      <w:r w:rsidR="00F00123" w:rsidRPr="008E6AC3">
        <w:rPr>
          <w:sz w:val="30"/>
          <w:szCs w:val="30"/>
        </w:rPr>
        <w:t>(10)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4</w:t>
      </w:r>
      <w:r w:rsidR="0031033B" w:rsidRPr="008E6AC3">
        <w:rPr>
          <w:sz w:val="30"/>
          <w:szCs w:val="30"/>
        </w:rPr>
        <w:t xml:space="preserve">, </w:t>
      </w:r>
      <w:r w:rsidR="00F00123" w:rsidRPr="008E6AC3">
        <w:rPr>
          <w:rFonts w:ascii="Symbol" w:hAnsi="Symbol"/>
          <w:sz w:val="30"/>
          <w:szCs w:val="30"/>
        </w:rPr>
        <w:t></w:t>
      </w:r>
      <w:r w:rsidR="00F00123" w:rsidRPr="008E6AC3">
        <w:rPr>
          <w:sz w:val="30"/>
          <w:szCs w:val="30"/>
        </w:rPr>
        <w:t>(100)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25</w:t>
      </w:r>
      <w:r w:rsidR="004700E3">
        <w:rPr>
          <w:sz w:val="30"/>
          <w:szCs w:val="30"/>
        </w:rPr>
        <w:t>,</w:t>
      </w:r>
      <w:r w:rsidR="0031033B" w:rsidRPr="008E6AC3">
        <w:rPr>
          <w:sz w:val="30"/>
          <w:szCs w:val="30"/>
        </w:rPr>
        <w:t xml:space="preserve">  </w:t>
      </w:r>
      <w:r w:rsidR="00F00123" w:rsidRPr="008E6AC3">
        <w:rPr>
          <w:rFonts w:ascii="Symbol" w:hAnsi="Symbol"/>
          <w:sz w:val="30"/>
          <w:szCs w:val="30"/>
        </w:rPr>
        <w:t></w:t>
      </w:r>
      <w:r w:rsidR="00F00123" w:rsidRPr="008E6AC3">
        <w:rPr>
          <w:sz w:val="30"/>
          <w:szCs w:val="30"/>
        </w:rPr>
        <w:t>(1000)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168</w:t>
      </w:r>
      <w:r w:rsidR="00AB37A5" w:rsidRPr="008E6AC3">
        <w:rPr>
          <w:sz w:val="30"/>
          <w:szCs w:val="30"/>
        </w:rPr>
        <w:t xml:space="preserve"> </w:t>
      </w:r>
      <w:r w:rsidR="0031033B" w:rsidRPr="008E6AC3">
        <w:rPr>
          <w:sz w:val="30"/>
          <w:szCs w:val="30"/>
        </w:rPr>
        <w:t xml:space="preserve">and </w:t>
      </w:r>
      <w:r w:rsidR="00F00123" w:rsidRPr="008E6AC3">
        <w:rPr>
          <w:rFonts w:ascii="Symbol" w:hAnsi="Symbol"/>
          <w:sz w:val="30"/>
          <w:szCs w:val="30"/>
        </w:rPr>
        <w:t></w:t>
      </w:r>
      <w:r w:rsidR="00F00123" w:rsidRPr="008E6AC3">
        <w:rPr>
          <w:sz w:val="30"/>
          <w:szCs w:val="30"/>
        </w:rPr>
        <w:t>(10</w:t>
      </w:r>
      <w:r w:rsidR="0044518C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000)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=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1229</w:t>
      </w:r>
      <w:r w:rsidR="0031033B" w:rsidRPr="008E6AC3">
        <w:rPr>
          <w:sz w:val="30"/>
          <w:szCs w:val="30"/>
        </w:rPr>
        <w:t>.</w:t>
      </w:r>
      <w:r w:rsidR="0031033B" w:rsidRPr="008E6AC3">
        <w:rPr>
          <w:sz w:val="30"/>
          <w:szCs w:val="30"/>
        </w:rPr>
        <w:br/>
      </w:r>
      <w:r w:rsidR="0031033B" w:rsidRPr="008E6AC3">
        <w:rPr>
          <w:sz w:val="30"/>
          <w:szCs w:val="30"/>
        </w:rPr>
        <w:lastRenderedPageBreak/>
        <w:t>H</w:t>
      </w:r>
      <w:r w:rsidR="00F00123" w:rsidRPr="008E6AC3">
        <w:rPr>
          <w:sz w:val="30"/>
          <w:szCs w:val="30"/>
        </w:rPr>
        <w:t>e</w:t>
      </w:r>
      <w:r w:rsidR="00AB37A5" w:rsidRPr="008E6AC3">
        <w:rPr>
          <w:sz w:val="30"/>
          <w:szCs w:val="30"/>
        </w:rPr>
        <w:t xml:space="preserve"> </w:t>
      </w:r>
      <w:r w:rsidR="002619AC">
        <w:rPr>
          <w:sz w:val="30"/>
          <w:szCs w:val="30"/>
        </w:rPr>
        <w:t xml:space="preserve">quickly realised </w:t>
      </w:r>
      <w:r w:rsidR="00393460">
        <w:rPr>
          <w:sz w:val="30"/>
          <w:szCs w:val="30"/>
        </w:rPr>
        <w:t xml:space="preserve">the </w:t>
      </w:r>
      <w:r w:rsidR="00F00123" w:rsidRPr="008E6AC3">
        <w:rPr>
          <w:sz w:val="30"/>
          <w:szCs w:val="30"/>
        </w:rPr>
        <w:t>densities</w:t>
      </w:r>
      <w:r w:rsidR="00393460">
        <w:rPr>
          <w:sz w:val="30"/>
          <w:szCs w:val="30"/>
        </w:rPr>
        <w:t xml:space="preserve"> of primes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approximated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  <w:vertAlign w:val="superscript"/>
        </w:rPr>
        <w:t>1</w:t>
      </w:r>
      <w:r w:rsidR="00F00123" w:rsidRPr="008E6AC3">
        <w:rPr>
          <w:sz w:val="30"/>
          <w:szCs w:val="30"/>
        </w:rPr>
        <w:t>/</w:t>
      </w:r>
      <w:r w:rsidR="0044518C" w:rsidRPr="008E6AC3">
        <w:rPr>
          <w:sz w:val="30"/>
          <w:szCs w:val="30"/>
          <w:vertAlign w:val="subscript"/>
        </w:rPr>
        <w:t>ln (</w:t>
      </w:r>
      <w:r w:rsidR="00F00123" w:rsidRPr="008E6AC3">
        <w:rPr>
          <w:sz w:val="30"/>
          <w:szCs w:val="30"/>
          <w:vertAlign w:val="subscript"/>
        </w:rPr>
        <w:t>n)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and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presumably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constructed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following</w:t>
      </w:r>
      <w:r w:rsidR="00AB37A5" w:rsidRPr="008E6AC3">
        <w:rPr>
          <w:sz w:val="30"/>
          <w:szCs w:val="30"/>
        </w:rPr>
        <w:t xml:space="preserve"> </w:t>
      </w:r>
      <w:r w:rsidR="00F00123" w:rsidRPr="008E6AC3">
        <w:rPr>
          <w:sz w:val="30"/>
          <w:szCs w:val="30"/>
        </w:rPr>
        <w:t>table</w:t>
      </w:r>
      <w:r w:rsidR="0044518C" w:rsidRPr="008E6AC3">
        <w:rPr>
          <w:sz w:val="30"/>
          <w:szCs w:val="30"/>
        </w:rPr>
        <w:br/>
      </w:r>
      <w:r w:rsidR="00D36799" w:rsidRPr="008E6AC3">
        <w:rPr>
          <w:sz w:val="30"/>
          <w:szCs w:val="30"/>
        </w:rPr>
        <w:t>n</w:t>
      </w:r>
      <w:r w:rsidR="00D36799" w:rsidRP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</w:r>
      <w:r w:rsidR="00F00123" w:rsidRPr="008E6AC3">
        <w:rPr>
          <w:rFonts w:ascii="Symbol" w:hAnsi="Symbol"/>
          <w:sz w:val="30"/>
          <w:szCs w:val="30"/>
        </w:rPr>
        <w:t></w:t>
      </w:r>
      <w:r w:rsidR="00F00123" w:rsidRPr="008E6AC3">
        <w:rPr>
          <w:sz w:val="30"/>
          <w:szCs w:val="30"/>
        </w:rPr>
        <w:t>(n)</w:t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>density</w:t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ab/>
      </w:r>
      <w:r w:rsidR="00D36799" w:rsidRPr="008E6AC3">
        <w:rPr>
          <w:sz w:val="30"/>
          <w:szCs w:val="30"/>
          <w:vertAlign w:val="superscript"/>
        </w:rPr>
        <w:t>1</w:t>
      </w:r>
      <w:r w:rsidR="00D36799" w:rsidRPr="008E6AC3">
        <w:rPr>
          <w:sz w:val="30"/>
          <w:szCs w:val="30"/>
        </w:rPr>
        <w:t>/</w:t>
      </w:r>
      <w:r w:rsidR="00D36799" w:rsidRPr="008E6AC3">
        <w:rPr>
          <w:sz w:val="30"/>
          <w:szCs w:val="30"/>
          <w:vertAlign w:val="subscript"/>
        </w:rPr>
        <w:t>ln</w:t>
      </w:r>
      <w:r w:rsidR="00AB37A5" w:rsidRPr="008E6AC3">
        <w:rPr>
          <w:sz w:val="30"/>
          <w:szCs w:val="30"/>
          <w:vertAlign w:val="subscript"/>
        </w:rPr>
        <w:t xml:space="preserve"> </w:t>
      </w:r>
      <w:r w:rsidR="00D36799" w:rsidRPr="008E6AC3">
        <w:rPr>
          <w:sz w:val="30"/>
          <w:szCs w:val="30"/>
          <w:vertAlign w:val="subscript"/>
        </w:rPr>
        <w:t>(n)</w:t>
      </w:r>
      <w:r w:rsidR="008E6AC3">
        <w:rPr>
          <w:sz w:val="30"/>
          <w:szCs w:val="30"/>
        </w:rPr>
        <w:tab/>
        <w:t>error</w:t>
      </w:r>
      <w:r w:rsidR="008E6AC3">
        <w:rPr>
          <w:sz w:val="30"/>
          <w:szCs w:val="30"/>
        </w:rPr>
        <w:br/>
        <w:t>10</w:t>
      </w:r>
      <w:r w:rsid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>4</w:t>
      </w:r>
      <w:r w:rsidR="00D36799" w:rsidRP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  <w:t>40%</w:t>
      </w:r>
      <w:r w:rsid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  <w:t>0.434</w:t>
      </w:r>
      <w:r w:rsidR="008E6AC3">
        <w:rPr>
          <w:sz w:val="30"/>
          <w:szCs w:val="30"/>
        </w:rPr>
        <w:tab/>
        <w:t>-9%</w:t>
      </w:r>
      <w:r w:rsidR="008E6AC3">
        <w:rPr>
          <w:sz w:val="30"/>
          <w:szCs w:val="30"/>
        </w:rPr>
        <w:br/>
        <w:t>100</w:t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>25</w:t>
      </w:r>
      <w:r w:rsidR="00D36799" w:rsidRP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  <w:t>25%</w:t>
      </w:r>
      <w:r w:rsid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  <w:t>0.217</w:t>
      </w:r>
      <w:r w:rsidR="008E6AC3">
        <w:rPr>
          <w:sz w:val="30"/>
          <w:szCs w:val="30"/>
        </w:rPr>
        <w:tab/>
        <w:t>+13%</w:t>
      </w:r>
      <w:r w:rsidR="008E6AC3">
        <w:rPr>
          <w:sz w:val="30"/>
          <w:szCs w:val="30"/>
        </w:rPr>
        <w:br/>
        <w:t>1000</w:t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>168</w:t>
      </w:r>
      <w:r w:rsidR="00D36799" w:rsidRPr="008E6AC3">
        <w:rPr>
          <w:sz w:val="30"/>
          <w:szCs w:val="30"/>
        </w:rPr>
        <w:tab/>
        <w:t>16.8%</w:t>
      </w:r>
      <w:r w:rsidR="00D36799" w:rsidRPr="008E6AC3">
        <w:rPr>
          <w:sz w:val="30"/>
          <w:szCs w:val="30"/>
        </w:rPr>
        <w:tab/>
      </w:r>
      <w:r w:rsidR="008E6AC3">
        <w:rPr>
          <w:sz w:val="30"/>
          <w:szCs w:val="30"/>
        </w:rPr>
        <w:tab/>
      </w:r>
      <w:r w:rsidR="00D36799" w:rsidRPr="008E6AC3">
        <w:rPr>
          <w:sz w:val="30"/>
          <w:szCs w:val="30"/>
        </w:rPr>
        <w:t>0.145</w:t>
      </w:r>
      <w:r w:rsidR="00D36799" w:rsidRPr="008E6AC3">
        <w:rPr>
          <w:sz w:val="30"/>
          <w:szCs w:val="30"/>
        </w:rPr>
        <w:tab/>
        <w:t>+14%</w:t>
      </w:r>
      <w:r w:rsidR="00D36799" w:rsidRPr="008E6AC3">
        <w:rPr>
          <w:sz w:val="30"/>
          <w:szCs w:val="30"/>
        </w:rPr>
        <w:br/>
        <w:t>10000</w:t>
      </w:r>
      <w:r w:rsidR="00D36799" w:rsidRPr="008E6AC3">
        <w:rPr>
          <w:sz w:val="30"/>
          <w:szCs w:val="30"/>
        </w:rPr>
        <w:tab/>
        <w:t>1229</w:t>
      </w:r>
      <w:r w:rsidR="00D36799" w:rsidRPr="008E6AC3">
        <w:rPr>
          <w:sz w:val="30"/>
          <w:szCs w:val="30"/>
        </w:rPr>
        <w:tab/>
        <w:t>12.29%</w:t>
      </w:r>
      <w:r w:rsidR="00D36799" w:rsidRPr="008E6AC3">
        <w:rPr>
          <w:sz w:val="30"/>
          <w:szCs w:val="30"/>
        </w:rPr>
        <w:tab/>
        <w:t>0.109</w:t>
      </w:r>
      <w:r w:rsidR="00D36799" w:rsidRPr="008E6AC3">
        <w:rPr>
          <w:sz w:val="30"/>
          <w:szCs w:val="30"/>
        </w:rPr>
        <w:tab/>
        <w:t>+12%</w:t>
      </w:r>
      <w:r w:rsidR="00D36799" w:rsidRPr="008E6AC3">
        <w:rPr>
          <w:sz w:val="30"/>
          <w:szCs w:val="30"/>
        </w:rPr>
        <w:br/>
        <w:t>and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could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probably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see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thereafter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that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percentage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error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kept</w:t>
      </w:r>
      <w:r w:rsidR="00AB37A5" w:rsidRPr="008E6AC3">
        <w:rPr>
          <w:sz w:val="30"/>
          <w:szCs w:val="30"/>
        </w:rPr>
        <w:t xml:space="preserve"> </w:t>
      </w:r>
      <w:r w:rsidR="00D36799" w:rsidRPr="008E6AC3">
        <w:rPr>
          <w:sz w:val="30"/>
          <w:szCs w:val="30"/>
        </w:rPr>
        <w:t>dropping.</w:t>
      </w:r>
      <w:r w:rsidR="0044518C" w:rsidRPr="008E6AC3">
        <w:rPr>
          <w:sz w:val="30"/>
          <w:szCs w:val="30"/>
        </w:rPr>
        <w:br/>
      </w:r>
      <w:r w:rsidR="00203A6C" w:rsidRPr="008E6AC3">
        <w:rPr>
          <w:sz w:val="30"/>
          <w:szCs w:val="30"/>
        </w:rPr>
        <w:t>This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can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be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reformulated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in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three</w:t>
      </w:r>
      <w:r w:rsidR="00AB37A5" w:rsidRPr="008E6AC3">
        <w:rPr>
          <w:sz w:val="30"/>
          <w:szCs w:val="30"/>
        </w:rPr>
        <w:t xml:space="preserve"> </w:t>
      </w:r>
      <w:r w:rsidR="00203A6C" w:rsidRPr="008E6AC3">
        <w:rPr>
          <w:sz w:val="30"/>
          <w:szCs w:val="30"/>
        </w:rPr>
        <w:t>ways</w:t>
      </w:r>
      <w:r w:rsidR="008E6AC3">
        <w:rPr>
          <w:sz w:val="30"/>
          <w:szCs w:val="30"/>
        </w:rPr>
        <w:t>.</w:t>
      </w:r>
    </w:p>
    <w:p w:rsidR="008E6AC3" w:rsidRDefault="00203A6C" w:rsidP="00D36799">
      <w:pPr>
        <w:spacing w:before="120" w:line="360" w:lineRule="auto"/>
        <w:rPr>
          <w:sz w:val="30"/>
          <w:szCs w:val="30"/>
        </w:rPr>
      </w:pPr>
      <w:r w:rsidRPr="008E6AC3">
        <w:rPr>
          <w:sz w:val="30"/>
          <w:szCs w:val="30"/>
        </w:rPr>
        <w:t>Using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b/>
          <w:sz w:val="30"/>
          <w:szCs w:val="30"/>
        </w:rPr>
        <w:t>~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mean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“tends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to”</w:t>
      </w:r>
      <w:r w:rsidRPr="008E6AC3">
        <w:rPr>
          <w:sz w:val="30"/>
          <w:szCs w:val="30"/>
        </w:rPr>
        <w:br/>
      </w:r>
      <w:r w:rsidR="008E6AC3">
        <w:rPr>
          <w:sz w:val="30"/>
          <w:szCs w:val="30"/>
        </w:rPr>
        <w:tab/>
      </w:r>
      <w:r w:rsidRPr="008E6AC3">
        <w:rPr>
          <w:sz w:val="30"/>
          <w:szCs w:val="30"/>
        </w:rPr>
        <w:t>n</w:t>
      </w:r>
      <w:r w:rsidRPr="008E6AC3">
        <w:rPr>
          <w:sz w:val="30"/>
          <w:szCs w:val="30"/>
          <w:vertAlign w:val="superscript"/>
        </w:rPr>
        <w:t>th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ab/>
      </w:r>
      <w:r w:rsidRPr="008E6AC3">
        <w:rPr>
          <w:b/>
          <w:sz w:val="30"/>
          <w:szCs w:val="30"/>
        </w:rPr>
        <w:t>~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ln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(n)</w:t>
      </w:r>
      <w:r w:rsidRPr="008E6AC3">
        <w:rPr>
          <w:sz w:val="30"/>
          <w:szCs w:val="30"/>
        </w:rPr>
        <w:br/>
      </w:r>
      <w:r w:rsidRPr="008E6AC3">
        <w:rPr>
          <w:sz w:val="30"/>
          <w:szCs w:val="30"/>
        </w:rPr>
        <w:tab/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(n)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ab/>
      </w:r>
      <w:r w:rsidRPr="008E6AC3">
        <w:rPr>
          <w:b/>
          <w:sz w:val="30"/>
          <w:szCs w:val="30"/>
        </w:rPr>
        <w:t>~</w:t>
      </w:r>
      <w:r w:rsidR="00AB37A5" w:rsidRPr="008E6AC3">
        <w:rPr>
          <w:sz w:val="30"/>
          <w:szCs w:val="30"/>
        </w:rPr>
        <w:t xml:space="preserve"> </w:t>
      </w:r>
      <w:r w:rsidRPr="00E21F2D">
        <w:rPr>
          <w:sz w:val="30"/>
          <w:szCs w:val="30"/>
          <w:vertAlign w:val="superscript"/>
        </w:rPr>
        <w:t>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/</w:t>
      </w:r>
      <w:r w:rsidR="00AB37A5" w:rsidRPr="008E6AC3">
        <w:rPr>
          <w:sz w:val="30"/>
          <w:szCs w:val="30"/>
        </w:rPr>
        <w:t xml:space="preserve"> </w:t>
      </w:r>
      <w:r w:rsidRPr="00E21F2D">
        <w:rPr>
          <w:sz w:val="30"/>
          <w:szCs w:val="30"/>
          <w:vertAlign w:val="subscript"/>
        </w:rPr>
        <w:t>ln</w:t>
      </w:r>
      <w:r w:rsidR="00AB37A5" w:rsidRPr="00E21F2D">
        <w:rPr>
          <w:sz w:val="30"/>
          <w:szCs w:val="30"/>
          <w:vertAlign w:val="subscript"/>
        </w:rPr>
        <w:t xml:space="preserve"> </w:t>
      </w:r>
      <w:r w:rsidRPr="00E21F2D">
        <w:rPr>
          <w:sz w:val="30"/>
          <w:szCs w:val="30"/>
          <w:vertAlign w:val="subscript"/>
        </w:rPr>
        <w:t>(n)</w:t>
      </w:r>
      <w:r w:rsidRPr="008E6AC3">
        <w:rPr>
          <w:sz w:val="30"/>
          <w:szCs w:val="30"/>
        </w:rPr>
        <w:br/>
        <w:t>and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critically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rFonts w:ascii="Symbol" w:hAnsi="Symbol"/>
          <w:sz w:val="30"/>
          <w:szCs w:val="30"/>
          <w:vertAlign w:val="superscript"/>
        </w:rPr>
        <w:t></w:t>
      </w:r>
      <w:r w:rsidRPr="008E6AC3">
        <w:rPr>
          <w:sz w:val="30"/>
          <w:szCs w:val="30"/>
          <w:vertAlign w:val="superscript"/>
        </w:rPr>
        <w:t>(n)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/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  <w:vertAlign w:val="subscript"/>
        </w:rPr>
        <w:t>n</w:t>
      </w:r>
      <w:r w:rsidR="00AB37A5" w:rsidRPr="008E6AC3">
        <w:rPr>
          <w:sz w:val="30"/>
          <w:szCs w:val="30"/>
          <w:vertAlign w:val="subscript"/>
        </w:rPr>
        <w:t xml:space="preserve"> </w:t>
      </w:r>
      <w:r w:rsidR="00E21F2D">
        <w:rPr>
          <w:sz w:val="30"/>
          <w:szCs w:val="30"/>
          <w:vertAlign w:val="subscript"/>
        </w:rPr>
        <w:t xml:space="preserve">/ </w:t>
      </w:r>
      <w:r w:rsidRPr="008E6AC3">
        <w:rPr>
          <w:sz w:val="30"/>
          <w:szCs w:val="30"/>
          <w:vertAlign w:val="subscript"/>
        </w:rPr>
        <w:t>ln</w:t>
      </w:r>
      <w:r w:rsidR="00AB37A5" w:rsidRPr="008E6AC3">
        <w:rPr>
          <w:sz w:val="30"/>
          <w:szCs w:val="30"/>
          <w:vertAlign w:val="subscript"/>
        </w:rPr>
        <w:t xml:space="preserve"> </w:t>
      </w:r>
      <w:r w:rsidRPr="008E6AC3">
        <w:rPr>
          <w:sz w:val="30"/>
          <w:szCs w:val="30"/>
          <w:vertAlign w:val="subscript"/>
        </w:rPr>
        <w:t>(n)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sym w:font="Symbol" w:char="F0AE"/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1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as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sym w:font="Symbol" w:char="F0AE"/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sym w:font="Symbol" w:char="F0A5"/>
      </w:r>
      <w:r w:rsidRPr="008E6AC3">
        <w:rPr>
          <w:sz w:val="30"/>
          <w:szCs w:val="30"/>
        </w:rPr>
        <w:br/>
        <w:t>This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is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prime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number</w:t>
      </w:r>
      <w:r w:rsidR="00AB37A5"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t>theorem.</w:t>
      </w:r>
    </w:p>
    <w:p w:rsidR="002619AC" w:rsidRDefault="002619AC" w:rsidP="002619AC">
      <w:pPr>
        <w:pStyle w:val="Heading2"/>
      </w:pPr>
      <w:r w:rsidRPr="008E6AC3">
        <w:t>Goodhand’s Conjecture</w:t>
      </w:r>
    </w:p>
    <w:p w:rsidR="002619AC" w:rsidRPr="008E6AC3" w:rsidRDefault="002619AC" w:rsidP="002619AC">
      <w:pPr>
        <w:spacing w:before="120" w:line="360" w:lineRule="auto"/>
        <w:rPr>
          <w:rFonts w:cs="Arial"/>
          <w:bCs/>
          <w:iCs/>
          <w:sz w:val="30"/>
          <w:szCs w:val="30"/>
          <w:lang w:eastAsia="en-GB"/>
        </w:rPr>
      </w:pPr>
      <w:r w:rsidRPr="008E6AC3">
        <w:rPr>
          <w:sz w:val="30"/>
          <w:szCs w:val="30"/>
        </w:rPr>
        <w:t xml:space="preserve">However on </w:t>
      </w:r>
      <w:r w:rsidR="00393460">
        <w:rPr>
          <w:sz w:val="30"/>
          <w:szCs w:val="30"/>
        </w:rPr>
        <w:t>re</w:t>
      </w:r>
      <w:r w:rsidRPr="008E6AC3">
        <w:rPr>
          <w:sz w:val="30"/>
          <w:szCs w:val="30"/>
        </w:rPr>
        <w:t xml:space="preserve">constructing </w:t>
      </w:r>
      <w:r w:rsidR="00393460">
        <w:rPr>
          <w:sz w:val="30"/>
          <w:szCs w:val="30"/>
        </w:rPr>
        <w:t xml:space="preserve">the table </w:t>
      </w:r>
      <w:r w:rsidRPr="008E6AC3">
        <w:rPr>
          <w:sz w:val="30"/>
          <w:szCs w:val="30"/>
        </w:rPr>
        <w:t>I noticed that</w:t>
      </w:r>
      <w:r w:rsidRPr="008E6AC3">
        <w:rPr>
          <w:sz w:val="30"/>
          <w:szCs w:val="30"/>
        </w:rPr>
        <w:br/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>The error in the approximation</w:t>
      </w:r>
      <w:r>
        <w:rPr>
          <w:rFonts w:cs="Arial"/>
          <w:bCs/>
          <w:i/>
          <w:iCs/>
          <w:sz w:val="30"/>
          <w:szCs w:val="30"/>
          <w:lang w:eastAsia="en-GB"/>
        </w:rPr>
        <w:t xml:space="preserve"> of 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</w:t>
      </w:r>
      <w:r>
        <w:rPr>
          <w:rFonts w:cs="Arial"/>
          <w:bCs/>
          <w:i/>
          <w:iCs/>
          <w:sz w:val="30"/>
          <w:szCs w:val="30"/>
          <w:lang w:eastAsia="en-GB"/>
        </w:rPr>
        <w:br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 w:rsidRPr="008E6AC3">
        <w:rPr>
          <w:rFonts w:cs="Arial"/>
          <w:bCs/>
          <w:i/>
          <w:iCs/>
          <w:sz w:val="30"/>
          <w:szCs w:val="30"/>
          <w:vertAlign w:val="superscript"/>
          <w:lang w:eastAsia="en-GB"/>
        </w:rPr>
        <w:t>n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/ </w:t>
      </w:r>
      <w:r w:rsidRPr="008E6AC3">
        <w:rPr>
          <w:rFonts w:cs="Arial"/>
          <w:bCs/>
          <w:i/>
          <w:iCs/>
          <w:sz w:val="30"/>
          <w:szCs w:val="30"/>
          <w:vertAlign w:val="subscript"/>
          <w:lang w:eastAsia="en-GB"/>
        </w:rPr>
        <w:t>ln(n)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to </w:t>
      </w:r>
      <w:r w:rsidRPr="008E6AC3">
        <w:rPr>
          <w:rFonts w:ascii="Symbol" w:hAnsi="Symbol" w:cs="Arial"/>
          <w:bCs/>
          <w:i/>
          <w:iCs/>
          <w:sz w:val="30"/>
          <w:szCs w:val="30"/>
          <w:lang w:eastAsia="en-GB"/>
        </w:rPr>
        <w:t>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(n) </w:t>
      </w:r>
      <w:r>
        <w:rPr>
          <w:rFonts w:cs="Arial"/>
          <w:bCs/>
          <w:i/>
          <w:iCs/>
          <w:sz w:val="30"/>
          <w:szCs w:val="30"/>
          <w:lang w:eastAsia="en-GB"/>
        </w:rPr>
        <w:br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is </w:t>
      </w:r>
      <w:r>
        <w:rPr>
          <w:rFonts w:cs="Arial"/>
          <w:bCs/>
          <w:i/>
          <w:iCs/>
          <w:sz w:val="30"/>
          <w:szCs w:val="30"/>
          <w:lang w:eastAsia="en-GB"/>
        </w:rPr>
        <w:t xml:space="preserve">approximately 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equal to </w:t>
      </w:r>
      <w:r w:rsidRPr="008E6AC3">
        <w:rPr>
          <w:rFonts w:ascii="Symbol" w:hAnsi="Symbol" w:cs="Arial"/>
          <w:bCs/>
          <w:i/>
          <w:iCs/>
          <w:sz w:val="30"/>
          <w:szCs w:val="30"/>
          <w:vertAlign w:val="superscript"/>
          <w:lang w:eastAsia="en-GB"/>
        </w:rPr>
        <w:t></w:t>
      </w:r>
      <w:r w:rsidRPr="008E6AC3">
        <w:rPr>
          <w:rFonts w:cs="Arial"/>
          <w:bCs/>
          <w:i/>
          <w:iCs/>
          <w:sz w:val="30"/>
          <w:szCs w:val="30"/>
          <w:vertAlign w:val="superscript"/>
          <w:lang w:eastAsia="en-GB"/>
        </w:rPr>
        <w:t>(n)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/ </w:t>
      </w:r>
      <w:r w:rsidRPr="008E6AC3">
        <w:rPr>
          <w:rFonts w:cs="Arial"/>
          <w:bCs/>
          <w:i/>
          <w:iCs/>
          <w:sz w:val="30"/>
          <w:szCs w:val="30"/>
          <w:vertAlign w:val="subscript"/>
          <w:lang w:eastAsia="en-GB"/>
        </w:rPr>
        <w:t>n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br/>
      </w:r>
      <w:r w:rsidRPr="008E6AC3">
        <w:rPr>
          <w:rFonts w:cs="Arial"/>
          <w:bCs/>
          <w:iCs/>
          <w:sz w:val="30"/>
          <w:szCs w:val="30"/>
          <w:lang w:eastAsia="en-GB"/>
        </w:rPr>
        <w:t>This can be seen by comparing column 3 with column 5</w:t>
      </w:r>
      <w:r w:rsidRPr="008E6AC3">
        <w:rPr>
          <w:rFonts w:cs="Arial"/>
          <w:bCs/>
          <w:iCs/>
          <w:sz w:val="30"/>
          <w:szCs w:val="30"/>
          <w:lang w:eastAsia="en-GB"/>
        </w:rPr>
        <w:br/>
        <w:t>I therefore equated these two expressions</w:t>
      </w:r>
      <w:r>
        <w:rPr>
          <w:rFonts w:cs="Arial"/>
          <w:bCs/>
          <w:iCs/>
          <w:sz w:val="30"/>
          <w:szCs w:val="30"/>
          <w:lang w:eastAsia="en-GB"/>
        </w:rPr>
        <w:t xml:space="preserve">, </w:t>
      </w:r>
      <w:r w:rsidRPr="008E6AC3">
        <w:rPr>
          <w:rFonts w:cs="Arial"/>
          <w:bCs/>
          <w:iCs/>
          <w:sz w:val="30"/>
          <w:szCs w:val="30"/>
          <w:lang w:eastAsia="en-GB"/>
        </w:rPr>
        <w:t xml:space="preserve">rearranged to </w:t>
      </w:r>
      <w:r>
        <w:rPr>
          <w:rFonts w:cs="Arial"/>
          <w:bCs/>
          <w:iCs/>
          <w:sz w:val="30"/>
          <w:szCs w:val="30"/>
          <w:lang w:eastAsia="en-GB"/>
        </w:rPr>
        <w:t xml:space="preserve">a quadratic </w:t>
      </w:r>
      <w:r>
        <w:rPr>
          <w:rFonts w:cs="Arial"/>
          <w:bCs/>
          <w:iCs/>
          <w:sz w:val="30"/>
          <w:szCs w:val="30"/>
          <w:lang w:eastAsia="en-GB"/>
        </w:rPr>
        <w:t xml:space="preserve">and solved to </w:t>
      </w:r>
      <w:r w:rsidRPr="008E6AC3">
        <w:rPr>
          <w:rFonts w:cs="Arial"/>
          <w:bCs/>
          <w:iCs/>
          <w:sz w:val="30"/>
          <w:szCs w:val="30"/>
          <w:lang w:eastAsia="en-GB"/>
        </w:rPr>
        <w:t xml:space="preserve">produce the </w:t>
      </w:r>
      <w:r w:rsidR="00393460">
        <w:rPr>
          <w:rFonts w:cs="Arial"/>
          <w:bCs/>
          <w:iCs/>
          <w:sz w:val="30"/>
          <w:szCs w:val="30"/>
          <w:lang w:eastAsia="en-GB"/>
        </w:rPr>
        <w:t xml:space="preserve">more accurate </w:t>
      </w:r>
      <w:r w:rsidRPr="008E6AC3">
        <w:rPr>
          <w:rFonts w:cs="Arial"/>
          <w:bCs/>
          <w:iCs/>
          <w:sz w:val="30"/>
          <w:szCs w:val="30"/>
          <w:lang w:eastAsia="en-GB"/>
        </w:rPr>
        <w:t>elementary expression</w:t>
      </w:r>
      <w:r w:rsidRPr="008E6AC3">
        <w:rPr>
          <w:rFonts w:cs="Arial"/>
          <w:bCs/>
          <w:iCs/>
          <w:sz w:val="30"/>
          <w:szCs w:val="30"/>
          <w:lang w:eastAsia="en-GB"/>
        </w:rPr>
        <w:br/>
      </w:r>
      <w:r w:rsidRPr="008E6AC3">
        <w:rPr>
          <w:rFonts w:ascii="Symbol" w:hAnsi="Symbol" w:cs="Arial"/>
          <w:sz w:val="30"/>
          <w:szCs w:val="30"/>
          <w:lang w:eastAsia="en-GB"/>
        </w:rPr>
        <w:t></w:t>
      </w:r>
      <w:r w:rsidRPr="008E6AC3">
        <w:rPr>
          <w:rFonts w:cs="Arial"/>
          <w:sz w:val="30"/>
          <w:szCs w:val="30"/>
          <w:lang w:eastAsia="en-GB"/>
        </w:rPr>
        <w:t>(n) ≈ ½</w:t>
      </w:r>
      <w:r w:rsidR="00393460">
        <w:rPr>
          <w:rFonts w:cs="Arial"/>
          <w:sz w:val="30"/>
          <w:szCs w:val="30"/>
          <w:lang w:eastAsia="en-GB"/>
        </w:rPr>
        <w:t xml:space="preserve"> </w:t>
      </w:r>
      <w:r w:rsidRPr="008E6AC3">
        <w:rPr>
          <w:rFonts w:cs="Arial"/>
          <w:sz w:val="30"/>
          <w:szCs w:val="30"/>
          <w:lang w:eastAsia="en-GB"/>
        </w:rPr>
        <w:t xml:space="preserve">n { 1–√( 1 – </w:t>
      </w:r>
      <w:r w:rsidRPr="008E6AC3">
        <w:rPr>
          <w:rFonts w:cs="Arial"/>
          <w:sz w:val="30"/>
          <w:szCs w:val="30"/>
          <w:vertAlign w:val="superscript"/>
          <w:lang w:eastAsia="en-GB"/>
        </w:rPr>
        <w:t>4</w:t>
      </w:r>
      <w:r w:rsidRPr="008E6AC3">
        <w:rPr>
          <w:rFonts w:cs="Arial"/>
          <w:sz w:val="30"/>
          <w:szCs w:val="30"/>
          <w:lang w:eastAsia="en-GB"/>
        </w:rPr>
        <w:t>/</w:t>
      </w:r>
      <w:r w:rsidRPr="008E6AC3">
        <w:rPr>
          <w:rFonts w:cs="Arial"/>
          <w:sz w:val="30"/>
          <w:szCs w:val="30"/>
          <w:vertAlign w:val="subscript"/>
          <w:lang w:eastAsia="en-GB"/>
        </w:rPr>
        <w:t xml:space="preserve">ln(n) </w:t>
      </w:r>
      <w:r w:rsidRPr="008E6AC3">
        <w:rPr>
          <w:rFonts w:cs="Arial"/>
          <w:sz w:val="30"/>
          <w:szCs w:val="30"/>
          <w:lang w:eastAsia="en-GB"/>
        </w:rPr>
        <w:t>) }</w:t>
      </w:r>
    </w:p>
    <w:p w:rsidR="002619AC" w:rsidRPr="008E6AC3" w:rsidRDefault="002619AC" w:rsidP="002619AC">
      <w:pPr>
        <w:spacing w:before="120" w:line="360" w:lineRule="auto"/>
        <w:rPr>
          <w:rFonts w:cs="Arial"/>
          <w:bCs/>
          <w:iCs/>
          <w:sz w:val="30"/>
          <w:szCs w:val="30"/>
          <w:lang w:eastAsia="en-GB"/>
        </w:rPr>
      </w:pPr>
      <w:r>
        <w:rPr>
          <w:rFonts w:cs="Arial"/>
          <w:bCs/>
          <w:iCs/>
          <w:sz w:val="30"/>
          <w:szCs w:val="30"/>
          <w:lang w:eastAsia="en-GB"/>
        </w:rPr>
        <w:t>Despite an extensive internet search and queries on Maths websites I can find no reference to this so I claim this conjecture as mine.</w:t>
      </w:r>
    </w:p>
    <w:p w:rsidR="00AB12DA" w:rsidRDefault="002619AC" w:rsidP="00AB12DA">
      <w:pPr>
        <w:pStyle w:val="Heading2"/>
        <w:rPr>
          <w:lang w:eastAsia="en-GB"/>
        </w:rPr>
      </w:pPr>
      <w:r>
        <w:rPr>
          <w:lang w:eastAsia="en-GB"/>
        </w:rPr>
        <w:t>Twin Primes</w:t>
      </w:r>
    </w:p>
    <w:p w:rsidR="002619AC" w:rsidRDefault="002619AC" w:rsidP="002619AC">
      <w:pPr>
        <w:spacing w:before="120" w:line="360" w:lineRule="auto"/>
        <w:rPr>
          <w:rFonts w:cs="Arial"/>
          <w:bCs/>
          <w:i/>
          <w:iCs/>
          <w:sz w:val="30"/>
          <w:szCs w:val="30"/>
          <w:lang w:eastAsia="en-GB"/>
        </w:rPr>
      </w:pPr>
      <w:r>
        <w:rPr>
          <w:rFonts w:cs="Arial"/>
          <w:bCs/>
          <w:iCs/>
          <w:sz w:val="30"/>
          <w:szCs w:val="30"/>
          <w:lang w:eastAsia="en-GB"/>
        </w:rPr>
        <w:t>Examples are 11 and 13,  41 and 43</w:t>
      </w:r>
      <w:r>
        <w:rPr>
          <w:rFonts w:cs="Arial"/>
          <w:bCs/>
          <w:iCs/>
          <w:sz w:val="30"/>
          <w:szCs w:val="30"/>
          <w:lang w:eastAsia="en-GB"/>
        </w:rPr>
        <w:br/>
      </w:r>
      <w:r w:rsidR="00AB12DA">
        <w:rPr>
          <w:rFonts w:cs="Arial"/>
          <w:bCs/>
          <w:iCs/>
          <w:sz w:val="30"/>
          <w:szCs w:val="30"/>
          <w:lang w:eastAsia="en-GB"/>
        </w:rPr>
        <w:t xml:space="preserve">It is easy to prove </w:t>
      </w:r>
      <w:r w:rsidRPr="008E6AC3">
        <w:rPr>
          <w:rFonts w:cs="Arial"/>
          <w:bCs/>
          <w:iCs/>
          <w:sz w:val="30"/>
          <w:szCs w:val="30"/>
          <w:lang w:eastAsia="en-GB"/>
        </w:rPr>
        <w:t>the</w:t>
      </w:r>
      <w:r>
        <w:rPr>
          <w:rFonts w:cs="Arial"/>
          <w:bCs/>
          <w:iCs/>
          <w:sz w:val="30"/>
          <w:szCs w:val="30"/>
          <w:lang w:eastAsia="en-GB"/>
        </w:rPr>
        <w:t xml:space="preserve"> number o</w:t>
      </w:r>
      <w:r w:rsidR="00AB12DA">
        <w:rPr>
          <w:rFonts w:cs="Arial"/>
          <w:bCs/>
          <w:iCs/>
          <w:sz w:val="30"/>
          <w:szCs w:val="30"/>
          <w:lang w:eastAsia="en-GB"/>
        </w:rPr>
        <w:t xml:space="preserve">f primes is infinite.  </w:t>
      </w:r>
      <w:r>
        <w:rPr>
          <w:rFonts w:cs="Arial"/>
          <w:bCs/>
          <w:iCs/>
          <w:sz w:val="30"/>
          <w:szCs w:val="30"/>
          <w:lang w:eastAsia="en-GB"/>
        </w:rPr>
        <w:t xml:space="preserve">However it is only conjectured that the number of twin primes is infinite. This remains one of the most elusive unsolved problems in number theory. </w:t>
      </w:r>
      <w:r>
        <w:rPr>
          <w:rFonts w:cs="Arial"/>
          <w:bCs/>
          <w:iCs/>
          <w:sz w:val="30"/>
          <w:szCs w:val="30"/>
          <w:lang w:eastAsia="en-GB"/>
        </w:rPr>
        <w:br/>
        <w:t>However even though both may be “infinite” there is still a difference in “magnitude”.</w:t>
      </w:r>
      <w:r>
        <w:rPr>
          <w:rFonts w:cs="Arial"/>
          <w:bCs/>
          <w:iCs/>
          <w:sz w:val="30"/>
          <w:szCs w:val="30"/>
          <w:lang w:eastAsia="en-GB"/>
        </w:rPr>
        <w:br/>
        <w:t xml:space="preserve">The summation of the inverse of primes is also infinite but the summation of the inverse of twin primes is approximately 1.90216054 This is known as Brun’s constant.  </w:t>
      </w:r>
      <w:r>
        <w:rPr>
          <w:rFonts w:cs="Arial"/>
          <w:bCs/>
          <w:iCs/>
          <w:sz w:val="30"/>
          <w:szCs w:val="30"/>
          <w:lang w:eastAsia="en-GB"/>
        </w:rPr>
        <w:br/>
        <w:t xml:space="preserve">Both the concept and the calculation of this does defy comprehension. </w:t>
      </w:r>
      <w:r w:rsidRPr="00386024">
        <w:rPr>
          <w:rFonts w:cs="Arial"/>
          <w:bCs/>
          <w:i/>
          <w:iCs/>
          <w:sz w:val="30"/>
          <w:szCs w:val="30"/>
          <w:lang w:eastAsia="en-GB"/>
        </w:rPr>
        <w:t>(although I can sort of see how it could come about</w:t>
      </w:r>
      <w:r>
        <w:rPr>
          <w:rFonts w:cs="Arial"/>
          <w:bCs/>
          <w:i/>
          <w:iCs/>
          <w:sz w:val="30"/>
          <w:szCs w:val="30"/>
          <w:lang w:eastAsia="en-GB"/>
        </w:rPr>
        <w:t xml:space="preserve"> if the spacing between twins gets larger than the next decimal place</w:t>
      </w:r>
      <w:r w:rsidRPr="00386024">
        <w:rPr>
          <w:rFonts w:cs="Arial"/>
          <w:bCs/>
          <w:i/>
          <w:iCs/>
          <w:sz w:val="30"/>
          <w:szCs w:val="30"/>
          <w:lang w:eastAsia="en-GB"/>
        </w:rPr>
        <w:t>)</w:t>
      </w:r>
    </w:p>
    <w:p w:rsidR="00393460" w:rsidRDefault="00393460" w:rsidP="00393460">
      <w:pPr>
        <w:pStyle w:val="ListParagraph"/>
        <w:numPr>
          <w:ilvl w:val="0"/>
          <w:numId w:val="11"/>
        </w:numPr>
        <w:spacing w:before="120" w:line="360" w:lineRule="auto"/>
        <w:rPr>
          <w:rFonts w:cs="Arial"/>
          <w:bCs/>
          <w:i/>
          <w:iCs/>
          <w:sz w:val="30"/>
          <w:szCs w:val="30"/>
          <w:lang w:eastAsia="en-GB"/>
        </w:rPr>
        <w:sectPr w:rsidR="00393460" w:rsidSect="00E05506">
          <w:type w:val="continuous"/>
          <w:pgSz w:w="11906" w:h="16838"/>
          <w:pgMar w:top="1008" w:right="432" w:bottom="432" w:left="1296" w:header="720" w:footer="720" w:gutter="0"/>
          <w:cols w:num="2" w:space="706"/>
        </w:sectPr>
      </w:pPr>
      <w:r>
        <w:rPr>
          <w:rFonts w:cs="Arial"/>
          <w:bCs/>
          <w:i/>
          <w:iCs/>
          <w:sz w:val="30"/>
          <w:szCs w:val="30"/>
          <w:lang w:eastAsia="en-GB"/>
        </w:rPr>
        <w:t xml:space="preserve"> </w:t>
      </w:r>
      <w:r w:rsidR="00F91B64" w:rsidRPr="00F91B64">
        <w:rPr>
          <w:rFonts w:cs="Arial"/>
          <w:bCs/>
          <w:i/>
          <w:iCs/>
          <w:sz w:val="30"/>
          <w:szCs w:val="30"/>
          <w:lang w:eastAsia="en-GB"/>
        </w:rPr>
        <w:t>rg</w:t>
      </w:r>
    </w:p>
    <w:p w:rsidR="00393460" w:rsidRDefault="00393460" w:rsidP="00393460">
      <w:pPr>
        <w:pStyle w:val="Heading1"/>
        <w:sectPr w:rsidR="00393460" w:rsidSect="00E05506">
          <w:type w:val="continuous"/>
          <w:pgSz w:w="11906" w:h="16838"/>
          <w:pgMar w:top="1008" w:right="432" w:bottom="432" w:left="1296" w:header="720" w:footer="720" w:gutter="0"/>
          <w:cols w:space="720"/>
        </w:sectPr>
      </w:pPr>
      <w:r>
        <w:lastRenderedPageBreak/>
        <w:t>Counting Primes</w:t>
      </w:r>
    </w:p>
    <w:p w:rsidR="00393460" w:rsidRDefault="00393460" w:rsidP="00393460">
      <w:pPr>
        <w:pStyle w:val="Heading2"/>
      </w:pPr>
      <w:r w:rsidRPr="008E6AC3">
        <w:t>Definition of a Prime</w:t>
      </w:r>
    </w:p>
    <w:p w:rsidR="00E05506" w:rsidRPr="00410304" w:rsidRDefault="00E05506" w:rsidP="00E05506">
      <w:pPr>
        <w:spacing w:before="120" w:line="360" w:lineRule="auto"/>
        <w:rPr>
          <w:i/>
          <w:sz w:val="30"/>
          <w:szCs w:val="30"/>
        </w:rPr>
      </w:pPr>
      <w:r w:rsidRPr="008E6AC3">
        <w:rPr>
          <w:sz w:val="30"/>
          <w:szCs w:val="30"/>
        </w:rPr>
        <w:t xml:space="preserve">Primes are the building blocks of all numbers, the individual numbers that multiply together to produce any given number n.  </w:t>
      </w:r>
      <w:r w:rsidRPr="008E6AC3">
        <w:rPr>
          <w:sz w:val="30"/>
          <w:szCs w:val="30"/>
        </w:rPr>
        <w:br/>
        <w:t>eg 60 = 2 × 2 × 3 × 5</w:t>
      </w:r>
      <w:r w:rsidRPr="008E6AC3">
        <w:rPr>
          <w:sz w:val="30"/>
          <w:szCs w:val="30"/>
        </w:rPr>
        <w:br/>
        <w:t xml:space="preserve">Historically “1” </w:t>
      </w:r>
      <w:r>
        <w:rPr>
          <w:sz w:val="30"/>
          <w:szCs w:val="30"/>
        </w:rPr>
        <w:t>had</w:t>
      </w:r>
      <w:r w:rsidRPr="008E6AC3">
        <w:rPr>
          <w:sz w:val="30"/>
          <w:szCs w:val="30"/>
        </w:rPr>
        <w:t xml:space="preserve"> been considered a prime </w:t>
      </w:r>
      <w:r>
        <w:rPr>
          <w:sz w:val="30"/>
          <w:szCs w:val="30"/>
        </w:rPr>
        <w:t>number but no longer.  The current definition is</w:t>
      </w:r>
      <w:r w:rsidRPr="008E6AC3">
        <w:rPr>
          <w:sz w:val="30"/>
          <w:szCs w:val="30"/>
        </w:rPr>
        <w:br/>
      </w:r>
      <w:r w:rsidRPr="008E6AC3">
        <w:rPr>
          <w:i/>
          <w:sz w:val="30"/>
          <w:szCs w:val="30"/>
        </w:rPr>
        <w:t>“A prime number has exactly two divisors”</w:t>
      </w:r>
    </w:p>
    <w:p w:rsidR="00E05506" w:rsidRDefault="00E05506" w:rsidP="00E05506">
      <w:pPr>
        <w:pStyle w:val="Heading2"/>
      </w:pPr>
      <w:r w:rsidRPr="008E6AC3">
        <w:t xml:space="preserve">The Prime Counting Function </w:t>
      </w:r>
      <w:r w:rsidRPr="00B83638">
        <w:rPr>
          <w:rFonts w:ascii="Symbol" w:hAnsi="Symbol"/>
          <w:i w:val="0"/>
        </w:rPr>
        <w:t></w:t>
      </w:r>
      <w:r w:rsidRPr="00B83638">
        <w:rPr>
          <w:i w:val="0"/>
        </w:rPr>
        <w:t>(n)</w:t>
      </w:r>
    </w:p>
    <w:p w:rsidR="00E05506" w:rsidRDefault="00E05506" w:rsidP="00E05506">
      <w:pPr>
        <w:spacing w:before="120" w:line="360" w:lineRule="auto"/>
        <w:rPr>
          <w:sz w:val="30"/>
          <w:szCs w:val="30"/>
        </w:rPr>
      </w:pP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 xml:space="preserve">(n) represents the number of primes up to an including n.  </w:t>
      </w:r>
      <w:r w:rsidRPr="008E6AC3">
        <w:rPr>
          <w:sz w:val="30"/>
          <w:szCs w:val="30"/>
        </w:rPr>
        <w:br/>
        <w:t xml:space="preserve">eg </w:t>
      </w:r>
      <w:r w:rsidRPr="008E6AC3">
        <w:rPr>
          <w:sz w:val="30"/>
          <w:szCs w:val="30"/>
        </w:rPr>
        <w:tab/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(10) = 4  (ie 2, 3, 5, 7)</w:t>
      </w:r>
      <w:r w:rsidRPr="008E6AC3">
        <w:rPr>
          <w:sz w:val="30"/>
          <w:szCs w:val="30"/>
        </w:rPr>
        <w:br/>
        <w:t>The objective is to determine an expression that might approximate</w:t>
      </w:r>
      <w:r w:rsidRPr="008E6AC3">
        <w:rPr>
          <w:rFonts w:ascii="Symbol" w:hAnsi="Symbol"/>
          <w:sz w:val="30"/>
          <w:szCs w:val="30"/>
        </w:rPr>
        <w:t></w:t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 xml:space="preserve">(n) without actually having to determine all the primes up to n. </w:t>
      </w:r>
    </w:p>
    <w:p w:rsidR="00E05506" w:rsidRDefault="00E05506" w:rsidP="00E05506">
      <w:pPr>
        <w:spacing w:before="120" w:line="360" w:lineRule="auto"/>
        <w:rPr>
          <w:sz w:val="30"/>
          <w:szCs w:val="30"/>
        </w:rPr>
      </w:pPr>
      <w:r>
        <w:rPr>
          <w:sz w:val="30"/>
          <w:szCs w:val="30"/>
        </w:rPr>
        <w:t>Consider all numbers from 11 to 100 – how many are prime?  Because we already have “2” and “5” as prime we only need consider numbers ending in 1, 3, 7 or 9.</w:t>
      </w:r>
    </w:p>
    <w:p w:rsidR="00E05506" w:rsidRDefault="00E05506" w:rsidP="00E05506">
      <w:pPr>
        <w:spacing w:before="120" w:line="360" w:lineRule="auto"/>
        <w:rPr>
          <w:sz w:val="30"/>
          <w:szCs w:val="30"/>
        </w:rPr>
      </w:pPr>
      <w:r>
        <w:rPr>
          <w:sz w:val="30"/>
          <w:szCs w:val="30"/>
        </w:rPr>
        <w:t xml:space="preserve">So we list all the numbers and delete those that are not prime.  We only </w:t>
      </w:r>
      <w:r>
        <w:rPr>
          <w:sz w:val="30"/>
          <w:szCs w:val="30"/>
        </w:rPr>
        <w:t xml:space="preserve">need consider primes 2, 3, 5 and 7 as </w:t>
      </w:r>
      <w:r>
        <w:rPr>
          <w:sz w:val="30"/>
          <w:szCs w:val="30"/>
        </w:rPr>
        <w:sym w:font="Symbol" w:char="F0D6"/>
      </w:r>
      <w:r>
        <w:rPr>
          <w:sz w:val="30"/>
          <w:szCs w:val="30"/>
        </w:rPr>
        <w:t>100 = 10 (why?).</w:t>
      </w:r>
      <w:r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11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13</w:t>
      </w:r>
      <w:r w:rsidRPr="00393460">
        <w:rPr>
          <w:color w:val="FF0000"/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ab/>
        <w:t>17</w:t>
      </w:r>
      <w:r w:rsidRPr="00393460">
        <w:rPr>
          <w:color w:val="FF0000"/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ab/>
        <w:t>19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94455">
        <w:rPr>
          <w:strike/>
          <w:sz w:val="30"/>
          <w:szCs w:val="30"/>
        </w:rPr>
        <w:t>21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23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27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29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31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33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37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39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41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43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47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>49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94455">
        <w:rPr>
          <w:strike/>
          <w:sz w:val="30"/>
          <w:szCs w:val="30"/>
        </w:rPr>
        <w:t>51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53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57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59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61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63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67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69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71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73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77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79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81</w:t>
      </w:r>
      <w:r w:rsidRPr="00393460">
        <w:rPr>
          <w:color w:val="FF0000"/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ab/>
        <w:t>83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87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89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91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93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color w:val="FF0000"/>
          <w:sz w:val="30"/>
          <w:szCs w:val="30"/>
        </w:rPr>
        <w:t>97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393460">
        <w:rPr>
          <w:strike/>
          <w:sz w:val="30"/>
          <w:szCs w:val="30"/>
        </w:rPr>
        <w:t>99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br/>
        <w:t>The tricky one is 91 = 13 × 7</w:t>
      </w:r>
      <w:r>
        <w:rPr>
          <w:sz w:val="30"/>
          <w:szCs w:val="30"/>
        </w:rPr>
        <w:br/>
        <w:t xml:space="preserve">So </w:t>
      </w:r>
      <w:r w:rsidRPr="00C653AC">
        <w:rPr>
          <w:rFonts w:ascii="Symbol" w:hAnsi="Symbol"/>
          <w:sz w:val="30"/>
          <w:szCs w:val="30"/>
        </w:rPr>
        <w:t></w:t>
      </w:r>
      <w:r>
        <w:rPr>
          <w:sz w:val="30"/>
          <w:szCs w:val="30"/>
        </w:rPr>
        <w:t xml:space="preserve">(100) = 25 – 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653AC">
        <w:rPr>
          <w:b/>
          <w:sz w:val="30"/>
          <w:szCs w:val="30"/>
        </w:rPr>
        <w:t>learn and remember</w:t>
      </w:r>
      <w:r>
        <w:rPr>
          <w:sz w:val="30"/>
          <w:szCs w:val="30"/>
        </w:rPr>
        <w:t>.</w:t>
      </w:r>
      <w:r>
        <w:rPr>
          <w:sz w:val="30"/>
          <w:szCs w:val="30"/>
        </w:rPr>
        <w:br/>
        <w:t>Now 40% of the numbers between 1 and 10 are prime but only 25% of the numbers between 1 and 100 are prime.  This is because the higher the number the more likely it’s going to be “taken out” by a bouncing prime number lower down.  So the density of primes is given by a reducing probability as n increases.</w:t>
      </w:r>
    </w:p>
    <w:p w:rsidR="00E05506" w:rsidRDefault="00E05506" w:rsidP="00E05506">
      <w:pPr>
        <w:pStyle w:val="Heading2"/>
      </w:pPr>
      <w:r w:rsidRPr="008E6AC3">
        <w:t>The Prime Number Theorem</w:t>
      </w:r>
    </w:p>
    <w:p w:rsidR="00E05506" w:rsidRDefault="00E05506" w:rsidP="00E05506">
      <w:pPr>
        <w:spacing w:before="120" w:line="360" w:lineRule="auto"/>
        <w:rPr>
          <w:sz w:val="30"/>
          <w:szCs w:val="30"/>
        </w:rPr>
      </w:pPr>
      <w:r w:rsidRPr="008E6AC3">
        <w:rPr>
          <w:sz w:val="30"/>
          <w:szCs w:val="30"/>
        </w:rPr>
        <w:t>Around 1892</w:t>
      </w:r>
      <w:r>
        <w:rPr>
          <w:sz w:val="30"/>
          <w:szCs w:val="30"/>
        </w:rPr>
        <w:t>,</w:t>
      </w:r>
      <w:r w:rsidRPr="008E6AC3">
        <w:rPr>
          <w:sz w:val="30"/>
          <w:szCs w:val="30"/>
        </w:rPr>
        <w:t xml:space="preserve"> when Gauss was 15</w:t>
      </w:r>
      <w:r>
        <w:rPr>
          <w:sz w:val="30"/>
          <w:szCs w:val="30"/>
        </w:rPr>
        <w:t>,</w:t>
      </w:r>
      <w:r w:rsidRPr="008E6AC3">
        <w:rPr>
          <w:sz w:val="30"/>
          <w:szCs w:val="30"/>
        </w:rPr>
        <w:t xml:space="preserve"> he had a book of log tables that gave primes probably up to about 10000. So he quickly counted up to note </w:t>
      </w:r>
      <w:r>
        <w:rPr>
          <w:sz w:val="30"/>
          <w:szCs w:val="30"/>
        </w:rPr>
        <w:br/>
      </w:r>
      <w:r w:rsidRPr="008E6AC3">
        <w:rPr>
          <w:rFonts w:ascii="Symbol" w:hAnsi="Symbol"/>
          <w:sz w:val="30"/>
          <w:szCs w:val="30"/>
        </w:rPr>
        <w:lastRenderedPageBreak/>
        <w:t></w:t>
      </w:r>
      <w:r w:rsidRPr="008E6AC3">
        <w:rPr>
          <w:sz w:val="30"/>
          <w:szCs w:val="30"/>
        </w:rPr>
        <w:t xml:space="preserve">(10) = 4, </w:t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(100) = 25</w:t>
      </w:r>
      <w:r>
        <w:rPr>
          <w:sz w:val="30"/>
          <w:szCs w:val="30"/>
        </w:rPr>
        <w:t>,</w:t>
      </w:r>
      <w:r w:rsidRPr="008E6AC3">
        <w:rPr>
          <w:sz w:val="30"/>
          <w:szCs w:val="30"/>
        </w:rPr>
        <w:t xml:space="preserve">  </w:t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 xml:space="preserve">(1000) = 168 and </w:t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(10 000) = 1229.</w:t>
      </w:r>
      <w:r w:rsidRPr="008E6AC3">
        <w:rPr>
          <w:sz w:val="30"/>
          <w:szCs w:val="30"/>
        </w:rPr>
        <w:br/>
        <w:t xml:space="preserve">He </w:t>
      </w:r>
      <w:r>
        <w:rPr>
          <w:sz w:val="30"/>
          <w:szCs w:val="30"/>
        </w:rPr>
        <w:t xml:space="preserve">quickly realised the </w:t>
      </w:r>
      <w:r w:rsidRPr="008E6AC3">
        <w:rPr>
          <w:sz w:val="30"/>
          <w:szCs w:val="30"/>
        </w:rPr>
        <w:t>densities</w:t>
      </w:r>
      <w:r>
        <w:rPr>
          <w:sz w:val="30"/>
          <w:szCs w:val="30"/>
        </w:rPr>
        <w:t xml:space="preserve"> of primes</w:t>
      </w:r>
      <w:r w:rsidRPr="008E6AC3">
        <w:rPr>
          <w:sz w:val="30"/>
          <w:szCs w:val="30"/>
        </w:rPr>
        <w:t xml:space="preserve"> approximated to </w:t>
      </w:r>
      <w:r w:rsidRPr="008E6AC3">
        <w:rPr>
          <w:sz w:val="30"/>
          <w:szCs w:val="30"/>
          <w:vertAlign w:val="superscript"/>
        </w:rPr>
        <w:t>1</w:t>
      </w:r>
      <w:r w:rsidRPr="008E6AC3">
        <w:rPr>
          <w:sz w:val="30"/>
          <w:szCs w:val="30"/>
        </w:rPr>
        <w:t>/</w:t>
      </w:r>
      <w:r w:rsidRPr="008E6AC3">
        <w:rPr>
          <w:sz w:val="30"/>
          <w:szCs w:val="30"/>
          <w:vertAlign w:val="subscript"/>
        </w:rPr>
        <w:t>ln (n)</w:t>
      </w:r>
      <w:r w:rsidRPr="008E6AC3">
        <w:rPr>
          <w:sz w:val="30"/>
          <w:szCs w:val="30"/>
        </w:rPr>
        <w:t xml:space="preserve"> and presumably constructed the following table</w:t>
      </w:r>
      <w:r w:rsidRPr="008E6AC3">
        <w:rPr>
          <w:sz w:val="30"/>
          <w:szCs w:val="30"/>
        </w:rPr>
        <w:br/>
        <w:t>n</w:t>
      </w:r>
      <w:r w:rsidRPr="008E6AC3"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>(n)</w:t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density</w:t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ab/>
      </w:r>
      <w:r w:rsidRPr="008E6AC3">
        <w:rPr>
          <w:sz w:val="30"/>
          <w:szCs w:val="30"/>
          <w:vertAlign w:val="superscript"/>
        </w:rPr>
        <w:t>1</w:t>
      </w:r>
      <w:r w:rsidRPr="008E6AC3">
        <w:rPr>
          <w:sz w:val="30"/>
          <w:szCs w:val="30"/>
        </w:rPr>
        <w:t>/</w:t>
      </w:r>
      <w:r w:rsidRPr="008E6AC3">
        <w:rPr>
          <w:sz w:val="30"/>
          <w:szCs w:val="30"/>
          <w:vertAlign w:val="subscript"/>
        </w:rPr>
        <w:t>ln (n)</w:t>
      </w:r>
      <w:r>
        <w:rPr>
          <w:sz w:val="30"/>
          <w:szCs w:val="30"/>
        </w:rPr>
        <w:tab/>
        <w:t>error</w:t>
      </w:r>
      <w:r>
        <w:rPr>
          <w:sz w:val="30"/>
          <w:szCs w:val="30"/>
        </w:rPr>
        <w:br/>
        <w:t>10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4</w:t>
      </w:r>
      <w:r w:rsidRPr="008E6AC3">
        <w:rPr>
          <w:sz w:val="30"/>
          <w:szCs w:val="30"/>
        </w:rPr>
        <w:tab/>
      </w:r>
      <w:r>
        <w:rPr>
          <w:sz w:val="30"/>
          <w:szCs w:val="30"/>
        </w:rPr>
        <w:tab/>
        <w:t>40%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>0.434</w:t>
      </w:r>
      <w:r>
        <w:rPr>
          <w:sz w:val="30"/>
          <w:szCs w:val="30"/>
        </w:rPr>
        <w:tab/>
        <w:t>-9%</w:t>
      </w:r>
      <w:r>
        <w:rPr>
          <w:sz w:val="30"/>
          <w:szCs w:val="30"/>
        </w:rPr>
        <w:br/>
        <w:t>100</w:t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25</w:t>
      </w:r>
      <w:r w:rsidRPr="008E6AC3">
        <w:rPr>
          <w:sz w:val="30"/>
          <w:szCs w:val="30"/>
        </w:rPr>
        <w:tab/>
      </w:r>
      <w:r>
        <w:rPr>
          <w:sz w:val="30"/>
          <w:szCs w:val="30"/>
        </w:rPr>
        <w:tab/>
        <w:t>25%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>0.217</w:t>
      </w:r>
      <w:r>
        <w:rPr>
          <w:sz w:val="30"/>
          <w:szCs w:val="30"/>
        </w:rPr>
        <w:tab/>
        <w:t>+13%</w:t>
      </w:r>
      <w:r>
        <w:rPr>
          <w:sz w:val="30"/>
          <w:szCs w:val="30"/>
        </w:rPr>
        <w:br/>
        <w:t>1000</w:t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168</w:t>
      </w:r>
      <w:r w:rsidRPr="008E6AC3">
        <w:rPr>
          <w:sz w:val="30"/>
          <w:szCs w:val="30"/>
        </w:rPr>
        <w:tab/>
        <w:t>16.8%</w:t>
      </w:r>
      <w:r w:rsidRPr="008E6AC3"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0.145</w:t>
      </w:r>
      <w:r w:rsidRPr="008E6AC3">
        <w:rPr>
          <w:sz w:val="30"/>
          <w:szCs w:val="30"/>
        </w:rPr>
        <w:tab/>
        <w:t>+14%</w:t>
      </w:r>
      <w:r w:rsidRPr="008E6AC3">
        <w:rPr>
          <w:sz w:val="30"/>
          <w:szCs w:val="30"/>
        </w:rPr>
        <w:br/>
        <w:t>10000</w:t>
      </w:r>
      <w:r w:rsidRPr="008E6AC3">
        <w:rPr>
          <w:sz w:val="30"/>
          <w:szCs w:val="30"/>
        </w:rPr>
        <w:tab/>
        <w:t>1229</w:t>
      </w:r>
      <w:r w:rsidRPr="008E6AC3">
        <w:rPr>
          <w:sz w:val="30"/>
          <w:szCs w:val="30"/>
        </w:rPr>
        <w:tab/>
        <w:t>12.29%</w:t>
      </w:r>
      <w:r w:rsidRPr="008E6AC3">
        <w:rPr>
          <w:sz w:val="30"/>
          <w:szCs w:val="30"/>
        </w:rPr>
        <w:tab/>
        <w:t>0.109</w:t>
      </w:r>
      <w:r w:rsidRPr="008E6AC3">
        <w:rPr>
          <w:sz w:val="30"/>
          <w:szCs w:val="30"/>
        </w:rPr>
        <w:tab/>
        <w:t>+12%</w:t>
      </w:r>
      <w:r w:rsidRPr="008E6AC3">
        <w:rPr>
          <w:sz w:val="30"/>
          <w:szCs w:val="30"/>
        </w:rPr>
        <w:br/>
        <w:t>and could probably see thereafter that the percentage error kept dropping.</w:t>
      </w:r>
      <w:r w:rsidRPr="008E6AC3">
        <w:rPr>
          <w:sz w:val="30"/>
          <w:szCs w:val="30"/>
        </w:rPr>
        <w:br/>
        <w:t>This can be reformulated in three ways</w:t>
      </w:r>
      <w:r>
        <w:rPr>
          <w:sz w:val="30"/>
          <w:szCs w:val="30"/>
        </w:rPr>
        <w:t>.</w:t>
      </w:r>
    </w:p>
    <w:p w:rsidR="00E05506" w:rsidRDefault="00E05506" w:rsidP="00E05506">
      <w:pPr>
        <w:spacing w:before="120" w:line="360" w:lineRule="auto"/>
        <w:rPr>
          <w:sz w:val="30"/>
          <w:szCs w:val="30"/>
        </w:rPr>
      </w:pPr>
      <w:r w:rsidRPr="008E6AC3">
        <w:rPr>
          <w:sz w:val="30"/>
          <w:szCs w:val="30"/>
        </w:rPr>
        <w:t xml:space="preserve">Using </w:t>
      </w:r>
      <w:r w:rsidRPr="008E6AC3">
        <w:rPr>
          <w:b/>
          <w:sz w:val="30"/>
          <w:szCs w:val="30"/>
        </w:rPr>
        <w:t>~</w:t>
      </w:r>
      <w:r w:rsidRPr="008E6AC3">
        <w:rPr>
          <w:sz w:val="30"/>
          <w:szCs w:val="30"/>
        </w:rPr>
        <w:t xml:space="preserve"> to mean “tends to”</w:t>
      </w:r>
      <w:r w:rsidRPr="008E6AC3">
        <w:rPr>
          <w:sz w:val="30"/>
          <w:szCs w:val="30"/>
        </w:rPr>
        <w:br/>
      </w:r>
      <w:r>
        <w:rPr>
          <w:sz w:val="30"/>
          <w:szCs w:val="30"/>
        </w:rPr>
        <w:tab/>
      </w:r>
      <w:r w:rsidRPr="008E6AC3">
        <w:rPr>
          <w:sz w:val="30"/>
          <w:szCs w:val="30"/>
        </w:rPr>
        <w:t>n</w:t>
      </w:r>
      <w:r w:rsidRPr="008E6AC3">
        <w:rPr>
          <w:sz w:val="30"/>
          <w:szCs w:val="30"/>
          <w:vertAlign w:val="superscript"/>
        </w:rPr>
        <w:t>th</w:t>
      </w:r>
      <w:r w:rsidRPr="008E6AC3">
        <w:rPr>
          <w:sz w:val="30"/>
          <w:szCs w:val="30"/>
        </w:rPr>
        <w:t xml:space="preserve"> prime </w:t>
      </w:r>
      <w:r w:rsidRPr="008E6AC3">
        <w:rPr>
          <w:sz w:val="30"/>
          <w:szCs w:val="30"/>
        </w:rPr>
        <w:tab/>
      </w:r>
      <w:r w:rsidRPr="008E6AC3">
        <w:rPr>
          <w:b/>
          <w:sz w:val="30"/>
          <w:szCs w:val="30"/>
        </w:rPr>
        <w:t>~</w:t>
      </w:r>
      <w:r w:rsidRPr="008E6AC3">
        <w:rPr>
          <w:sz w:val="30"/>
          <w:szCs w:val="30"/>
        </w:rPr>
        <w:t xml:space="preserve"> n ln (n)</w:t>
      </w:r>
      <w:r w:rsidRPr="008E6AC3">
        <w:rPr>
          <w:sz w:val="30"/>
          <w:szCs w:val="30"/>
        </w:rPr>
        <w:br/>
      </w:r>
      <w:r w:rsidRPr="008E6AC3">
        <w:rPr>
          <w:sz w:val="30"/>
          <w:szCs w:val="30"/>
        </w:rPr>
        <w:tab/>
      </w:r>
      <w:r w:rsidRPr="008E6AC3">
        <w:rPr>
          <w:rFonts w:ascii="Symbol" w:hAnsi="Symbol"/>
          <w:sz w:val="30"/>
          <w:szCs w:val="30"/>
        </w:rPr>
        <w:t></w:t>
      </w:r>
      <w:r w:rsidRPr="008E6AC3">
        <w:rPr>
          <w:sz w:val="30"/>
          <w:szCs w:val="30"/>
        </w:rPr>
        <w:t xml:space="preserve">(n) </w:t>
      </w:r>
      <w:r w:rsidRPr="008E6AC3">
        <w:rPr>
          <w:sz w:val="30"/>
          <w:szCs w:val="30"/>
        </w:rPr>
        <w:tab/>
      </w:r>
      <w:r w:rsidRPr="008E6AC3">
        <w:rPr>
          <w:b/>
          <w:sz w:val="30"/>
          <w:szCs w:val="30"/>
        </w:rPr>
        <w:t>~</w:t>
      </w:r>
      <w:r w:rsidRPr="008E6AC3">
        <w:rPr>
          <w:sz w:val="30"/>
          <w:szCs w:val="30"/>
        </w:rPr>
        <w:t xml:space="preserve"> </w:t>
      </w:r>
      <w:r w:rsidRPr="00E21F2D">
        <w:rPr>
          <w:sz w:val="30"/>
          <w:szCs w:val="30"/>
          <w:vertAlign w:val="superscript"/>
        </w:rPr>
        <w:t>n</w:t>
      </w:r>
      <w:r w:rsidRPr="008E6AC3">
        <w:rPr>
          <w:sz w:val="30"/>
          <w:szCs w:val="30"/>
        </w:rPr>
        <w:t xml:space="preserve"> / </w:t>
      </w:r>
      <w:r w:rsidRPr="00E21F2D">
        <w:rPr>
          <w:sz w:val="30"/>
          <w:szCs w:val="30"/>
          <w:vertAlign w:val="subscript"/>
        </w:rPr>
        <w:t>ln (n)</w:t>
      </w:r>
      <w:r w:rsidRPr="008E6AC3">
        <w:rPr>
          <w:sz w:val="30"/>
          <w:szCs w:val="30"/>
        </w:rPr>
        <w:br/>
        <w:t xml:space="preserve">and critically </w:t>
      </w:r>
      <w:r w:rsidRPr="008E6AC3">
        <w:rPr>
          <w:rFonts w:ascii="Symbol" w:hAnsi="Symbol"/>
          <w:sz w:val="30"/>
          <w:szCs w:val="30"/>
          <w:vertAlign w:val="superscript"/>
        </w:rPr>
        <w:t></w:t>
      </w:r>
      <w:r w:rsidRPr="008E6AC3">
        <w:rPr>
          <w:sz w:val="30"/>
          <w:szCs w:val="30"/>
          <w:vertAlign w:val="superscript"/>
        </w:rPr>
        <w:t>(n)</w:t>
      </w:r>
      <w:r w:rsidRPr="008E6AC3">
        <w:rPr>
          <w:sz w:val="30"/>
          <w:szCs w:val="30"/>
        </w:rPr>
        <w:t xml:space="preserve"> / </w:t>
      </w:r>
      <w:r w:rsidRPr="008E6AC3">
        <w:rPr>
          <w:sz w:val="30"/>
          <w:szCs w:val="30"/>
          <w:vertAlign w:val="subscript"/>
        </w:rPr>
        <w:t xml:space="preserve">n </w:t>
      </w:r>
      <w:r>
        <w:rPr>
          <w:sz w:val="30"/>
          <w:szCs w:val="30"/>
          <w:vertAlign w:val="subscript"/>
        </w:rPr>
        <w:t xml:space="preserve">/ </w:t>
      </w:r>
      <w:r w:rsidRPr="008E6AC3">
        <w:rPr>
          <w:sz w:val="30"/>
          <w:szCs w:val="30"/>
          <w:vertAlign w:val="subscript"/>
        </w:rPr>
        <w:t>ln (n)</w:t>
      </w:r>
      <w:r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sym w:font="Symbol" w:char="F0AE"/>
      </w:r>
      <w:r w:rsidRPr="008E6AC3">
        <w:rPr>
          <w:sz w:val="30"/>
          <w:szCs w:val="30"/>
        </w:rPr>
        <w:t xml:space="preserve"> 1 as n </w:t>
      </w:r>
      <w:r w:rsidRPr="008E6AC3">
        <w:rPr>
          <w:sz w:val="30"/>
          <w:szCs w:val="30"/>
        </w:rPr>
        <w:sym w:font="Symbol" w:char="F0AE"/>
      </w:r>
      <w:r w:rsidRPr="008E6AC3">
        <w:rPr>
          <w:sz w:val="30"/>
          <w:szCs w:val="30"/>
        </w:rPr>
        <w:t xml:space="preserve"> </w:t>
      </w:r>
      <w:r w:rsidRPr="008E6AC3">
        <w:rPr>
          <w:sz w:val="30"/>
          <w:szCs w:val="30"/>
        </w:rPr>
        <w:sym w:font="Symbol" w:char="F0A5"/>
      </w:r>
      <w:r w:rsidRPr="008E6AC3">
        <w:rPr>
          <w:sz w:val="30"/>
          <w:szCs w:val="30"/>
        </w:rPr>
        <w:br/>
        <w:t>This is the prime number theorem.</w:t>
      </w:r>
    </w:p>
    <w:p w:rsidR="00E05506" w:rsidRDefault="00E05506" w:rsidP="00E05506">
      <w:pPr>
        <w:pStyle w:val="Heading2"/>
      </w:pPr>
      <w:r w:rsidRPr="008E6AC3">
        <w:t>Goodhand’s Conjecture</w:t>
      </w:r>
    </w:p>
    <w:p w:rsidR="00E05506" w:rsidRPr="008E6AC3" w:rsidRDefault="00E05506" w:rsidP="00E05506">
      <w:pPr>
        <w:spacing w:before="120" w:line="360" w:lineRule="auto"/>
        <w:rPr>
          <w:rFonts w:cs="Arial"/>
          <w:bCs/>
          <w:iCs/>
          <w:sz w:val="30"/>
          <w:szCs w:val="30"/>
          <w:lang w:eastAsia="en-GB"/>
        </w:rPr>
      </w:pPr>
      <w:r w:rsidRPr="008E6AC3">
        <w:rPr>
          <w:sz w:val="30"/>
          <w:szCs w:val="30"/>
        </w:rPr>
        <w:t xml:space="preserve">However on </w:t>
      </w:r>
      <w:r>
        <w:rPr>
          <w:sz w:val="30"/>
          <w:szCs w:val="30"/>
        </w:rPr>
        <w:t>re</w:t>
      </w:r>
      <w:r w:rsidRPr="008E6AC3">
        <w:rPr>
          <w:sz w:val="30"/>
          <w:szCs w:val="30"/>
        </w:rPr>
        <w:t xml:space="preserve">constructing </w:t>
      </w:r>
      <w:r>
        <w:rPr>
          <w:sz w:val="30"/>
          <w:szCs w:val="30"/>
        </w:rPr>
        <w:t xml:space="preserve">the table </w:t>
      </w:r>
      <w:r w:rsidRPr="008E6AC3">
        <w:rPr>
          <w:sz w:val="30"/>
          <w:szCs w:val="30"/>
        </w:rPr>
        <w:t>I noticed that</w:t>
      </w:r>
      <w:r w:rsidRPr="008E6AC3">
        <w:rPr>
          <w:sz w:val="30"/>
          <w:szCs w:val="30"/>
        </w:rPr>
        <w:br/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>The error in the approximation</w:t>
      </w:r>
      <w:r>
        <w:rPr>
          <w:rFonts w:cs="Arial"/>
          <w:bCs/>
          <w:i/>
          <w:iCs/>
          <w:sz w:val="30"/>
          <w:szCs w:val="30"/>
          <w:lang w:eastAsia="en-GB"/>
        </w:rPr>
        <w:t xml:space="preserve"> of 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</w:t>
      </w:r>
      <w:r>
        <w:rPr>
          <w:rFonts w:cs="Arial"/>
          <w:bCs/>
          <w:i/>
          <w:iCs/>
          <w:sz w:val="30"/>
          <w:szCs w:val="30"/>
          <w:lang w:eastAsia="en-GB"/>
        </w:rPr>
        <w:br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 w:rsidRPr="008E6AC3">
        <w:rPr>
          <w:rFonts w:cs="Arial"/>
          <w:bCs/>
          <w:i/>
          <w:iCs/>
          <w:sz w:val="30"/>
          <w:szCs w:val="30"/>
          <w:vertAlign w:val="superscript"/>
          <w:lang w:eastAsia="en-GB"/>
        </w:rPr>
        <w:t>n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/ </w:t>
      </w:r>
      <w:r w:rsidRPr="008E6AC3">
        <w:rPr>
          <w:rFonts w:cs="Arial"/>
          <w:bCs/>
          <w:i/>
          <w:iCs/>
          <w:sz w:val="30"/>
          <w:szCs w:val="30"/>
          <w:vertAlign w:val="subscript"/>
          <w:lang w:eastAsia="en-GB"/>
        </w:rPr>
        <w:t>ln(n)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to </w:t>
      </w:r>
      <w:r w:rsidRPr="008E6AC3">
        <w:rPr>
          <w:rFonts w:ascii="Symbol" w:hAnsi="Symbol" w:cs="Arial"/>
          <w:bCs/>
          <w:i/>
          <w:iCs/>
          <w:sz w:val="30"/>
          <w:szCs w:val="30"/>
          <w:lang w:eastAsia="en-GB"/>
        </w:rPr>
        <w:t>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(n) </w:t>
      </w:r>
      <w:r>
        <w:rPr>
          <w:rFonts w:cs="Arial"/>
          <w:bCs/>
          <w:i/>
          <w:iCs/>
          <w:sz w:val="30"/>
          <w:szCs w:val="30"/>
          <w:lang w:eastAsia="en-GB"/>
        </w:rPr>
        <w:br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>
        <w:rPr>
          <w:rFonts w:cs="Arial"/>
          <w:bCs/>
          <w:i/>
          <w:iCs/>
          <w:sz w:val="30"/>
          <w:szCs w:val="30"/>
          <w:lang w:eastAsia="en-GB"/>
        </w:rPr>
        <w:tab/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is </w:t>
      </w:r>
      <w:r>
        <w:rPr>
          <w:rFonts w:cs="Arial"/>
          <w:bCs/>
          <w:i/>
          <w:iCs/>
          <w:sz w:val="30"/>
          <w:szCs w:val="30"/>
          <w:lang w:eastAsia="en-GB"/>
        </w:rPr>
        <w:t xml:space="preserve">approximately 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equal to </w:t>
      </w:r>
      <w:r w:rsidRPr="008E6AC3">
        <w:rPr>
          <w:rFonts w:ascii="Symbol" w:hAnsi="Symbol" w:cs="Arial"/>
          <w:bCs/>
          <w:i/>
          <w:iCs/>
          <w:sz w:val="30"/>
          <w:szCs w:val="30"/>
          <w:vertAlign w:val="superscript"/>
          <w:lang w:eastAsia="en-GB"/>
        </w:rPr>
        <w:t></w:t>
      </w:r>
      <w:r w:rsidRPr="008E6AC3">
        <w:rPr>
          <w:rFonts w:cs="Arial"/>
          <w:bCs/>
          <w:i/>
          <w:iCs/>
          <w:sz w:val="30"/>
          <w:szCs w:val="30"/>
          <w:vertAlign w:val="superscript"/>
          <w:lang w:eastAsia="en-GB"/>
        </w:rPr>
        <w:t>(n)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t xml:space="preserve"> / </w:t>
      </w:r>
      <w:r w:rsidRPr="008E6AC3">
        <w:rPr>
          <w:rFonts w:cs="Arial"/>
          <w:bCs/>
          <w:i/>
          <w:iCs/>
          <w:sz w:val="30"/>
          <w:szCs w:val="30"/>
          <w:vertAlign w:val="subscript"/>
          <w:lang w:eastAsia="en-GB"/>
        </w:rPr>
        <w:t>n</w:t>
      </w:r>
      <w:r w:rsidRPr="008E6AC3">
        <w:rPr>
          <w:rFonts w:cs="Arial"/>
          <w:bCs/>
          <w:i/>
          <w:iCs/>
          <w:sz w:val="30"/>
          <w:szCs w:val="30"/>
          <w:lang w:eastAsia="en-GB"/>
        </w:rPr>
        <w:br/>
      </w:r>
      <w:r w:rsidRPr="008E6AC3">
        <w:rPr>
          <w:rFonts w:cs="Arial"/>
          <w:bCs/>
          <w:iCs/>
          <w:sz w:val="30"/>
          <w:szCs w:val="30"/>
          <w:lang w:eastAsia="en-GB"/>
        </w:rPr>
        <w:t>This can be seen by comparing column 3 with column 5</w:t>
      </w:r>
      <w:r w:rsidRPr="008E6AC3">
        <w:rPr>
          <w:rFonts w:cs="Arial"/>
          <w:bCs/>
          <w:iCs/>
          <w:sz w:val="30"/>
          <w:szCs w:val="30"/>
          <w:lang w:eastAsia="en-GB"/>
        </w:rPr>
        <w:br/>
      </w:r>
      <w:r w:rsidRPr="008E6AC3">
        <w:rPr>
          <w:rFonts w:cs="Arial"/>
          <w:bCs/>
          <w:iCs/>
          <w:sz w:val="30"/>
          <w:szCs w:val="30"/>
          <w:lang w:eastAsia="en-GB"/>
        </w:rPr>
        <w:t>I therefore equated these two expressions</w:t>
      </w:r>
      <w:r>
        <w:rPr>
          <w:rFonts w:cs="Arial"/>
          <w:bCs/>
          <w:iCs/>
          <w:sz w:val="30"/>
          <w:szCs w:val="30"/>
          <w:lang w:eastAsia="en-GB"/>
        </w:rPr>
        <w:t xml:space="preserve">, </w:t>
      </w:r>
      <w:r w:rsidRPr="008E6AC3">
        <w:rPr>
          <w:rFonts w:cs="Arial"/>
          <w:bCs/>
          <w:iCs/>
          <w:sz w:val="30"/>
          <w:szCs w:val="30"/>
          <w:lang w:eastAsia="en-GB"/>
        </w:rPr>
        <w:t xml:space="preserve">rearranged to </w:t>
      </w:r>
      <w:r>
        <w:rPr>
          <w:rFonts w:cs="Arial"/>
          <w:bCs/>
          <w:iCs/>
          <w:sz w:val="30"/>
          <w:szCs w:val="30"/>
          <w:lang w:eastAsia="en-GB"/>
        </w:rPr>
        <w:t xml:space="preserve">a quadratic and solved to </w:t>
      </w:r>
      <w:r w:rsidRPr="008E6AC3">
        <w:rPr>
          <w:rFonts w:cs="Arial"/>
          <w:bCs/>
          <w:iCs/>
          <w:sz w:val="30"/>
          <w:szCs w:val="30"/>
          <w:lang w:eastAsia="en-GB"/>
        </w:rPr>
        <w:t xml:space="preserve">produce the </w:t>
      </w:r>
      <w:r>
        <w:rPr>
          <w:rFonts w:cs="Arial"/>
          <w:bCs/>
          <w:iCs/>
          <w:sz w:val="30"/>
          <w:szCs w:val="30"/>
          <w:lang w:eastAsia="en-GB"/>
        </w:rPr>
        <w:t xml:space="preserve">more accurate </w:t>
      </w:r>
      <w:r w:rsidRPr="008E6AC3">
        <w:rPr>
          <w:rFonts w:cs="Arial"/>
          <w:bCs/>
          <w:iCs/>
          <w:sz w:val="30"/>
          <w:szCs w:val="30"/>
          <w:lang w:eastAsia="en-GB"/>
        </w:rPr>
        <w:t>elementary expression</w:t>
      </w:r>
      <w:r w:rsidRPr="008E6AC3">
        <w:rPr>
          <w:rFonts w:cs="Arial"/>
          <w:bCs/>
          <w:iCs/>
          <w:sz w:val="30"/>
          <w:szCs w:val="30"/>
          <w:lang w:eastAsia="en-GB"/>
        </w:rPr>
        <w:br/>
      </w:r>
      <w:r w:rsidRPr="008E6AC3">
        <w:rPr>
          <w:rFonts w:ascii="Symbol" w:hAnsi="Symbol" w:cs="Arial"/>
          <w:sz w:val="30"/>
          <w:szCs w:val="30"/>
          <w:lang w:eastAsia="en-GB"/>
        </w:rPr>
        <w:t></w:t>
      </w:r>
      <w:r w:rsidRPr="008E6AC3">
        <w:rPr>
          <w:rFonts w:cs="Arial"/>
          <w:sz w:val="30"/>
          <w:szCs w:val="30"/>
          <w:lang w:eastAsia="en-GB"/>
        </w:rPr>
        <w:t>(n) ≈ ½</w:t>
      </w:r>
      <w:r>
        <w:rPr>
          <w:rFonts w:cs="Arial"/>
          <w:sz w:val="30"/>
          <w:szCs w:val="30"/>
          <w:lang w:eastAsia="en-GB"/>
        </w:rPr>
        <w:t xml:space="preserve"> </w:t>
      </w:r>
      <w:r w:rsidRPr="008E6AC3">
        <w:rPr>
          <w:rFonts w:cs="Arial"/>
          <w:sz w:val="30"/>
          <w:szCs w:val="30"/>
          <w:lang w:eastAsia="en-GB"/>
        </w:rPr>
        <w:t xml:space="preserve">n { 1–√( 1 – </w:t>
      </w:r>
      <w:r w:rsidRPr="008E6AC3">
        <w:rPr>
          <w:rFonts w:cs="Arial"/>
          <w:sz w:val="30"/>
          <w:szCs w:val="30"/>
          <w:vertAlign w:val="superscript"/>
          <w:lang w:eastAsia="en-GB"/>
        </w:rPr>
        <w:t>4</w:t>
      </w:r>
      <w:r w:rsidRPr="008E6AC3">
        <w:rPr>
          <w:rFonts w:cs="Arial"/>
          <w:sz w:val="30"/>
          <w:szCs w:val="30"/>
          <w:lang w:eastAsia="en-GB"/>
        </w:rPr>
        <w:t>/</w:t>
      </w:r>
      <w:r w:rsidRPr="008E6AC3">
        <w:rPr>
          <w:rFonts w:cs="Arial"/>
          <w:sz w:val="30"/>
          <w:szCs w:val="30"/>
          <w:vertAlign w:val="subscript"/>
          <w:lang w:eastAsia="en-GB"/>
        </w:rPr>
        <w:t xml:space="preserve">ln(n) </w:t>
      </w:r>
      <w:r w:rsidRPr="008E6AC3">
        <w:rPr>
          <w:rFonts w:cs="Arial"/>
          <w:sz w:val="30"/>
          <w:szCs w:val="30"/>
          <w:lang w:eastAsia="en-GB"/>
        </w:rPr>
        <w:t>) }</w:t>
      </w:r>
    </w:p>
    <w:p w:rsidR="00E05506" w:rsidRPr="008E6AC3" w:rsidRDefault="00E05506" w:rsidP="00E05506">
      <w:pPr>
        <w:spacing w:before="120" w:line="360" w:lineRule="auto"/>
        <w:rPr>
          <w:rFonts w:cs="Arial"/>
          <w:bCs/>
          <w:iCs/>
          <w:sz w:val="30"/>
          <w:szCs w:val="30"/>
          <w:lang w:eastAsia="en-GB"/>
        </w:rPr>
      </w:pPr>
      <w:r>
        <w:rPr>
          <w:rFonts w:cs="Arial"/>
          <w:bCs/>
          <w:iCs/>
          <w:sz w:val="30"/>
          <w:szCs w:val="30"/>
          <w:lang w:eastAsia="en-GB"/>
        </w:rPr>
        <w:t>Despite an extensive internet search and queries on Maths websites I can find no reference to this so I claim this conjecture as mine.</w:t>
      </w:r>
    </w:p>
    <w:p w:rsidR="00E05506" w:rsidRDefault="00E05506" w:rsidP="00E05506">
      <w:pPr>
        <w:pStyle w:val="Heading2"/>
        <w:rPr>
          <w:lang w:eastAsia="en-GB"/>
        </w:rPr>
      </w:pPr>
      <w:r>
        <w:rPr>
          <w:lang w:eastAsia="en-GB"/>
        </w:rPr>
        <w:t>Twin Primes</w:t>
      </w:r>
    </w:p>
    <w:p w:rsidR="00E05506" w:rsidRPr="00E05506" w:rsidRDefault="00E05506" w:rsidP="00E05506">
      <w:pPr>
        <w:pStyle w:val="BodyText"/>
      </w:pPr>
      <w:r>
        <w:rPr>
          <w:lang w:eastAsia="en-GB"/>
        </w:rPr>
        <w:t>Examples are 11 and 13,  41 and 43</w:t>
      </w:r>
      <w:r>
        <w:rPr>
          <w:lang w:eastAsia="en-GB"/>
        </w:rPr>
        <w:br/>
        <w:t xml:space="preserve">It is easy to prove </w:t>
      </w:r>
      <w:r w:rsidRPr="008E6AC3">
        <w:rPr>
          <w:lang w:eastAsia="en-GB"/>
        </w:rPr>
        <w:t>the</w:t>
      </w:r>
      <w:r>
        <w:rPr>
          <w:lang w:eastAsia="en-GB"/>
        </w:rPr>
        <w:t xml:space="preserve"> number of primes is infinite.  Howe</w:t>
      </w:r>
      <w:bookmarkStart w:id="0" w:name="_GoBack"/>
      <w:bookmarkEnd w:id="0"/>
      <w:r>
        <w:rPr>
          <w:lang w:eastAsia="en-GB"/>
        </w:rPr>
        <w:t xml:space="preserve">ver it is only conjectured that the number of twin primes is infinite. This remains one of the most elusive unsolved problems in number theory. </w:t>
      </w:r>
      <w:r>
        <w:rPr>
          <w:lang w:eastAsia="en-GB"/>
        </w:rPr>
        <w:br/>
        <w:t>However even though both may be “infinite” there is still a difference in “magnitude”.</w:t>
      </w:r>
      <w:r>
        <w:rPr>
          <w:lang w:eastAsia="en-GB"/>
        </w:rPr>
        <w:br/>
        <w:t xml:space="preserve">The summation of the inverse of primes is also infinite but the summation of the inverse of twin primes is approximately 1.90216054 This is known as Brun’s constant.  </w:t>
      </w:r>
      <w:r>
        <w:rPr>
          <w:lang w:eastAsia="en-GB"/>
        </w:rPr>
        <w:br/>
        <w:t xml:space="preserve">Both the concept and the calculation of this does defy comprehension. </w:t>
      </w:r>
      <w:r w:rsidRPr="00386024">
        <w:rPr>
          <w:i/>
          <w:lang w:eastAsia="en-GB"/>
        </w:rPr>
        <w:t>(although I can sort of see how it could come about</w:t>
      </w:r>
      <w:r>
        <w:rPr>
          <w:i/>
          <w:lang w:eastAsia="en-GB"/>
        </w:rPr>
        <w:t xml:space="preserve"> if the spacing between twins gets larger than the next decimal place</w:t>
      </w:r>
      <w:r w:rsidRPr="00386024">
        <w:rPr>
          <w:i/>
          <w:lang w:eastAsia="en-GB"/>
        </w:rPr>
        <w:t>)</w:t>
      </w:r>
    </w:p>
    <w:sectPr w:rsidR="00E05506" w:rsidRPr="00E05506" w:rsidSect="00E05506">
      <w:type w:val="continuous"/>
      <w:pgSz w:w="11906" w:h="16838"/>
      <w:pgMar w:top="1008" w:right="432" w:bottom="432" w:left="1296" w:header="720" w:footer="720" w:gutter="0"/>
      <w:cols w:num="2" w:space="70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1AA" w:rsidRDefault="003401AA" w:rsidP="00862F6F">
      <w:pPr>
        <w:spacing w:after="0"/>
      </w:pPr>
      <w:r>
        <w:separator/>
      </w:r>
    </w:p>
  </w:endnote>
  <w:endnote w:type="continuationSeparator" w:id="0">
    <w:p w:rsidR="003401AA" w:rsidRDefault="003401AA" w:rsidP="00862F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1AA" w:rsidRDefault="003401AA" w:rsidP="00862F6F">
      <w:pPr>
        <w:spacing w:after="0"/>
      </w:pPr>
      <w:r>
        <w:separator/>
      </w:r>
    </w:p>
  </w:footnote>
  <w:footnote w:type="continuationSeparator" w:id="0">
    <w:p w:rsidR="003401AA" w:rsidRDefault="003401AA" w:rsidP="00862F6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088E51D3"/>
    <w:multiLevelType w:val="hybridMultilevel"/>
    <w:tmpl w:val="B2DC24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4F641B"/>
    <w:multiLevelType w:val="hybridMultilevel"/>
    <w:tmpl w:val="56A42E62"/>
    <w:lvl w:ilvl="0" w:tplc="E23823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8AEF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0CDE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6C80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C2E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B658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C7B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8853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78E85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FC12E88"/>
    <w:multiLevelType w:val="hybridMultilevel"/>
    <w:tmpl w:val="BF42E5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3D5C49"/>
    <w:multiLevelType w:val="hybridMultilevel"/>
    <w:tmpl w:val="36BE7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7158D2"/>
    <w:multiLevelType w:val="hybridMultilevel"/>
    <w:tmpl w:val="86D4F8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FE140B"/>
    <w:multiLevelType w:val="hybridMultilevel"/>
    <w:tmpl w:val="6DBA065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45D04"/>
    <w:multiLevelType w:val="hybridMultilevel"/>
    <w:tmpl w:val="7ADAA0C8"/>
    <w:lvl w:ilvl="0" w:tplc="8F02C7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825E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F81C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F09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A671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6645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E16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6CB2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C2D4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671ED9"/>
    <w:multiLevelType w:val="hybridMultilevel"/>
    <w:tmpl w:val="434C3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8B7FE8"/>
    <w:multiLevelType w:val="hybridMultilevel"/>
    <w:tmpl w:val="633EB1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3B667C"/>
    <w:multiLevelType w:val="hybridMultilevel"/>
    <w:tmpl w:val="DF8C7958"/>
    <w:lvl w:ilvl="0" w:tplc="C04CB1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1C5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4A61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08CD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6EAE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BADD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5D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7E82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62264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3"/>
  </w:num>
  <w:num w:numId="5">
    <w:abstractNumId w:val="9"/>
  </w:num>
  <w:num w:numId="6">
    <w:abstractNumId w:val="5"/>
  </w:num>
  <w:num w:numId="7">
    <w:abstractNumId w:val="0"/>
  </w:num>
  <w:num w:numId="8">
    <w:abstractNumId w:val="6"/>
  </w:num>
  <w:num w:numId="9">
    <w:abstractNumId w:val="4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365"/>
    <w:rsid w:val="00000126"/>
    <w:rsid w:val="00020641"/>
    <w:rsid w:val="0002256F"/>
    <w:rsid w:val="00030355"/>
    <w:rsid w:val="00033966"/>
    <w:rsid w:val="00045B6F"/>
    <w:rsid w:val="00047A4E"/>
    <w:rsid w:val="000608C9"/>
    <w:rsid w:val="00086BDA"/>
    <w:rsid w:val="000954B3"/>
    <w:rsid w:val="000A1E89"/>
    <w:rsid w:val="000E0235"/>
    <w:rsid w:val="000F6A69"/>
    <w:rsid w:val="001037F2"/>
    <w:rsid w:val="0013528C"/>
    <w:rsid w:val="00156505"/>
    <w:rsid w:val="001600AE"/>
    <w:rsid w:val="0016739B"/>
    <w:rsid w:val="00174898"/>
    <w:rsid w:val="00175B68"/>
    <w:rsid w:val="0017616D"/>
    <w:rsid w:val="00185C91"/>
    <w:rsid w:val="00192F29"/>
    <w:rsid w:val="001B0695"/>
    <w:rsid w:val="001C1B57"/>
    <w:rsid w:val="001C5B84"/>
    <w:rsid w:val="001D4933"/>
    <w:rsid w:val="001E2E48"/>
    <w:rsid w:val="00203A6C"/>
    <w:rsid w:val="00203FA8"/>
    <w:rsid w:val="00211100"/>
    <w:rsid w:val="00231E36"/>
    <w:rsid w:val="002358C8"/>
    <w:rsid w:val="002404D3"/>
    <w:rsid w:val="00245226"/>
    <w:rsid w:val="002619AC"/>
    <w:rsid w:val="0026778D"/>
    <w:rsid w:val="00277ADE"/>
    <w:rsid w:val="00293B74"/>
    <w:rsid w:val="00296E2C"/>
    <w:rsid w:val="00297588"/>
    <w:rsid w:val="002A593A"/>
    <w:rsid w:val="002C08F4"/>
    <w:rsid w:val="002C5CE9"/>
    <w:rsid w:val="002D4BB7"/>
    <w:rsid w:val="002E253C"/>
    <w:rsid w:val="002E50D3"/>
    <w:rsid w:val="002F566D"/>
    <w:rsid w:val="003012A2"/>
    <w:rsid w:val="00303642"/>
    <w:rsid w:val="0031033B"/>
    <w:rsid w:val="00315B3D"/>
    <w:rsid w:val="003203E4"/>
    <w:rsid w:val="00326F07"/>
    <w:rsid w:val="00334E33"/>
    <w:rsid w:val="00336510"/>
    <w:rsid w:val="003370AB"/>
    <w:rsid w:val="003401AA"/>
    <w:rsid w:val="003661EE"/>
    <w:rsid w:val="00370E41"/>
    <w:rsid w:val="00376B1A"/>
    <w:rsid w:val="00381758"/>
    <w:rsid w:val="00386024"/>
    <w:rsid w:val="00386906"/>
    <w:rsid w:val="003908B7"/>
    <w:rsid w:val="00393460"/>
    <w:rsid w:val="00397346"/>
    <w:rsid w:val="003B6EEA"/>
    <w:rsid w:val="003B7965"/>
    <w:rsid w:val="003C1453"/>
    <w:rsid w:val="003F25BF"/>
    <w:rsid w:val="00403049"/>
    <w:rsid w:val="004047C6"/>
    <w:rsid w:val="004054A4"/>
    <w:rsid w:val="00410304"/>
    <w:rsid w:val="0042297C"/>
    <w:rsid w:val="00424B87"/>
    <w:rsid w:val="00441E03"/>
    <w:rsid w:val="0044518C"/>
    <w:rsid w:val="00445C80"/>
    <w:rsid w:val="00446F48"/>
    <w:rsid w:val="004571FE"/>
    <w:rsid w:val="004700E3"/>
    <w:rsid w:val="0047564F"/>
    <w:rsid w:val="0047673A"/>
    <w:rsid w:val="00477410"/>
    <w:rsid w:val="004871F6"/>
    <w:rsid w:val="00487ED5"/>
    <w:rsid w:val="00493023"/>
    <w:rsid w:val="004B6598"/>
    <w:rsid w:val="004C2F3C"/>
    <w:rsid w:val="004E24F6"/>
    <w:rsid w:val="004E7A87"/>
    <w:rsid w:val="004F03B3"/>
    <w:rsid w:val="004F1938"/>
    <w:rsid w:val="00503478"/>
    <w:rsid w:val="005262FF"/>
    <w:rsid w:val="00534002"/>
    <w:rsid w:val="00536C29"/>
    <w:rsid w:val="005473C4"/>
    <w:rsid w:val="00575CF6"/>
    <w:rsid w:val="00591D50"/>
    <w:rsid w:val="00597B29"/>
    <w:rsid w:val="005A1A15"/>
    <w:rsid w:val="005A2394"/>
    <w:rsid w:val="005A7392"/>
    <w:rsid w:val="005B1675"/>
    <w:rsid w:val="005B2A00"/>
    <w:rsid w:val="005C099D"/>
    <w:rsid w:val="005C531D"/>
    <w:rsid w:val="005D4B4B"/>
    <w:rsid w:val="005E5549"/>
    <w:rsid w:val="005E6471"/>
    <w:rsid w:val="005F30E1"/>
    <w:rsid w:val="005F7C6B"/>
    <w:rsid w:val="006000D9"/>
    <w:rsid w:val="006115BC"/>
    <w:rsid w:val="00611EE1"/>
    <w:rsid w:val="006152C0"/>
    <w:rsid w:val="00616B7A"/>
    <w:rsid w:val="00622BED"/>
    <w:rsid w:val="00664BB0"/>
    <w:rsid w:val="0066785E"/>
    <w:rsid w:val="00671E56"/>
    <w:rsid w:val="00672AE1"/>
    <w:rsid w:val="006844E5"/>
    <w:rsid w:val="00684595"/>
    <w:rsid w:val="006B40CC"/>
    <w:rsid w:val="006C70F7"/>
    <w:rsid w:val="007003F1"/>
    <w:rsid w:val="00730008"/>
    <w:rsid w:val="00732CB4"/>
    <w:rsid w:val="0074215F"/>
    <w:rsid w:val="007438A2"/>
    <w:rsid w:val="00743B15"/>
    <w:rsid w:val="00756E9A"/>
    <w:rsid w:val="00757978"/>
    <w:rsid w:val="007878CA"/>
    <w:rsid w:val="0079641F"/>
    <w:rsid w:val="00797882"/>
    <w:rsid w:val="007D128E"/>
    <w:rsid w:val="007D743A"/>
    <w:rsid w:val="007D75E7"/>
    <w:rsid w:val="00803CBE"/>
    <w:rsid w:val="008043FB"/>
    <w:rsid w:val="00805DEF"/>
    <w:rsid w:val="00830608"/>
    <w:rsid w:val="008539FC"/>
    <w:rsid w:val="00855E2B"/>
    <w:rsid w:val="00862F6F"/>
    <w:rsid w:val="00866D7A"/>
    <w:rsid w:val="008753D7"/>
    <w:rsid w:val="00880922"/>
    <w:rsid w:val="00885F00"/>
    <w:rsid w:val="00893C5A"/>
    <w:rsid w:val="00894455"/>
    <w:rsid w:val="00894F10"/>
    <w:rsid w:val="008972E8"/>
    <w:rsid w:val="008A6402"/>
    <w:rsid w:val="008B4C71"/>
    <w:rsid w:val="008C025E"/>
    <w:rsid w:val="008C3EB9"/>
    <w:rsid w:val="008D7081"/>
    <w:rsid w:val="008E6AC3"/>
    <w:rsid w:val="008F4710"/>
    <w:rsid w:val="00901F6D"/>
    <w:rsid w:val="00912365"/>
    <w:rsid w:val="009140CF"/>
    <w:rsid w:val="009201D7"/>
    <w:rsid w:val="00921079"/>
    <w:rsid w:val="009222EA"/>
    <w:rsid w:val="00931E17"/>
    <w:rsid w:val="009404D5"/>
    <w:rsid w:val="009417F6"/>
    <w:rsid w:val="00965ECA"/>
    <w:rsid w:val="00993548"/>
    <w:rsid w:val="00997FD7"/>
    <w:rsid w:val="009A4E18"/>
    <w:rsid w:val="009B3644"/>
    <w:rsid w:val="009B77B2"/>
    <w:rsid w:val="009C07D7"/>
    <w:rsid w:val="009D0549"/>
    <w:rsid w:val="009D16B5"/>
    <w:rsid w:val="009D528A"/>
    <w:rsid w:val="009E1E70"/>
    <w:rsid w:val="009F6BB4"/>
    <w:rsid w:val="00A24644"/>
    <w:rsid w:val="00A276BD"/>
    <w:rsid w:val="00A610C6"/>
    <w:rsid w:val="00A630F1"/>
    <w:rsid w:val="00A800AB"/>
    <w:rsid w:val="00AB12DA"/>
    <w:rsid w:val="00AB37A5"/>
    <w:rsid w:val="00AB66EF"/>
    <w:rsid w:val="00AB69B0"/>
    <w:rsid w:val="00AB752C"/>
    <w:rsid w:val="00AC529A"/>
    <w:rsid w:val="00AD1C77"/>
    <w:rsid w:val="00AD454A"/>
    <w:rsid w:val="00AE0F23"/>
    <w:rsid w:val="00AE2A5C"/>
    <w:rsid w:val="00AE6691"/>
    <w:rsid w:val="00B04DFB"/>
    <w:rsid w:val="00B61751"/>
    <w:rsid w:val="00B65B13"/>
    <w:rsid w:val="00B83638"/>
    <w:rsid w:val="00B85694"/>
    <w:rsid w:val="00B97CA3"/>
    <w:rsid w:val="00BA7A93"/>
    <w:rsid w:val="00BB5866"/>
    <w:rsid w:val="00BD0406"/>
    <w:rsid w:val="00BD6007"/>
    <w:rsid w:val="00BF7DE4"/>
    <w:rsid w:val="00C02F10"/>
    <w:rsid w:val="00C05E6B"/>
    <w:rsid w:val="00C07327"/>
    <w:rsid w:val="00C13477"/>
    <w:rsid w:val="00C1517A"/>
    <w:rsid w:val="00C24494"/>
    <w:rsid w:val="00C32A14"/>
    <w:rsid w:val="00C4478D"/>
    <w:rsid w:val="00C5317E"/>
    <w:rsid w:val="00C57DFE"/>
    <w:rsid w:val="00C64CD9"/>
    <w:rsid w:val="00C6512E"/>
    <w:rsid w:val="00C651C9"/>
    <w:rsid w:val="00C653AC"/>
    <w:rsid w:val="00C655FC"/>
    <w:rsid w:val="00C727E6"/>
    <w:rsid w:val="00C86E4D"/>
    <w:rsid w:val="00CA71F2"/>
    <w:rsid w:val="00CB4067"/>
    <w:rsid w:val="00CD0CAA"/>
    <w:rsid w:val="00CD2126"/>
    <w:rsid w:val="00CD669B"/>
    <w:rsid w:val="00CD73A9"/>
    <w:rsid w:val="00CE2FEE"/>
    <w:rsid w:val="00CF21C1"/>
    <w:rsid w:val="00D0338D"/>
    <w:rsid w:val="00D130CF"/>
    <w:rsid w:val="00D212DD"/>
    <w:rsid w:val="00D2148E"/>
    <w:rsid w:val="00D218B0"/>
    <w:rsid w:val="00D253F7"/>
    <w:rsid w:val="00D36799"/>
    <w:rsid w:val="00D42175"/>
    <w:rsid w:val="00D46B6C"/>
    <w:rsid w:val="00D5683B"/>
    <w:rsid w:val="00D61C77"/>
    <w:rsid w:val="00D63357"/>
    <w:rsid w:val="00D66196"/>
    <w:rsid w:val="00D66CE2"/>
    <w:rsid w:val="00D736DA"/>
    <w:rsid w:val="00D82E07"/>
    <w:rsid w:val="00D837D6"/>
    <w:rsid w:val="00D96A6D"/>
    <w:rsid w:val="00D97B15"/>
    <w:rsid w:val="00DB44FF"/>
    <w:rsid w:val="00DC4770"/>
    <w:rsid w:val="00DD06D4"/>
    <w:rsid w:val="00DE4A3E"/>
    <w:rsid w:val="00DF407E"/>
    <w:rsid w:val="00E04427"/>
    <w:rsid w:val="00E05506"/>
    <w:rsid w:val="00E21F2D"/>
    <w:rsid w:val="00E31232"/>
    <w:rsid w:val="00E347CB"/>
    <w:rsid w:val="00E41982"/>
    <w:rsid w:val="00E43FF3"/>
    <w:rsid w:val="00E50DB4"/>
    <w:rsid w:val="00E626F6"/>
    <w:rsid w:val="00E678D9"/>
    <w:rsid w:val="00E70955"/>
    <w:rsid w:val="00E74109"/>
    <w:rsid w:val="00E75BD8"/>
    <w:rsid w:val="00E91BF0"/>
    <w:rsid w:val="00E91E63"/>
    <w:rsid w:val="00E960F4"/>
    <w:rsid w:val="00EA3C28"/>
    <w:rsid w:val="00EC672E"/>
    <w:rsid w:val="00ED2054"/>
    <w:rsid w:val="00ED7D45"/>
    <w:rsid w:val="00EE17EE"/>
    <w:rsid w:val="00EE68F7"/>
    <w:rsid w:val="00EF3C2F"/>
    <w:rsid w:val="00F00123"/>
    <w:rsid w:val="00F021DD"/>
    <w:rsid w:val="00F13111"/>
    <w:rsid w:val="00F21A0B"/>
    <w:rsid w:val="00F24CE0"/>
    <w:rsid w:val="00F4563B"/>
    <w:rsid w:val="00F47C39"/>
    <w:rsid w:val="00F556A0"/>
    <w:rsid w:val="00F87E2B"/>
    <w:rsid w:val="00F91ACF"/>
    <w:rsid w:val="00F91B64"/>
    <w:rsid w:val="00F95ECD"/>
    <w:rsid w:val="00FA1200"/>
    <w:rsid w:val="00FB6F89"/>
    <w:rsid w:val="00FC544B"/>
    <w:rsid w:val="00FC69A2"/>
    <w:rsid w:val="00FE3EA2"/>
    <w:rsid w:val="00FE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EED2B50-27F6-4892-BAF4-FEBBBBE6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175"/>
    <w:pPr>
      <w:spacing w:after="120"/>
    </w:pPr>
    <w:rPr>
      <w:rFonts w:ascii="Gill Sans MT" w:hAnsi="Gill Sans MT"/>
      <w:sz w:val="28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D454A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qFormat/>
    <w:rsid w:val="00AD454A"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qFormat/>
    <w:rsid w:val="00AD454A"/>
    <w:pPr>
      <w:keepNext/>
      <w:spacing w:before="240" w:after="60"/>
      <w:outlineLvl w:val="2"/>
    </w:pPr>
    <w:rPr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644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E05506"/>
    <w:pPr>
      <w:spacing w:before="120"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link w:val="FooterChar"/>
    <w:autoRedefine/>
    <w:uiPriority w:val="99"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character" w:customStyle="1" w:styleId="Heading1Char">
    <w:name w:val="Heading 1 Char"/>
    <w:link w:val="Heading1"/>
    <w:rsid w:val="00AD454A"/>
    <w:rPr>
      <w:rFonts w:ascii="Gill Sans MT" w:hAnsi="Gill Sans MT" w:cs="Arial"/>
      <w:b/>
      <w:bCs/>
      <w:iCs/>
      <w:color w:val="0000FF"/>
      <w:sz w:val="30"/>
      <w:szCs w:val="22"/>
      <w:shd w:val="pct12" w:color="auto" w:fill="auto"/>
      <w:lang w:eastAsia="en-US"/>
    </w:rPr>
  </w:style>
  <w:style w:type="paragraph" w:styleId="NoSpacing">
    <w:name w:val="No Spacing"/>
    <w:uiPriority w:val="1"/>
    <w:qFormat/>
    <w:rsid w:val="00AD454A"/>
    <w:rPr>
      <w:rFonts w:ascii="Gill Sans MT" w:hAnsi="Gill Sans MT"/>
      <w:sz w:val="30"/>
      <w:szCs w:val="3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644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246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4644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D661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2F6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62F6F"/>
    <w:rPr>
      <w:rFonts w:ascii="Gill Sans MT" w:hAnsi="Gill Sans MT"/>
      <w:sz w:val="2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62F6F"/>
    <w:rPr>
      <w:rFonts w:ascii="Gill Sans MT" w:hAnsi="Gill Sans MT"/>
      <w:color w:val="0000FF"/>
      <w:sz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E4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E41"/>
    <w:rPr>
      <w:rFonts w:ascii="Tahoma" w:hAnsi="Tahoma" w:cs="Tahoma"/>
      <w:sz w:val="16"/>
      <w:szCs w:val="16"/>
      <w:lang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FC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FC"/>
    <w:rPr>
      <w:rFonts w:ascii="Gill Sans MT" w:hAnsi="Gill Sans MT"/>
      <w:sz w:val="16"/>
      <w:szCs w:val="16"/>
      <w:lang w:eastAsia="en-US"/>
    </w:rPr>
  </w:style>
  <w:style w:type="character" w:customStyle="1" w:styleId="heading10">
    <w:name w:val="heading1"/>
    <w:rsid w:val="00C655FC"/>
    <w:rPr>
      <w:rFonts w:ascii="Arial" w:hAnsi="Arial" w:cs="Arial" w:hint="default"/>
      <w:b/>
      <w:bCs/>
      <w:strike w:val="0"/>
      <w:dstrike w:val="0"/>
      <w:color w:val="8B0000"/>
      <w:sz w:val="24"/>
      <w:szCs w:val="24"/>
      <w:u w:val="none"/>
      <w:effect w:val="none"/>
    </w:rPr>
  </w:style>
  <w:style w:type="character" w:customStyle="1" w:styleId="maintext1">
    <w:name w:val="maintext1"/>
    <w:rsid w:val="00C655FC"/>
    <w:rPr>
      <w:rFonts w:ascii="Times New Roman" w:hAnsi="Times New Roman" w:cs="Times New Roman" w:hint="default"/>
      <w:b/>
      <w:bCs/>
      <w:strike w:val="0"/>
      <w:dstrike w:val="0"/>
      <w:color w:val="000000"/>
      <w:sz w:val="24"/>
      <w:szCs w:val="24"/>
      <w:u w:val="none"/>
      <w:effect w:val="none"/>
    </w:rPr>
  </w:style>
  <w:style w:type="paragraph" w:styleId="NormalWeb">
    <w:name w:val="Normal (Web)"/>
    <w:basedOn w:val="Normal"/>
    <w:rsid w:val="00C655F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400040"/>
      <w:sz w:val="24"/>
      <w:szCs w:val="24"/>
    </w:rPr>
  </w:style>
  <w:style w:type="character" w:customStyle="1" w:styleId="num">
    <w:name w:val="num"/>
    <w:basedOn w:val="DefaultParagraphFont"/>
    <w:rsid w:val="00AB37A5"/>
  </w:style>
  <w:style w:type="character" w:customStyle="1" w:styleId="slash">
    <w:name w:val="slash"/>
    <w:basedOn w:val="DefaultParagraphFont"/>
    <w:rsid w:val="00AB37A5"/>
  </w:style>
  <w:style w:type="character" w:customStyle="1" w:styleId="den">
    <w:name w:val="den"/>
    <w:basedOn w:val="DefaultParagraphFont"/>
    <w:rsid w:val="00AB3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07DA7-5375-4CB8-A46A-ABECB03DB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/>
  <LinksUpToDate>false</LinksUpToDate>
  <CharactersWithSpaces>6709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6</cp:revision>
  <cp:lastPrinted>2026-02-05T09:49:00Z</cp:lastPrinted>
  <dcterms:created xsi:type="dcterms:W3CDTF">2026-02-05T08:59:00Z</dcterms:created>
  <dcterms:modified xsi:type="dcterms:W3CDTF">2026-07-16T11:19:00Z</dcterms:modified>
</cp:coreProperties>
</file>