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t xml:space="preserve"> </w:t>
      </w:r>
      <w:r>
        <w:rPr/>
        <w:t>MINUTES OF THE MEETING OF BROMPTON RALPH PARISH COUNCIL</w:t>
      </w:r>
    </w:p>
    <w:p>
      <w:pPr>
        <w:pStyle w:val="Normal"/>
        <w:spacing w:lineRule="auto" w:line="240"/>
        <w:jc w:val="center"/>
        <w:rPr/>
      </w:pPr>
      <w:r>
        <w:rPr>
          <w:b/>
          <w:bCs/>
        </w:rPr>
        <w:t>MEETING HELD ON 23rd February 2022 AT BROMPTON RALPH VILLAGE HALL AT 7.30pm</w:t>
      </w:r>
    </w:p>
    <w:p>
      <w:pPr>
        <w:pStyle w:val="Normal"/>
        <w:widowControl/>
        <w:tabs>
          <w:tab w:val="clear" w:pos="720"/>
          <w:tab w:val="left" w:pos="1022" w:leader="none"/>
        </w:tabs>
        <w:bidi w:val="0"/>
        <w:spacing w:lineRule="auto" w:line="240" w:before="0" w:after="0"/>
        <w:ind w:left="850" w:right="0" w:hanging="850"/>
        <w:jc w:val="left"/>
        <w:rPr/>
      </w:pPr>
      <w:r>
        <w:rPr/>
        <w:t xml:space="preserve">Attendees: Councillors S Baker, P Hole, D Holmes, H Scott, P Scott (Vice Chair), C Sumner, K Turner (Chairman) and P Bainbridge (Clerk), </w:t>
      </w:r>
      <w:r>
        <w:rPr>
          <w:b/>
          <w:bCs/>
        </w:rPr>
        <w:t xml:space="preserve">Also in Attendance: </w:t>
      </w:r>
      <w:r>
        <w:rPr/>
        <w:t>SCC Cllr F Nicholson, SWT Cllr S Pugsley</w:t>
        <w:tab/>
        <w:tab/>
        <w:tab/>
        <w:tab/>
        <w:tab/>
        <w:t xml:space="preserve">       </w:t>
      </w:r>
    </w:p>
    <w:p>
      <w:pPr>
        <w:pStyle w:val="Normal"/>
        <w:widowControl/>
        <w:tabs>
          <w:tab w:val="clear" w:pos="720"/>
          <w:tab w:val="left" w:pos="1022" w:leader="none"/>
        </w:tabs>
        <w:bidi w:val="0"/>
        <w:spacing w:lineRule="auto" w:line="240" w:before="0" w:after="0"/>
        <w:ind w:left="850" w:right="0" w:hanging="850"/>
        <w:jc w:val="left"/>
        <w:rPr/>
      </w:pPr>
      <w:r>
        <w:rPr/>
        <w:t>Members of the Public: 4</w:t>
      </w:r>
    </w:p>
    <w:p>
      <w:pPr>
        <w:pStyle w:val="Normal"/>
        <w:widowControl/>
        <w:tabs>
          <w:tab w:val="clear" w:pos="720"/>
          <w:tab w:val="left" w:pos="1022" w:leader="none"/>
        </w:tabs>
        <w:bidi w:val="0"/>
        <w:spacing w:lineRule="auto" w:line="240" w:before="0" w:after="0"/>
        <w:ind w:left="850" w:right="0" w:hanging="850"/>
        <w:jc w:val="left"/>
        <w:rPr/>
      </w:pPr>
      <w:r>
        <w:rPr/>
        <w:t xml:space="preserve">Public Question Time: The Churchwarden addressed the Council about the forthcoming Platinum Jubilee with the hope that the community could work together to celebrate the event in June. </w:t>
      </w:r>
      <w:r>
        <w:rPr>
          <w:b/>
          <w:bCs/>
        </w:rPr>
        <w:t xml:space="preserve"> </w:t>
      </w:r>
    </w:p>
    <w:p>
      <w:pPr>
        <w:pStyle w:val="ListParagraph"/>
        <w:numPr>
          <w:ilvl w:val="0"/>
          <w:numId w:val="1"/>
        </w:numPr>
        <w:spacing w:lineRule="auto" w:line="240" w:before="57" w:after="217"/>
        <w:ind w:left="426" w:hanging="426"/>
        <w:contextualSpacing/>
        <w:rPr>
          <w:sz w:val="22"/>
          <w:szCs w:val="22"/>
        </w:rPr>
      </w:pPr>
      <w:r>
        <w:rPr>
          <w:b/>
          <w:bCs/>
          <w:sz w:val="22"/>
          <w:szCs w:val="22"/>
        </w:rPr>
        <w:t>Apologies received</w:t>
      </w:r>
      <w:r>
        <w:rPr>
          <w:sz w:val="22"/>
          <w:szCs w:val="22"/>
        </w:rPr>
        <w:t>: SWT District Councillor D. Mansell</w:t>
      </w:r>
    </w:p>
    <w:p>
      <w:pPr>
        <w:pStyle w:val="ListParagraph"/>
        <w:numPr>
          <w:ilvl w:val="0"/>
          <w:numId w:val="1"/>
        </w:numPr>
        <w:spacing w:lineRule="auto" w:line="240" w:before="0" w:after="103"/>
        <w:ind w:left="426" w:hanging="426"/>
        <w:contextualSpacing/>
        <w:rPr>
          <w:sz w:val="22"/>
          <w:szCs w:val="22"/>
        </w:rPr>
      </w:pPr>
      <w:r>
        <w:rPr>
          <w:b/>
          <w:bCs/>
          <w:sz w:val="22"/>
          <w:szCs w:val="22"/>
        </w:rPr>
        <w:t>Declarations of interest</w:t>
      </w:r>
      <w:r>
        <w:rPr>
          <w:sz w:val="22"/>
          <w:szCs w:val="22"/>
        </w:rPr>
        <w:t>: None</w:t>
      </w:r>
    </w:p>
    <w:p>
      <w:pPr>
        <w:pStyle w:val="ListParagraph"/>
        <w:numPr>
          <w:ilvl w:val="0"/>
          <w:numId w:val="1"/>
        </w:numPr>
        <w:spacing w:lineRule="auto" w:line="240" w:before="0" w:after="0"/>
        <w:ind w:left="426" w:hanging="426"/>
        <w:contextualSpacing/>
        <w:rPr>
          <w:sz w:val="22"/>
          <w:szCs w:val="22"/>
        </w:rPr>
      </w:pPr>
      <w:r>
        <w:rPr>
          <w:b/>
          <w:bCs/>
          <w:sz w:val="22"/>
          <w:szCs w:val="22"/>
        </w:rPr>
        <w:t xml:space="preserve">Minutes of the Previous Meetings: </w:t>
      </w:r>
      <w:r>
        <w:rPr>
          <w:b w:val="false"/>
          <w:bCs w:val="false"/>
          <w:sz w:val="22"/>
          <w:szCs w:val="22"/>
        </w:rPr>
        <w:t>It was resolved</w:t>
      </w:r>
      <w:r>
        <w:rPr>
          <w:rFonts w:cs="Arial"/>
          <w:b w:val="false"/>
          <w:bCs w:val="false"/>
          <w:sz w:val="22"/>
          <w:szCs w:val="22"/>
        </w:rPr>
        <w:t xml:space="preserve"> that the minutes of the following meetings </w:t>
      </w:r>
      <w:r>
        <w:rPr>
          <w:rFonts w:eastAsia="Calibri" w:cs="Arial" w:eastAsiaTheme="minorHAnsi"/>
          <w:b w:val="false"/>
          <w:bCs w:val="false"/>
          <w:color w:val="auto"/>
          <w:kern w:val="0"/>
          <w:sz w:val="22"/>
          <w:szCs w:val="22"/>
          <w:lang w:val="en-GB" w:eastAsia="en-US" w:bidi="ar-SA"/>
        </w:rPr>
        <w:t>were</w:t>
      </w:r>
      <w:r>
        <w:rPr>
          <w:rFonts w:cs="Arial"/>
          <w:b w:val="false"/>
          <w:bCs w:val="false"/>
          <w:sz w:val="22"/>
          <w:szCs w:val="22"/>
        </w:rPr>
        <w:t xml:space="preserve"> confirmed as a correct record. </w:t>
      </w:r>
    </w:p>
    <w:p>
      <w:pPr>
        <w:pStyle w:val="ListParagraph"/>
        <w:numPr>
          <w:ilvl w:val="0"/>
          <w:numId w:val="0"/>
        </w:numPr>
        <w:spacing w:lineRule="auto" w:line="240" w:before="0" w:after="0"/>
        <w:ind w:left="360" w:hanging="0"/>
        <w:contextualSpacing/>
        <w:rPr/>
      </w:pPr>
      <w:r>
        <w:rPr>
          <w:b/>
          <w:bCs/>
          <w:sz w:val="24"/>
          <w:szCs w:val="24"/>
        </w:rPr>
        <w:t xml:space="preserve">a. </w:t>
      </w:r>
      <w:r>
        <w:rPr>
          <w:b w:val="false"/>
          <w:bCs w:val="false"/>
          <w:sz w:val="24"/>
          <w:szCs w:val="24"/>
        </w:rPr>
        <w:t xml:space="preserve"> </w:t>
      </w:r>
      <w:r>
        <w:rPr>
          <w:b w:val="false"/>
          <w:bCs w:val="false"/>
          <w:sz w:val="22"/>
          <w:szCs w:val="22"/>
        </w:rPr>
        <w:t>Minutes from the Meeting on 10</w:t>
      </w:r>
      <w:r>
        <w:rPr>
          <w:b w:val="false"/>
          <w:bCs w:val="false"/>
          <w:sz w:val="22"/>
          <w:szCs w:val="22"/>
          <w:vertAlign w:val="superscript"/>
        </w:rPr>
        <w:t>th</w:t>
      </w:r>
      <w:r>
        <w:rPr>
          <w:b w:val="false"/>
          <w:bCs w:val="false"/>
          <w:sz w:val="22"/>
          <w:szCs w:val="22"/>
        </w:rPr>
        <w:t xml:space="preserve"> November 2021 </w:t>
      </w:r>
    </w:p>
    <w:p>
      <w:pPr>
        <w:pStyle w:val="ListParagraph"/>
        <w:numPr>
          <w:ilvl w:val="0"/>
          <w:numId w:val="0"/>
        </w:numPr>
        <w:spacing w:lineRule="auto" w:line="240" w:before="0" w:after="0"/>
        <w:ind w:left="0" w:hanging="0"/>
        <w:contextualSpacing/>
        <w:rPr>
          <w:sz w:val="22"/>
          <w:szCs w:val="22"/>
        </w:rPr>
      </w:pPr>
      <w:r>
        <w:rPr>
          <w:b/>
          <w:bCs/>
          <w:sz w:val="22"/>
          <w:szCs w:val="22"/>
        </w:rPr>
        <w:t xml:space="preserve">       </w:t>
      </w:r>
      <w:r>
        <w:rPr>
          <w:b/>
          <w:bCs/>
          <w:sz w:val="22"/>
          <w:szCs w:val="22"/>
        </w:rPr>
        <w:t>b.</w:t>
      </w:r>
      <w:r>
        <w:rPr>
          <w:b w:val="false"/>
          <w:bCs w:val="false"/>
          <w:sz w:val="22"/>
          <w:szCs w:val="22"/>
        </w:rPr>
        <w:t xml:space="preserve">  Minutes from the Meeting on 16</w:t>
      </w:r>
      <w:r>
        <w:rPr>
          <w:b w:val="false"/>
          <w:bCs w:val="false"/>
          <w:sz w:val="22"/>
          <w:szCs w:val="22"/>
          <w:vertAlign w:val="superscript"/>
        </w:rPr>
        <w:t>th</w:t>
      </w:r>
      <w:r>
        <w:rPr>
          <w:b w:val="false"/>
          <w:bCs w:val="false"/>
          <w:sz w:val="22"/>
          <w:szCs w:val="22"/>
        </w:rPr>
        <w:t xml:space="preserve"> December 2021 </w:t>
      </w:r>
    </w:p>
    <w:p>
      <w:pPr>
        <w:pStyle w:val="ListParagraph"/>
        <w:numPr>
          <w:ilvl w:val="0"/>
          <w:numId w:val="0"/>
        </w:numPr>
        <w:spacing w:lineRule="auto" w:line="240" w:before="0" w:after="0"/>
        <w:ind w:left="0" w:hanging="0"/>
        <w:contextualSpacing/>
        <w:rPr>
          <w:sz w:val="22"/>
          <w:szCs w:val="22"/>
        </w:rPr>
      </w:pPr>
      <w:r>
        <w:rPr>
          <w:b/>
          <w:bCs/>
          <w:sz w:val="22"/>
          <w:szCs w:val="22"/>
        </w:rPr>
        <w:t xml:space="preserve">       </w:t>
      </w:r>
      <w:r>
        <w:rPr>
          <w:b/>
          <w:bCs/>
          <w:sz w:val="22"/>
          <w:szCs w:val="22"/>
        </w:rPr>
        <w:t>c.</w:t>
      </w:r>
      <w:r>
        <w:rPr>
          <w:b w:val="false"/>
          <w:bCs w:val="false"/>
          <w:sz w:val="22"/>
          <w:szCs w:val="22"/>
        </w:rPr>
        <w:t xml:space="preserve">  Minutes from the Meeting on 12</w:t>
      </w:r>
      <w:r>
        <w:rPr>
          <w:b w:val="false"/>
          <w:bCs w:val="false"/>
          <w:sz w:val="22"/>
          <w:szCs w:val="22"/>
          <w:vertAlign w:val="superscript"/>
        </w:rPr>
        <w:t>th</w:t>
      </w:r>
      <w:r>
        <w:rPr>
          <w:b w:val="false"/>
          <w:bCs w:val="false"/>
          <w:sz w:val="22"/>
          <w:szCs w:val="22"/>
        </w:rPr>
        <w:t xml:space="preserve"> January 2022 </w:t>
      </w:r>
    </w:p>
    <w:p>
      <w:pPr>
        <w:pStyle w:val="ListParagraph"/>
        <w:numPr>
          <w:ilvl w:val="0"/>
          <w:numId w:val="0"/>
        </w:numPr>
        <w:spacing w:lineRule="auto" w:line="240" w:before="114" w:after="114"/>
        <w:ind w:left="0" w:hanging="0"/>
        <w:contextualSpacing/>
        <w:rPr>
          <w:sz w:val="22"/>
          <w:szCs w:val="22"/>
        </w:rPr>
      </w:pPr>
      <w:r>
        <w:rPr>
          <w:b/>
          <w:bCs/>
          <w:sz w:val="22"/>
          <w:szCs w:val="22"/>
        </w:rPr>
        <w:t xml:space="preserve">       </w:t>
      </w:r>
      <w:r>
        <w:rPr>
          <w:b/>
          <w:bCs/>
          <w:sz w:val="22"/>
          <w:szCs w:val="22"/>
        </w:rPr>
        <w:t>d.</w:t>
      </w:r>
      <w:r>
        <w:rPr>
          <w:b w:val="false"/>
          <w:bCs w:val="false"/>
          <w:sz w:val="22"/>
          <w:szCs w:val="22"/>
        </w:rPr>
        <w:t xml:space="preserve">  Minutes from the Meeting on 14</w:t>
      </w:r>
      <w:r>
        <w:rPr>
          <w:b w:val="false"/>
          <w:bCs w:val="false"/>
          <w:sz w:val="22"/>
          <w:szCs w:val="22"/>
          <w:vertAlign w:val="superscript"/>
        </w:rPr>
        <w:t>th</w:t>
      </w:r>
      <w:r>
        <w:rPr>
          <w:b w:val="false"/>
          <w:bCs w:val="false"/>
          <w:sz w:val="22"/>
          <w:szCs w:val="22"/>
        </w:rPr>
        <w:t xml:space="preserve"> February 2022 </w:t>
      </w:r>
    </w:p>
    <w:p>
      <w:pPr>
        <w:pStyle w:val="Normal"/>
        <w:spacing w:before="0" w:after="0"/>
        <w:rPr/>
      </w:pPr>
      <w:r>
        <w:rPr/>
        <w:t>Cllr P Scott left the meeting.</w:t>
      </w:r>
    </w:p>
    <w:p>
      <w:pPr>
        <w:pStyle w:val="Normal"/>
        <w:widowControl/>
        <w:numPr>
          <w:ilvl w:val="0"/>
          <w:numId w:val="0"/>
        </w:numPr>
        <w:suppressAutoHyphens w:val="true"/>
        <w:bidi w:val="0"/>
        <w:spacing w:lineRule="auto" w:line="240" w:before="57" w:after="57"/>
        <w:ind w:left="454" w:right="0" w:hanging="454"/>
        <w:jc w:val="left"/>
        <w:rPr/>
      </w:pPr>
      <w:r>
        <w:rPr>
          <w:b/>
          <w:bCs/>
          <w:sz w:val="24"/>
          <w:szCs w:val="24"/>
        </w:rPr>
        <w:t>4</w:t>
      </w:r>
      <w:r>
        <w:rPr/>
        <w:t xml:space="preserve">. </w:t>
        <w:tab/>
      </w:r>
      <w:r>
        <w:rPr>
          <w:b/>
          <w:bCs/>
          <w:sz w:val="22"/>
          <w:szCs w:val="22"/>
        </w:rPr>
        <w:t>Queen’s Platinum Jubilee –</w:t>
      </w:r>
      <w:r>
        <w:rPr>
          <w:b w:val="false"/>
          <w:bCs w:val="false"/>
          <w:sz w:val="22"/>
          <w:szCs w:val="22"/>
        </w:rPr>
        <w:t xml:space="preserve"> It was unanimously decided to set up a Working Group with members of the Parish Council and elsewhere from the Community to help liaise and coordinate events. The Working Group will report back to the Council.</w:t>
      </w:r>
    </w:p>
    <w:p>
      <w:pPr>
        <w:pStyle w:val="Normal"/>
        <w:widowControl/>
        <w:numPr>
          <w:ilvl w:val="0"/>
          <w:numId w:val="0"/>
        </w:numPr>
        <w:suppressAutoHyphens w:val="true"/>
        <w:bidi w:val="0"/>
        <w:spacing w:lineRule="auto" w:line="240" w:before="0" w:after="0"/>
        <w:ind w:left="454" w:right="0" w:hanging="454"/>
        <w:jc w:val="left"/>
        <w:rPr>
          <w:sz w:val="22"/>
          <w:szCs w:val="22"/>
        </w:rPr>
      </w:pPr>
      <w:r>
        <w:rPr>
          <w:rFonts w:eastAsia="Times New Roman" w:cs="Times New Roman"/>
          <w:b/>
          <w:bCs/>
          <w:color w:val="auto"/>
          <w:kern w:val="0"/>
          <w:sz w:val="22"/>
          <w:szCs w:val="22"/>
          <w:lang w:val="en-GB" w:eastAsia="en-GB" w:bidi="ar-SA"/>
        </w:rPr>
        <w:t>5</w:t>
      </w:r>
      <w:r>
        <w:rPr>
          <w:rFonts w:eastAsia="Times New Roman" w:cs="Times New Roman"/>
          <w:b w:val="false"/>
          <w:bCs w:val="false"/>
          <w:color w:val="auto"/>
          <w:kern w:val="0"/>
          <w:sz w:val="22"/>
          <w:szCs w:val="22"/>
          <w:lang w:val="en-GB" w:eastAsia="en-GB" w:bidi="ar-SA"/>
        </w:rPr>
        <w:t>.</w:t>
        <w:tab/>
      </w:r>
      <w:r>
        <w:rPr>
          <w:rFonts w:eastAsia="Times New Roman" w:cs="Times New Roman"/>
          <w:b/>
          <w:bCs/>
          <w:color w:val="auto"/>
          <w:kern w:val="0"/>
          <w:sz w:val="22"/>
          <w:szCs w:val="22"/>
          <w:lang w:val="en-GB" w:eastAsia="en-GB" w:bidi="ar-SA"/>
        </w:rPr>
        <w:t>Planning – The following are Awaiting Decision</w:t>
      </w:r>
    </w:p>
    <w:p>
      <w:pPr>
        <w:pStyle w:val="Normal"/>
        <w:numPr>
          <w:ilvl w:val="0"/>
          <w:numId w:val="0"/>
        </w:numPr>
        <w:spacing w:before="0" w:after="0"/>
        <w:ind w:left="1070" w:hanging="0"/>
        <w:rPr>
          <w:sz w:val="22"/>
          <w:szCs w:val="22"/>
        </w:rPr>
      </w:pPr>
      <w:r>
        <w:rPr>
          <w:rFonts w:eastAsia="Times New Roman" w:cs="Times New Roman"/>
          <w:b/>
          <w:bCs/>
          <w:color w:val="auto"/>
          <w:kern w:val="0"/>
          <w:sz w:val="22"/>
          <w:szCs w:val="22"/>
          <w:lang w:val="en-GB" w:eastAsia="en-GB" w:bidi="ar-SA"/>
        </w:rPr>
        <w:t xml:space="preserve">a. </w:t>
        <w:tab/>
      </w:r>
      <w:r>
        <w:rPr>
          <w:rFonts w:eastAsia="Times New Roman" w:cs="Times New Roman"/>
          <w:b/>
          <w:bCs/>
          <w:i w:val="false"/>
          <w:caps w:val="false"/>
          <w:smallCaps w:val="false"/>
          <w:color w:val="333333"/>
          <w:spacing w:val="0"/>
          <w:kern w:val="0"/>
          <w:sz w:val="22"/>
          <w:szCs w:val="22"/>
          <w:lang w:val="en-GB" w:eastAsia="en-GB" w:bidi="ar-SA"/>
        </w:rPr>
        <w:t xml:space="preserve">3/02/21/001 </w:t>
      </w:r>
      <w:r>
        <w:rPr>
          <w:rFonts w:eastAsia="Times New Roman" w:cs="Times New Roman"/>
          <w:b w:val="false"/>
          <w:i w:val="false"/>
          <w:caps w:val="false"/>
          <w:smallCaps w:val="false"/>
          <w:color w:val="333333"/>
          <w:spacing w:val="0"/>
          <w:kern w:val="0"/>
          <w:sz w:val="22"/>
          <w:szCs w:val="22"/>
          <w:lang w:val="en-GB" w:eastAsia="en-GB" w:bidi="ar-SA"/>
        </w:rPr>
        <w:t xml:space="preserve">Erection of 1 No. agricultural workers dwelling and garage Sandpit Meadows, </w:t>
        <w:tab/>
        <w:t>Brompton Ralph to Gandstone Cross, Brompton Ralph, TA4 2RT</w:t>
      </w:r>
      <w:r>
        <w:rPr>
          <w:rFonts w:eastAsia="Times New Roman" w:cs="Times New Roman"/>
          <w:color w:val="auto"/>
          <w:kern w:val="0"/>
          <w:sz w:val="22"/>
          <w:szCs w:val="22"/>
          <w:lang w:val="en-GB" w:eastAsia="en-GB" w:bidi="ar-SA"/>
        </w:rPr>
        <w:t xml:space="preserve"> </w:t>
      </w:r>
    </w:p>
    <w:p>
      <w:pPr>
        <w:pStyle w:val="Normal"/>
        <w:numPr>
          <w:ilvl w:val="0"/>
          <w:numId w:val="0"/>
        </w:numPr>
        <w:spacing w:before="0" w:after="0"/>
        <w:ind w:left="1070" w:hanging="0"/>
        <w:rPr>
          <w:sz w:val="22"/>
          <w:szCs w:val="22"/>
        </w:rPr>
      </w:pPr>
      <w:r>
        <w:rPr>
          <w:rFonts w:eastAsia="Times New Roman" w:cs="Times New Roman"/>
          <w:b/>
          <w:bCs/>
          <w:color w:val="auto"/>
          <w:kern w:val="0"/>
          <w:sz w:val="22"/>
          <w:szCs w:val="22"/>
          <w:lang w:val="en-GB" w:eastAsia="en-GB" w:bidi="ar-SA"/>
        </w:rPr>
        <w:t xml:space="preserve">d. </w:t>
        <w:tab/>
      </w:r>
      <w:r>
        <w:rPr>
          <w:rFonts w:eastAsia="Times New Roman" w:cs="Times New Roman"/>
          <w:b/>
          <w:bCs/>
          <w:i w:val="false"/>
          <w:caps w:val="false"/>
          <w:smallCaps w:val="false"/>
          <w:color w:val="333333"/>
          <w:spacing w:val="0"/>
          <w:kern w:val="0"/>
          <w:sz w:val="22"/>
          <w:szCs w:val="22"/>
          <w:lang w:val="en-GB" w:eastAsia="en-GB" w:bidi="ar-SA"/>
        </w:rPr>
        <w:t xml:space="preserve">3/02/20/004 </w:t>
      </w:r>
      <w:r>
        <w:rPr>
          <w:rFonts w:eastAsia="Times New Roman" w:cs="Times New Roman"/>
          <w:b w:val="false"/>
          <w:bCs/>
          <w:i w:val="false"/>
          <w:caps w:val="false"/>
          <w:smallCaps w:val="false"/>
          <w:color w:val="333333"/>
          <w:spacing w:val="0"/>
          <w:kern w:val="0"/>
          <w:sz w:val="22"/>
          <w:szCs w:val="22"/>
          <w:lang w:val="en-GB" w:eastAsia="en-GB" w:bidi="ar-SA"/>
        </w:rPr>
        <w:t xml:space="preserve">Change of use of land for travelling show persons plot (retention of works already </w:t>
        <w:tab/>
        <w:t xml:space="preserve">undertaken) as description amended by agents email of 27th July 2021 Land at Little Parks </w:t>
        <w:tab/>
        <w:t>Farm, Tolland</w:t>
      </w:r>
      <w:r>
        <w:rPr>
          <w:rFonts w:eastAsia="Times New Roman" w:cs="Times New Roman"/>
          <w:b/>
          <w:bCs/>
          <w:color w:val="auto"/>
          <w:kern w:val="0"/>
          <w:sz w:val="22"/>
          <w:szCs w:val="22"/>
          <w:lang w:val="en-GB" w:eastAsia="en-GB" w:bidi="ar-SA"/>
        </w:rPr>
        <w:t xml:space="preserve"> </w:t>
      </w:r>
    </w:p>
    <w:p>
      <w:pPr>
        <w:pStyle w:val="Normal"/>
        <w:widowControl/>
        <w:numPr>
          <w:ilvl w:val="0"/>
          <w:numId w:val="0"/>
        </w:numPr>
        <w:suppressAutoHyphens w:val="true"/>
        <w:bidi w:val="0"/>
        <w:spacing w:lineRule="auto" w:line="240" w:before="0" w:after="0"/>
        <w:ind w:left="454" w:right="0" w:hanging="454"/>
        <w:jc w:val="left"/>
        <w:rPr>
          <w:sz w:val="22"/>
          <w:szCs w:val="22"/>
        </w:rPr>
      </w:pPr>
      <w:r>
        <w:rPr>
          <w:rFonts w:eastAsia="Times New Roman" w:cs="Times New Roman"/>
          <w:b/>
          <w:bCs/>
          <w:color w:val="auto"/>
          <w:kern w:val="0"/>
          <w:sz w:val="22"/>
          <w:szCs w:val="22"/>
          <w:lang w:val="en-GB" w:eastAsia="en-GB" w:bidi="ar-SA"/>
        </w:rPr>
        <w:t>6</w:t>
      </w:r>
      <w:r>
        <w:rPr>
          <w:rFonts w:eastAsia="Times New Roman" w:cs="Times New Roman"/>
          <w:b w:val="false"/>
          <w:bCs w:val="false"/>
          <w:color w:val="auto"/>
          <w:kern w:val="0"/>
          <w:sz w:val="22"/>
          <w:szCs w:val="22"/>
          <w:lang w:val="en-GB" w:eastAsia="en-GB" w:bidi="ar-SA"/>
        </w:rPr>
        <w:t xml:space="preserve">. </w:t>
        <w:tab/>
      </w:r>
      <w:r>
        <w:rPr>
          <w:rFonts w:eastAsia="Times New Roman" w:cs="Times New Roman"/>
          <w:b/>
          <w:bCs/>
          <w:color w:val="auto"/>
          <w:kern w:val="0"/>
          <w:sz w:val="22"/>
          <w:szCs w:val="22"/>
          <w:lang w:val="en-GB" w:eastAsia="en-GB" w:bidi="ar-SA"/>
        </w:rPr>
        <w:t xml:space="preserve">Finance </w:t>
      </w:r>
    </w:p>
    <w:p>
      <w:pPr>
        <w:pStyle w:val="Normal"/>
        <w:numPr>
          <w:ilvl w:val="0"/>
          <w:numId w:val="0"/>
        </w:numPr>
        <w:spacing w:lineRule="auto" w:line="240" w:before="0" w:after="0"/>
        <w:ind w:left="1070" w:hanging="0"/>
        <w:rPr>
          <w:sz w:val="22"/>
          <w:szCs w:val="22"/>
        </w:rPr>
      </w:pPr>
      <w:r>
        <w:rPr>
          <w:rFonts w:eastAsia="Times New Roman" w:cs="Times New Roman"/>
          <w:b/>
          <w:bCs/>
          <w:color w:val="auto"/>
          <w:kern w:val="0"/>
          <w:sz w:val="22"/>
          <w:szCs w:val="22"/>
          <w:lang w:val="en-GB" w:eastAsia="en-GB" w:bidi="ar-SA"/>
        </w:rPr>
        <w:t xml:space="preserve">a. </w:t>
        <w:tab/>
        <w:t xml:space="preserve">Bank Balance - </w:t>
      </w:r>
      <w:r>
        <w:rPr>
          <w:rFonts w:eastAsia="Times New Roman" w:cs="Times New Roman"/>
          <w:b w:val="false"/>
          <w:bCs w:val="false"/>
          <w:color w:val="auto"/>
          <w:kern w:val="0"/>
          <w:sz w:val="22"/>
          <w:szCs w:val="22"/>
          <w:lang w:val="en-GB" w:eastAsia="en-GB" w:bidi="ar-SA"/>
        </w:rPr>
        <w:t>Closing balance</w:t>
      </w:r>
      <w:r>
        <w:rPr>
          <w:rFonts w:eastAsia="Times New Roman" w:cs="Times New Roman"/>
          <w:b/>
          <w:bCs/>
          <w:color w:val="auto"/>
          <w:kern w:val="0"/>
          <w:sz w:val="22"/>
          <w:szCs w:val="22"/>
          <w:lang w:val="en-GB" w:eastAsia="en-GB" w:bidi="ar-SA"/>
        </w:rPr>
        <w:t xml:space="preserve"> </w:t>
      </w:r>
      <w:r>
        <w:rPr>
          <w:rFonts w:eastAsia="Times New Roman" w:cs="Times New Roman"/>
          <w:b w:val="false"/>
          <w:bCs w:val="false"/>
          <w:color w:val="auto"/>
          <w:kern w:val="0"/>
          <w:sz w:val="22"/>
          <w:szCs w:val="22"/>
          <w:lang w:val="en-GB" w:eastAsia="en-GB" w:bidi="ar-SA"/>
        </w:rPr>
        <w:t>31</w:t>
      </w:r>
      <w:r>
        <w:rPr>
          <w:rFonts w:eastAsia="Times New Roman" w:cs="Times New Roman"/>
          <w:b w:val="false"/>
          <w:bCs w:val="false"/>
          <w:color w:val="auto"/>
          <w:kern w:val="0"/>
          <w:sz w:val="22"/>
          <w:szCs w:val="22"/>
          <w:vertAlign w:val="superscript"/>
          <w:lang w:val="en-GB" w:eastAsia="en-GB" w:bidi="ar-SA"/>
        </w:rPr>
        <w:t>st</w:t>
      </w:r>
      <w:r>
        <w:rPr>
          <w:rFonts w:eastAsia="Times New Roman" w:cs="Times New Roman"/>
          <w:b w:val="false"/>
          <w:bCs w:val="false"/>
          <w:color w:val="auto"/>
          <w:kern w:val="0"/>
          <w:sz w:val="22"/>
          <w:szCs w:val="22"/>
          <w:lang w:val="en-GB" w:eastAsia="en-GB" w:bidi="ar-SA"/>
        </w:rPr>
        <w:t xml:space="preserve"> January = £11,799.37</w:t>
      </w:r>
    </w:p>
    <w:p>
      <w:pPr>
        <w:pStyle w:val="Normal"/>
        <w:numPr>
          <w:ilvl w:val="0"/>
          <w:numId w:val="0"/>
        </w:numPr>
        <w:spacing w:lineRule="auto" w:line="240" w:before="0" w:after="0"/>
        <w:ind w:left="1070" w:hanging="0"/>
        <w:rPr>
          <w:sz w:val="22"/>
          <w:szCs w:val="22"/>
        </w:rPr>
      </w:pPr>
      <w:r>
        <w:rPr>
          <w:rFonts w:eastAsia="Times New Roman" w:cs="Times New Roman"/>
          <w:b/>
          <w:bCs/>
          <w:color w:val="auto"/>
          <w:kern w:val="0"/>
          <w:sz w:val="22"/>
          <w:szCs w:val="22"/>
          <w:lang w:val="en-GB" w:eastAsia="en-GB" w:bidi="ar-SA"/>
        </w:rPr>
        <w:t>b.</w:t>
        <w:tab/>
        <w:t>Receipts –</w:t>
      </w:r>
      <w:r>
        <w:rPr>
          <w:rFonts w:eastAsia="Times New Roman" w:cs="Times New Roman"/>
          <w:b w:val="false"/>
          <w:bCs w:val="false"/>
          <w:color w:val="auto"/>
          <w:kern w:val="0"/>
          <w:sz w:val="22"/>
          <w:szCs w:val="22"/>
          <w:lang w:val="en-GB" w:eastAsia="en-GB" w:bidi="ar-SA"/>
        </w:rPr>
        <w:t xml:space="preserve"> £17.08 Wayleave from Western Power Distribution</w:t>
      </w:r>
    </w:p>
    <w:p>
      <w:pPr>
        <w:pStyle w:val="Normal"/>
        <w:numPr>
          <w:ilvl w:val="0"/>
          <w:numId w:val="0"/>
        </w:numPr>
        <w:spacing w:lineRule="auto" w:line="240" w:before="0" w:after="0"/>
        <w:ind w:left="1070" w:hanging="0"/>
        <w:rPr>
          <w:sz w:val="22"/>
          <w:szCs w:val="22"/>
        </w:rPr>
      </w:pPr>
      <w:r>
        <w:rPr>
          <w:rFonts w:eastAsia="Times New Roman" w:cs="Times New Roman"/>
          <w:b/>
          <w:bCs/>
          <w:color w:val="auto"/>
          <w:kern w:val="0"/>
          <w:sz w:val="22"/>
          <w:szCs w:val="22"/>
          <w:lang w:val="en-GB" w:eastAsia="en-GB" w:bidi="ar-SA"/>
        </w:rPr>
        <w:t xml:space="preserve">c. </w:t>
        <w:tab/>
        <w:t>Payments Already Approved now with the Cheque Numbers</w:t>
      </w:r>
    </w:p>
    <w:p>
      <w:pPr>
        <w:pStyle w:val="Normal"/>
        <w:numPr>
          <w:ilvl w:val="0"/>
          <w:numId w:val="0"/>
        </w:numPr>
        <w:spacing w:before="0" w:after="0"/>
        <w:ind w:left="1070" w:hanging="0"/>
        <w:rPr>
          <w:sz w:val="22"/>
          <w:szCs w:val="22"/>
        </w:rPr>
      </w:pPr>
      <w:r>
        <w:rPr>
          <w:rFonts w:eastAsia="Times New Roman" w:cs="Times New Roman"/>
          <w:b/>
          <w:bCs/>
          <w:color w:val="auto"/>
          <w:kern w:val="0"/>
          <w:sz w:val="22"/>
          <w:szCs w:val="22"/>
          <w:lang w:val="en-GB" w:eastAsia="en-GB" w:bidi="ar-SA"/>
        </w:rPr>
        <w:t>Date      Cheque No.</w:t>
        <w:tab/>
        <w:t>Amount £</w:t>
        <w:tab/>
        <w:t>Detail</w:t>
      </w:r>
    </w:p>
    <w:p>
      <w:pPr>
        <w:pStyle w:val="Normal"/>
        <w:numPr>
          <w:ilvl w:val="0"/>
          <w:numId w:val="0"/>
        </w:numPr>
        <w:spacing w:before="0" w:after="0"/>
        <w:ind w:left="1070" w:hanging="0"/>
        <w:rPr>
          <w:sz w:val="22"/>
          <w:szCs w:val="22"/>
        </w:rPr>
      </w:pPr>
      <w:r>
        <w:rPr>
          <w:b w:val="false"/>
          <w:bCs w:val="false"/>
          <w:sz w:val="22"/>
          <w:szCs w:val="22"/>
        </w:rPr>
        <w:t xml:space="preserve">17-11-21 </w:t>
        <w:tab/>
        <w:t xml:space="preserve">357 </w:t>
        <w:tab/>
        <w:tab/>
        <w:t>£18.00</w:t>
        <w:tab/>
        <w:tab/>
        <w:t>Royal British Legion</w:t>
      </w:r>
    </w:p>
    <w:p>
      <w:pPr>
        <w:pStyle w:val="Normal"/>
        <w:numPr>
          <w:ilvl w:val="0"/>
          <w:numId w:val="0"/>
        </w:numPr>
        <w:spacing w:before="0" w:after="0"/>
        <w:ind w:left="1070" w:hanging="0"/>
        <w:rPr>
          <w:sz w:val="22"/>
          <w:szCs w:val="22"/>
        </w:rPr>
      </w:pPr>
      <w:r>
        <w:rPr>
          <w:b w:val="false"/>
          <w:bCs w:val="false"/>
          <w:sz w:val="22"/>
          <w:szCs w:val="22"/>
        </w:rPr>
        <w:t>22-11-21</w:t>
        <w:tab/>
        <w:t>358</w:t>
        <w:tab/>
        <w:tab/>
        <w:t>£200.00</w:t>
        <w:tab/>
        <w:t>Derek Cleeve Grass Cutting</w:t>
      </w:r>
    </w:p>
    <w:p>
      <w:pPr>
        <w:pStyle w:val="Normal"/>
        <w:numPr>
          <w:ilvl w:val="0"/>
          <w:numId w:val="0"/>
        </w:numPr>
        <w:spacing w:before="0" w:after="0"/>
        <w:ind w:left="1070" w:hanging="0"/>
        <w:rPr>
          <w:sz w:val="22"/>
          <w:szCs w:val="22"/>
        </w:rPr>
      </w:pPr>
      <w:r>
        <w:rPr>
          <w:b w:val="false"/>
          <w:bCs w:val="false"/>
          <w:sz w:val="22"/>
          <w:szCs w:val="22"/>
        </w:rPr>
        <w:t>8-12-21</w:t>
        <w:tab/>
        <w:t>359</w:t>
        <w:tab/>
        <w:tab/>
        <w:t>£123.37</w:t>
        <w:tab/>
        <w:t>Clerks Wages Nov HMRC September</w:t>
      </w:r>
    </w:p>
    <w:p>
      <w:pPr>
        <w:pStyle w:val="Normal"/>
        <w:numPr>
          <w:ilvl w:val="0"/>
          <w:numId w:val="0"/>
        </w:numPr>
        <w:spacing w:before="0" w:after="0"/>
        <w:ind w:left="1070" w:hanging="0"/>
        <w:rPr>
          <w:sz w:val="22"/>
          <w:szCs w:val="22"/>
        </w:rPr>
      </w:pPr>
      <w:r>
        <w:rPr>
          <w:b w:val="false"/>
          <w:bCs w:val="false"/>
          <w:sz w:val="22"/>
          <w:szCs w:val="22"/>
        </w:rPr>
        <w:t>5-10-21</w:t>
        <w:tab/>
        <w:t>365</w:t>
        <w:tab/>
        <w:tab/>
        <w:t>£48.80</w:t>
        <w:tab/>
        <w:tab/>
        <w:t>HMRC Nov &amp; Dec 21</w:t>
      </w:r>
    </w:p>
    <w:p>
      <w:pPr>
        <w:pStyle w:val="Normal"/>
        <w:numPr>
          <w:ilvl w:val="0"/>
          <w:numId w:val="0"/>
        </w:numPr>
        <w:spacing w:before="0" w:after="0"/>
        <w:ind w:left="1070" w:hanging="0"/>
        <w:rPr>
          <w:sz w:val="22"/>
          <w:szCs w:val="22"/>
        </w:rPr>
      </w:pPr>
      <w:r>
        <w:rPr>
          <w:b w:val="false"/>
          <w:bCs w:val="false"/>
          <w:sz w:val="22"/>
          <w:szCs w:val="22"/>
        </w:rPr>
        <w:t>16-12-21</w:t>
        <w:tab/>
        <w:t>363</w:t>
        <w:tab/>
        <w:tab/>
        <w:t>£95.00</w:t>
        <w:tab/>
        <w:tab/>
        <w:t>A P Scott Services</w:t>
      </w:r>
    </w:p>
    <w:p>
      <w:pPr>
        <w:pStyle w:val="Normal"/>
        <w:numPr>
          <w:ilvl w:val="0"/>
          <w:numId w:val="0"/>
        </w:numPr>
        <w:spacing w:before="0" w:after="0"/>
        <w:ind w:left="1070" w:hanging="0"/>
        <w:rPr>
          <w:sz w:val="22"/>
          <w:szCs w:val="22"/>
        </w:rPr>
      </w:pPr>
      <w:r>
        <w:rPr>
          <w:b w:val="false"/>
          <w:bCs w:val="false"/>
          <w:sz w:val="22"/>
          <w:szCs w:val="22"/>
        </w:rPr>
        <w:t>13-02-22</w:t>
        <w:tab/>
        <w:t>366</w:t>
        <w:tab/>
        <w:tab/>
        <w:t>£136.17</w:t>
        <w:tab/>
        <w:t>Clerks Wages Dec 21</w:t>
      </w:r>
    </w:p>
    <w:p>
      <w:pPr>
        <w:pStyle w:val="Normal"/>
        <w:numPr>
          <w:ilvl w:val="0"/>
          <w:numId w:val="0"/>
        </w:numPr>
        <w:spacing w:before="0" w:after="0"/>
        <w:ind w:left="1070" w:hanging="0"/>
        <w:rPr>
          <w:sz w:val="22"/>
          <w:szCs w:val="22"/>
        </w:rPr>
      </w:pPr>
      <w:r>
        <w:rPr>
          <w:b w:val="false"/>
          <w:bCs w:val="false"/>
          <w:sz w:val="22"/>
          <w:szCs w:val="22"/>
        </w:rPr>
        <w:t>23-02-22</w:t>
        <w:tab/>
        <w:t>367</w:t>
        <w:tab/>
        <w:tab/>
        <w:t>£154.17</w:t>
        <w:tab/>
        <w:t>Clerks Wages Jan 22</w:t>
      </w:r>
    </w:p>
    <w:p>
      <w:pPr>
        <w:pStyle w:val="Normal"/>
        <w:widowControl/>
        <w:suppressAutoHyphens w:val="true"/>
        <w:bidi w:val="0"/>
        <w:spacing w:before="57" w:after="57"/>
        <w:ind w:left="1077" w:right="0" w:hanging="0"/>
        <w:jc w:val="left"/>
        <w:rPr>
          <w:sz w:val="22"/>
          <w:szCs w:val="22"/>
        </w:rPr>
      </w:pPr>
      <w:r>
        <w:rPr>
          <w:rFonts w:eastAsia="Times New Roman" w:cs="Times New Roman"/>
          <w:b/>
          <w:bCs/>
          <w:color w:val="auto"/>
          <w:kern w:val="0"/>
          <w:sz w:val="22"/>
          <w:szCs w:val="22"/>
          <w:lang w:val="en-GB" w:eastAsia="en-GB" w:bidi="ar-SA"/>
        </w:rPr>
        <w:t>d.   Payments for Approval –</w:t>
      </w:r>
      <w:r>
        <w:rPr>
          <w:rFonts w:eastAsia="Times New Roman" w:cs="Times New Roman"/>
          <w:b w:val="false"/>
          <w:bCs w:val="false"/>
          <w:color w:val="auto"/>
          <w:kern w:val="0"/>
          <w:sz w:val="22"/>
          <w:szCs w:val="22"/>
          <w:lang w:val="en-GB" w:eastAsia="en-GB" w:bidi="ar-SA"/>
        </w:rPr>
        <w:t xml:space="preserve"> H Scott proposed and P Hole seconded and the following were unanimously approved</w:t>
      </w:r>
    </w:p>
    <w:p>
      <w:pPr>
        <w:pStyle w:val="Normal"/>
        <w:widowControl/>
        <w:suppressAutoHyphens w:val="true"/>
        <w:bidi w:val="0"/>
        <w:spacing w:lineRule="auto" w:line="240" w:before="0" w:after="0"/>
        <w:ind w:left="1077" w:right="0" w:hanging="0"/>
        <w:jc w:val="left"/>
        <w:rPr>
          <w:sz w:val="22"/>
          <w:szCs w:val="22"/>
        </w:rPr>
      </w:pPr>
      <w:r>
        <w:rPr>
          <w:rFonts w:eastAsia="Times New Roman" w:cs="Times New Roman"/>
          <w:b/>
          <w:bCs/>
          <w:color w:val="auto"/>
          <w:kern w:val="0"/>
          <w:sz w:val="22"/>
          <w:szCs w:val="22"/>
          <w:lang w:val="en-GB" w:eastAsia="en-GB" w:bidi="ar-SA"/>
        </w:rPr>
        <w:tab/>
        <w:tab/>
        <w:t xml:space="preserve">i.    </w:t>
        <w:tab/>
      </w:r>
      <w:r>
        <w:rPr>
          <w:rFonts w:eastAsia="Times New Roman" w:cs="Times New Roman"/>
          <w:b w:val="false"/>
          <w:bCs w:val="false"/>
          <w:color w:val="auto"/>
          <w:kern w:val="0"/>
          <w:sz w:val="22"/>
          <w:szCs w:val="22"/>
          <w:lang w:val="en-GB" w:eastAsia="en-GB" w:bidi="ar-SA"/>
        </w:rPr>
        <w:t>Clerk’s Wages February, March, April</w:t>
      </w:r>
    </w:p>
    <w:p>
      <w:pPr>
        <w:pStyle w:val="Normal"/>
        <w:spacing w:lineRule="auto" w:line="240" w:before="0" w:after="0"/>
        <w:ind w:left="1080" w:hanging="0"/>
        <w:rPr>
          <w:sz w:val="22"/>
          <w:szCs w:val="22"/>
        </w:rPr>
      </w:pPr>
      <w:r>
        <w:rPr>
          <w:rFonts w:eastAsia="Times New Roman" w:cs="Times New Roman"/>
          <w:b/>
          <w:bCs/>
          <w:color w:val="auto"/>
          <w:kern w:val="0"/>
          <w:sz w:val="22"/>
          <w:szCs w:val="22"/>
          <w:lang w:val="en-GB" w:eastAsia="en-GB" w:bidi="ar-SA"/>
        </w:rPr>
        <w:tab/>
        <w:tab/>
        <w:t>ii</w:t>
      </w:r>
      <w:r>
        <w:rPr>
          <w:rFonts w:eastAsia="Times New Roman" w:cs="Times New Roman"/>
          <w:b w:val="false"/>
          <w:bCs w:val="false"/>
          <w:color w:val="auto"/>
          <w:kern w:val="0"/>
          <w:sz w:val="22"/>
          <w:szCs w:val="22"/>
          <w:lang w:val="en-GB" w:eastAsia="en-GB" w:bidi="ar-SA"/>
        </w:rPr>
        <w:t xml:space="preserve">. </w:t>
        <w:tab/>
        <w:t>HMRC PAYE deductions for February, March, April</w:t>
      </w:r>
    </w:p>
    <w:p>
      <w:pPr>
        <w:pStyle w:val="Normal"/>
        <w:spacing w:lineRule="auto" w:line="240" w:before="0" w:after="0"/>
        <w:ind w:left="1080" w:hanging="0"/>
        <w:rPr>
          <w:sz w:val="22"/>
          <w:szCs w:val="22"/>
        </w:rPr>
      </w:pPr>
      <w:r>
        <w:rPr>
          <w:rFonts w:eastAsia="Times New Roman" w:cs="Times New Roman"/>
          <w:b/>
          <w:bCs/>
          <w:color w:val="auto"/>
          <w:kern w:val="0"/>
          <w:sz w:val="22"/>
          <w:szCs w:val="22"/>
          <w:lang w:val="en-GB" w:eastAsia="en-GB" w:bidi="ar-SA"/>
        </w:rPr>
        <w:tab/>
        <w:tab/>
        <w:t>iii.</w:t>
      </w:r>
      <w:r>
        <w:rPr>
          <w:rFonts w:eastAsia="Times New Roman" w:cs="Times New Roman"/>
          <w:b w:val="false"/>
          <w:bCs w:val="false"/>
          <w:color w:val="auto"/>
          <w:kern w:val="0"/>
          <w:sz w:val="22"/>
          <w:szCs w:val="22"/>
          <w:lang w:val="en-GB" w:eastAsia="en-GB" w:bidi="ar-SA"/>
        </w:rPr>
        <w:t xml:space="preserve"> </w:t>
        <w:tab/>
        <w:t>A Scott (Noticeboard) - £77</w:t>
      </w:r>
    </w:p>
    <w:p>
      <w:pPr>
        <w:pStyle w:val="Normal"/>
        <w:spacing w:lineRule="auto" w:line="240" w:before="0" w:after="0"/>
        <w:ind w:left="1080" w:hanging="0"/>
        <w:rPr>
          <w:sz w:val="22"/>
          <w:szCs w:val="22"/>
        </w:rPr>
      </w:pPr>
      <w:r>
        <w:rPr>
          <w:rFonts w:eastAsia="Times New Roman" w:cs="Times New Roman"/>
          <w:b/>
          <w:bCs/>
          <w:color w:val="auto"/>
          <w:kern w:val="0"/>
          <w:sz w:val="22"/>
          <w:szCs w:val="22"/>
          <w:lang w:val="en-GB" w:eastAsia="en-GB" w:bidi="ar-SA"/>
        </w:rPr>
        <w:tab/>
        <w:tab/>
        <w:t xml:space="preserve">iv.   </w:t>
        <w:tab/>
      </w:r>
      <w:r>
        <w:rPr>
          <w:rFonts w:eastAsia="Times New Roman" w:cs="Times New Roman"/>
          <w:b w:val="false"/>
          <w:bCs w:val="false"/>
          <w:color w:val="auto"/>
          <w:kern w:val="0"/>
          <w:sz w:val="22"/>
          <w:szCs w:val="22"/>
          <w:lang w:val="en-GB" w:eastAsia="en-GB" w:bidi="ar-SA"/>
        </w:rPr>
        <w:t>Clerk’s Expenses – Stamps/Mileage £37.83</w:t>
      </w:r>
      <w:r>
        <w:rPr>
          <w:rFonts w:eastAsia="Times New Roman" w:cs="Times New Roman"/>
          <w:b/>
          <w:bCs/>
          <w:color w:val="auto"/>
          <w:kern w:val="0"/>
          <w:sz w:val="22"/>
          <w:szCs w:val="22"/>
          <w:lang w:val="en-GB" w:eastAsia="en-GB" w:bidi="ar-SA"/>
        </w:rPr>
        <w:tab/>
      </w:r>
    </w:p>
    <w:p>
      <w:pPr>
        <w:pStyle w:val="Normal"/>
        <w:spacing w:before="57" w:after="57"/>
        <w:ind w:left="1080" w:hanging="0"/>
        <w:rPr/>
      </w:pPr>
      <w:r>
        <w:rPr>
          <w:rFonts w:eastAsia="Times New Roman" w:cs="Times New Roman"/>
          <w:b/>
          <w:bCs/>
          <w:color w:val="auto"/>
          <w:kern w:val="0"/>
          <w:sz w:val="22"/>
          <w:szCs w:val="22"/>
          <w:lang w:val="en-GB" w:eastAsia="en-GB" w:bidi="ar-SA"/>
        </w:rPr>
        <w:t>e.</w:t>
        <w:tab/>
        <w:t xml:space="preserve">Banking – </w:t>
      </w:r>
      <w:r>
        <w:rPr>
          <w:rFonts w:eastAsia="Times New Roman" w:cs="Times New Roman"/>
          <w:b w:val="false"/>
          <w:bCs w:val="false"/>
          <w:color w:val="auto"/>
          <w:kern w:val="0"/>
          <w:sz w:val="22"/>
          <w:szCs w:val="22"/>
          <w:lang w:val="en-GB" w:eastAsia="en-GB" w:bidi="ar-SA"/>
        </w:rPr>
        <w:t>The Chair proposed to delay the following items till after the election and it was approved by a majority</w:t>
      </w:r>
    </w:p>
    <w:p>
      <w:pPr>
        <w:pStyle w:val="Normal"/>
        <w:spacing w:before="0" w:after="0"/>
        <w:ind w:left="2160" w:hanging="0"/>
        <w:rPr/>
      </w:pPr>
      <w:r>
        <w:rPr>
          <w:rFonts w:eastAsia="Times New Roman" w:cs="Times New Roman"/>
          <w:b/>
          <w:bCs/>
          <w:color w:val="auto"/>
          <w:kern w:val="0"/>
          <w:sz w:val="22"/>
          <w:szCs w:val="22"/>
          <w:lang w:val="en-GB" w:eastAsia="en-GB" w:bidi="ar-SA"/>
        </w:rPr>
        <w:t>i.</w:t>
      </w:r>
      <w:r>
        <w:rPr>
          <w:rFonts w:eastAsia="Times New Roman" w:cs="Times New Roman"/>
          <w:b w:val="false"/>
          <w:bCs w:val="false"/>
          <w:color w:val="auto"/>
          <w:kern w:val="0"/>
          <w:sz w:val="22"/>
          <w:szCs w:val="22"/>
          <w:lang w:val="en-GB" w:eastAsia="en-GB" w:bidi="ar-SA"/>
        </w:rPr>
        <w:tab/>
        <w:t xml:space="preserve">To approve at least two additional signatories on the bank account </w:t>
      </w:r>
    </w:p>
    <w:p>
      <w:pPr>
        <w:pStyle w:val="Normal"/>
        <w:spacing w:before="0" w:after="0"/>
        <w:ind w:left="2160" w:hanging="0"/>
        <w:rPr/>
      </w:pPr>
      <w:r>
        <w:rPr>
          <w:rFonts w:eastAsia="Times New Roman" w:cs="Times New Roman"/>
          <w:b/>
          <w:bCs/>
          <w:color w:val="auto"/>
          <w:kern w:val="0"/>
          <w:sz w:val="22"/>
          <w:szCs w:val="22"/>
          <w:lang w:val="en-GB" w:eastAsia="en-GB" w:bidi="ar-SA"/>
        </w:rPr>
        <w:t>ii.</w:t>
      </w:r>
      <w:r>
        <w:rPr>
          <w:rFonts w:eastAsia="Times New Roman" w:cs="Times New Roman"/>
          <w:b w:val="false"/>
          <w:bCs w:val="false"/>
          <w:color w:val="auto"/>
          <w:kern w:val="0"/>
          <w:sz w:val="22"/>
          <w:szCs w:val="22"/>
          <w:lang w:val="en-GB" w:eastAsia="en-GB" w:bidi="ar-SA"/>
        </w:rPr>
        <w:tab/>
        <w:t xml:space="preserve">To update the correspondence address registered with the bank </w:t>
      </w:r>
    </w:p>
    <w:p>
      <w:pPr>
        <w:pStyle w:val="Normal"/>
        <w:spacing w:before="0" w:after="0"/>
        <w:ind w:left="2160" w:hanging="0"/>
        <w:rPr/>
      </w:pPr>
      <w:r>
        <w:rPr>
          <w:rFonts w:eastAsia="Times New Roman" w:cs="Times New Roman"/>
          <w:b/>
          <w:bCs/>
          <w:color w:val="auto"/>
          <w:kern w:val="0"/>
          <w:sz w:val="22"/>
          <w:szCs w:val="22"/>
          <w:lang w:val="en-GB" w:eastAsia="en-GB" w:bidi="ar-SA"/>
        </w:rPr>
        <w:t>iii.</w:t>
      </w:r>
      <w:r>
        <w:rPr>
          <w:rFonts w:eastAsia="Times New Roman" w:cs="Times New Roman"/>
          <w:b w:val="false"/>
          <w:bCs w:val="false"/>
          <w:color w:val="auto"/>
          <w:kern w:val="0"/>
          <w:sz w:val="22"/>
          <w:szCs w:val="22"/>
          <w:lang w:val="en-GB" w:eastAsia="en-GB" w:bidi="ar-SA"/>
        </w:rPr>
        <w:tab/>
        <w:t>To approve a move to internet banking</w:t>
      </w:r>
    </w:p>
    <w:p>
      <w:pPr>
        <w:pStyle w:val="Normal"/>
        <w:spacing w:before="57" w:after="57"/>
        <w:ind w:left="1080" w:hanging="0"/>
        <w:rPr>
          <w:sz w:val="22"/>
          <w:szCs w:val="22"/>
        </w:rPr>
      </w:pPr>
      <w:r>
        <w:rPr>
          <w:rFonts w:eastAsia="Times New Roman" w:cs="Times New Roman"/>
          <w:b/>
          <w:bCs/>
          <w:color w:val="auto"/>
          <w:kern w:val="0"/>
          <w:sz w:val="22"/>
          <w:szCs w:val="22"/>
          <w:lang w:val="en-GB" w:eastAsia="en-GB" w:bidi="ar-SA"/>
        </w:rPr>
        <w:t>f.</w:t>
        <w:tab/>
        <w:t>Internal Auditor –</w:t>
      </w:r>
      <w:r>
        <w:rPr>
          <w:rFonts w:eastAsia="Times New Roman" w:cs="Times New Roman"/>
          <w:b w:val="false"/>
          <w:bCs w:val="false"/>
          <w:color w:val="auto"/>
          <w:kern w:val="0"/>
          <w:sz w:val="22"/>
          <w:szCs w:val="22"/>
          <w:lang w:val="en-GB" w:eastAsia="en-GB" w:bidi="ar-SA"/>
        </w:rPr>
        <w:t xml:space="preserve"> It was unanimously agreed to appoint Tim Payne as the internal auditor for the year 2021/22 AGAR (Fee likely to be £100).</w:t>
      </w:r>
    </w:p>
    <w:p>
      <w:pPr>
        <w:pStyle w:val="Normal"/>
        <w:spacing w:before="0" w:after="0"/>
        <w:ind w:hanging="0"/>
        <w:rPr/>
      </w:pPr>
      <w:r>
        <w:rPr/>
      </w:r>
    </w:p>
    <w:p>
      <w:pPr>
        <w:pStyle w:val="Normal"/>
        <w:spacing w:before="0" w:after="0"/>
        <w:ind w:hanging="0"/>
        <w:jc w:val="left"/>
        <w:rPr>
          <w:sz w:val="12"/>
          <w:szCs w:val="12"/>
        </w:rPr>
      </w:pPr>
      <w:r>
        <w:rPr>
          <w:sz w:val="12"/>
          <w:szCs w:val="12"/>
        </w:rPr>
        <w:t>Erratum: The following sequential numbering read as items 9,10,11,12,13,14,15 on the published agenda of 17/02/2022</w:t>
      </w:r>
    </w:p>
    <w:p>
      <w:pPr>
        <w:pStyle w:val="Normal"/>
        <w:spacing w:before="0" w:after="0"/>
        <w:ind w:hanging="0"/>
        <w:jc w:val="center"/>
        <w:rPr>
          <w:sz w:val="12"/>
          <w:szCs w:val="12"/>
        </w:rPr>
      </w:pPr>
      <w:r>
        <w:rPr>
          <w:sz w:val="12"/>
          <w:szCs w:val="12"/>
        </w:rPr>
      </w:r>
    </w:p>
    <w:p>
      <w:pPr>
        <w:pStyle w:val="Normal"/>
        <w:widowControl/>
        <w:numPr>
          <w:ilvl w:val="0"/>
          <w:numId w:val="0"/>
        </w:numPr>
        <w:suppressAutoHyphens w:val="true"/>
        <w:bidi w:val="0"/>
        <w:spacing w:lineRule="auto" w:line="240" w:before="0" w:after="46"/>
        <w:ind w:left="454" w:right="0" w:hanging="454"/>
        <w:jc w:val="left"/>
        <w:rPr>
          <w:sz w:val="22"/>
          <w:szCs w:val="22"/>
        </w:rPr>
      </w:pPr>
      <w:r>
        <w:rPr>
          <w:rFonts w:eastAsia="Times New Roman" w:cs="Times New Roman"/>
          <w:b/>
          <w:bCs/>
          <w:color w:val="auto"/>
          <w:kern w:val="0"/>
          <w:sz w:val="22"/>
          <w:szCs w:val="22"/>
          <w:lang w:val="en-GB" w:eastAsia="en-GB" w:bidi="ar-SA"/>
        </w:rPr>
        <w:t>7.</w:t>
      </w:r>
      <w:r>
        <w:rPr>
          <w:rFonts w:eastAsia="Times New Roman" w:cs="Times New Roman"/>
          <w:b w:val="false"/>
          <w:bCs w:val="false"/>
          <w:color w:val="auto"/>
          <w:kern w:val="0"/>
          <w:sz w:val="22"/>
          <w:szCs w:val="22"/>
          <w:lang w:val="en-GB" w:eastAsia="en-GB" w:bidi="ar-SA"/>
        </w:rPr>
        <w:t xml:space="preserve"> </w:t>
        <w:tab/>
      </w:r>
      <w:r>
        <w:rPr>
          <w:rFonts w:eastAsia="Times New Roman" w:cs="Times New Roman"/>
          <w:b/>
          <w:bCs/>
          <w:color w:val="auto"/>
          <w:kern w:val="0"/>
          <w:sz w:val="22"/>
          <w:szCs w:val="22"/>
          <w:lang w:val="en-GB" w:eastAsia="en-GB" w:bidi="ar-SA"/>
        </w:rPr>
        <w:t>Social Media -</w:t>
      </w:r>
      <w:r>
        <w:rPr>
          <w:rFonts w:eastAsia="Times New Roman" w:cs="Times New Roman"/>
          <w:b w:val="false"/>
          <w:bCs w:val="false"/>
          <w:color w:val="auto"/>
          <w:kern w:val="0"/>
          <w:sz w:val="22"/>
          <w:szCs w:val="22"/>
          <w:lang w:val="en-GB" w:eastAsia="en-GB" w:bidi="ar-SA"/>
        </w:rPr>
        <w:t xml:space="preserve"> The Clerk spoke about the use of Social Media to inform and engage with the community in particular Facebook. The suggestion was unanimously approved and Clerk will proceed.</w:t>
      </w:r>
    </w:p>
    <w:p>
      <w:pPr>
        <w:pStyle w:val="Normal"/>
        <w:widowControl/>
        <w:numPr>
          <w:ilvl w:val="0"/>
          <w:numId w:val="0"/>
        </w:numPr>
        <w:suppressAutoHyphens w:val="true"/>
        <w:bidi w:val="0"/>
        <w:spacing w:lineRule="auto" w:line="240" w:before="0" w:after="0"/>
        <w:ind w:left="454" w:right="0" w:hanging="454"/>
        <w:jc w:val="left"/>
        <w:rPr>
          <w:sz w:val="22"/>
          <w:szCs w:val="22"/>
        </w:rPr>
      </w:pPr>
      <w:r>
        <w:rPr>
          <w:rFonts w:eastAsia="Times New Roman" w:cs="Times New Roman"/>
          <w:b/>
          <w:bCs/>
          <w:color w:val="auto"/>
          <w:kern w:val="0"/>
          <w:sz w:val="22"/>
          <w:szCs w:val="22"/>
          <w:lang w:val="en-GB" w:eastAsia="en-GB" w:bidi="ar-SA"/>
        </w:rPr>
        <w:t xml:space="preserve">8.  </w:t>
      </w:r>
      <w:r>
        <w:rPr>
          <w:rFonts w:eastAsia="Times New Roman" w:cs="Times New Roman"/>
          <w:b w:val="false"/>
          <w:bCs w:val="false"/>
          <w:color w:val="auto"/>
          <w:kern w:val="0"/>
          <w:sz w:val="22"/>
          <w:szCs w:val="22"/>
          <w:lang w:val="en-GB" w:eastAsia="en-GB" w:bidi="ar-SA"/>
        </w:rPr>
        <w:tab/>
      </w:r>
      <w:r>
        <w:rPr>
          <w:rFonts w:eastAsia="Times New Roman" w:cs="Times New Roman"/>
          <w:b/>
          <w:bCs/>
          <w:color w:val="auto"/>
          <w:kern w:val="0"/>
          <w:sz w:val="22"/>
          <w:szCs w:val="22"/>
          <w:lang w:val="en-GB" w:eastAsia="en-GB" w:bidi="ar-SA"/>
        </w:rPr>
        <w:t>Defibrillators –</w:t>
      </w:r>
      <w:r>
        <w:rPr>
          <w:rFonts w:eastAsia="Times New Roman" w:cs="Times New Roman"/>
          <w:b w:val="false"/>
          <w:bCs w:val="false"/>
          <w:color w:val="auto"/>
          <w:kern w:val="0"/>
          <w:sz w:val="22"/>
          <w:szCs w:val="22"/>
          <w:lang w:val="en-GB" w:eastAsia="en-GB" w:bidi="ar-SA"/>
        </w:rPr>
        <w:t xml:space="preserve"> It was agreed that the Clerk would contact Wivey First Responders to arrange training and to re-register the Defibrillator on the national register. It was thought that the Cricket Club defibrillator needs to be relocated due to its inaccessibility. Clerk will liaise with the Cricket Club.</w:t>
      </w:r>
    </w:p>
    <w:p>
      <w:pPr>
        <w:pStyle w:val="Normal"/>
        <w:widowControl/>
        <w:numPr>
          <w:ilvl w:val="0"/>
          <w:numId w:val="0"/>
        </w:numPr>
        <w:suppressAutoHyphens w:val="true"/>
        <w:bidi w:val="0"/>
        <w:spacing w:lineRule="auto" w:line="240" w:before="57" w:after="57"/>
        <w:ind w:left="454" w:right="0" w:hanging="454"/>
        <w:jc w:val="left"/>
        <w:rPr>
          <w:sz w:val="22"/>
          <w:szCs w:val="22"/>
        </w:rPr>
      </w:pPr>
      <w:r>
        <w:rPr>
          <w:rFonts w:eastAsia="Times New Roman" w:cs="Times New Roman"/>
          <w:b/>
          <w:bCs/>
          <w:color w:val="auto"/>
          <w:kern w:val="0"/>
          <w:sz w:val="22"/>
          <w:szCs w:val="22"/>
          <w:lang w:val="en-GB" w:eastAsia="en-GB" w:bidi="ar-SA"/>
        </w:rPr>
        <w:t>9</w:t>
      </w:r>
      <w:r>
        <w:rPr>
          <w:rFonts w:eastAsia="Times New Roman" w:cs="Times New Roman"/>
          <w:b w:val="false"/>
          <w:bCs w:val="false"/>
          <w:color w:val="auto"/>
          <w:kern w:val="0"/>
          <w:sz w:val="22"/>
          <w:szCs w:val="22"/>
          <w:lang w:val="en-GB" w:eastAsia="en-GB" w:bidi="ar-SA"/>
        </w:rPr>
        <w:t xml:space="preserve">. </w:t>
        <w:tab/>
      </w:r>
      <w:r>
        <w:rPr>
          <w:rFonts w:eastAsia="Times New Roman" w:cs="Times New Roman"/>
          <w:b/>
          <w:bCs/>
          <w:color w:val="auto"/>
          <w:kern w:val="0"/>
          <w:sz w:val="22"/>
          <w:szCs w:val="22"/>
          <w:lang w:val="en-GB" w:eastAsia="en-GB" w:bidi="ar-SA"/>
        </w:rPr>
        <w:t xml:space="preserve">Training - </w:t>
      </w:r>
      <w:r>
        <w:rPr>
          <w:rFonts w:eastAsia="Times New Roman" w:cs="Times New Roman"/>
          <w:b w:val="false"/>
          <w:bCs w:val="false"/>
          <w:color w:val="auto"/>
          <w:kern w:val="0"/>
          <w:sz w:val="22"/>
          <w:szCs w:val="22"/>
          <w:lang w:val="en-GB" w:eastAsia="en-GB" w:bidi="ar-SA"/>
        </w:rPr>
        <w:t xml:space="preserve"> It was unanimously agreed that the Clerk attend Officer training in March for the upcoming elections. Councillor training to be offered after the elections in May.</w:t>
      </w:r>
    </w:p>
    <w:p>
      <w:pPr>
        <w:pStyle w:val="Normal"/>
        <w:widowControl/>
        <w:numPr>
          <w:ilvl w:val="0"/>
          <w:numId w:val="0"/>
        </w:numPr>
        <w:suppressAutoHyphens w:val="true"/>
        <w:bidi w:val="0"/>
        <w:spacing w:lineRule="auto" w:line="240" w:before="0" w:after="46"/>
        <w:ind w:left="454" w:right="0" w:hanging="454"/>
        <w:jc w:val="left"/>
        <w:rPr>
          <w:sz w:val="22"/>
          <w:szCs w:val="22"/>
        </w:rPr>
      </w:pPr>
      <w:r>
        <w:rPr>
          <w:rFonts w:eastAsia="Times New Roman" w:cs="Times New Roman"/>
          <w:b/>
          <w:bCs/>
          <w:color w:val="auto"/>
          <w:kern w:val="0"/>
          <w:sz w:val="22"/>
          <w:szCs w:val="22"/>
          <w:lang w:val="en-GB" w:eastAsia="en-GB" w:bidi="ar-SA"/>
        </w:rPr>
        <w:t>10.   Correspondence</w:t>
      </w:r>
      <w:r>
        <w:rPr>
          <w:rFonts w:eastAsia="Times New Roman" w:cs="Times New Roman"/>
          <w:b w:val="false"/>
          <w:bCs w:val="false"/>
          <w:color w:val="auto"/>
          <w:kern w:val="0"/>
          <w:sz w:val="22"/>
          <w:szCs w:val="22"/>
          <w:lang w:val="en-GB" w:eastAsia="en-GB" w:bidi="ar-SA"/>
        </w:rPr>
        <w:t xml:space="preserve"> – a) Somerset County Council Rights of Way team wrote to inform the Council on how to work with the Rights of Way team and the role of Parish Path Liaison Officer.</w:t>
      </w:r>
    </w:p>
    <w:p>
      <w:pPr>
        <w:pStyle w:val="Normal"/>
        <w:widowControl/>
        <w:numPr>
          <w:ilvl w:val="0"/>
          <w:numId w:val="0"/>
        </w:numPr>
        <w:suppressAutoHyphens w:val="true"/>
        <w:bidi w:val="0"/>
        <w:spacing w:lineRule="auto" w:line="240" w:before="0" w:after="46"/>
        <w:ind w:left="454" w:right="0" w:hanging="454"/>
        <w:jc w:val="left"/>
        <w:rPr>
          <w:sz w:val="22"/>
          <w:szCs w:val="22"/>
        </w:rPr>
      </w:pPr>
      <w:r>
        <w:rPr>
          <w:rFonts w:eastAsia="Times New Roman" w:cs="Times New Roman"/>
          <w:b w:val="false"/>
          <w:bCs w:val="false"/>
          <w:color w:val="auto"/>
          <w:kern w:val="0"/>
          <w:sz w:val="22"/>
          <w:szCs w:val="22"/>
          <w:lang w:val="en-GB" w:eastAsia="en-GB" w:bidi="ar-SA"/>
        </w:rPr>
        <w:tab/>
        <w:t>b) Somerset County Council Rights of Way Officer wrote and informed the Council that (No.14) Modification Order 2021 will be referred to the Planning Inspectorate as an opposed order having received an objection.</w:t>
      </w:r>
    </w:p>
    <w:p>
      <w:pPr>
        <w:pStyle w:val="Normal"/>
        <w:widowControl/>
        <w:numPr>
          <w:ilvl w:val="0"/>
          <w:numId w:val="0"/>
        </w:numPr>
        <w:suppressAutoHyphens w:val="true"/>
        <w:bidi w:val="0"/>
        <w:spacing w:lineRule="auto" w:line="240" w:before="0" w:after="46"/>
        <w:ind w:left="454" w:right="0" w:hanging="454"/>
        <w:jc w:val="left"/>
        <w:rPr>
          <w:sz w:val="22"/>
          <w:szCs w:val="22"/>
        </w:rPr>
      </w:pPr>
      <w:r>
        <w:rPr>
          <w:rFonts w:eastAsia="Times New Roman" w:cs="Times New Roman"/>
          <w:b w:val="false"/>
          <w:bCs w:val="false"/>
          <w:color w:val="auto"/>
          <w:kern w:val="0"/>
          <w:sz w:val="22"/>
          <w:szCs w:val="22"/>
          <w:lang w:val="en-GB" w:eastAsia="en-GB" w:bidi="ar-SA"/>
        </w:rPr>
        <w:tab/>
        <w:t>c) A letter to the Parish Council concerning an addition to add a name to the War Memorial was brought to the meeting by the Chair. It was agreed in principle that this be granted, but proper consideration of the contents of the letter will need to wait until the matter is put on a future agenda.</w:t>
      </w:r>
    </w:p>
    <w:p>
      <w:pPr>
        <w:pStyle w:val="Normal"/>
        <w:widowControl/>
        <w:numPr>
          <w:ilvl w:val="0"/>
          <w:numId w:val="0"/>
        </w:numPr>
        <w:suppressAutoHyphens w:val="true"/>
        <w:bidi w:val="0"/>
        <w:spacing w:lineRule="auto" w:line="240" w:before="0" w:after="46"/>
        <w:ind w:left="454" w:right="0" w:hanging="454"/>
        <w:jc w:val="left"/>
        <w:rPr>
          <w:sz w:val="22"/>
          <w:szCs w:val="22"/>
        </w:rPr>
      </w:pPr>
      <w:r>
        <w:rPr>
          <w:rFonts w:eastAsia="Times New Roman" w:cs="Times New Roman"/>
          <w:b/>
          <w:bCs/>
          <w:color w:val="auto"/>
          <w:kern w:val="0"/>
          <w:sz w:val="22"/>
          <w:szCs w:val="22"/>
          <w:lang w:val="en-GB" w:eastAsia="en-GB" w:bidi="ar-SA"/>
        </w:rPr>
        <w:t>11.</w:t>
        <w:tab/>
        <w:t>Clerk’s Report –</w:t>
      </w:r>
      <w:r>
        <w:rPr>
          <w:rFonts w:eastAsia="Times New Roman" w:cs="Times New Roman"/>
          <w:b w:val="false"/>
          <w:bCs w:val="false"/>
          <w:color w:val="auto"/>
          <w:kern w:val="0"/>
          <w:sz w:val="22"/>
          <w:szCs w:val="22"/>
          <w:lang w:val="en-GB" w:eastAsia="en-GB" w:bidi="ar-SA"/>
        </w:rPr>
        <w:t xml:space="preserve"> The Clerk attended the Exmoor Panel meeting in January. The meeting gives an opportunity for Councils to hear information on how key areas eg. Highways will operate under the new Somerset County Unitary Authority in the future.</w:t>
      </w:r>
    </w:p>
    <w:p>
      <w:pPr>
        <w:pStyle w:val="Normal"/>
        <w:widowControl/>
        <w:numPr>
          <w:ilvl w:val="0"/>
          <w:numId w:val="0"/>
        </w:numPr>
        <w:suppressAutoHyphens w:val="true"/>
        <w:bidi w:val="0"/>
        <w:spacing w:lineRule="auto" w:line="240" w:before="0" w:after="46"/>
        <w:ind w:left="454" w:right="0" w:hanging="454"/>
        <w:jc w:val="left"/>
        <w:rPr>
          <w:sz w:val="22"/>
          <w:szCs w:val="22"/>
        </w:rPr>
      </w:pPr>
      <w:r>
        <w:rPr>
          <w:rFonts w:eastAsia="Times New Roman" w:cs="Times New Roman"/>
          <w:b w:val="false"/>
          <w:bCs w:val="false"/>
          <w:color w:val="auto"/>
          <w:kern w:val="0"/>
          <w:sz w:val="22"/>
          <w:szCs w:val="22"/>
          <w:lang w:val="en-GB" w:eastAsia="en-GB" w:bidi="ar-SA"/>
        </w:rPr>
        <w:tab/>
        <w:t>The Clerk reported that the Precept Request was received on time and has been acknowledged by SWT.</w:t>
      </w:r>
    </w:p>
    <w:p>
      <w:pPr>
        <w:pStyle w:val="Normal"/>
        <w:widowControl/>
        <w:numPr>
          <w:ilvl w:val="0"/>
          <w:numId w:val="0"/>
        </w:numPr>
        <w:suppressAutoHyphens w:val="true"/>
        <w:bidi w:val="0"/>
        <w:spacing w:lineRule="auto" w:line="240" w:before="0" w:after="46"/>
        <w:ind w:left="454" w:right="0" w:hanging="454"/>
        <w:jc w:val="left"/>
        <w:rPr>
          <w:sz w:val="22"/>
          <w:szCs w:val="22"/>
        </w:rPr>
      </w:pPr>
      <w:r>
        <w:rPr>
          <w:rFonts w:eastAsia="Times New Roman" w:cs="Times New Roman"/>
          <w:b w:val="false"/>
          <w:bCs w:val="false"/>
          <w:color w:val="auto"/>
          <w:kern w:val="0"/>
          <w:sz w:val="22"/>
          <w:szCs w:val="22"/>
          <w:lang w:val="en-GB" w:eastAsia="en-GB" w:bidi="ar-SA"/>
        </w:rPr>
        <w:tab/>
        <w:t>The Clerk reported that it was the Clerk’s duty to inform Councillors that the decision taken at their meeting on 14</w:t>
      </w:r>
      <w:r>
        <w:rPr>
          <w:rFonts w:eastAsia="Times New Roman" w:cs="Times New Roman"/>
          <w:b w:val="false"/>
          <w:bCs w:val="false"/>
          <w:color w:val="auto"/>
          <w:kern w:val="0"/>
          <w:sz w:val="22"/>
          <w:szCs w:val="22"/>
          <w:vertAlign w:val="superscript"/>
          <w:lang w:val="en-GB" w:eastAsia="en-GB" w:bidi="ar-SA"/>
        </w:rPr>
        <w:t>th</w:t>
      </w:r>
      <w:r>
        <w:rPr>
          <w:rFonts w:eastAsia="Times New Roman" w:cs="Times New Roman"/>
          <w:b w:val="false"/>
          <w:bCs w:val="false"/>
          <w:color w:val="auto"/>
          <w:kern w:val="0"/>
          <w:sz w:val="22"/>
          <w:szCs w:val="22"/>
          <w:lang w:val="en-GB" w:eastAsia="en-GB" w:bidi="ar-SA"/>
        </w:rPr>
        <w:t xml:space="preserve"> February to join South West Councils, and to expend £675 of public funds, was unlawful because there was no reference to South West Councils on the meeting’s agenda or any indication that such a decision might be taken at the meeting. (</w:t>
      </w:r>
      <w:r>
        <w:rPr>
          <w:rFonts w:eastAsia="Times New Roman" w:cs="Times New Roman"/>
          <w:b w:val="false"/>
          <w:bCs w:val="false"/>
          <w:i/>
          <w:iCs/>
          <w:color w:val="auto"/>
          <w:kern w:val="0"/>
          <w:sz w:val="22"/>
          <w:szCs w:val="22"/>
          <w:lang w:val="en-GB" w:eastAsia="en-GB" w:bidi="ar-SA"/>
        </w:rPr>
        <w:t xml:space="preserve">A Council cannot lawfully transact any business which is not included on the agenda </w:t>
      </w:r>
      <w:r>
        <w:rPr>
          <w:rFonts w:eastAsia="Times New Roman" w:cs="Times New Roman"/>
          <w:b/>
          <w:bCs/>
          <w:i/>
          <w:iCs/>
          <w:color w:val="auto"/>
          <w:kern w:val="0"/>
          <w:sz w:val="18"/>
          <w:szCs w:val="18"/>
          <w:lang w:val="en-GB" w:eastAsia="en-GB" w:bidi="ar-SA"/>
        </w:rPr>
        <w:t>(NALC Legal Topic Notes 5 2016)</w:t>
      </w:r>
      <w:r>
        <w:rPr>
          <w:rFonts w:eastAsia="Times New Roman" w:cs="Times New Roman"/>
          <w:b w:val="false"/>
          <w:bCs w:val="false"/>
          <w:i/>
          <w:iCs/>
          <w:color w:val="auto"/>
          <w:kern w:val="0"/>
          <w:sz w:val="22"/>
          <w:szCs w:val="22"/>
          <w:lang w:val="en-GB" w:eastAsia="en-GB" w:bidi="ar-SA"/>
        </w:rPr>
        <w:t>)</w:t>
      </w:r>
    </w:p>
    <w:p>
      <w:pPr>
        <w:pStyle w:val="Normal"/>
        <w:widowControl/>
        <w:numPr>
          <w:ilvl w:val="0"/>
          <w:numId w:val="0"/>
        </w:numPr>
        <w:suppressAutoHyphens w:val="true"/>
        <w:bidi w:val="0"/>
        <w:spacing w:lineRule="auto" w:line="240" w:before="0" w:after="0"/>
        <w:ind w:left="454" w:right="0" w:hanging="454"/>
        <w:jc w:val="left"/>
        <w:rPr>
          <w:sz w:val="22"/>
          <w:szCs w:val="22"/>
        </w:rPr>
      </w:pPr>
      <w:r>
        <w:rPr>
          <w:rFonts w:eastAsia="Times New Roman" w:cs="Times New Roman"/>
          <w:b/>
          <w:bCs/>
          <w:color w:val="auto"/>
          <w:kern w:val="0"/>
          <w:sz w:val="22"/>
          <w:szCs w:val="22"/>
          <w:lang w:val="en-GB" w:eastAsia="en-GB" w:bidi="ar-SA"/>
        </w:rPr>
        <w:t>12</w:t>
      </w:r>
      <w:r>
        <w:rPr>
          <w:rFonts w:eastAsia="Times New Roman" w:cs="Times New Roman"/>
          <w:b w:val="false"/>
          <w:bCs w:val="false"/>
          <w:color w:val="auto"/>
          <w:kern w:val="0"/>
          <w:sz w:val="22"/>
          <w:szCs w:val="22"/>
          <w:lang w:val="en-GB" w:eastAsia="en-GB" w:bidi="ar-SA"/>
        </w:rPr>
        <w:t xml:space="preserve">.   </w:t>
      </w:r>
      <w:r>
        <w:rPr>
          <w:rFonts w:eastAsia="Times New Roman" w:cs="Times New Roman"/>
          <w:b/>
          <w:bCs/>
          <w:color w:val="auto"/>
          <w:kern w:val="0"/>
          <w:sz w:val="22"/>
          <w:szCs w:val="22"/>
          <w:lang w:val="en-GB" w:eastAsia="en-GB" w:bidi="ar-SA"/>
        </w:rPr>
        <w:t>Councillor Reports –</w:t>
      </w:r>
      <w:r>
        <w:rPr>
          <w:rFonts w:eastAsia="Times New Roman" w:cs="Times New Roman"/>
          <w:b w:val="false"/>
          <w:bCs w:val="false"/>
          <w:color w:val="auto"/>
          <w:kern w:val="0"/>
          <w:sz w:val="22"/>
          <w:szCs w:val="22"/>
          <w:lang w:val="en-GB" w:eastAsia="en-GB" w:bidi="ar-SA"/>
        </w:rPr>
        <w:t xml:space="preserve"> SCC Cllr F Nicholson explained the upcoming elections and how the District Councillors will carry on for another year until the end of March 2023. Cllr Nicholson also offered to report any concerns around the Parish to SCC Highways. SWT District Cllr S Pugsley who Chairs the Exmoor Panel provided information on how the new Somerset Council will operate and the Local Community Network Pilots happening, in particular the LCN Highways Pilot. S Pugsley also encouraged members of the Council to attend the next meeting of Exmoor Panel on 10</w:t>
      </w:r>
      <w:r>
        <w:rPr>
          <w:rFonts w:eastAsia="Times New Roman" w:cs="Times New Roman"/>
          <w:b w:val="false"/>
          <w:bCs w:val="false"/>
          <w:color w:val="auto"/>
          <w:kern w:val="0"/>
          <w:sz w:val="22"/>
          <w:szCs w:val="22"/>
          <w:vertAlign w:val="superscript"/>
          <w:lang w:val="en-GB" w:eastAsia="en-GB" w:bidi="ar-SA"/>
        </w:rPr>
        <w:t>th</w:t>
      </w:r>
      <w:r>
        <w:rPr>
          <w:rFonts w:eastAsia="Times New Roman" w:cs="Times New Roman"/>
          <w:b w:val="false"/>
          <w:bCs w:val="false"/>
          <w:color w:val="auto"/>
          <w:kern w:val="0"/>
          <w:sz w:val="22"/>
          <w:szCs w:val="22"/>
          <w:lang w:val="en-GB" w:eastAsia="en-GB" w:bidi="ar-SA"/>
        </w:rPr>
        <w:t xml:space="preserve"> March at Wheddon Cross where these initiatives are discussed in more detail. </w:t>
        <w:tab/>
        <w:t xml:space="preserve"> </w:t>
      </w:r>
    </w:p>
    <w:p>
      <w:pPr>
        <w:pStyle w:val="Normal"/>
        <w:widowControl/>
        <w:numPr>
          <w:ilvl w:val="0"/>
          <w:numId w:val="0"/>
        </w:numPr>
        <w:suppressAutoHyphens w:val="true"/>
        <w:bidi w:val="0"/>
        <w:spacing w:lineRule="auto" w:line="259" w:before="57" w:after="57"/>
        <w:ind w:left="454" w:right="0" w:hanging="454"/>
        <w:jc w:val="left"/>
        <w:rPr>
          <w:sz w:val="22"/>
          <w:szCs w:val="22"/>
        </w:rPr>
      </w:pPr>
      <w:r>
        <w:rPr>
          <w:rFonts w:eastAsia="Times New Roman" w:cs="Times New Roman"/>
          <w:b/>
          <w:bCs/>
          <w:color w:val="auto"/>
          <w:kern w:val="0"/>
          <w:sz w:val="22"/>
          <w:szCs w:val="22"/>
          <w:lang w:val="en-GB" w:eastAsia="en-GB" w:bidi="ar-SA"/>
        </w:rPr>
        <w:t>13</w:t>
      </w:r>
      <w:r>
        <w:rPr>
          <w:rFonts w:eastAsia="Times New Roman" w:cs="Times New Roman"/>
          <w:b w:val="false"/>
          <w:bCs w:val="false"/>
          <w:color w:val="auto"/>
          <w:kern w:val="0"/>
          <w:sz w:val="22"/>
          <w:szCs w:val="22"/>
          <w:lang w:val="en-GB" w:eastAsia="en-GB" w:bidi="ar-SA"/>
        </w:rPr>
        <w:t xml:space="preserve">. </w:t>
        <w:tab/>
      </w:r>
      <w:r>
        <w:rPr>
          <w:rFonts w:eastAsia="Times New Roman" w:cs="Times New Roman"/>
          <w:b/>
          <w:bCs/>
          <w:color w:val="auto"/>
          <w:kern w:val="0"/>
          <w:sz w:val="22"/>
          <w:szCs w:val="22"/>
          <w:lang w:val="en-GB" w:eastAsia="en-GB" w:bidi="ar-SA"/>
        </w:rPr>
        <w:t xml:space="preserve">Date of Next Meeting – </w:t>
      </w:r>
      <w:r>
        <w:rPr>
          <w:rFonts w:eastAsia="Times New Roman" w:cs="Times New Roman"/>
          <w:b w:val="false"/>
          <w:bCs w:val="false"/>
          <w:color w:val="auto"/>
          <w:kern w:val="0"/>
          <w:sz w:val="22"/>
          <w:szCs w:val="22"/>
          <w:lang w:val="en-GB" w:eastAsia="en-GB" w:bidi="ar-SA"/>
        </w:rPr>
        <w:t>Date of next meeting 11</w:t>
      </w:r>
      <w:r>
        <w:rPr>
          <w:rFonts w:eastAsia="Times New Roman" w:cs="Times New Roman"/>
          <w:b w:val="false"/>
          <w:bCs w:val="false"/>
          <w:color w:val="auto"/>
          <w:kern w:val="0"/>
          <w:sz w:val="22"/>
          <w:szCs w:val="22"/>
          <w:vertAlign w:val="superscript"/>
          <w:lang w:val="en-GB" w:eastAsia="en-GB" w:bidi="ar-SA"/>
        </w:rPr>
        <w:t>th</w:t>
      </w:r>
      <w:r>
        <w:rPr>
          <w:rFonts w:eastAsia="Times New Roman" w:cs="Times New Roman"/>
          <w:b w:val="false"/>
          <w:bCs w:val="false"/>
          <w:color w:val="auto"/>
          <w:kern w:val="0"/>
          <w:sz w:val="22"/>
          <w:szCs w:val="22"/>
          <w:lang w:val="en-GB" w:eastAsia="en-GB" w:bidi="ar-SA"/>
        </w:rPr>
        <w:t xml:space="preserve"> May 2022 at 7.30pm at Brompton Ralph Village Hall.</w:t>
      </w:r>
    </w:p>
    <w:p>
      <w:pPr>
        <w:pStyle w:val="Normal"/>
        <w:widowControl/>
        <w:numPr>
          <w:ilvl w:val="0"/>
          <w:numId w:val="0"/>
        </w:numPr>
        <w:suppressAutoHyphens w:val="true"/>
        <w:bidi w:val="0"/>
        <w:spacing w:lineRule="auto" w:line="259" w:before="0" w:after="0"/>
        <w:ind w:left="454" w:right="0" w:hanging="454"/>
        <w:jc w:val="left"/>
        <w:rPr>
          <w:sz w:val="22"/>
          <w:szCs w:val="22"/>
        </w:rPr>
      </w:pPr>
      <w:r>
        <w:rPr>
          <w:rFonts w:eastAsia="Times New Roman" w:cs="Times New Roman"/>
          <w:b w:val="false"/>
          <w:bCs w:val="false"/>
          <w:color w:val="auto"/>
          <w:kern w:val="0"/>
          <w:sz w:val="22"/>
          <w:szCs w:val="22"/>
          <w:lang w:val="en-GB" w:eastAsia="en-GB" w:bidi="ar-SA"/>
        </w:rPr>
        <w:tab/>
      </w:r>
      <w:r>
        <w:rPr>
          <w:rFonts w:eastAsia="Times New Roman" w:cs="Times New Roman"/>
          <w:b w:val="false"/>
          <w:bCs/>
          <w:color w:val="auto"/>
          <w:kern w:val="0"/>
          <w:sz w:val="22"/>
          <w:szCs w:val="22"/>
          <w:lang w:val="en-GB" w:eastAsia="en-GB" w:bidi="ar-SA"/>
        </w:rPr>
        <w:tab/>
      </w:r>
    </w:p>
    <w:p>
      <w:pPr>
        <w:pStyle w:val="Normal"/>
        <w:ind w:left="426" w:hanging="426"/>
        <w:rPr/>
      </w:pPr>
      <w:r>
        <w:rPr/>
        <w:t>Chair Cllr K Turner declared the meeting closed at 9.45 pm.</w:t>
      </w:r>
    </w:p>
    <w:p>
      <w:pPr>
        <w:pStyle w:val="Normal"/>
        <w:ind w:left="426" w:hanging="426"/>
        <w:rPr/>
      </w:pPr>
      <w:r>
        <w:rPr/>
        <w:t>Chair:</w:t>
        <w:tab/>
        <w:tab/>
        <w:tab/>
        <w:tab/>
        <w:tab/>
        <w:tab/>
        <w:t>Signed as a true and correct record</w:t>
      </w:r>
    </w:p>
    <w:p>
      <w:pPr>
        <w:pStyle w:val="Normal"/>
        <w:spacing w:before="0" w:after="160"/>
        <w:ind w:left="426" w:hanging="426"/>
        <w:rPr/>
      </w:pPr>
      <w:r>
        <w:rPr/>
        <w:t xml:space="preserve">Date: </w:t>
      </w:r>
    </w:p>
    <w:sectPr>
      <w:headerReference w:type="even" r:id="rId2"/>
      <w:headerReference w:type="default" r:id="rId3"/>
      <w:footerReference w:type="even" r:id="rId4"/>
      <w:footerReference w:type="default" r:id="rId5"/>
      <w:type w:val="nextPage"/>
      <w:pgSz w:w="11906" w:h="16838"/>
      <w:pgMar w:left="1134" w:right="797" w:header="283" w:top="425" w:footer="283" w:bottom="101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23805404"/>
    </w:sdtPr>
    <w:sdtContent>
      <w:p>
        <w:pPr>
          <w:pStyle w:val="Footer"/>
          <w:jc w:val="right"/>
          <w:rPr>
            <w:color w:val="666666"/>
          </w:rPr>
        </w:pPr>
        <w:r>
          <w:rPr>
            <w:color w:val="666666"/>
          </w:rPr>
          <w:t xml:space="preserve">Minutes of Meeting 23rd February 2022                                                                                                              </w:t>
        </w:r>
      </w:p>
    </w:sdtContent>
  </w:sdt>
  <w:sdt>
    <w:sdtPr>
      <w:docPartObj>
        <w:docPartGallery w:val="Page Numbers (Bottom of Page)"/>
        <w:docPartUnique w:val="true"/>
      </w:docPartObj>
      <w:id w:val="1962974199"/>
    </w:sdtPr>
    <w:sdtContent>
      <w:p>
        <w:pPr>
          <w:pStyle w:val="Footer"/>
          <w:jc w:val="right"/>
          <w:rPr>
            <w:color w:val="666666"/>
          </w:rPr>
        </w:pPr>
        <w:r>
          <w:rPr>
            <w:color w:val="666666"/>
          </w:rPr>
          <w:t xml:space="preserve"> </w:t>
        </w:r>
        <w:r>
          <w:rPr>
            <w:color w:val="666666"/>
          </w:rPr>
          <w:t>Signature and date: (Chair)</w:t>
        </w:r>
      </w:p>
    </w:sdtContent>
  </w:sdt>
  <w:sdt>
    <w:sdtPr>
      <w:docPartObj>
        <w:docPartGallery w:val="Page Numbers (Bottom of Page)"/>
        <w:docPartUnique w:val="true"/>
      </w:docPartObj>
      <w:id w:val="2034228038"/>
    </w:sdtPr>
    <w:sdtContent>
      <w:p>
        <w:pPr>
          <w:pStyle w:val="Footer"/>
          <w:jc w:val="right"/>
          <w:rPr>
            <w:color w:val="666666"/>
          </w:rPr>
        </w:pPr>
        <w:r>
          <w:rPr>
            <w:color w:val="666666"/>
          </w:rPr>
          <w:t xml:space="preserve">                                                                                                                </w:t>
        </w:r>
        <w:r>
          <w:rPr>
            <w:color w:val="666666"/>
          </w:rPr>
          <w:t xml:space="preserve">page </w:t>
        </w:r>
        <w:r>
          <w:rPr>
            <w:color w:val="666666"/>
          </w:rPr>
          <w:fldChar w:fldCharType="begin"/>
        </w:r>
        <w:r>
          <w:rPr>
            <w:color w:val="666666"/>
          </w:rPr>
          <w:instrText> PAGE </w:instrText>
        </w:r>
        <w:r>
          <w:rPr>
            <w:color w:val="666666"/>
          </w:rPr>
          <w:fldChar w:fldCharType="separate"/>
        </w:r>
        <w:r>
          <w:rPr>
            <w:color w:val="666666"/>
          </w:rPr>
          <w:t>2</w:t>
        </w:r>
        <w:r>
          <w:rPr>
            <w:color w:val="666666"/>
          </w:rPr>
          <w:fldChar w:fldCharType="end"/>
        </w:r>
      </w:p>
    </w:sdtContent>
  </w:sdt>
  <w:p>
    <w:pPr>
      <w:pStyle w:val="Footer"/>
      <w:rPr>
        <w:color w:val="666666"/>
      </w:rPr>
    </w:pPr>
    <w:r>
      <w:rPr>
        <w:color w:val="666666"/>
      </w:rPr>
      <w:t xml:space="preserve">   </w:t>
    </w:r>
  </w:p>
  <w:p>
    <w:pPr>
      <w:pStyle w:val="Footer"/>
      <w:rPr>
        <w:color w:val="666666"/>
      </w:rPr>
    </w:pPr>
    <w:r>
      <w:rPr>
        <w:color w:val="66666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43943790"/>
    </w:sdtPr>
    <w:sdtContent>
      <w:p>
        <w:pPr>
          <w:pStyle w:val="Footer"/>
          <w:jc w:val="right"/>
          <w:rPr>
            <w:color w:val="666666"/>
          </w:rPr>
        </w:pPr>
        <w:r>
          <w:rPr>
            <w:color w:val="666666"/>
          </w:rPr>
          <w:t xml:space="preserve">Minutes of Meeting 23rd February 2022                                                                                                                page </w:t>
        </w:r>
        <w:r>
          <w:rPr>
            <w:color w:val="666666"/>
          </w:rPr>
          <w:fldChar w:fldCharType="begin"/>
        </w:r>
        <w:r>
          <w:rPr>
            <w:color w:val="666666"/>
          </w:rPr>
          <w:instrText> PAGE </w:instrText>
        </w:r>
        <w:r>
          <w:rPr>
            <w:color w:val="666666"/>
          </w:rPr>
          <w:fldChar w:fldCharType="separate"/>
        </w:r>
        <w:r>
          <w:rPr>
            <w:color w:val="666666"/>
          </w:rPr>
          <w:t>3</w:t>
        </w:r>
        <w:r>
          <w:rPr>
            <w:color w:val="666666"/>
          </w:rPr>
          <w:fldChar w:fldCharType="end"/>
        </w:r>
      </w:p>
    </w:sdtContent>
  </w:sdt>
  <w:p>
    <w:pPr>
      <w:pStyle w:val="Footer"/>
      <w:rPr>
        <w:color w:val="666666"/>
      </w:rPr>
    </w:pPr>
    <w:r>
      <w:rPr>
        <w:color w:val="666666"/>
      </w:rPr>
      <w:t xml:space="preserve">    </w:t>
    </w:r>
    <w:r>
      <w:rPr>
        <w:color w:val="666666"/>
      </w:rPr>
      <w:t>Signature and date: (Chair)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Watermarks"/>
        <w:docPartUnique w:val="true"/>
      </w:docPartObj>
      <w:id w:val="1693642336"/>
    </w:sdtPr>
    <w:sdtContent>
      <w:p>
        <w:pPr>
          <w:pStyle w:val="Header"/>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Watermarks"/>
        <w:docPartUnique w:val="true"/>
      </w:docPartObj>
      <w:id w:val="1086476690"/>
    </w:sdtPr>
    <w:sdtContent>
      <w:p>
        <w:pPr>
          <w:pStyle w:val="Header"/>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4"/>
        <w:b/>
        <w:szCs w:val="24"/>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val="bestFit" w:percent="223"/>
  <w:defaultTabStop w:val="720"/>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803ea1"/>
    <w:rPr>
      <w:color w:val="0563C1"/>
      <w:u w:val="single"/>
    </w:rPr>
  </w:style>
  <w:style w:type="character" w:styleId="UnresolvedMention">
    <w:name w:val="Unresolved Mention"/>
    <w:basedOn w:val="DefaultParagraphFont"/>
    <w:uiPriority w:val="99"/>
    <w:semiHidden/>
    <w:unhideWhenUsed/>
    <w:qFormat/>
    <w:rsid w:val="00d86284"/>
    <w:rPr>
      <w:color w:val="605E5C"/>
      <w:shd w:fill="E1DFDD" w:val="clear"/>
    </w:rPr>
  </w:style>
  <w:style w:type="character" w:styleId="HeaderChar" w:customStyle="1">
    <w:name w:val="Header Char"/>
    <w:basedOn w:val="DefaultParagraphFont"/>
    <w:link w:val="Header"/>
    <w:uiPriority w:val="99"/>
    <w:qFormat/>
    <w:rsid w:val="00fc52b2"/>
    <w:rPr/>
  </w:style>
  <w:style w:type="character" w:styleId="FooterChar" w:customStyle="1">
    <w:name w:val="Footer Char"/>
    <w:basedOn w:val="DefaultParagraphFont"/>
    <w:link w:val="Footer"/>
    <w:uiPriority w:val="99"/>
    <w:qFormat/>
    <w:rsid w:val="00fc52b2"/>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786d5d"/>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fc52b2"/>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fc52b2"/>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5238</TotalTime>
  <Application>LibreOffice/7.0.6.2$Windows_X86_64 LibreOffice_project/144abb84a525d8e30c9dbbefa69cbbf2d8d4ae3b</Application>
  <AppVersion>15.0000</AppVersion>
  <Pages>2</Pages>
  <Words>1025</Words>
  <Characters>5155</Characters>
  <CharactersWithSpaces>6592</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2021-03-10T22:12:00Z</dcterms:created>
  <dc:creator>Borden Gate Parish Council</dc:creator>
  <dc:description/>
  <dc:language>en-GB</dc:language>
  <cp:lastModifiedBy/>
  <cp:lastPrinted>2022-03-03T11:20:31Z</cp:lastPrinted>
  <dcterms:modified xsi:type="dcterms:W3CDTF">2022-05-25T17:08:57Z</dcterms:modified>
  <cp:revision>303</cp:revision>
  <dc:subject/>
  <dc:title/>
</cp:coreProperties>
</file>

<file path=docProps/custom.xml><?xml version="1.0" encoding="utf-8"?>
<Properties xmlns="http://schemas.openxmlformats.org/officeDocument/2006/custom-properties" xmlns:vt="http://schemas.openxmlformats.org/officeDocument/2006/docPropsVTypes"/>
</file>