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102DF9" w14:textId="77777777" w:rsidR="00871A6B" w:rsidRDefault="00000000">
      <w:pPr>
        <w:pStyle w:val="NoSpacing"/>
      </w:pPr>
      <w:r>
        <w:rPr>
          <w:rFonts w:ascii="Arial" w:hAnsi="Arial" w:cs="Arial"/>
          <w:u w:val="single"/>
        </w:rPr>
        <w:t>Minutes of a meeting of the Rodington Parish Council Transport Working Group held at Longdon-Upon-Tern Village Hall on Wednesday 11</w:t>
      </w:r>
      <w:r>
        <w:rPr>
          <w:rFonts w:ascii="Arial" w:hAnsi="Arial" w:cs="Arial"/>
          <w:u w:val="single"/>
          <w:vertAlign w:val="superscript"/>
        </w:rPr>
        <w:t>th</w:t>
      </w:r>
      <w:r>
        <w:rPr>
          <w:rFonts w:ascii="Arial" w:hAnsi="Arial" w:cs="Arial"/>
          <w:u w:val="single"/>
        </w:rPr>
        <w:t xml:space="preserve"> March January 2026 at 7pm.</w:t>
      </w:r>
    </w:p>
    <w:p w14:paraId="01C07FB4" w14:textId="77777777" w:rsidR="00871A6B" w:rsidRDefault="00871A6B">
      <w:pPr>
        <w:pStyle w:val="NoSpacing"/>
        <w:rPr>
          <w:rFonts w:ascii="Arial" w:hAnsi="Arial" w:cs="Arial"/>
          <w:u w:val="single"/>
        </w:rPr>
      </w:pPr>
    </w:p>
    <w:p w14:paraId="50EFD27D" w14:textId="77777777" w:rsidR="00871A6B" w:rsidRDefault="00000000">
      <w:pPr>
        <w:pStyle w:val="NoSpacing"/>
      </w:pPr>
      <w:r>
        <w:rPr>
          <w:rFonts w:ascii="Arial" w:hAnsi="Arial" w:cs="Arial"/>
          <w:u w:val="single"/>
        </w:rPr>
        <w:t>Present</w:t>
      </w:r>
      <w:r>
        <w:rPr>
          <w:rFonts w:ascii="Arial" w:hAnsi="Arial" w:cs="Arial"/>
        </w:rPr>
        <w:t xml:space="preserve">: </w:t>
      </w:r>
    </w:p>
    <w:p w14:paraId="1B6AE4CC" w14:textId="77777777" w:rsidR="00871A6B" w:rsidRDefault="00000000">
      <w:pPr>
        <w:pStyle w:val="NoSpacing"/>
        <w:rPr>
          <w:rFonts w:ascii="Arial" w:hAnsi="Arial" w:cs="Arial"/>
        </w:rPr>
      </w:pPr>
      <w:r>
        <w:rPr>
          <w:rFonts w:ascii="Arial" w:hAnsi="Arial" w:cs="Arial"/>
        </w:rPr>
        <w:t>Cllr Sue Hodgskin from Rodington Parish Council. Ten residents.</w:t>
      </w:r>
    </w:p>
    <w:p w14:paraId="6ED8395A" w14:textId="77777777" w:rsidR="00871A6B" w:rsidRDefault="00871A6B">
      <w:pPr>
        <w:pStyle w:val="NoSpacing"/>
        <w:rPr>
          <w:rFonts w:ascii="Arial" w:hAnsi="Arial" w:cs="Arial"/>
        </w:rPr>
      </w:pPr>
    </w:p>
    <w:p w14:paraId="781D2A54" w14:textId="77777777" w:rsidR="00871A6B" w:rsidRDefault="00000000">
      <w:pPr>
        <w:pStyle w:val="NoSpacing"/>
      </w:pPr>
      <w:r>
        <w:rPr>
          <w:rFonts w:ascii="Arial" w:hAnsi="Arial" w:cs="Arial"/>
          <w:u w:val="single"/>
        </w:rPr>
        <w:t>Apologies</w:t>
      </w:r>
      <w:r>
        <w:rPr>
          <w:rFonts w:ascii="Arial" w:hAnsi="Arial" w:cs="Arial"/>
        </w:rPr>
        <w:t>:</w:t>
      </w:r>
    </w:p>
    <w:p w14:paraId="11EDC371" w14:textId="77777777" w:rsidR="00871A6B" w:rsidRDefault="00000000">
      <w:pPr>
        <w:pStyle w:val="NoSpacing"/>
        <w:rPr>
          <w:rFonts w:ascii="Arial" w:hAnsi="Arial" w:cs="Arial"/>
        </w:rPr>
      </w:pPr>
      <w:r>
        <w:rPr>
          <w:rFonts w:ascii="Arial" w:hAnsi="Arial" w:cs="Arial"/>
        </w:rPr>
        <w:t>None</w:t>
      </w:r>
    </w:p>
    <w:p w14:paraId="696F8151" w14:textId="77777777" w:rsidR="00871A6B" w:rsidRDefault="00871A6B">
      <w:pPr>
        <w:pStyle w:val="NoSpacing"/>
        <w:rPr>
          <w:rFonts w:ascii="Arial" w:hAnsi="Arial" w:cs="Arial"/>
        </w:rPr>
      </w:pPr>
    </w:p>
    <w:p w14:paraId="75C0F443" w14:textId="77777777" w:rsidR="00871A6B" w:rsidRDefault="00000000">
      <w:pPr>
        <w:pStyle w:val="NoSpacing"/>
      </w:pPr>
      <w:r>
        <w:rPr>
          <w:rFonts w:ascii="Arial" w:hAnsi="Arial" w:cs="Arial"/>
          <w:u w:val="single"/>
        </w:rPr>
        <w:t>Minutes</w:t>
      </w:r>
      <w:r>
        <w:rPr>
          <w:rFonts w:ascii="Arial" w:hAnsi="Arial" w:cs="Arial"/>
        </w:rPr>
        <w:t>:</w:t>
      </w:r>
    </w:p>
    <w:p w14:paraId="0667A781" w14:textId="77777777" w:rsidR="00871A6B" w:rsidRDefault="00000000">
      <w:pPr>
        <w:pStyle w:val="NoSpacing"/>
        <w:rPr>
          <w:rFonts w:ascii="Arial" w:hAnsi="Arial" w:cs="Arial"/>
        </w:rPr>
      </w:pPr>
      <w:r>
        <w:rPr>
          <w:rFonts w:ascii="Arial" w:hAnsi="Arial" w:cs="Arial"/>
        </w:rPr>
        <w:t>The minutes of the last meeting had been circulated.</w:t>
      </w:r>
    </w:p>
    <w:p w14:paraId="5191A866" w14:textId="77777777" w:rsidR="00871A6B" w:rsidRDefault="00871A6B">
      <w:pPr>
        <w:pStyle w:val="NoSpacing"/>
        <w:rPr>
          <w:rFonts w:ascii="Arial" w:hAnsi="Arial" w:cs="Arial"/>
        </w:rPr>
      </w:pPr>
    </w:p>
    <w:p w14:paraId="5BF63528" w14:textId="77777777" w:rsidR="00871A6B" w:rsidRDefault="00000000">
      <w:pPr>
        <w:pStyle w:val="NoSpacing"/>
      </w:pPr>
      <w:r>
        <w:rPr>
          <w:rFonts w:ascii="Arial" w:hAnsi="Arial" w:cs="Arial"/>
          <w:u w:val="single"/>
        </w:rPr>
        <w:t>Matters Arising</w:t>
      </w:r>
      <w:r>
        <w:rPr>
          <w:rFonts w:ascii="Arial" w:hAnsi="Arial" w:cs="Arial"/>
        </w:rPr>
        <w:t>:</w:t>
      </w:r>
    </w:p>
    <w:p w14:paraId="0F623326" w14:textId="77777777" w:rsidR="00871A6B" w:rsidRDefault="00000000">
      <w:pPr>
        <w:pStyle w:val="NoSpacing"/>
        <w:rPr>
          <w:rFonts w:ascii="Arial" w:hAnsi="Arial" w:cs="Arial"/>
        </w:rPr>
      </w:pPr>
      <w:r>
        <w:rPr>
          <w:rFonts w:ascii="Arial" w:hAnsi="Arial" w:cs="Arial"/>
        </w:rPr>
        <w:t>None</w:t>
      </w:r>
    </w:p>
    <w:p w14:paraId="4550F6B2" w14:textId="77777777" w:rsidR="00871A6B" w:rsidRDefault="00871A6B">
      <w:pPr>
        <w:pStyle w:val="NoSpacing"/>
        <w:rPr>
          <w:rFonts w:ascii="Arial" w:hAnsi="Arial" w:cs="Arial"/>
        </w:rPr>
      </w:pPr>
    </w:p>
    <w:p w14:paraId="4E14E5DA" w14:textId="77777777" w:rsidR="00871A6B" w:rsidRDefault="00000000">
      <w:pPr>
        <w:pStyle w:val="NoSpacing"/>
        <w:rPr>
          <w:rFonts w:ascii="Arial" w:hAnsi="Arial" w:cs="Arial"/>
          <w:u w:val="single"/>
        </w:rPr>
      </w:pPr>
      <w:r>
        <w:rPr>
          <w:rFonts w:ascii="Arial" w:hAnsi="Arial" w:cs="Arial"/>
          <w:u w:val="single"/>
        </w:rPr>
        <w:t>SIDs</w:t>
      </w:r>
    </w:p>
    <w:p w14:paraId="12C2B836" w14:textId="77777777" w:rsidR="00871A6B" w:rsidRDefault="00000000">
      <w:pPr>
        <w:pStyle w:val="NoSpacing"/>
        <w:rPr>
          <w:rFonts w:ascii="Arial" w:hAnsi="Arial" w:cs="Arial"/>
        </w:rPr>
      </w:pPr>
      <w:r>
        <w:rPr>
          <w:rFonts w:ascii="Arial" w:hAnsi="Arial" w:cs="Arial"/>
        </w:rPr>
        <w:t>The SIDs data sheets for Longdon Upon Tern were circulated at the meeting. The SIDs devices in Rodington were now operational and residents had reported vehicles were slowing down on the approach to them.</w:t>
      </w:r>
    </w:p>
    <w:p w14:paraId="5321A531" w14:textId="77777777" w:rsidR="00871A6B" w:rsidRDefault="00871A6B">
      <w:pPr>
        <w:pStyle w:val="NoSpacing"/>
        <w:rPr>
          <w:rFonts w:ascii="Arial" w:hAnsi="Arial" w:cs="Arial"/>
        </w:rPr>
      </w:pPr>
    </w:p>
    <w:p w14:paraId="4CCB1DC5" w14:textId="77777777" w:rsidR="00871A6B" w:rsidRDefault="00000000">
      <w:pPr>
        <w:pStyle w:val="NoSpacing"/>
        <w:rPr>
          <w:rFonts w:ascii="Arial" w:hAnsi="Arial" w:cs="Arial"/>
        </w:rPr>
      </w:pPr>
      <w:r>
        <w:rPr>
          <w:rFonts w:ascii="Arial" w:hAnsi="Arial" w:cs="Arial"/>
        </w:rPr>
        <w:t xml:space="preserve">The last four months of Longdon data had been compared with the same period in 2024/2025. This showed that traffic had been lower since the incident in October on the bridge which had caused it to be closed for some weeks. The </w:t>
      </w:r>
      <w:proofErr w:type="spellStart"/>
      <w:r>
        <w:rPr>
          <w:rFonts w:ascii="Arial" w:hAnsi="Arial" w:cs="Arial"/>
        </w:rPr>
        <w:t>Cotwall</w:t>
      </w:r>
      <w:proofErr w:type="spellEnd"/>
      <w:r>
        <w:rPr>
          <w:rFonts w:ascii="Arial" w:hAnsi="Arial" w:cs="Arial"/>
        </w:rPr>
        <w:t xml:space="preserve"> Road data showed the monthly average down to 46 thousand compared to 57 thousand for the same period the previous twelve months. Meanwhile, on Millers Row, vehicle numbers were down to 28 thousand compared to 34.5 thousand for the same period. The TWG felt this could be due to the traffic lights operating on the bridge and commuters avoiding the village altogether since the accident.</w:t>
      </w:r>
    </w:p>
    <w:p w14:paraId="2741E7A8" w14:textId="77777777" w:rsidR="00871A6B" w:rsidRDefault="00871A6B">
      <w:pPr>
        <w:pStyle w:val="NoSpacing"/>
        <w:rPr>
          <w:rFonts w:ascii="Arial" w:hAnsi="Arial" w:cs="Arial"/>
        </w:rPr>
      </w:pPr>
    </w:p>
    <w:p w14:paraId="2660F0C0" w14:textId="77777777" w:rsidR="00871A6B" w:rsidRDefault="00000000">
      <w:pPr>
        <w:pStyle w:val="NoSpacing"/>
        <w:rPr>
          <w:rFonts w:ascii="Arial" w:hAnsi="Arial" w:cs="Arial"/>
          <w:u w:val="single"/>
        </w:rPr>
      </w:pPr>
      <w:r>
        <w:rPr>
          <w:rFonts w:ascii="Arial" w:hAnsi="Arial" w:cs="Arial"/>
          <w:u w:val="single"/>
        </w:rPr>
        <w:t>Longdon-Upon-Tern Bridge Update</w:t>
      </w:r>
    </w:p>
    <w:p w14:paraId="7000AB9F" w14:textId="77777777" w:rsidR="00871A6B" w:rsidRDefault="00000000">
      <w:pPr>
        <w:pStyle w:val="NoSpacing"/>
        <w:rPr>
          <w:rFonts w:ascii="Arial" w:hAnsi="Arial" w:cs="Arial"/>
        </w:rPr>
      </w:pPr>
      <w:r>
        <w:rPr>
          <w:rFonts w:ascii="Arial" w:hAnsi="Arial" w:cs="Arial"/>
        </w:rPr>
        <w:t>SH – had spoken to Adam Brookes from Telford &amp; Wrekin for an update. He reported that the investigations on the bridge had been completed. The plan was for the council to be on site between April and June 2026. Details of the expected works were being finalised and would be shared with the Parish Council. Adam Brookes had advised that the council’s legal responsibility was to repair the bridge (just the damaged part of the parapet) and resurface the carriageway. This was the council’s priority. He acknowledged that residents’ priorities were different. However, the council would be doing additional work to the parapet. Groundworks for future traffic lights might also be put in. The question of a contribution from the Parish Council was also discussed – this was not unusual. It was considered to be a ‘collective agreement’ and a sign of local commitment. A recent example was a zebra crossing in High Ercall. T&amp;W had resurfacing work scheduled and were approached about adding the crossing. This was done as part of a collective agreement with the Parish Council contributing. In other areas, contributions had been made to works from the Pride Fund (via the ward councillors).</w:t>
      </w:r>
    </w:p>
    <w:p w14:paraId="64C4E39A" w14:textId="77777777" w:rsidR="00871A6B" w:rsidRDefault="00871A6B">
      <w:pPr>
        <w:pStyle w:val="NoSpacing"/>
        <w:rPr>
          <w:rFonts w:ascii="Arial" w:hAnsi="Arial" w:cs="Arial"/>
        </w:rPr>
      </w:pPr>
    </w:p>
    <w:p w14:paraId="705C7A10" w14:textId="77777777" w:rsidR="00871A6B" w:rsidRDefault="00000000">
      <w:pPr>
        <w:pStyle w:val="NoSpacing"/>
        <w:rPr>
          <w:rFonts w:ascii="Arial" w:hAnsi="Arial" w:cs="Arial"/>
        </w:rPr>
      </w:pPr>
      <w:r>
        <w:rPr>
          <w:rFonts w:ascii="Arial" w:hAnsi="Arial" w:cs="Arial"/>
        </w:rPr>
        <w:t xml:space="preserve">The TWG noted that the Parish Council precept had recently been increased. SH advised that this money had been ring-fenced for Road Safety Projects to give RPC a bargaining tool if there were to be future negotiations with the council. If this money was not used, it would be taken off next year’s precept. It would only be used for Road Safety purposes. There followed a discussion about funding for permanent traffic lights. The meeting was unanimous in reiterating the principle that the responsibility was Telford &amp; Wrekin’s (given the high volume of non-residential traffic using the bridge and road safety considerations). However, the meeting acknowledged the importance of the traffic lights to the community and did not want to lose momentum. It was accepted a contribution maybe necessary even though in </w:t>
      </w:r>
      <w:r>
        <w:rPr>
          <w:rFonts w:ascii="Arial" w:hAnsi="Arial" w:cs="Arial"/>
        </w:rPr>
        <w:lastRenderedPageBreak/>
        <w:t>principle the TWG were opposed to this. The TWG reaffirmed their view that the cost should in principle be borne by T&amp;W given the high numbers of non-resident drivers using the road.  The worst-case scenario would be the bridge reverting back to its pre-accident layout. This could be the result if T&amp;W decided not to install permanent lights.</w:t>
      </w:r>
    </w:p>
    <w:p w14:paraId="26C39FF7" w14:textId="77777777" w:rsidR="00871A6B" w:rsidRDefault="00871A6B">
      <w:pPr>
        <w:pStyle w:val="NoSpacing"/>
        <w:rPr>
          <w:rFonts w:ascii="Arial" w:hAnsi="Arial" w:cs="Arial"/>
        </w:rPr>
      </w:pPr>
    </w:p>
    <w:p w14:paraId="39DC8CCA" w14:textId="77777777" w:rsidR="00871A6B" w:rsidRDefault="00000000">
      <w:pPr>
        <w:pStyle w:val="NoSpacing"/>
        <w:rPr>
          <w:rFonts w:ascii="Arial" w:hAnsi="Arial" w:cs="Arial"/>
        </w:rPr>
      </w:pPr>
      <w:r>
        <w:rPr>
          <w:rFonts w:ascii="Arial" w:hAnsi="Arial" w:cs="Arial"/>
        </w:rPr>
        <w:t xml:space="preserve">It was acknowledged that the situation had improved at the end of </w:t>
      </w:r>
      <w:proofErr w:type="spellStart"/>
      <w:r>
        <w:rPr>
          <w:rFonts w:ascii="Arial" w:hAnsi="Arial" w:cs="Arial"/>
        </w:rPr>
        <w:t>Isombridge</w:t>
      </w:r>
      <w:proofErr w:type="spellEnd"/>
      <w:r>
        <w:rPr>
          <w:rFonts w:ascii="Arial" w:hAnsi="Arial" w:cs="Arial"/>
        </w:rPr>
        <w:t xml:space="preserve"> Lane, with the cutting of vegetation.  Cars joining the B5063 now had line of sight for the traffic lights. However, there was a problem with excess soil which was covering the kerb. It was suggested that the lights needed a sensor which was activated by vehicles joining the B5063 from </w:t>
      </w:r>
      <w:proofErr w:type="spellStart"/>
      <w:r>
        <w:rPr>
          <w:rFonts w:ascii="Arial" w:hAnsi="Arial" w:cs="Arial"/>
        </w:rPr>
        <w:t>Isombridge</w:t>
      </w:r>
      <w:proofErr w:type="spellEnd"/>
      <w:r>
        <w:rPr>
          <w:rFonts w:ascii="Arial" w:hAnsi="Arial" w:cs="Arial"/>
        </w:rPr>
        <w:t xml:space="preserve"> Lane.</w:t>
      </w:r>
    </w:p>
    <w:p w14:paraId="5D11F4DA" w14:textId="77777777" w:rsidR="00871A6B" w:rsidRDefault="00000000">
      <w:pPr>
        <w:pStyle w:val="NoSpacing"/>
        <w:rPr>
          <w:rFonts w:ascii="Arial" w:hAnsi="Arial" w:cs="Arial"/>
          <w:color w:val="EE0000"/>
        </w:rPr>
      </w:pPr>
      <w:r>
        <w:rPr>
          <w:rFonts w:ascii="Arial" w:hAnsi="Arial" w:cs="Arial"/>
          <w:color w:val="EE0000"/>
        </w:rPr>
        <w:t>Action</w:t>
      </w:r>
    </w:p>
    <w:p w14:paraId="14EB3660" w14:textId="77777777" w:rsidR="00871A6B" w:rsidRDefault="00000000">
      <w:pPr>
        <w:pStyle w:val="NoSpacing"/>
        <w:rPr>
          <w:rFonts w:ascii="Arial" w:hAnsi="Arial" w:cs="Arial"/>
          <w:color w:val="EE0000"/>
        </w:rPr>
      </w:pPr>
      <w:r>
        <w:rPr>
          <w:rFonts w:ascii="Arial" w:hAnsi="Arial" w:cs="Arial"/>
          <w:color w:val="EE0000"/>
        </w:rPr>
        <w:t xml:space="preserve">SH to report back to RPC and to ask the clerk if a letter could be written to T&amp;W – to include the issues with </w:t>
      </w:r>
      <w:proofErr w:type="spellStart"/>
      <w:r>
        <w:rPr>
          <w:rFonts w:ascii="Arial" w:hAnsi="Arial" w:cs="Arial"/>
          <w:color w:val="EE0000"/>
        </w:rPr>
        <w:t>Isombridge</w:t>
      </w:r>
      <w:proofErr w:type="spellEnd"/>
      <w:r>
        <w:rPr>
          <w:rFonts w:ascii="Arial" w:hAnsi="Arial" w:cs="Arial"/>
          <w:color w:val="EE0000"/>
        </w:rPr>
        <w:t xml:space="preserve"> Lane and express residents’ concerns with the safety implications of any work being carried out on the bridge. There were also concerns with how often the temporary lights were out of action.</w:t>
      </w:r>
    </w:p>
    <w:p w14:paraId="1E91B8EC" w14:textId="77777777" w:rsidR="00871A6B" w:rsidRDefault="00000000">
      <w:pPr>
        <w:pStyle w:val="NoSpacing"/>
        <w:rPr>
          <w:rFonts w:ascii="Arial" w:hAnsi="Arial" w:cs="Arial"/>
          <w:color w:val="EE0000"/>
        </w:rPr>
      </w:pPr>
      <w:r>
        <w:rPr>
          <w:rFonts w:ascii="Arial" w:hAnsi="Arial" w:cs="Arial"/>
          <w:color w:val="EE0000"/>
        </w:rPr>
        <w:t xml:space="preserve">The meeting agreed that RPC should investigate the level of contribution needed to make the traffic lights permanent. </w:t>
      </w:r>
    </w:p>
    <w:p w14:paraId="57700A7A" w14:textId="77777777" w:rsidR="00871A6B" w:rsidRDefault="00871A6B">
      <w:pPr>
        <w:pStyle w:val="NoSpacing"/>
        <w:rPr>
          <w:rFonts w:ascii="Arial" w:hAnsi="Arial" w:cs="Arial"/>
          <w:color w:val="EE0000"/>
        </w:rPr>
      </w:pPr>
    </w:p>
    <w:p w14:paraId="004ED4DF" w14:textId="77777777" w:rsidR="00871A6B" w:rsidRDefault="00000000">
      <w:pPr>
        <w:pStyle w:val="NoSpacing"/>
        <w:rPr>
          <w:rFonts w:ascii="Arial" w:hAnsi="Arial" w:cs="Arial"/>
          <w:u w:val="single"/>
        </w:rPr>
      </w:pPr>
      <w:r>
        <w:rPr>
          <w:rFonts w:ascii="Arial" w:hAnsi="Arial" w:cs="Arial"/>
          <w:u w:val="single"/>
        </w:rPr>
        <w:t>Road Traffic Priorities</w:t>
      </w:r>
    </w:p>
    <w:p w14:paraId="6B492DB9" w14:textId="77777777" w:rsidR="00871A6B" w:rsidRDefault="00000000">
      <w:pPr>
        <w:pStyle w:val="NoSpacing"/>
        <w:rPr>
          <w:rFonts w:ascii="Arial" w:hAnsi="Arial" w:cs="Arial"/>
        </w:rPr>
      </w:pPr>
      <w:r>
        <w:rPr>
          <w:rFonts w:ascii="Arial" w:hAnsi="Arial" w:cs="Arial"/>
        </w:rPr>
        <w:t>It was suggested that it would be a useful exercise for the group to identify their priorities for tackling traffic issues. It was important to keep momentum going, especially with new housing developments expected in the area and the likely increase in vehicle numbers. Speed limits and enforcement were identified as an important issue as well as traffic signals on the bridge.</w:t>
      </w:r>
    </w:p>
    <w:p w14:paraId="716C13AF" w14:textId="77777777" w:rsidR="00871A6B" w:rsidRDefault="00000000">
      <w:pPr>
        <w:pStyle w:val="NoSpacing"/>
      </w:pPr>
      <w:r>
        <w:rPr>
          <w:rFonts w:ascii="Arial" w:hAnsi="Arial" w:cs="Arial"/>
        </w:rPr>
        <w:t>It was suggested that safety signs put up in the area could be useful as a reminder to drivers to slow down.</w:t>
      </w:r>
    </w:p>
    <w:p w14:paraId="5A3C0401" w14:textId="77777777" w:rsidR="00871A6B" w:rsidRDefault="00000000">
      <w:pPr>
        <w:pStyle w:val="NoSpacing"/>
        <w:rPr>
          <w:rFonts w:ascii="Arial" w:hAnsi="Arial" w:cs="Arial"/>
          <w:color w:val="EE0000"/>
        </w:rPr>
      </w:pPr>
      <w:r>
        <w:rPr>
          <w:rFonts w:ascii="Arial" w:hAnsi="Arial" w:cs="Arial"/>
          <w:color w:val="EE0000"/>
        </w:rPr>
        <w:t>Action</w:t>
      </w:r>
    </w:p>
    <w:p w14:paraId="4B7275B3" w14:textId="77777777" w:rsidR="00871A6B" w:rsidRDefault="00000000">
      <w:pPr>
        <w:pStyle w:val="NoSpacing"/>
        <w:rPr>
          <w:rFonts w:ascii="Arial" w:hAnsi="Arial" w:cs="Arial"/>
          <w:color w:val="EE0000"/>
        </w:rPr>
      </w:pPr>
      <w:r>
        <w:rPr>
          <w:rFonts w:ascii="Arial" w:hAnsi="Arial" w:cs="Arial"/>
          <w:color w:val="EE0000"/>
        </w:rPr>
        <w:t>The clerk to be asked what (if any) the regulations were in relation to putting up road safety signs (also how could they be funded).</w:t>
      </w:r>
    </w:p>
    <w:p w14:paraId="011A3DFB" w14:textId="77777777" w:rsidR="00871A6B" w:rsidRDefault="00871A6B">
      <w:pPr>
        <w:pStyle w:val="NoSpacing"/>
        <w:rPr>
          <w:rFonts w:ascii="Arial" w:hAnsi="Arial" w:cs="Arial"/>
        </w:rPr>
      </w:pPr>
    </w:p>
    <w:p w14:paraId="66C87383" w14:textId="77777777" w:rsidR="00871A6B" w:rsidRDefault="00000000">
      <w:pPr>
        <w:pStyle w:val="NoSpacing"/>
        <w:rPr>
          <w:rFonts w:ascii="Arial" w:hAnsi="Arial" w:cs="Arial"/>
          <w:u w:val="single"/>
        </w:rPr>
      </w:pPr>
      <w:r>
        <w:rPr>
          <w:rFonts w:ascii="Arial" w:hAnsi="Arial" w:cs="Arial"/>
          <w:u w:val="single"/>
        </w:rPr>
        <w:t>Housing Development at Bratton</w:t>
      </w:r>
    </w:p>
    <w:p w14:paraId="330464AC" w14:textId="77777777" w:rsidR="00871A6B" w:rsidRDefault="00000000">
      <w:pPr>
        <w:pStyle w:val="NoSpacing"/>
        <w:rPr>
          <w:rFonts w:ascii="Arial" w:hAnsi="Arial" w:cs="Arial"/>
        </w:rPr>
      </w:pPr>
      <w:r>
        <w:rPr>
          <w:rFonts w:ascii="Arial" w:hAnsi="Arial" w:cs="Arial"/>
        </w:rPr>
        <w:t xml:space="preserve">The planning applications had not yet been submitted. </w:t>
      </w:r>
    </w:p>
    <w:p w14:paraId="4A96F7FF" w14:textId="77777777" w:rsidR="00871A6B" w:rsidRDefault="00000000">
      <w:pPr>
        <w:pStyle w:val="NoSpacing"/>
        <w:rPr>
          <w:rFonts w:ascii="Arial" w:hAnsi="Arial" w:cs="Arial"/>
          <w:color w:val="EE0000"/>
        </w:rPr>
      </w:pPr>
      <w:r>
        <w:rPr>
          <w:rFonts w:ascii="Arial" w:hAnsi="Arial" w:cs="Arial"/>
          <w:color w:val="EE0000"/>
        </w:rPr>
        <w:t>Action</w:t>
      </w:r>
    </w:p>
    <w:p w14:paraId="1CB4BF7D" w14:textId="77777777" w:rsidR="00871A6B" w:rsidRDefault="00000000">
      <w:pPr>
        <w:pStyle w:val="NoSpacing"/>
        <w:rPr>
          <w:rFonts w:ascii="Arial" w:hAnsi="Arial" w:cs="Arial"/>
          <w:color w:val="EE0000"/>
        </w:rPr>
      </w:pPr>
      <w:r>
        <w:rPr>
          <w:rFonts w:ascii="Arial" w:hAnsi="Arial" w:cs="Arial"/>
          <w:color w:val="EE0000"/>
        </w:rPr>
        <w:t>To maintain a watch on the planning process as there could be an opportunity for RPC to apply for traffic mitigation measures.</w:t>
      </w:r>
    </w:p>
    <w:p w14:paraId="5D22EDAF" w14:textId="77777777" w:rsidR="00871A6B" w:rsidRDefault="00871A6B">
      <w:pPr>
        <w:pStyle w:val="NoSpacing"/>
        <w:rPr>
          <w:rFonts w:ascii="Arial" w:hAnsi="Arial" w:cs="Arial"/>
        </w:rPr>
      </w:pPr>
    </w:p>
    <w:p w14:paraId="20053329" w14:textId="77777777" w:rsidR="00871A6B" w:rsidRDefault="00000000">
      <w:pPr>
        <w:pStyle w:val="NoSpacing"/>
        <w:rPr>
          <w:rFonts w:ascii="Arial" w:hAnsi="Arial" w:cs="Arial"/>
          <w:u w:val="single"/>
        </w:rPr>
      </w:pPr>
      <w:r>
        <w:rPr>
          <w:rFonts w:ascii="Arial" w:hAnsi="Arial" w:cs="Arial"/>
          <w:u w:val="single"/>
        </w:rPr>
        <w:t>Update on traffic calming</w:t>
      </w:r>
    </w:p>
    <w:p w14:paraId="0288648B" w14:textId="77777777" w:rsidR="00871A6B" w:rsidRDefault="00000000">
      <w:pPr>
        <w:pStyle w:val="NoSpacing"/>
        <w:rPr>
          <w:rFonts w:ascii="Arial" w:hAnsi="Arial" w:cs="Arial"/>
        </w:rPr>
      </w:pPr>
      <w:r>
        <w:rPr>
          <w:rFonts w:ascii="Arial" w:hAnsi="Arial" w:cs="Arial"/>
        </w:rPr>
        <w:t>White Gates – This had been raised at the last parish council meeting. Ward Councillor Thomas said it should be this year, and an application would be going in next month.</w:t>
      </w:r>
    </w:p>
    <w:p w14:paraId="4585E843" w14:textId="77777777" w:rsidR="00871A6B" w:rsidRDefault="00871A6B">
      <w:pPr>
        <w:pStyle w:val="NoSpacing"/>
        <w:rPr>
          <w:rFonts w:ascii="Arial" w:hAnsi="Arial" w:cs="Arial"/>
        </w:rPr>
      </w:pPr>
    </w:p>
    <w:p w14:paraId="3D2C1BEC" w14:textId="77777777" w:rsidR="00871A6B" w:rsidRDefault="00000000">
      <w:pPr>
        <w:pStyle w:val="NoSpacing"/>
      </w:pPr>
      <w:r>
        <w:rPr>
          <w:rFonts w:ascii="Arial" w:hAnsi="Arial" w:cs="Arial"/>
        </w:rPr>
        <w:t>Date of Next Meeting Wednesday 15</w:t>
      </w:r>
      <w:r>
        <w:rPr>
          <w:rFonts w:ascii="Arial" w:hAnsi="Arial" w:cs="Arial"/>
          <w:vertAlign w:val="superscript"/>
        </w:rPr>
        <w:t>th</w:t>
      </w:r>
      <w:r>
        <w:rPr>
          <w:rFonts w:ascii="Arial" w:hAnsi="Arial" w:cs="Arial"/>
        </w:rPr>
        <w:t xml:space="preserve"> April 2026 at 7pm at Longdon-Upon-Tern Village Hall.</w:t>
      </w:r>
    </w:p>
    <w:p w14:paraId="60380573" w14:textId="77777777" w:rsidR="00871A6B" w:rsidRDefault="00871A6B">
      <w:pPr>
        <w:pStyle w:val="NoSpacing"/>
        <w:rPr>
          <w:rFonts w:ascii="Arial" w:hAnsi="Arial" w:cs="Arial"/>
        </w:rPr>
      </w:pPr>
    </w:p>
    <w:p w14:paraId="6035E903" w14:textId="77777777" w:rsidR="00871A6B" w:rsidRDefault="00000000">
      <w:pPr>
        <w:pStyle w:val="NoSpacing"/>
      </w:pPr>
      <w:r>
        <w:rPr>
          <w:rFonts w:ascii="Arial" w:hAnsi="Arial" w:cs="Arial"/>
        </w:rPr>
        <w:t>The meeting closed at 8.10pm.</w:t>
      </w:r>
    </w:p>
    <w:sectPr w:rsidR="00871A6B">
      <w:pgSz w:w="11906" w:h="16838"/>
      <w:pgMar w:top="567" w:right="1440" w:bottom="624"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FE4114" w14:textId="77777777" w:rsidR="0022356A" w:rsidRDefault="0022356A">
      <w:pPr>
        <w:spacing w:after="0" w:line="240" w:lineRule="auto"/>
      </w:pPr>
      <w:r>
        <w:separator/>
      </w:r>
    </w:p>
  </w:endnote>
  <w:endnote w:type="continuationSeparator" w:id="0">
    <w:p w14:paraId="77990A2A" w14:textId="77777777" w:rsidR="0022356A" w:rsidRDefault="002235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13D0C5" w14:textId="77777777" w:rsidR="0022356A" w:rsidRDefault="0022356A">
      <w:pPr>
        <w:spacing w:after="0" w:line="240" w:lineRule="auto"/>
      </w:pPr>
      <w:r>
        <w:rPr>
          <w:color w:val="000000"/>
        </w:rPr>
        <w:separator/>
      </w:r>
    </w:p>
  </w:footnote>
  <w:footnote w:type="continuationSeparator" w:id="0">
    <w:p w14:paraId="73D8567F" w14:textId="77777777" w:rsidR="0022356A" w:rsidRDefault="0022356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871A6B"/>
    <w:rsid w:val="0022356A"/>
    <w:rsid w:val="00871A6B"/>
    <w:rsid w:val="00D80EB1"/>
    <w:rsid w:val="00ED13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C3F36E"/>
  <w15:docId w15:val="{602701D9-CF68-46DE-B4D7-1890BF2A2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imes New Roman"/>
        <w:kern w:val="3"/>
        <w:sz w:val="24"/>
        <w:szCs w:val="24"/>
        <w:lang w:val="en-GB" w:eastAsia="en-US" w:bidi="ar-SA"/>
      </w:rPr>
    </w:rPrDefault>
    <w:pPrDefault>
      <w:pPr>
        <w:autoSpaceDN w:val="0"/>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Heading1">
    <w:name w:val="heading 1"/>
    <w:basedOn w:val="Normal"/>
    <w:next w:val="Normal"/>
    <w:uiPriority w:val="9"/>
    <w:qFormat/>
    <w:pPr>
      <w:keepNext/>
      <w:keepLines/>
      <w:spacing w:before="360" w:after="80"/>
      <w:outlineLvl w:val="0"/>
    </w:pPr>
    <w:rPr>
      <w:rFonts w:ascii="Aptos Display" w:eastAsia="Times New Roman" w:hAnsi="Aptos Display"/>
      <w:color w:val="0F4761"/>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Aptos Display" w:eastAsia="Times New Roman" w:hAnsi="Aptos Di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rFonts w:eastAsia="Times New Roman"/>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rFonts w:eastAsia="Times New Roman"/>
      <w:i/>
      <w:iCs/>
      <w:color w:val="0F4761"/>
    </w:rPr>
  </w:style>
  <w:style w:type="paragraph" w:styleId="Heading5">
    <w:name w:val="heading 5"/>
    <w:basedOn w:val="Normal"/>
    <w:next w:val="Normal"/>
    <w:uiPriority w:val="9"/>
    <w:semiHidden/>
    <w:unhideWhenUsed/>
    <w:qFormat/>
    <w:pPr>
      <w:keepNext/>
      <w:keepLines/>
      <w:spacing w:before="80" w:after="40"/>
      <w:outlineLvl w:val="4"/>
    </w:pPr>
    <w:rPr>
      <w:rFonts w:eastAsia="Times New Roman"/>
      <w:color w:val="0F4761"/>
    </w:rPr>
  </w:style>
  <w:style w:type="paragraph" w:styleId="Heading6">
    <w:name w:val="heading 6"/>
    <w:basedOn w:val="Normal"/>
    <w:next w:val="Normal"/>
    <w:uiPriority w:val="9"/>
    <w:semiHidden/>
    <w:unhideWhenUsed/>
    <w:qFormat/>
    <w:pPr>
      <w:keepNext/>
      <w:keepLines/>
      <w:spacing w:before="40" w:after="0"/>
      <w:outlineLvl w:val="5"/>
    </w:pPr>
    <w:rPr>
      <w:rFonts w:eastAsia="Times New Roman"/>
      <w:i/>
      <w:iCs/>
      <w:color w:val="595959"/>
    </w:rPr>
  </w:style>
  <w:style w:type="paragraph" w:styleId="Heading7">
    <w:name w:val="heading 7"/>
    <w:basedOn w:val="Normal"/>
    <w:next w:val="Normal"/>
    <w:pPr>
      <w:keepNext/>
      <w:keepLines/>
      <w:spacing w:before="40" w:after="0"/>
      <w:outlineLvl w:val="6"/>
    </w:pPr>
    <w:rPr>
      <w:rFonts w:eastAsia="Times New Roman"/>
      <w:color w:val="595959"/>
    </w:rPr>
  </w:style>
  <w:style w:type="paragraph" w:styleId="Heading8">
    <w:name w:val="heading 8"/>
    <w:basedOn w:val="Normal"/>
    <w:next w:val="Normal"/>
    <w:pPr>
      <w:keepNext/>
      <w:keepLines/>
      <w:spacing w:after="0"/>
      <w:outlineLvl w:val="7"/>
    </w:pPr>
    <w:rPr>
      <w:rFonts w:eastAsia="Times New Roman"/>
      <w:i/>
      <w:iCs/>
      <w:color w:val="272727"/>
    </w:rPr>
  </w:style>
  <w:style w:type="paragraph" w:styleId="Heading9">
    <w:name w:val="heading 9"/>
    <w:basedOn w:val="Normal"/>
    <w:next w:val="Normal"/>
    <w:pPr>
      <w:keepNext/>
      <w:keepLines/>
      <w:spacing w:after="0"/>
      <w:outlineLvl w:val="8"/>
    </w:pPr>
    <w:rPr>
      <w:rFonts w:eastAsia="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Pr>
      <w:rFonts w:ascii="Aptos Display" w:eastAsia="Times New Roman" w:hAnsi="Aptos Display" w:cs="Times New Roman"/>
      <w:color w:val="0F4761"/>
      <w:sz w:val="40"/>
      <w:szCs w:val="40"/>
    </w:rPr>
  </w:style>
  <w:style w:type="character" w:customStyle="1" w:styleId="Heading2Char">
    <w:name w:val="Heading 2 Char"/>
    <w:basedOn w:val="DefaultParagraphFont"/>
    <w:rPr>
      <w:rFonts w:ascii="Aptos Display" w:eastAsia="Times New Roman" w:hAnsi="Aptos Display" w:cs="Times New Roman"/>
      <w:color w:val="0F4761"/>
      <w:sz w:val="32"/>
      <w:szCs w:val="32"/>
    </w:rPr>
  </w:style>
  <w:style w:type="character" w:customStyle="1" w:styleId="Heading3Char">
    <w:name w:val="Heading 3 Char"/>
    <w:basedOn w:val="DefaultParagraphFont"/>
    <w:rPr>
      <w:rFonts w:eastAsia="Times New Roman" w:cs="Times New Roman"/>
      <w:color w:val="0F4761"/>
      <w:sz w:val="28"/>
      <w:szCs w:val="28"/>
    </w:rPr>
  </w:style>
  <w:style w:type="character" w:customStyle="1" w:styleId="Heading4Char">
    <w:name w:val="Heading 4 Char"/>
    <w:basedOn w:val="DefaultParagraphFont"/>
    <w:rPr>
      <w:rFonts w:eastAsia="Times New Roman" w:cs="Times New Roman"/>
      <w:i/>
      <w:iCs/>
      <w:color w:val="0F4761"/>
    </w:rPr>
  </w:style>
  <w:style w:type="character" w:customStyle="1" w:styleId="Heading5Char">
    <w:name w:val="Heading 5 Char"/>
    <w:basedOn w:val="DefaultParagraphFont"/>
    <w:rPr>
      <w:rFonts w:eastAsia="Times New Roman" w:cs="Times New Roman"/>
      <w:color w:val="0F4761"/>
    </w:rPr>
  </w:style>
  <w:style w:type="character" w:customStyle="1" w:styleId="Heading6Char">
    <w:name w:val="Heading 6 Char"/>
    <w:basedOn w:val="DefaultParagraphFont"/>
    <w:rPr>
      <w:rFonts w:eastAsia="Times New Roman" w:cs="Times New Roman"/>
      <w:i/>
      <w:iCs/>
      <w:color w:val="595959"/>
    </w:rPr>
  </w:style>
  <w:style w:type="character" w:customStyle="1" w:styleId="Heading7Char">
    <w:name w:val="Heading 7 Char"/>
    <w:basedOn w:val="DefaultParagraphFont"/>
    <w:rPr>
      <w:rFonts w:eastAsia="Times New Roman" w:cs="Times New Roman"/>
      <w:color w:val="595959"/>
    </w:rPr>
  </w:style>
  <w:style w:type="character" w:customStyle="1" w:styleId="Heading8Char">
    <w:name w:val="Heading 8 Char"/>
    <w:basedOn w:val="DefaultParagraphFont"/>
    <w:rPr>
      <w:rFonts w:eastAsia="Times New Roman" w:cs="Times New Roman"/>
      <w:i/>
      <w:iCs/>
      <w:color w:val="272727"/>
    </w:rPr>
  </w:style>
  <w:style w:type="character" w:customStyle="1" w:styleId="Heading9Char">
    <w:name w:val="Heading 9 Char"/>
    <w:basedOn w:val="DefaultParagraphFont"/>
    <w:rPr>
      <w:rFonts w:eastAsia="Times New Roman" w:cs="Times New Roman"/>
      <w:color w:val="272727"/>
    </w:rPr>
  </w:style>
  <w:style w:type="paragraph" w:styleId="Title">
    <w:name w:val="Title"/>
    <w:basedOn w:val="Normal"/>
    <w:next w:val="Normal"/>
    <w:uiPriority w:val="10"/>
    <w:qFormat/>
    <w:pPr>
      <w:spacing w:after="80" w:line="240" w:lineRule="auto"/>
      <w:contextualSpacing/>
    </w:pPr>
    <w:rPr>
      <w:rFonts w:ascii="Aptos Display" w:eastAsia="Times New Roman" w:hAnsi="Aptos Display"/>
      <w:spacing w:val="-10"/>
      <w:sz w:val="56"/>
      <w:szCs w:val="56"/>
    </w:rPr>
  </w:style>
  <w:style w:type="character" w:customStyle="1" w:styleId="TitleChar">
    <w:name w:val="Title Char"/>
    <w:basedOn w:val="DefaultParagraphFont"/>
    <w:rPr>
      <w:rFonts w:ascii="Aptos Display" w:eastAsia="Times New Roman" w:hAnsi="Aptos Display" w:cs="Times New Roman"/>
      <w:spacing w:val="-10"/>
      <w:kern w:val="3"/>
      <w:sz w:val="56"/>
      <w:szCs w:val="56"/>
    </w:rPr>
  </w:style>
  <w:style w:type="paragraph" w:styleId="Subtitle">
    <w:name w:val="Subtitle"/>
    <w:basedOn w:val="Normal"/>
    <w:next w:val="Normal"/>
    <w:uiPriority w:val="11"/>
    <w:qFormat/>
    <w:rPr>
      <w:rFonts w:eastAsia="Times New Roman"/>
      <w:color w:val="595959"/>
      <w:spacing w:val="15"/>
      <w:sz w:val="28"/>
      <w:szCs w:val="28"/>
    </w:rPr>
  </w:style>
  <w:style w:type="character" w:customStyle="1" w:styleId="SubtitleChar">
    <w:name w:val="Subtitle Char"/>
    <w:basedOn w:val="DefaultParagraphFont"/>
    <w:rPr>
      <w:rFonts w:eastAsia="Times New Roman" w:cs="Times New Roman"/>
      <w:color w:val="595959"/>
      <w:spacing w:val="15"/>
      <w:sz w:val="28"/>
      <w:szCs w:val="28"/>
    </w:rPr>
  </w:style>
  <w:style w:type="paragraph" w:styleId="Quote">
    <w:name w:val="Quote"/>
    <w:basedOn w:val="Normal"/>
    <w:next w:val="Normal"/>
    <w:pPr>
      <w:spacing w:before="160"/>
      <w:jc w:val="center"/>
    </w:pPr>
    <w:rPr>
      <w:i/>
      <w:iCs/>
      <w:color w:val="404040"/>
    </w:rPr>
  </w:style>
  <w:style w:type="character" w:customStyle="1" w:styleId="QuoteChar">
    <w:name w:val="Quote Char"/>
    <w:basedOn w:val="DefaultParagraphFont"/>
    <w:rPr>
      <w:i/>
      <w:iCs/>
      <w:color w:val="404040"/>
    </w:rPr>
  </w:style>
  <w:style w:type="paragraph" w:styleId="ListParagraph">
    <w:name w:val="List Paragraph"/>
    <w:basedOn w:val="Normal"/>
    <w:pPr>
      <w:ind w:left="720"/>
      <w:contextualSpacing/>
    </w:pPr>
  </w:style>
  <w:style w:type="character" w:styleId="IntenseEmphasis">
    <w:name w:val="Intense Emphasis"/>
    <w:basedOn w:val="DefaultParagraphFont"/>
    <w:rPr>
      <w:i/>
      <w:iCs/>
      <w:color w:val="0F4761"/>
    </w:rPr>
  </w:style>
  <w:style w:type="paragraph" w:styleId="IntenseQuote">
    <w:name w:val="Intense Quote"/>
    <w:basedOn w:val="Normal"/>
    <w:next w:val="Normal"/>
    <w:pPr>
      <w:pBdr>
        <w:top w:val="single" w:sz="4" w:space="10" w:color="0F4761"/>
        <w:bottom w:val="single" w:sz="4" w:space="10" w:color="0F4761"/>
      </w:pBdr>
      <w:spacing w:before="360" w:after="360"/>
      <w:ind w:left="864" w:right="864"/>
      <w:jc w:val="center"/>
    </w:pPr>
    <w:rPr>
      <w:i/>
      <w:iCs/>
      <w:color w:val="0F4761"/>
    </w:rPr>
  </w:style>
  <w:style w:type="character" w:customStyle="1" w:styleId="IntenseQuoteChar">
    <w:name w:val="Intense Quote Char"/>
    <w:basedOn w:val="DefaultParagraphFont"/>
    <w:rPr>
      <w:i/>
      <w:iCs/>
      <w:color w:val="0F4761"/>
    </w:rPr>
  </w:style>
  <w:style w:type="character" w:styleId="IntenseReference">
    <w:name w:val="Intense Reference"/>
    <w:basedOn w:val="DefaultParagraphFont"/>
    <w:rPr>
      <w:b/>
      <w:bCs/>
      <w:smallCaps/>
      <w:color w:val="0F4761"/>
      <w:spacing w:val="5"/>
    </w:rPr>
  </w:style>
  <w:style w:type="paragraph" w:styleId="NoSpacing">
    <w:name w:val="No Spacing"/>
    <w:pPr>
      <w:suppressAutoHyphen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831</Words>
  <Characters>4741</Characters>
  <Application>Microsoft Office Word</Application>
  <DocSecurity>0</DocSecurity>
  <Lines>39</Lines>
  <Paragraphs>11</Paragraphs>
  <ScaleCrop>false</ScaleCrop>
  <Company/>
  <LinksUpToDate>false</LinksUpToDate>
  <CharactersWithSpaces>5561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PaulnSue Hodgskin</dc:creator>
  <dc:description/>
  <cp:lastModifiedBy>Sarah Windridge</cp:lastModifiedBy>
  <cp:revision>2</cp:revision>
  <cp:lastPrinted>2026-03-22T20:08:00Z</cp:lastPrinted>
  <dcterms:created xsi:type="dcterms:W3CDTF">2026-03-22T20:08:00Z</dcterms:created>
  <dcterms:modified xsi:type="dcterms:W3CDTF">2026-03-22T20:08:00Z</dcterms:modified>
</cp:coreProperties>
</file>