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80693" w:rsidRPr="00F544BB" w:rsidRDefault="00A80693" w:rsidP="00A80693">
      <w:pPr>
        <w:jc w:val="center"/>
        <w:rPr>
          <w:rFonts w:cs="Arial"/>
          <w:b/>
          <w:bCs/>
          <w:sz w:val="22"/>
          <w:szCs w:val="22"/>
        </w:rPr>
      </w:pPr>
      <w:r w:rsidRPr="00F544BB">
        <w:rPr>
          <w:rFonts w:cs="Arial"/>
          <w:b/>
          <w:bCs/>
          <w:sz w:val="22"/>
          <w:szCs w:val="22"/>
        </w:rPr>
        <w:t>MINUTES of the MEETING of MISSON PARISH COUNCIL</w:t>
      </w:r>
    </w:p>
    <w:p w:rsidR="00A80693" w:rsidRPr="00F544BB" w:rsidRDefault="00F11BE7" w:rsidP="00A80693">
      <w:pPr>
        <w:jc w:val="center"/>
        <w:rPr>
          <w:rFonts w:cs="Arial"/>
          <w:b/>
          <w:bCs/>
          <w:sz w:val="22"/>
          <w:szCs w:val="22"/>
        </w:rPr>
      </w:pPr>
      <w:r>
        <w:rPr>
          <w:rFonts w:cs="Arial"/>
          <w:b/>
          <w:bCs/>
          <w:sz w:val="22"/>
          <w:szCs w:val="22"/>
        </w:rPr>
        <w:t>Held on Wednesday 5</w:t>
      </w:r>
      <w:r w:rsidRPr="00F11BE7">
        <w:rPr>
          <w:rFonts w:cs="Arial"/>
          <w:b/>
          <w:bCs/>
          <w:sz w:val="22"/>
          <w:szCs w:val="22"/>
          <w:vertAlign w:val="superscript"/>
        </w:rPr>
        <w:t>th</w:t>
      </w:r>
      <w:r>
        <w:rPr>
          <w:rFonts w:cs="Arial"/>
          <w:b/>
          <w:bCs/>
          <w:sz w:val="22"/>
          <w:szCs w:val="22"/>
        </w:rPr>
        <w:t xml:space="preserve"> December</w:t>
      </w:r>
      <w:r w:rsidR="00A80693">
        <w:rPr>
          <w:rFonts w:cs="Arial"/>
          <w:b/>
          <w:bCs/>
          <w:sz w:val="22"/>
          <w:szCs w:val="22"/>
        </w:rPr>
        <w:t xml:space="preserve"> 2012</w:t>
      </w:r>
    </w:p>
    <w:p w:rsidR="00A80693" w:rsidRPr="00F544BB" w:rsidRDefault="00A80693" w:rsidP="00A80693">
      <w:pPr>
        <w:pStyle w:val="Header"/>
        <w:tabs>
          <w:tab w:val="clear" w:pos="4153"/>
          <w:tab w:val="clear" w:pos="8306"/>
        </w:tabs>
        <w:rPr>
          <w:rFonts w:ascii="Arial" w:hAnsi="Arial" w:cs="Arial"/>
          <w:sz w:val="22"/>
          <w:szCs w:val="22"/>
        </w:rPr>
      </w:pPr>
      <w:r w:rsidRPr="00F544BB">
        <w:rPr>
          <w:rFonts w:ascii="Arial" w:hAnsi="Arial" w:cs="Arial"/>
          <w:sz w:val="22"/>
          <w:szCs w:val="22"/>
        </w:rPr>
        <w:tab/>
      </w:r>
      <w:r w:rsidRPr="00F544BB">
        <w:rPr>
          <w:rFonts w:ascii="Arial" w:hAnsi="Arial" w:cs="Arial"/>
          <w:sz w:val="22"/>
          <w:szCs w:val="22"/>
        </w:rPr>
        <w:tab/>
      </w:r>
      <w:r w:rsidRPr="00F544BB">
        <w:rPr>
          <w:rFonts w:ascii="Arial" w:hAnsi="Arial" w:cs="Arial"/>
          <w:sz w:val="22"/>
          <w:szCs w:val="22"/>
        </w:rPr>
        <w:tab/>
      </w:r>
      <w:r w:rsidRPr="00F544BB">
        <w:rPr>
          <w:rFonts w:ascii="Arial" w:hAnsi="Arial" w:cs="Arial"/>
          <w:sz w:val="22"/>
          <w:szCs w:val="22"/>
        </w:rPr>
        <w:tab/>
      </w:r>
      <w:r w:rsidRPr="00F544BB">
        <w:rPr>
          <w:rFonts w:ascii="Arial" w:hAnsi="Arial" w:cs="Arial"/>
          <w:sz w:val="22"/>
          <w:szCs w:val="22"/>
        </w:rPr>
        <w:tab/>
      </w:r>
      <w:r w:rsidRPr="00F544BB">
        <w:rPr>
          <w:rFonts w:ascii="Arial" w:hAnsi="Arial" w:cs="Arial"/>
          <w:sz w:val="22"/>
          <w:szCs w:val="22"/>
        </w:rPr>
        <w:tab/>
      </w:r>
      <w:r w:rsidRPr="00F544BB">
        <w:rPr>
          <w:rFonts w:ascii="Arial" w:hAnsi="Arial" w:cs="Arial"/>
          <w:sz w:val="22"/>
          <w:szCs w:val="22"/>
        </w:rPr>
        <w:tab/>
      </w:r>
      <w:r w:rsidRPr="00F544BB">
        <w:rPr>
          <w:rFonts w:ascii="Arial" w:hAnsi="Arial" w:cs="Arial"/>
          <w:sz w:val="22"/>
          <w:szCs w:val="22"/>
        </w:rPr>
        <w:tab/>
      </w:r>
      <w:r w:rsidRPr="00F544BB">
        <w:rPr>
          <w:rFonts w:ascii="Arial" w:hAnsi="Arial" w:cs="Arial"/>
          <w:sz w:val="22"/>
          <w:szCs w:val="22"/>
        </w:rPr>
        <w:tab/>
      </w:r>
      <w:r w:rsidRPr="00F544BB">
        <w:rPr>
          <w:rFonts w:ascii="Arial" w:hAnsi="Arial" w:cs="Arial"/>
          <w:sz w:val="22"/>
          <w:szCs w:val="22"/>
        </w:rPr>
        <w:tab/>
      </w:r>
    </w:p>
    <w:p w:rsidR="00A80693" w:rsidRDefault="00A80693" w:rsidP="00A80693">
      <w:pPr>
        <w:pStyle w:val="Header"/>
        <w:tabs>
          <w:tab w:val="clear" w:pos="4153"/>
          <w:tab w:val="clear" w:pos="8306"/>
        </w:tabs>
        <w:ind w:left="2880" w:hanging="2880"/>
        <w:rPr>
          <w:rFonts w:ascii="Arial" w:hAnsi="Arial" w:cs="Arial"/>
          <w:bCs/>
          <w:sz w:val="22"/>
          <w:szCs w:val="22"/>
        </w:rPr>
      </w:pPr>
      <w:r w:rsidRPr="00F544BB">
        <w:rPr>
          <w:rFonts w:ascii="Arial" w:hAnsi="Arial" w:cs="Arial"/>
          <w:b/>
          <w:bCs/>
          <w:sz w:val="22"/>
          <w:szCs w:val="22"/>
        </w:rPr>
        <w:t xml:space="preserve">Councillors Present: </w:t>
      </w:r>
      <w:r>
        <w:rPr>
          <w:rFonts w:ascii="Arial" w:hAnsi="Arial" w:cs="Arial"/>
          <w:sz w:val="22"/>
          <w:szCs w:val="22"/>
        </w:rPr>
        <w:t xml:space="preserve"> </w:t>
      </w:r>
      <w:r>
        <w:rPr>
          <w:rFonts w:ascii="Arial" w:hAnsi="Arial" w:cs="Arial"/>
          <w:sz w:val="22"/>
          <w:szCs w:val="22"/>
        </w:rPr>
        <w:tab/>
        <w:t>V Shilling</w:t>
      </w:r>
      <w:r>
        <w:rPr>
          <w:rFonts w:ascii="Arial" w:hAnsi="Arial" w:cs="Arial"/>
          <w:sz w:val="22"/>
          <w:szCs w:val="22"/>
        </w:rPr>
        <w:t xml:space="preserve"> (Chairman), </w:t>
      </w:r>
      <w:r>
        <w:rPr>
          <w:rFonts w:ascii="Arial" w:hAnsi="Arial" w:cs="Arial"/>
          <w:sz w:val="22"/>
          <w:szCs w:val="22"/>
        </w:rPr>
        <w:t xml:space="preserve">C Stringer, </w:t>
      </w:r>
      <w:r>
        <w:rPr>
          <w:rFonts w:ascii="Arial" w:hAnsi="Arial" w:cs="Arial"/>
          <w:bCs/>
          <w:sz w:val="22"/>
          <w:szCs w:val="22"/>
        </w:rPr>
        <w:t xml:space="preserve">J </w:t>
      </w:r>
      <w:proofErr w:type="spellStart"/>
      <w:r>
        <w:rPr>
          <w:rFonts w:ascii="Arial" w:hAnsi="Arial" w:cs="Arial"/>
          <w:bCs/>
          <w:sz w:val="22"/>
          <w:szCs w:val="22"/>
        </w:rPr>
        <w:t>Sutherton</w:t>
      </w:r>
      <w:proofErr w:type="spellEnd"/>
      <w:r>
        <w:rPr>
          <w:rFonts w:ascii="Arial" w:hAnsi="Arial" w:cs="Arial"/>
          <w:bCs/>
          <w:sz w:val="22"/>
          <w:szCs w:val="22"/>
        </w:rPr>
        <w:t xml:space="preserve">, </w:t>
      </w:r>
      <w:proofErr w:type="gramStart"/>
      <w:r>
        <w:rPr>
          <w:rFonts w:ascii="Arial" w:hAnsi="Arial" w:cs="Arial"/>
          <w:bCs/>
          <w:sz w:val="22"/>
          <w:szCs w:val="22"/>
        </w:rPr>
        <w:t>A</w:t>
      </w:r>
      <w:proofErr w:type="gramEnd"/>
      <w:r>
        <w:rPr>
          <w:rFonts w:ascii="Arial" w:hAnsi="Arial" w:cs="Arial"/>
          <w:bCs/>
          <w:sz w:val="22"/>
          <w:szCs w:val="22"/>
        </w:rPr>
        <w:t xml:space="preserve"> </w:t>
      </w:r>
      <w:proofErr w:type="spellStart"/>
      <w:r>
        <w:rPr>
          <w:rFonts w:ascii="Arial" w:hAnsi="Arial" w:cs="Arial"/>
          <w:bCs/>
          <w:sz w:val="22"/>
          <w:szCs w:val="22"/>
        </w:rPr>
        <w:t>Woolliams</w:t>
      </w:r>
      <w:proofErr w:type="spellEnd"/>
    </w:p>
    <w:p w:rsidR="00A80693" w:rsidRDefault="00A80693" w:rsidP="00A80693">
      <w:pPr>
        <w:pStyle w:val="Header"/>
        <w:tabs>
          <w:tab w:val="clear" w:pos="4153"/>
          <w:tab w:val="clear" w:pos="8306"/>
        </w:tabs>
        <w:ind w:left="2160" w:firstLine="720"/>
        <w:rPr>
          <w:rFonts w:ascii="Arial" w:hAnsi="Arial" w:cs="Arial"/>
          <w:bCs/>
          <w:sz w:val="22"/>
          <w:szCs w:val="22"/>
        </w:rPr>
      </w:pPr>
      <w:r>
        <w:rPr>
          <w:rFonts w:ascii="Arial" w:hAnsi="Arial" w:cs="Arial"/>
          <w:bCs/>
          <w:sz w:val="22"/>
          <w:szCs w:val="22"/>
        </w:rPr>
        <w:t>County Cllr L Yates</w:t>
      </w:r>
    </w:p>
    <w:p w:rsidR="00A80693" w:rsidRDefault="00A80693" w:rsidP="00A80693">
      <w:pPr>
        <w:pStyle w:val="Header"/>
        <w:tabs>
          <w:tab w:val="clear" w:pos="4153"/>
          <w:tab w:val="clear" w:pos="8306"/>
        </w:tabs>
        <w:ind w:left="2880" w:hanging="2880"/>
        <w:rPr>
          <w:rFonts w:ascii="Arial" w:hAnsi="Arial" w:cs="Arial"/>
          <w:bCs/>
          <w:sz w:val="22"/>
          <w:szCs w:val="22"/>
        </w:rPr>
      </w:pPr>
      <w:r>
        <w:rPr>
          <w:rFonts w:ascii="Arial" w:hAnsi="Arial" w:cs="Arial"/>
          <w:bCs/>
          <w:sz w:val="22"/>
          <w:szCs w:val="22"/>
        </w:rPr>
        <w:tab/>
      </w:r>
    </w:p>
    <w:p w:rsidR="00A80693" w:rsidRPr="00420210" w:rsidRDefault="00A80693" w:rsidP="00A80693">
      <w:pPr>
        <w:pStyle w:val="Header"/>
        <w:tabs>
          <w:tab w:val="clear" w:pos="4153"/>
          <w:tab w:val="clear" w:pos="8306"/>
        </w:tabs>
        <w:rPr>
          <w:rFonts w:ascii="Arial" w:hAnsi="Arial" w:cs="Arial"/>
          <w:b/>
          <w:bCs/>
          <w:sz w:val="22"/>
          <w:szCs w:val="22"/>
        </w:rPr>
      </w:pPr>
      <w:r w:rsidRPr="00F544BB">
        <w:rPr>
          <w:rFonts w:ascii="Arial" w:hAnsi="Arial" w:cs="Arial"/>
          <w:b/>
          <w:bCs/>
          <w:sz w:val="22"/>
          <w:szCs w:val="22"/>
        </w:rPr>
        <w:t xml:space="preserve">Public Participation </w:t>
      </w:r>
      <w:r>
        <w:rPr>
          <w:rFonts w:ascii="Arial" w:hAnsi="Arial" w:cs="Arial"/>
          <w:b/>
          <w:bCs/>
          <w:sz w:val="22"/>
          <w:szCs w:val="22"/>
        </w:rPr>
        <w:tab/>
      </w:r>
      <w:r w:rsidRPr="00F544BB">
        <w:rPr>
          <w:rFonts w:ascii="Arial" w:hAnsi="Arial" w:cs="Arial"/>
          <w:b/>
          <w:bCs/>
          <w:sz w:val="22"/>
          <w:szCs w:val="22"/>
        </w:rPr>
        <w:tab/>
      </w:r>
      <w:r>
        <w:rPr>
          <w:rFonts w:ascii="Arial" w:hAnsi="Arial" w:cs="Arial"/>
          <w:sz w:val="22"/>
          <w:szCs w:val="22"/>
        </w:rPr>
        <w:t>Four</w:t>
      </w:r>
      <w:r w:rsidRPr="00F544BB">
        <w:rPr>
          <w:rFonts w:ascii="Arial" w:hAnsi="Arial" w:cs="Arial"/>
          <w:sz w:val="22"/>
          <w:szCs w:val="22"/>
        </w:rPr>
        <w:t xml:space="preserve"> residents attended.  </w:t>
      </w:r>
      <w:r>
        <w:rPr>
          <w:rFonts w:ascii="Arial" w:hAnsi="Arial" w:cs="Arial"/>
          <w:sz w:val="22"/>
          <w:szCs w:val="22"/>
        </w:rPr>
        <w:t xml:space="preserve">Residents </w:t>
      </w:r>
      <w:r w:rsidR="00F11BE7">
        <w:rPr>
          <w:rFonts w:ascii="Arial" w:hAnsi="Arial" w:cs="Arial"/>
          <w:sz w:val="22"/>
          <w:szCs w:val="22"/>
        </w:rPr>
        <w:t xml:space="preserve">&amp; Council </w:t>
      </w:r>
      <w:r>
        <w:rPr>
          <w:rFonts w:ascii="Arial" w:hAnsi="Arial" w:cs="Arial"/>
          <w:sz w:val="22"/>
          <w:szCs w:val="22"/>
        </w:rPr>
        <w:t xml:space="preserve">wished to offer their thoughts &amp; condolences to the family involved in the tragic accident at </w:t>
      </w:r>
      <w:proofErr w:type="gramStart"/>
      <w:r>
        <w:rPr>
          <w:rFonts w:ascii="Arial" w:hAnsi="Arial" w:cs="Arial"/>
          <w:sz w:val="22"/>
          <w:szCs w:val="22"/>
        </w:rPr>
        <w:t>Misson Springs</w:t>
      </w:r>
      <w:proofErr w:type="gramEnd"/>
      <w:r w:rsidR="00F11BE7">
        <w:rPr>
          <w:rFonts w:ascii="Arial" w:hAnsi="Arial" w:cs="Arial"/>
          <w:sz w:val="22"/>
          <w:szCs w:val="22"/>
        </w:rPr>
        <w:t xml:space="preserve"> railway crossing.</w:t>
      </w:r>
    </w:p>
    <w:p w:rsidR="00A80693" w:rsidRDefault="00A80693" w:rsidP="00A80693">
      <w:pPr>
        <w:pStyle w:val="Header"/>
        <w:tabs>
          <w:tab w:val="clear" w:pos="4153"/>
          <w:tab w:val="clear" w:pos="8306"/>
        </w:tabs>
        <w:ind w:left="2880" w:hanging="2880"/>
        <w:rPr>
          <w:rFonts w:ascii="Arial" w:hAnsi="Arial" w:cs="Arial"/>
          <w:bCs/>
          <w:i/>
          <w:sz w:val="22"/>
          <w:szCs w:val="22"/>
        </w:rPr>
      </w:pPr>
      <w:r>
        <w:rPr>
          <w:rFonts w:ascii="Arial" w:hAnsi="Arial" w:cs="Arial"/>
          <w:bCs/>
          <w:i/>
          <w:sz w:val="22"/>
          <w:szCs w:val="22"/>
        </w:rPr>
        <w:t xml:space="preserve">The Chairman invited </w:t>
      </w:r>
      <w:proofErr w:type="spellStart"/>
      <w:r>
        <w:rPr>
          <w:rFonts w:ascii="Arial" w:hAnsi="Arial" w:cs="Arial"/>
          <w:bCs/>
          <w:i/>
          <w:sz w:val="22"/>
          <w:szCs w:val="22"/>
        </w:rPr>
        <w:t>CCllr</w:t>
      </w:r>
      <w:proofErr w:type="spellEnd"/>
      <w:r>
        <w:rPr>
          <w:rFonts w:ascii="Arial" w:hAnsi="Arial" w:cs="Arial"/>
          <w:bCs/>
          <w:i/>
          <w:sz w:val="22"/>
          <w:szCs w:val="22"/>
        </w:rPr>
        <w:t xml:space="preserve"> Yates to give her report:</w:t>
      </w:r>
    </w:p>
    <w:p w:rsidR="00A80693" w:rsidRDefault="00A80693" w:rsidP="00A80693">
      <w:pPr>
        <w:pStyle w:val="Header"/>
        <w:numPr>
          <w:ilvl w:val="0"/>
          <w:numId w:val="6"/>
        </w:numPr>
        <w:tabs>
          <w:tab w:val="clear" w:pos="4153"/>
          <w:tab w:val="clear" w:pos="8306"/>
        </w:tabs>
        <w:rPr>
          <w:rFonts w:ascii="Arial" w:hAnsi="Arial" w:cs="Arial"/>
          <w:bCs/>
          <w:sz w:val="22"/>
          <w:szCs w:val="22"/>
        </w:rPr>
      </w:pPr>
      <w:r>
        <w:rPr>
          <w:rFonts w:ascii="Arial" w:hAnsi="Arial" w:cs="Arial"/>
          <w:bCs/>
          <w:sz w:val="22"/>
          <w:szCs w:val="22"/>
        </w:rPr>
        <w:t>NCC Broadband scheme –</w:t>
      </w:r>
      <w:r w:rsidR="00F11BE7">
        <w:rPr>
          <w:rFonts w:ascii="Arial" w:hAnsi="Arial" w:cs="Arial"/>
          <w:bCs/>
          <w:sz w:val="22"/>
          <w:szCs w:val="22"/>
        </w:rPr>
        <w:t xml:space="preserve"> good progress is being made.  Some areas of the county have recently got increased speeds.  This will benefit r</w:t>
      </w:r>
      <w:r>
        <w:rPr>
          <w:rFonts w:ascii="Arial" w:hAnsi="Arial" w:cs="Arial"/>
          <w:bCs/>
          <w:sz w:val="22"/>
          <w:szCs w:val="22"/>
        </w:rPr>
        <w:t>ural areas</w:t>
      </w:r>
      <w:r w:rsidR="00F11BE7">
        <w:rPr>
          <w:rFonts w:ascii="Arial" w:hAnsi="Arial" w:cs="Arial"/>
          <w:bCs/>
          <w:sz w:val="22"/>
          <w:szCs w:val="22"/>
        </w:rPr>
        <w:t xml:space="preserve"> which remain poorly served, such as Misson, and Bassetlaw</w:t>
      </w:r>
      <w:r>
        <w:rPr>
          <w:rFonts w:ascii="Arial" w:hAnsi="Arial" w:cs="Arial"/>
          <w:bCs/>
          <w:sz w:val="22"/>
          <w:szCs w:val="22"/>
        </w:rPr>
        <w:t xml:space="preserve"> </w:t>
      </w:r>
      <w:r w:rsidR="00F11BE7">
        <w:rPr>
          <w:rFonts w:ascii="Arial" w:hAnsi="Arial" w:cs="Arial"/>
          <w:bCs/>
          <w:sz w:val="22"/>
          <w:szCs w:val="22"/>
        </w:rPr>
        <w:t xml:space="preserve">has </w:t>
      </w:r>
      <w:r>
        <w:rPr>
          <w:rFonts w:ascii="Arial" w:hAnsi="Arial" w:cs="Arial"/>
          <w:bCs/>
          <w:sz w:val="22"/>
          <w:szCs w:val="22"/>
        </w:rPr>
        <w:t xml:space="preserve">been identified by NCC as </w:t>
      </w:r>
      <w:r w:rsidR="005D59FA">
        <w:rPr>
          <w:rFonts w:ascii="Arial" w:hAnsi="Arial" w:cs="Arial"/>
          <w:bCs/>
          <w:sz w:val="22"/>
          <w:szCs w:val="22"/>
        </w:rPr>
        <w:t>a priority</w:t>
      </w:r>
      <w:r>
        <w:rPr>
          <w:rFonts w:ascii="Arial" w:hAnsi="Arial" w:cs="Arial"/>
          <w:bCs/>
          <w:sz w:val="22"/>
          <w:szCs w:val="22"/>
        </w:rPr>
        <w:t xml:space="preserve"> for superfast broadband.</w:t>
      </w:r>
    </w:p>
    <w:p w:rsidR="00A80693" w:rsidRPr="00D17E5C" w:rsidRDefault="00EB61AC" w:rsidP="00A80693">
      <w:pPr>
        <w:pStyle w:val="Header"/>
        <w:numPr>
          <w:ilvl w:val="0"/>
          <w:numId w:val="6"/>
        </w:numPr>
        <w:tabs>
          <w:tab w:val="clear" w:pos="4153"/>
          <w:tab w:val="clear" w:pos="8306"/>
        </w:tabs>
        <w:rPr>
          <w:rFonts w:ascii="Arial" w:hAnsi="Arial" w:cs="Arial"/>
          <w:b/>
          <w:bCs/>
          <w:sz w:val="22"/>
          <w:szCs w:val="22"/>
        </w:rPr>
      </w:pPr>
      <w:r>
        <w:rPr>
          <w:rFonts w:ascii="Arial" w:hAnsi="Arial" w:cs="Arial"/>
          <w:bCs/>
          <w:sz w:val="22"/>
          <w:szCs w:val="22"/>
        </w:rPr>
        <w:t xml:space="preserve">Idle Valley flooding – representatives from the meeting are preparing a report on the economic, health &amp; environmental impact for </w:t>
      </w:r>
      <w:proofErr w:type="spellStart"/>
      <w:r>
        <w:rPr>
          <w:rFonts w:ascii="Arial" w:hAnsi="Arial" w:cs="Arial"/>
          <w:bCs/>
          <w:sz w:val="22"/>
          <w:szCs w:val="22"/>
        </w:rPr>
        <w:t>Defra</w:t>
      </w:r>
      <w:proofErr w:type="spellEnd"/>
      <w:r>
        <w:rPr>
          <w:rFonts w:ascii="Arial" w:hAnsi="Arial" w:cs="Arial"/>
          <w:bCs/>
          <w:sz w:val="22"/>
          <w:szCs w:val="22"/>
        </w:rPr>
        <w:t xml:space="preserve">.  </w:t>
      </w:r>
      <w:proofErr w:type="spellStart"/>
      <w:r>
        <w:rPr>
          <w:rFonts w:ascii="Arial" w:hAnsi="Arial" w:cs="Arial"/>
          <w:bCs/>
          <w:sz w:val="22"/>
          <w:szCs w:val="22"/>
        </w:rPr>
        <w:t>Polybell</w:t>
      </w:r>
      <w:proofErr w:type="spellEnd"/>
      <w:r>
        <w:rPr>
          <w:rFonts w:ascii="Arial" w:hAnsi="Arial" w:cs="Arial"/>
          <w:bCs/>
          <w:sz w:val="22"/>
          <w:szCs w:val="22"/>
        </w:rPr>
        <w:t xml:space="preserve"> Farms will be contributing together with other landowners, </w:t>
      </w:r>
      <w:r w:rsidR="00D17E5C">
        <w:rPr>
          <w:rFonts w:ascii="Arial" w:hAnsi="Arial" w:cs="Arial"/>
          <w:bCs/>
          <w:sz w:val="22"/>
          <w:szCs w:val="22"/>
        </w:rPr>
        <w:t xml:space="preserve">and </w:t>
      </w:r>
      <w:r>
        <w:rPr>
          <w:rFonts w:ascii="Arial" w:hAnsi="Arial" w:cs="Arial"/>
          <w:bCs/>
          <w:sz w:val="22"/>
          <w:szCs w:val="22"/>
        </w:rPr>
        <w:t>residents affected by mosquito bi</w:t>
      </w:r>
      <w:r w:rsidR="00D17E5C">
        <w:rPr>
          <w:rFonts w:ascii="Arial" w:hAnsi="Arial" w:cs="Arial"/>
          <w:bCs/>
          <w:sz w:val="22"/>
          <w:szCs w:val="22"/>
        </w:rPr>
        <w:t xml:space="preserve">tes requiring medical attention.  MPC commented on the flooded quarry sites and </w:t>
      </w:r>
      <w:r w:rsidR="00D17E5C" w:rsidRPr="00F63DA6">
        <w:rPr>
          <w:rFonts w:ascii="Arial" w:hAnsi="Arial" w:cs="Arial"/>
          <w:b/>
          <w:bCs/>
          <w:sz w:val="22"/>
          <w:szCs w:val="22"/>
        </w:rPr>
        <w:t>instructed</w:t>
      </w:r>
      <w:r w:rsidR="00D17E5C">
        <w:rPr>
          <w:rFonts w:ascii="Arial" w:hAnsi="Arial" w:cs="Arial"/>
          <w:bCs/>
          <w:sz w:val="22"/>
          <w:szCs w:val="22"/>
        </w:rPr>
        <w:t xml:space="preserve"> the clerk to seek any in</w:t>
      </w:r>
      <w:r w:rsidR="0081060C">
        <w:rPr>
          <w:rFonts w:ascii="Arial" w:hAnsi="Arial" w:cs="Arial"/>
          <w:bCs/>
          <w:sz w:val="22"/>
          <w:szCs w:val="22"/>
        </w:rPr>
        <w:t>put from Hanson</w:t>
      </w:r>
      <w:r w:rsidR="00D17E5C">
        <w:rPr>
          <w:rFonts w:ascii="Arial" w:hAnsi="Arial" w:cs="Arial"/>
          <w:bCs/>
          <w:sz w:val="22"/>
          <w:szCs w:val="22"/>
        </w:rPr>
        <w:t>.</w:t>
      </w:r>
      <w:r w:rsidR="00D17E5C">
        <w:rPr>
          <w:rFonts w:ascii="Arial" w:hAnsi="Arial" w:cs="Arial"/>
          <w:bCs/>
          <w:sz w:val="22"/>
          <w:szCs w:val="22"/>
        </w:rPr>
        <w:tab/>
      </w:r>
      <w:r w:rsidR="00D17E5C">
        <w:rPr>
          <w:rFonts w:ascii="Arial" w:hAnsi="Arial" w:cs="Arial"/>
          <w:bCs/>
          <w:sz w:val="22"/>
          <w:szCs w:val="22"/>
        </w:rPr>
        <w:tab/>
      </w:r>
      <w:r w:rsidR="00D17E5C">
        <w:rPr>
          <w:rFonts w:ascii="Arial" w:hAnsi="Arial" w:cs="Arial"/>
          <w:bCs/>
          <w:sz w:val="22"/>
          <w:szCs w:val="22"/>
        </w:rPr>
        <w:tab/>
      </w:r>
      <w:r w:rsidR="00D17E5C">
        <w:rPr>
          <w:rFonts w:ascii="Arial" w:hAnsi="Arial" w:cs="Arial"/>
          <w:bCs/>
          <w:sz w:val="22"/>
          <w:szCs w:val="22"/>
        </w:rPr>
        <w:tab/>
      </w:r>
      <w:r w:rsidR="00D17E5C" w:rsidRPr="00D17E5C">
        <w:rPr>
          <w:rFonts w:ascii="Arial" w:hAnsi="Arial" w:cs="Arial"/>
          <w:b/>
          <w:bCs/>
          <w:sz w:val="22"/>
          <w:szCs w:val="22"/>
        </w:rPr>
        <w:t>Clerk</w:t>
      </w:r>
    </w:p>
    <w:p w:rsidR="00A80693" w:rsidRDefault="00D17E5C" w:rsidP="00A80693">
      <w:pPr>
        <w:pStyle w:val="Header"/>
        <w:numPr>
          <w:ilvl w:val="0"/>
          <w:numId w:val="6"/>
        </w:numPr>
        <w:tabs>
          <w:tab w:val="clear" w:pos="4153"/>
          <w:tab w:val="clear" w:pos="8306"/>
        </w:tabs>
        <w:rPr>
          <w:rFonts w:ascii="Arial" w:hAnsi="Arial" w:cs="Arial"/>
          <w:bCs/>
          <w:sz w:val="22"/>
          <w:szCs w:val="22"/>
        </w:rPr>
      </w:pPr>
      <w:r>
        <w:rPr>
          <w:rFonts w:ascii="Arial" w:hAnsi="Arial" w:cs="Arial"/>
          <w:bCs/>
          <w:sz w:val="22"/>
          <w:szCs w:val="22"/>
        </w:rPr>
        <w:t xml:space="preserve">Divisional Fund – MPC indicated the need for refurbishing the village seats and making environmental improvements to the Community Centre with the purchase &amp; stocking of a planter. </w:t>
      </w:r>
      <w:r w:rsidR="00A80693">
        <w:rPr>
          <w:rFonts w:ascii="Arial" w:hAnsi="Arial" w:cs="Arial"/>
          <w:bCs/>
          <w:sz w:val="22"/>
          <w:szCs w:val="22"/>
        </w:rPr>
        <w:t xml:space="preserve">Cllr Yates </w:t>
      </w:r>
      <w:r>
        <w:rPr>
          <w:rFonts w:ascii="Arial" w:hAnsi="Arial" w:cs="Arial"/>
          <w:bCs/>
          <w:sz w:val="22"/>
          <w:szCs w:val="22"/>
        </w:rPr>
        <w:t xml:space="preserve">approved </w:t>
      </w:r>
      <w:r w:rsidR="00A80693">
        <w:rPr>
          <w:rFonts w:ascii="Arial" w:hAnsi="Arial" w:cs="Arial"/>
          <w:bCs/>
          <w:sz w:val="22"/>
          <w:szCs w:val="22"/>
        </w:rPr>
        <w:t xml:space="preserve">£300 </w:t>
      </w:r>
      <w:r>
        <w:rPr>
          <w:rFonts w:ascii="Arial" w:hAnsi="Arial" w:cs="Arial"/>
          <w:bCs/>
          <w:sz w:val="22"/>
          <w:szCs w:val="22"/>
        </w:rPr>
        <w:t xml:space="preserve">funding for the </w:t>
      </w:r>
      <w:r w:rsidR="00A80693">
        <w:rPr>
          <w:rFonts w:ascii="Arial" w:hAnsi="Arial" w:cs="Arial"/>
          <w:bCs/>
          <w:sz w:val="22"/>
          <w:szCs w:val="22"/>
        </w:rPr>
        <w:t>projects.</w:t>
      </w:r>
    </w:p>
    <w:p w:rsidR="0081060C" w:rsidRDefault="0081060C" w:rsidP="00A80693">
      <w:pPr>
        <w:pStyle w:val="Header"/>
        <w:numPr>
          <w:ilvl w:val="0"/>
          <w:numId w:val="6"/>
        </w:numPr>
        <w:tabs>
          <w:tab w:val="clear" w:pos="4153"/>
          <w:tab w:val="clear" w:pos="8306"/>
        </w:tabs>
        <w:rPr>
          <w:rFonts w:ascii="Arial" w:hAnsi="Arial" w:cs="Arial"/>
          <w:bCs/>
          <w:sz w:val="22"/>
          <w:szCs w:val="22"/>
        </w:rPr>
      </w:pPr>
      <w:r>
        <w:rPr>
          <w:rFonts w:ascii="Arial" w:hAnsi="Arial" w:cs="Arial"/>
          <w:bCs/>
          <w:sz w:val="22"/>
          <w:szCs w:val="22"/>
        </w:rPr>
        <w:t>NCC Councillor Elections – Cllr Yates indicated that with the elections in May 2013 there will be a period of ‘</w:t>
      </w:r>
      <w:proofErr w:type="spellStart"/>
      <w:r>
        <w:rPr>
          <w:rFonts w:ascii="Arial" w:hAnsi="Arial" w:cs="Arial"/>
          <w:bCs/>
          <w:sz w:val="22"/>
          <w:szCs w:val="22"/>
        </w:rPr>
        <w:t>purda</w:t>
      </w:r>
      <w:proofErr w:type="spellEnd"/>
      <w:r>
        <w:rPr>
          <w:rFonts w:ascii="Arial" w:hAnsi="Arial" w:cs="Arial"/>
          <w:bCs/>
          <w:sz w:val="22"/>
          <w:szCs w:val="22"/>
        </w:rPr>
        <w:t>’ at the Council.</w:t>
      </w:r>
    </w:p>
    <w:p w:rsidR="0081060C" w:rsidRDefault="0081060C" w:rsidP="0081060C">
      <w:pPr>
        <w:pStyle w:val="Header"/>
        <w:tabs>
          <w:tab w:val="clear" w:pos="4153"/>
          <w:tab w:val="clear" w:pos="8306"/>
        </w:tabs>
        <w:ind w:left="360"/>
        <w:rPr>
          <w:rFonts w:ascii="Arial" w:hAnsi="Arial" w:cs="Arial"/>
          <w:bCs/>
          <w:sz w:val="22"/>
          <w:szCs w:val="22"/>
        </w:rPr>
      </w:pPr>
    </w:p>
    <w:p w:rsidR="00F63DA6" w:rsidRDefault="0081060C" w:rsidP="0081060C">
      <w:pPr>
        <w:pStyle w:val="Header"/>
        <w:tabs>
          <w:tab w:val="clear" w:pos="4153"/>
          <w:tab w:val="clear" w:pos="8306"/>
        </w:tabs>
        <w:rPr>
          <w:rFonts w:ascii="Arial" w:hAnsi="Arial" w:cs="Arial"/>
          <w:bCs/>
          <w:sz w:val="22"/>
          <w:szCs w:val="22"/>
        </w:rPr>
      </w:pPr>
      <w:r>
        <w:rPr>
          <w:rFonts w:ascii="Arial" w:hAnsi="Arial" w:cs="Arial"/>
          <w:bCs/>
          <w:sz w:val="22"/>
          <w:szCs w:val="22"/>
        </w:rPr>
        <w:t xml:space="preserve">Residents </w:t>
      </w:r>
      <w:r w:rsidR="00F63DA6">
        <w:rPr>
          <w:rFonts w:ascii="Arial" w:hAnsi="Arial" w:cs="Arial"/>
          <w:bCs/>
          <w:sz w:val="22"/>
          <w:szCs w:val="22"/>
        </w:rPr>
        <w:t>raised issues on:</w:t>
      </w:r>
    </w:p>
    <w:p w:rsidR="0081060C" w:rsidRDefault="0081060C" w:rsidP="00F63DA6">
      <w:pPr>
        <w:pStyle w:val="Header"/>
        <w:numPr>
          <w:ilvl w:val="0"/>
          <w:numId w:val="10"/>
        </w:numPr>
        <w:tabs>
          <w:tab w:val="clear" w:pos="4153"/>
          <w:tab w:val="clear" w:pos="8306"/>
        </w:tabs>
        <w:rPr>
          <w:rFonts w:ascii="Arial" w:hAnsi="Arial" w:cs="Arial"/>
          <w:bCs/>
          <w:sz w:val="22"/>
          <w:szCs w:val="22"/>
        </w:rPr>
      </w:pPr>
      <w:proofErr w:type="gramStart"/>
      <w:r>
        <w:rPr>
          <w:rFonts w:ascii="Arial" w:hAnsi="Arial" w:cs="Arial"/>
          <w:bCs/>
          <w:sz w:val="22"/>
          <w:szCs w:val="22"/>
        </w:rPr>
        <w:t>the</w:t>
      </w:r>
      <w:proofErr w:type="gramEnd"/>
      <w:r>
        <w:rPr>
          <w:rFonts w:ascii="Arial" w:hAnsi="Arial" w:cs="Arial"/>
          <w:bCs/>
          <w:sz w:val="22"/>
          <w:szCs w:val="22"/>
        </w:rPr>
        <w:t xml:space="preserve"> part-night lighting following the theft of the Community Centre oil.  Cllr Yates reported that the crime statistics don’t show any increase following the switch off but any incidents of crime and ASO should be reported or </w:t>
      </w:r>
      <w:r w:rsidR="005D59FA">
        <w:rPr>
          <w:rFonts w:ascii="Arial" w:hAnsi="Arial" w:cs="Arial"/>
          <w:bCs/>
          <w:sz w:val="22"/>
          <w:szCs w:val="22"/>
        </w:rPr>
        <w:t>the crime figures</w:t>
      </w:r>
      <w:r>
        <w:rPr>
          <w:rFonts w:ascii="Arial" w:hAnsi="Arial" w:cs="Arial"/>
          <w:bCs/>
          <w:sz w:val="22"/>
          <w:szCs w:val="22"/>
        </w:rPr>
        <w:t xml:space="preserve"> will be under-reported.</w:t>
      </w:r>
    </w:p>
    <w:p w:rsidR="00F63DA6" w:rsidRPr="00F63DA6" w:rsidRDefault="00F63DA6" w:rsidP="00F63DA6">
      <w:pPr>
        <w:pStyle w:val="Header"/>
        <w:numPr>
          <w:ilvl w:val="0"/>
          <w:numId w:val="10"/>
        </w:numPr>
        <w:tabs>
          <w:tab w:val="clear" w:pos="4153"/>
          <w:tab w:val="clear" w:pos="8306"/>
        </w:tabs>
        <w:rPr>
          <w:rFonts w:ascii="Arial" w:hAnsi="Arial" w:cs="Arial"/>
          <w:bCs/>
          <w:sz w:val="22"/>
          <w:szCs w:val="22"/>
        </w:rPr>
      </w:pPr>
      <w:r>
        <w:rPr>
          <w:rFonts w:ascii="Arial" w:hAnsi="Arial" w:cs="Arial"/>
          <w:bCs/>
          <w:sz w:val="22"/>
          <w:szCs w:val="22"/>
        </w:rPr>
        <w:t xml:space="preserve">Road subsidence on the Misson Springs Road. MPC instructed the clerk to notify NCC highways. </w:t>
      </w:r>
      <w:r w:rsidRPr="00F63DA6">
        <w:rPr>
          <w:rFonts w:ascii="Arial" w:hAnsi="Arial" w:cs="Arial"/>
          <w:b/>
          <w:bCs/>
          <w:sz w:val="22"/>
          <w:szCs w:val="22"/>
        </w:rPr>
        <w:t>Clerk</w:t>
      </w:r>
    </w:p>
    <w:p w:rsidR="005D59FA" w:rsidRDefault="005D59FA" w:rsidP="00F63DA6">
      <w:pPr>
        <w:pStyle w:val="Header"/>
        <w:tabs>
          <w:tab w:val="clear" w:pos="4153"/>
          <w:tab w:val="clear" w:pos="8306"/>
        </w:tabs>
        <w:rPr>
          <w:rFonts w:ascii="Arial" w:hAnsi="Arial" w:cs="Arial"/>
          <w:bCs/>
          <w:sz w:val="22"/>
          <w:szCs w:val="22"/>
        </w:rPr>
      </w:pPr>
    </w:p>
    <w:p w:rsidR="00F63DA6" w:rsidRPr="00F63DA6" w:rsidRDefault="00F63DA6" w:rsidP="00F63DA6">
      <w:pPr>
        <w:pStyle w:val="Header"/>
        <w:tabs>
          <w:tab w:val="clear" w:pos="4153"/>
          <w:tab w:val="clear" w:pos="8306"/>
        </w:tabs>
        <w:rPr>
          <w:rFonts w:ascii="Arial" w:hAnsi="Arial" w:cs="Arial"/>
          <w:bCs/>
          <w:sz w:val="22"/>
          <w:szCs w:val="22"/>
        </w:rPr>
      </w:pPr>
      <w:r>
        <w:rPr>
          <w:rFonts w:ascii="Arial" w:hAnsi="Arial" w:cs="Arial"/>
          <w:bCs/>
          <w:sz w:val="22"/>
          <w:szCs w:val="22"/>
        </w:rPr>
        <w:t xml:space="preserve">MPC asked for feedback on the </w:t>
      </w:r>
      <w:proofErr w:type="spellStart"/>
      <w:r>
        <w:rPr>
          <w:rFonts w:ascii="Arial" w:hAnsi="Arial" w:cs="Arial"/>
          <w:bCs/>
          <w:sz w:val="22"/>
          <w:szCs w:val="22"/>
        </w:rPr>
        <w:t>Lengthsman</w:t>
      </w:r>
      <w:proofErr w:type="spellEnd"/>
      <w:r>
        <w:rPr>
          <w:rFonts w:ascii="Arial" w:hAnsi="Arial" w:cs="Arial"/>
          <w:bCs/>
          <w:sz w:val="22"/>
          <w:szCs w:val="22"/>
        </w:rPr>
        <w:t xml:space="preserve"> Scheme.  Cllr Yates indicated this was very positive, certainly with the partnership lead by </w:t>
      </w:r>
      <w:proofErr w:type="spellStart"/>
      <w:r>
        <w:rPr>
          <w:rFonts w:ascii="Arial" w:hAnsi="Arial" w:cs="Arial"/>
          <w:bCs/>
          <w:sz w:val="22"/>
          <w:szCs w:val="22"/>
        </w:rPr>
        <w:t>Harworth</w:t>
      </w:r>
      <w:proofErr w:type="spellEnd"/>
      <w:r>
        <w:rPr>
          <w:rFonts w:ascii="Arial" w:hAnsi="Arial" w:cs="Arial"/>
          <w:bCs/>
          <w:sz w:val="22"/>
          <w:szCs w:val="22"/>
        </w:rPr>
        <w:t xml:space="preserve"> Council.</w:t>
      </w:r>
    </w:p>
    <w:p w:rsidR="00A80693" w:rsidRDefault="00A80693" w:rsidP="00333293">
      <w:pPr>
        <w:pStyle w:val="Header"/>
        <w:tabs>
          <w:tab w:val="clear" w:pos="4153"/>
          <w:tab w:val="clear" w:pos="8306"/>
        </w:tabs>
        <w:rPr>
          <w:rFonts w:ascii="Arial" w:hAnsi="Arial" w:cs="Arial"/>
          <w:bCs/>
          <w:i/>
          <w:sz w:val="22"/>
          <w:szCs w:val="22"/>
        </w:rPr>
      </w:pPr>
    </w:p>
    <w:p w:rsidR="00A80693" w:rsidRPr="00105B49" w:rsidRDefault="00A80693" w:rsidP="00A80693">
      <w:pPr>
        <w:pStyle w:val="Header"/>
        <w:tabs>
          <w:tab w:val="clear" w:pos="4153"/>
          <w:tab w:val="clear" w:pos="8306"/>
        </w:tabs>
        <w:ind w:left="2880" w:hanging="2880"/>
        <w:rPr>
          <w:rFonts w:ascii="Arial" w:hAnsi="Arial" w:cs="Arial"/>
          <w:bCs/>
          <w:i/>
          <w:sz w:val="22"/>
          <w:szCs w:val="22"/>
        </w:rPr>
      </w:pPr>
      <w:r w:rsidRPr="00105B49">
        <w:rPr>
          <w:rFonts w:ascii="Arial" w:hAnsi="Arial" w:cs="Arial"/>
          <w:bCs/>
          <w:i/>
          <w:sz w:val="22"/>
          <w:szCs w:val="22"/>
        </w:rPr>
        <w:t>The Chairman convened the business meeting.</w:t>
      </w:r>
    </w:p>
    <w:p w:rsidR="00A80693" w:rsidRDefault="00A80693" w:rsidP="00A80693">
      <w:pPr>
        <w:pStyle w:val="Header"/>
        <w:tabs>
          <w:tab w:val="clear" w:pos="4153"/>
          <w:tab w:val="clear" w:pos="8306"/>
        </w:tabs>
        <w:ind w:left="2880" w:hanging="2880"/>
        <w:rPr>
          <w:rFonts w:ascii="Arial" w:hAnsi="Arial" w:cs="Arial"/>
          <w:b/>
          <w:bCs/>
          <w:sz w:val="22"/>
          <w:szCs w:val="22"/>
        </w:rPr>
      </w:pPr>
    </w:p>
    <w:p w:rsidR="00A80693" w:rsidRPr="006D4C49" w:rsidRDefault="00A80693" w:rsidP="00A80693">
      <w:pPr>
        <w:pStyle w:val="Header"/>
        <w:numPr>
          <w:ilvl w:val="0"/>
          <w:numId w:val="2"/>
        </w:numPr>
        <w:tabs>
          <w:tab w:val="clear" w:pos="4153"/>
          <w:tab w:val="clear" w:pos="8306"/>
        </w:tabs>
        <w:ind w:left="720"/>
        <w:rPr>
          <w:rFonts w:ascii="Arial" w:hAnsi="Arial" w:cs="Arial"/>
          <w:sz w:val="22"/>
          <w:szCs w:val="22"/>
        </w:rPr>
      </w:pPr>
      <w:r w:rsidRPr="006D4C49">
        <w:rPr>
          <w:rFonts w:ascii="Arial" w:hAnsi="Arial" w:cs="Arial"/>
          <w:b/>
          <w:bCs/>
          <w:sz w:val="22"/>
          <w:szCs w:val="22"/>
        </w:rPr>
        <w:t xml:space="preserve">Apologies for Absence.  </w:t>
      </w:r>
      <w:r w:rsidRPr="006D4C49">
        <w:rPr>
          <w:rFonts w:ascii="Arial" w:hAnsi="Arial" w:cs="Arial"/>
          <w:bCs/>
          <w:sz w:val="22"/>
          <w:szCs w:val="22"/>
        </w:rPr>
        <w:t xml:space="preserve">Councillors A </w:t>
      </w:r>
      <w:r>
        <w:rPr>
          <w:rFonts w:ascii="Arial" w:hAnsi="Arial" w:cs="Arial"/>
          <w:bCs/>
          <w:sz w:val="22"/>
          <w:szCs w:val="22"/>
        </w:rPr>
        <w:t xml:space="preserve">Cameron, R </w:t>
      </w:r>
      <w:proofErr w:type="spellStart"/>
      <w:r>
        <w:rPr>
          <w:rFonts w:ascii="Arial" w:hAnsi="Arial" w:cs="Arial"/>
          <w:bCs/>
          <w:sz w:val="22"/>
          <w:szCs w:val="22"/>
        </w:rPr>
        <w:t>McIlroy</w:t>
      </w:r>
      <w:proofErr w:type="spellEnd"/>
      <w:r w:rsidRPr="006D4C49">
        <w:rPr>
          <w:rFonts w:ascii="Arial" w:hAnsi="Arial" w:cs="Arial"/>
          <w:bCs/>
          <w:sz w:val="22"/>
          <w:szCs w:val="22"/>
        </w:rPr>
        <w:t xml:space="preserve"> </w:t>
      </w:r>
      <w:r>
        <w:rPr>
          <w:rFonts w:ascii="Arial" w:hAnsi="Arial" w:cs="Arial"/>
          <w:bCs/>
          <w:sz w:val="22"/>
          <w:szCs w:val="22"/>
        </w:rPr>
        <w:t xml:space="preserve">and E </w:t>
      </w:r>
      <w:proofErr w:type="spellStart"/>
      <w:r>
        <w:rPr>
          <w:rFonts w:ascii="Arial" w:hAnsi="Arial" w:cs="Arial"/>
          <w:bCs/>
          <w:sz w:val="22"/>
          <w:szCs w:val="22"/>
        </w:rPr>
        <w:t>Vallance</w:t>
      </w:r>
      <w:proofErr w:type="spellEnd"/>
      <w:r>
        <w:rPr>
          <w:rFonts w:ascii="Arial" w:hAnsi="Arial" w:cs="Arial"/>
          <w:bCs/>
          <w:sz w:val="22"/>
          <w:szCs w:val="22"/>
        </w:rPr>
        <w:t>.</w:t>
      </w:r>
      <w:r w:rsidRPr="006D4C49">
        <w:rPr>
          <w:rFonts w:ascii="Arial" w:hAnsi="Arial" w:cs="Arial"/>
          <w:bCs/>
          <w:sz w:val="22"/>
          <w:szCs w:val="22"/>
        </w:rPr>
        <w:t xml:space="preserve"> </w:t>
      </w:r>
    </w:p>
    <w:p w:rsidR="00A80693" w:rsidRPr="006D4C49" w:rsidRDefault="00A80693" w:rsidP="00A80693">
      <w:pPr>
        <w:pStyle w:val="Header"/>
        <w:tabs>
          <w:tab w:val="clear" w:pos="4153"/>
          <w:tab w:val="clear" w:pos="8306"/>
        </w:tabs>
        <w:ind w:left="720"/>
        <w:rPr>
          <w:rFonts w:ascii="Arial" w:hAnsi="Arial" w:cs="Arial"/>
          <w:sz w:val="22"/>
          <w:szCs w:val="22"/>
        </w:rPr>
      </w:pPr>
    </w:p>
    <w:p w:rsidR="00A80693" w:rsidRDefault="00A80693" w:rsidP="00A80693">
      <w:pPr>
        <w:pStyle w:val="Header"/>
        <w:numPr>
          <w:ilvl w:val="0"/>
          <w:numId w:val="2"/>
        </w:numPr>
        <w:tabs>
          <w:tab w:val="clear" w:pos="4153"/>
          <w:tab w:val="clear" w:pos="8306"/>
        </w:tabs>
        <w:rPr>
          <w:rFonts w:ascii="Arial" w:hAnsi="Arial" w:cs="Arial"/>
          <w:sz w:val="22"/>
          <w:szCs w:val="22"/>
        </w:rPr>
      </w:pPr>
      <w:r w:rsidRPr="007D0ACE">
        <w:rPr>
          <w:rFonts w:ascii="Arial" w:hAnsi="Arial"/>
          <w:b/>
          <w:sz w:val="22"/>
          <w:szCs w:val="22"/>
        </w:rPr>
        <w:t xml:space="preserve">Declarations of </w:t>
      </w:r>
      <w:proofErr w:type="spellStart"/>
      <w:r w:rsidRPr="007D0ACE">
        <w:rPr>
          <w:rFonts w:ascii="Arial" w:hAnsi="Arial"/>
          <w:b/>
          <w:sz w:val="22"/>
          <w:szCs w:val="22"/>
        </w:rPr>
        <w:t>Disclosable</w:t>
      </w:r>
      <w:proofErr w:type="spellEnd"/>
      <w:r w:rsidRPr="007D0ACE">
        <w:rPr>
          <w:rFonts w:ascii="Arial" w:hAnsi="Arial"/>
          <w:b/>
          <w:sz w:val="22"/>
          <w:szCs w:val="22"/>
        </w:rPr>
        <w:t xml:space="preserve"> Pecuniary &amp; Non Pecuniary Interests</w:t>
      </w:r>
      <w:r>
        <w:rPr>
          <w:rFonts w:ascii="Arial" w:hAnsi="Arial" w:cs="Arial"/>
          <w:sz w:val="22"/>
          <w:szCs w:val="22"/>
        </w:rPr>
        <w:t>. None</w:t>
      </w:r>
    </w:p>
    <w:p w:rsidR="00A80693" w:rsidRDefault="00A80693" w:rsidP="00A80693">
      <w:pPr>
        <w:pStyle w:val="ListParagraph"/>
        <w:rPr>
          <w:rFonts w:cs="Arial"/>
          <w:sz w:val="22"/>
          <w:szCs w:val="22"/>
        </w:rPr>
      </w:pPr>
    </w:p>
    <w:p w:rsidR="00A80693" w:rsidRDefault="00A80693" w:rsidP="00A80693">
      <w:pPr>
        <w:pStyle w:val="Header"/>
        <w:numPr>
          <w:ilvl w:val="0"/>
          <w:numId w:val="2"/>
        </w:numPr>
        <w:tabs>
          <w:tab w:val="clear" w:pos="4153"/>
          <w:tab w:val="clear" w:pos="8306"/>
        </w:tabs>
        <w:rPr>
          <w:rFonts w:ascii="Arial" w:hAnsi="Arial" w:cs="Arial"/>
          <w:sz w:val="22"/>
          <w:szCs w:val="22"/>
        </w:rPr>
      </w:pPr>
      <w:r w:rsidRPr="00F544BB">
        <w:rPr>
          <w:rFonts w:ascii="Arial" w:hAnsi="Arial" w:cs="Arial"/>
          <w:b/>
          <w:bCs/>
          <w:sz w:val="22"/>
          <w:szCs w:val="22"/>
        </w:rPr>
        <w:t>M</w:t>
      </w:r>
      <w:r>
        <w:rPr>
          <w:rFonts w:ascii="Arial" w:hAnsi="Arial" w:cs="Arial"/>
          <w:b/>
          <w:bCs/>
          <w:sz w:val="22"/>
          <w:szCs w:val="22"/>
        </w:rPr>
        <w:t>inutes of the Meeting 7</w:t>
      </w:r>
      <w:r w:rsidRPr="00A80693">
        <w:rPr>
          <w:rFonts w:ascii="Arial" w:hAnsi="Arial" w:cs="Arial"/>
          <w:b/>
          <w:bCs/>
          <w:sz w:val="22"/>
          <w:szCs w:val="22"/>
          <w:vertAlign w:val="superscript"/>
        </w:rPr>
        <w:t>th</w:t>
      </w:r>
      <w:r>
        <w:rPr>
          <w:rFonts w:ascii="Arial" w:hAnsi="Arial" w:cs="Arial"/>
          <w:b/>
          <w:bCs/>
          <w:sz w:val="22"/>
          <w:szCs w:val="22"/>
        </w:rPr>
        <w:t xml:space="preserve"> November</w:t>
      </w:r>
      <w:r>
        <w:rPr>
          <w:rFonts w:ascii="Arial" w:hAnsi="Arial" w:cs="Arial"/>
          <w:b/>
          <w:bCs/>
          <w:sz w:val="22"/>
          <w:szCs w:val="22"/>
        </w:rPr>
        <w:t xml:space="preserve"> 2012</w:t>
      </w:r>
      <w:r>
        <w:rPr>
          <w:rFonts w:ascii="Arial" w:hAnsi="Arial" w:cs="Arial"/>
          <w:sz w:val="22"/>
          <w:szCs w:val="22"/>
        </w:rPr>
        <w:t xml:space="preserve">.  </w:t>
      </w:r>
      <w:r w:rsidRPr="00F544BB">
        <w:rPr>
          <w:rFonts w:ascii="Arial" w:hAnsi="Arial" w:cs="Arial"/>
          <w:sz w:val="22"/>
          <w:szCs w:val="22"/>
        </w:rPr>
        <w:t xml:space="preserve">Council </w:t>
      </w:r>
      <w:r w:rsidRPr="00F544BB">
        <w:rPr>
          <w:rFonts w:ascii="Arial" w:hAnsi="Arial" w:cs="Arial"/>
          <w:b/>
          <w:bCs/>
          <w:sz w:val="22"/>
          <w:szCs w:val="22"/>
        </w:rPr>
        <w:t>resolved to</w:t>
      </w:r>
      <w:r w:rsidRPr="00F544BB">
        <w:rPr>
          <w:rFonts w:ascii="Arial" w:hAnsi="Arial" w:cs="Arial"/>
          <w:sz w:val="22"/>
          <w:szCs w:val="22"/>
        </w:rPr>
        <w:t xml:space="preserve"> approve the minutes as a true record.</w:t>
      </w:r>
      <w:r>
        <w:rPr>
          <w:rFonts w:ascii="Arial" w:hAnsi="Arial" w:cs="Arial"/>
          <w:sz w:val="22"/>
          <w:szCs w:val="22"/>
        </w:rPr>
        <w:t xml:space="preserve">  </w:t>
      </w:r>
    </w:p>
    <w:p w:rsidR="00A80693" w:rsidRDefault="00A80693" w:rsidP="00A80693">
      <w:pPr>
        <w:pStyle w:val="ListParagraph"/>
        <w:rPr>
          <w:rFonts w:cs="Arial"/>
          <w:sz w:val="22"/>
          <w:szCs w:val="22"/>
        </w:rPr>
      </w:pPr>
    </w:p>
    <w:p w:rsidR="00333293" w:rsidRPr="00333293" w:rsidRDefault="00A80693" w:rsidP="00A80693">
      <w:pPr>
        <w:pStyle w:val="Header"/>
        <w:numPr>
          <w:ilvl w:val="0"/>
          <w:numId w:val="2"/>
        </w:numPr>
        <w:tabs>
          <w:tab w:val="clear" w:pos="4153"/>
          <w:tab w:val="clear" w:pos="8306"/>
        </w:tabs>
        <w:rPr>
          <w:rFonts w:ascii="Arial" w:hAnsi="Arial" w:cs="Arial"/>
          <w:sz w:val="22"/>
          <w:szCs w:val="22"/>
        </w:rPr>
      </w:pPr>
      <w:r w:rsidRPr="00333293">
        <w:rPr>
          <w:rFonts w:ascii="Arial" w:hAnsi="Arial" w:cs="Arial"/>
          <w:b/>
          <w:bCs/>
          <w:sz w:val="22"/>
          <w:szCs w:val="22"/>
        </w:rPr>
        <w:t xml:space="preserve">Matters Arising from Minutes of Last Meeting not on Agenda.  </w:t>
      </w:r>
    </w:p>
    <w:p w:rsidR="00333293" w:rsidRPr="005A6F61" w:rsidRDefault="00333293" w:rsidP="00333293">
      <w:pPr>
        <w:pStyle w:val="Header"/>
        <w:numPr>
          <w:ilvl w:val="0"/>
          <w:numId w:val="11"/>
        </w:numPr>
        <w:tabs>
          <w:tab w:val="clear" w:pos="4153"/>
          <w:tab w:val="clear" w:pos="8306"/>
        </w:tabs>
        <w:rPr>
          <w:rFonts w:ascii="Arial" w:hAnsi="Arial" w:cs="Arial"/>
          <w:b/>
          <w:sz w:val="22"/>
          <w:szCs w:val="22"/>
        </w:rPr>
      </w:pPr>
      <w:r>
        <w:rPr>
          <w:rFonts w:ascii="Arial" w:hAnsi="Arial" w:cs="Arial"/>
          <w:bCs/>
          <w:sz w:val="22"/>
          <w:szCs w:val="22"/>
        </w:rPr>
        <w:t xml:space="preserve">Council discussed the flooding issues and </w:t>
      </w:r>
      <w:r w:rsidRPr="00333293">
        <w:rPr>
          <w:rFonts w:ascii="Arial" w:hAnsi="Arial" w:cs="Arial"/>
          <w:b/>
          <w:bCs/>
          <w:sz w:val="22"/>
          <w:szCs w:val="22"/>
        </w:rPr>
        <w:t>resolved</w:t>
      </w:r>
      <w:r>
        <w:rPr>
          <w:rFonts w:ascii="Arial" w:hAnsi="Arial" w:cs="Arial"/>
          <w:bCs/>
          <w:sz w:val="22"/>
          <w:szCs w:val="22"/>
        </w:rPr>
        <w:t xml:space="preserve"> to invite Mr P Cornish of the Drainage Board Commission to speak at a future meeting.</w:t>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sidRPr="00333293">
        <w:rPr>
          <w:rFonts w:ascii="Arial" w:hAnsi="Arial" w:cs="Arial"/>
          <w:b/>
          <w:bCs/>
          <w:sz w:val="22"/>
          <w:szCs w:val="22"/>
        </w:rPr>
        <w:t>Clerk</w:t>
      </w:r>
    </w:p>
    <w:p w:rsidR="005A6F61" w:rsidRPr="00333293" w:rsidRDefault="005A6F61" w:rsidP="00333293">
      <w:pPr>
        <w:pStyle w:val="Header"/>
        <w:numPr>
          <w:ilvl w:val="0"/>
          <w:numId w:val="11"/>
        </w:numPr>
        <w:tabs>
          <w:tab w:val="clear" w:pos="4153"/>
          <w:tab w:val="clear" w:pos="8306"/>
        </w:tabs>
        <w:rPr>
          <w:rFonts w:ascii="Arial" w:hAnsi="Arial" w:cs="Arial"/>
          <w:b/>
          <w:sz w:val="22"/>
          <w:szCs w:val="22"/>
        </w:rPr>
      </w:pPr>
      <w:r>
        <w:rPr>
          <w:rFonts w:ascii="Arial" w:hAnsi="Arial" w:cs="Arial"/>
          <w:bCs/>
          <w:sz w:val="22"/>
          <w:szCs w:val="22"/>
        </w:rPr>
        <w:t>Cllr Stringer informed council of the improved broadband speeds available to some TalkTalk customers in the parish. This was thought to be due to the provider having their own exchanges.  The Chairman agreed to investigate this landline option and mobile options such as Jibber Jabber.  Council thought that John Mann MP might be able to ask a Question on the issue in the House.</w:t>
      </w:r>
      <w:r>
        <w:rPr>
          <w:rFonts w:ascii="Arial" w:hAnsi="Arial" w:cs="Arial"/>
          <w:bCs/>
          <w:sz w:val="22"/>
          <w:szCs w:val="22"/>
        </w:rPr>
        <w:tab/>
      </w:r>
      <w:r w:rsidRPr="005A6F61">
        <w:rPr>
          <w:rFonts w:ascii="Arial" w:hAnsi="Arial" w:cs="Arial"/>
          <w:b/>
          <w:bCs/>
          <w:sz w:val="22"/>
          <w:szCs w:val="22"/>
        </w:rPr>
        <w:t>Chairman/Clerk</w:t>
      </w:r>
    </w:p>
    <w:p w:rsidR="00333293" w:rsidRDefault="00333293" w:rsidP="00333293">
      <w:pPr>
        <w:pStyle w:val="ListParagraph"/>
        <w:rPr>
          <w:rFonts w:cs="Arial"/>
          <w:b/>
          <w:sz w:val="22"/>
          <w:szCs w:val="22"/>
        </w:rPr>
      </w:pPr>
    </w:p>
    <w:p w:rsidR="00234527" w:rsidRDefault="00A80693" w:rsidP="00234527">
      <w:pPr>
        <w:pStyle w:val="BodyText"/>
        <w:numPr>
          <w:ilvl w:val="0"/>
          <w:numId w:val="2"/>
        </w:numPr>
        <w:rPr>
          <w:rFonts w:cs="Arial"/>
          <w:bCs w:val="0"/>
          <w:sz w:val="22"/>
          <w:szCs w:val="22"/>
        </w:rPr>
      </w:pPr>
      <w:r w:rsidRPr="00F544BB">
        <w:rPr>
          <w:rFonts w:ascii="Arial" w:hAnsi="Arial" w:cs="Arial"/>
          <w:bCs w:val="0"/>
          <w:sz w:val="22"/>
          <w:szCs w:val="22"/>
        </w:rPr>
        <w:t>To review progress with</w:t>
      </w:r>
      <w:r>
        <w:rPr>
          <w:rFonts w:ascii="Arial" w:hAnsi="Arial" w:cs="Arial"/>
          <w:bCs w:val="0"/>
          <w:sz w:val="22"/>
          <w:szCs w:val="22"/>
        </w:rPr>
        <w:t xml:space="preserve"> odour reduction at Tunnel Tech.  </w:t>
      </w:r>
    </w:p>
    <w:p w:rsidR="00A80693" w:rsidRDefault="00A80693" w:rsidP="00A80693">
      <w:pPr>
        <w:pStyle w:val="BodyText"/>
        <w:ind w:left="360"/>
        <w:rPr>
          <w:rFonts w:ascii="Arial" w:hAnsi="Arial" w:cs="Arial"/>
          <w:b w:val="0"/>
          <w:bCs w:val="0"/>
          <w:sz w:val="22"/>
          <w:szCs w:val="22"/>
        </w:rPr>
      </w:pPr>
      <w:r>
        <w:rPr>
          <w:rFonts w:ascii="Arial" w:hAnsi="Arial" w:cs="Arial"/>
          <w:b w:val="0"/>
          <w:bCs w:val="0"/>
          <w:sz w:val="22"/>
          <w:szCs w:val="22"/>
        </w:rPr>
        <w:t>TTCC reported:</w:t>
      </w:r>
    </w:p>
    <w:p w:rsidR="00224EE8" w:rsidRPr="00224EE8" w:rsidRDefault="00A80693" w:rsidP="00A80693">
      <w:pPr>
        <w:pStyle w:val="BodyText"/>
        <w:numPr>
          <w:ilvl w:val="0"/>
          <w:numId w:val="3"/>
        </w:numPr>
        <w:rPr>
          <w:rFonts w:ascii="Arial" w:hAnsi="Arial" w:cs="Arial"/>
          <w:sz w:val="22"/>
          <w:szCs w:val="22"/>
        </w:rPr>
      </w:pPr>
      <w:r w:rsidRPr="00224EE8">
        <w:rPr>
          <w:rFonts w:ascii="Arial" w:hAnsi="Arial" w:cs="Arial"/>
          <w:b w:val="0"/>
          <w:bCs w:val="0"/>
          <w:sz w:val="22"/>
          <w:szCs w:val="22"/>
        </w:rPr>
        <w:t xml:space="preserve">Hugh James Solicitors </w:t>
      </w:r>
      <w:r w:rsidR="00224EE8" w:rsidRPr="00224EE8">
        <w:rPr>
          <w:rFonts w:ascii="Arial" w:hAnsi="Arial" w:cs="Arial"/>
          <w:b w:val="0"/>
          <w:bCs w:val="0"/>
          <w:sz w:val="22"/>
          <w:szCs w:val="22"/>
        </w:rPr>
        <w:t xml:space="preserve">(HJS) </w:t>
      </w:r>
      <w:r w:rsidR="00234527">
        <w:rPr>
          <w:rFonts w:ascii="Arial" w:hAnsi="Arial" w:cs="Arial"/>
          <w:b w:val="0"/>
          <w:bCs w:val="0"/>
          <w:sz w:val="22"/>
          <w:szCs w:val="22"/>
        </w:rPr>
        <w:t>have asked that</w:t>
      </w:r>
      <w:r w:rsidR="00224EE8" w:rsidRPr="00224EE8">
        <w:rPr>
          <w:rFonts w:ascii="Arial" w:hAnsi="Arial" w:cs="Arial"/>
          <w:b w:val="0"/>
          <w:bCs w:val="0"/>
          <w:sz w:val="22"/>
          <w:szCs w:val="22"/>
        </w:rPr>
        <w:t xml:space="preserve"> a delegated group of 5-6 claimants are nominated to work with HJS to represent the</w:t>
      </w:r>
      <w:r w:rsidRPr="00224EE8">
        <w:rPr>
          <w:rFonts w:ascii="Arial" w:hAnsi="Arial" w:cs="Arial"/>
          <w:b w:val="0"/>
          <w:bCs w:val="0"/>
          <w:sz w:val="22"/>
          <w:szCs w:val="22"/>
        </w:rPr>
        <w:t xml:space="preserve"> </w:t>
      </w:r>
      <w:r w:rsidR="00234527">
        <w:rPr>
          <w:rFonts w:ascii="Arial" w:hAnsi="Arial" w:cs="Arial"/>
          <w:b w:val="0"/>
          <w:bCs w:val="0"/>
          <w:sz w:val="22"/>
          <w:szCs w:val="22"/>
        </w:rPr>
        <w:t xml:space="preserve">full </w:t>
      </w:r>
      <w:r w:rsidRPr="00224EE8">
        <w:rPr>
          <w:rFonts w:ascii="Arial" w:hAnsi="Arial" w:cs="Arial"/>
          <w:b w:val="0"/>
          <w:bCs w:val="0"/>
          <w:sz w:val="22"/>
          <w:szCs w:val="22"/>
        </w:rPr>
        <w:t>47 registered claimants</w:t>
      </w:r>
      <w:r w:rsidR="00224EE8" w:rsidRPr="00224EE8">
        <w:rPr>
          <w:rFonts w:ascii="Arial" w:hAnsi="Arial" w:cs="Arial"/>
          <w:b w:val="0"/>
          <w:bCs w:val="0"/>
          <w:sz w:val="22"/>
          <w:szCs w:val="22"/>
        </w:rPr>
        <w:t>.</w:t>
      </w:r>
      <w:r w:rsidRPr="00224EE8">
        <w:rPr>
          <w:rFonts w:ascii="Arial" w:hAnsi="Arial" w:cs="Arial"/>
          <w:b w:val="0"/>
          <w:bCs w:val="0"/>
          <w:sz w:val="22"/>
          <w:szCs w:val="22"/>
        </w:rPr>
        <w:t xml:space="preserve"> </w:t>
      </w:r>
    </w:p>
    <w:p w:rsidR="00224EE8" w:rsidRPr="00234527" w:rsidRDefault="00224EE8" w:rsidP="00A80693">
      <w:pPr>
        <w:pStyle w:val="BodyText"/>
        <w:numPr>
          <w:ilvl w:val="0"/>
          <w:numId w:val="3"/>
        </w:numPr>
        <w:rPr>
          <w:rFonts w:ascii="Arial" w:hAnsi="Arial" w:cs="Arial"/>
          <w:sz w:val="22"/>
          <w:szCs w:val="22"/>
        </w:rPr>
      </w:pPr>
      <w:r>
        <w:rPr>
          <w:rFonts w:ascii="Arial" w:hAnsi="Arial" w:cs="Arial"/>
          <w:b w:val="0"/>
          <w:bCs w:val="0"/>
          <w:sz w:val="22"/>
          <w:szCs w:val="22"/>
        </w:rPr>
        <w:t>BDC are meeting with TTN to discuss their report recommendations on 7</w:t>
      </w:r>
      <w:r w:rsidRPr="00224EE8">
        <w:rPr>
          <w:rFonts w:ascii="Arial" w:hAnsi="Arial" w:cs="Arial"/>
          <w:b w:val="0"/>
          <w:bCs w:val="0"/>
          <w:sz w:val="22"/>
          <w:szCs w:val="22"/>
          <w:vertAlign w:val="superscript"/>
        </w:rPr>
        <w:t>th</w:t>
      </w:r>
      <w:r>
        <w:rPr>
          <w:rFonts w:ascii="Arial" w:hAnsi="Arial" w:cs="Arial"/>
          <w:b w:val="0"/>
          <w:bCs w:val="0"/>
          <w:sz w:val="22"/>
          <w:szCs w:val="22"/>
        </w:rPr>
        <w:t xml:space="preserve"> December.  TTCC have requested the TTN report under FOI Act.</w:t>
      </w:r>
      <w:r w:rsidR="00234527">
        <w:rPr>
          <w:rFonts w:ascii="Arial" w:hAnsi="Arial" w:cs="Arial"/>
          <w:b w:val="0"/>
          <w:bCs w:val="0"/>
          <w:sz w:val="22"/>
          <w:szCs w:val="22"/>
        </w:rPr>
        <w:t xml:space="preserve">  MPC</w:t>
      </w:r>
      <w:r w:rsidR="00234527" w:rsidRPr="00234527">
        <w:rPr>
          <w:rFonts w:ascii="Arial" w:hAnsi="Arial" w:cs="Arial"/>
          <w:bCs w:val="0"/>
          <w:sz w:val="22"/>
          <w:szCs w:val="22"/>
        </w:rPr>
        <w:t xml:space="preserve"> instructed</w:t>
      </w:r>
      <w:r w:rsidR="00234527">
        <w:rPr>
          <w:rFonts w:ascii="Arial" w:hAnsi="Arial" w:cs="Arial"/>
          <w:b w:val="0"/>
          <w:bCs w:val="0"/>
          <w:sz w:val="22"/>
          <w:szCs w:val="22"/>
        </w:rPr>
        <w:t xml:space="preserve"> the clerk to request the TTN report.  </w:t>
      </w:r>
      <w:r w:rsidR="00234527" w:rsidRPr="00234527">
        <w:rPr>
          <w:rFonts w:ascii="Arial" w:hAnsi="Arial" w:cs="Arial"/>
          <w:bCs w:val="0"/>
          <w:sz w:val="22"/>
          <w:szCs w:val="22"/>
        </w:rPr>
        <w:t>Clerk</w:t>
      </w:r>
    </w:p>
    <w:p w:rsidR="00234527" w:rsidRPr="00224EE8" w:rsidRDefault="00234527" w:rsidP="00A80693">
      <w:pPr>
        <w:pStyle w:val="BodyText"/>
        <w:numPr>
          <w:ilvl w:val="0"/>
          <w:numId w:val="3"/>
        </w:numPr>
        <w:rPr>
          <w:rFonts w:ascii="Arial" w:hAnsi="Arial" w:cs="Arial"/>
          <w:sz w:val="22"/>
          <w:szCs w:val="22"/>
        </w:rPr>
      </w:pPr>
      <w:r>
        <w:rPr>
          <w:rFonts w:ascii="Arial" w:hAnsi="Arial" w:cs="Arial"/>
          <w:b w:val="0"/>
          <w:bCs w:val="0"/>
          <w:sz w:val="22"/>
          <w:szCs w:val="22"/>
        </w:rPr>
        <w:t>Odour incidents continue to occur at night which suggests odour is not only due to the outside works.</w:t>
      </w:r>
    </w:p>
    <w:p w:rsidR="00A80693" w:rsidRDefault="00A80693" w:rsidP="00A80693">
      <w:pPr>
        <w:pStyle w:val="BodyText"/>
        <w:ind w:left="780"/>
        <w:rPr>
          <w:rFonts w:ascii="Arial" w:hAnsi="Arial" w:cs="Arial"/>
          <w:sz w:val="22"/>
          <w:szCs w:val="22"/>
        </w:rPr>
      </w:pPr>
    </w:p>
    <w:p w:rsidR="007A07A4" w:rsidRDefault="007A07A4" w:rsidP="00A80693">
      <w:pPr>
        <w:pStyle w:val="BodyText"/>
        <w:ind w:left="780"/>
        <w:rPr>
          <w:rFonts w:ascii="Arial" w:hAnsi="Arial" w:cs="Arial"/>
          <w:sz w:val="22"/>
          <w:szCs w:val="22"/>
        </w:rPr>
      </w:pPr>
    </w:p>
    <w:p w:rsidR="00234527" w:rsidRDefault="00A80693" w:rsidP="00A80693">
      <w:pPr>
        <w:pStyle w:val="BodyText"/>
        <w:numPr>
          <w:ilvl w:val="0"/>
          <w:numId w:val="2"/>
        </w:numPr>
        <w:rPr>
          <w:rFonts w:ascii="Arial" w:hAnsi="Arial" w:cs="Arial"/>
          <w:sz w:val="22"/>
          <w:szCs w:val="22"/>
        </w:rPr>
      </w:pPr>
      <w:r w:rsidRPr="00F544BB">
        <w:rPr>
          <w:rFonts w:ascii="Arial" w:hAnsi="Arial" w:cs="Arial"/>
          <w:sz w:val="22"/>
          <w:szCs w:val="22"/>
        </w:rPr>
        <w:lastRenderedPageBreak/>
        <w:t>Road Safety, Highways &amp; Parish Paths</w:t>
      </w:r>
      <w:r>
        <w:rPr>
          <w:rFonts w:ascii="Arial" w:hAnsi="Arial" w:cs="Arial"/>
          <w:sz w:val="22"/>
          <w:szCs w:val="22"/>
        </w:rPr>
        <w:t xml:space="preserve">.  </w:t>
      </w:r>
    </w:p>
    <w:p w:rsidR="00A80693" w:rsidRPr="00234527" w:rsidRDefault="00A80693" w:rsidP="00A80693">
      <w:pPr>
        <w:pStyle w:val="BodyText"/>
        <w:numPr>
          <w:ilvl w:val="0"/>
          <w:numId w:val="8"/>
        </w:numPr>
        <w:rPr>
          <w:rFonts w:ascii="Arial" w:hAnsi="Arial" w:cs="Arial"/>
          <w:sz w:val="22"/>
          <w:szCs w:val="22"/>
        </w:rPr>
      </w:pPr>
      <w:r w:rsidRPr="00234527">
        <w:rPr>
          <w:rFonts w:ascii="Arial" w:hAnsi="Arial" w:cs="Arial"/>
          <w:b w:val="0"/>
          <w:sz w:val="22"/>
          <w:szCs w:val="22"/>
        </w:rPr>
        <w:t xml:space="preserve">Cllr </w:t>
      </w:r>
      <w:proofErr w:type="spellStart"/>
      <w:r w:rsidRPr="00234527">
        <w:rPr>
          <w:rFonts w:ascii="Arial" w:hAnsi="Arial" w:cs="Arial"/>
          <w:b w:val="0"/>
          <w:sz w:val="22"/>
          <w:szCs w:val="22"/>
        </w:rPr>
        <w:t>Woolliams</w:t>
      </w:r>
      <w:proofErr w:type="spellEnd"/>
      <w:r w:rsidRPr="00234527">
        <w:rPr>
          <w:rFonts w:ascii="Arial" w:hAnsi="Arial" w:cs="Arial"/>
          <w:b w:val="0"/>
          <w:sz w:val="22"/>
          <w:szCs w:val="22"/>
        </w:rPr>
        <w:t xml:space="preserve"> reported </w:t>
      </w:r>
      <w:r w:rsidR="00234527">
        <w:rPr>
          <w:rFonts w:ascii="Arial" w:hAnsi="Arial" w:cs="Arial"/>
          <w:b w:val="0"/>
          <w:sz w:val="22"/>
          <w:szCs w:val="22"/>
        </w:rPr>
        <w:t xml:space="preserve">that some </w:t>
      </w:r>
      <w:r w:rsidRPr="00234527">
        <w:rPr>
          <w:rFonts w:ascii="Arial" w:hAnsi="Arial" w:cs="Arial"/>
          <w:b w:val="0"/>
          <w:sz w:val="22"/>
          <w:szCs w:val="22"/>
        </w:rPr>
        <w:t>repair</w:t>
      </w:r>
      <w:r w:rsidR="00234527">
        <w:rPr>
          <w:rFonts w:ascii="Arial" w:hAnsi="Arial" w:cs="Arial"/>
          <w:b w:val="0"/>
          <w:sz w:val="22"/>
          <w:szCs w:val="22"/>
        </w:rPr>
        <w:t>s had been made to</w:t>
      </w:r>
      <w:r w:rsidRPr="00234527">
        <w:rPr>
          <w:rFonts w:ascii="Arial" w:hAnsi="Arial" w:cs="Arial"/>
          <w:b w:val="0"/>
          <w:sz w:val="22"/>
          <w:szCs w:val="22"/>
        </w:rPr>
        <w:t xml:space="preserve"> the Bryans Close bridleway</w:t>
      </w:r>
      <w:r w:rsidR="00234527">
        <w:rPr>
          <w:rFonts w:ascii="Arial" w:hAnsi="Arial" w:cs="Arial"/>
          <w:b w:val="0"/>
          <w:sz w:val="22"/>
          <w:szCs w:val="22"/>
        </w:rPr>
        <w:t xml:space="preserve"> paths. Further repairs may be required and will be </w:t>
      </w:r>
      <w:r w:rsidR="007A07A4">
        <w:rPr>
          <w:rFonts w:ascii="Arial" w:hAnsi="Arial" w:cs="Arial"/>
          <w:b w:val="0"/>
          <w:sz w:val="22"/>
          <w:szCs w:val="22"/>
        </w:rPr>
        <w:t>kept under assessment.</w:t>
      </w:r>
    </w:p>
    <w:p w:rsidR="00A80693" w:rsidRPr="00BC18E9" w:rsidRDefault="007A07A4" w:rsidP="007A07A4">
      <w:pPr>
        <w:pStyle w:val="BodyText"/>
        <w:numPr>
          <w:ilvl w:val="0"/>
          <w:numId w:val="8"/>
        </w:numPr>
        <w:rPr>
          <w:rFonts w:ascii="Arial" w:hAnsi="Arial" w:cs="Arial"/>
          <w:bCs w:val="0"/>
          <w:sz w:val="22"/>
          <w:szCs w:val="22"/>
        </w:rPr>
      </w:pPr>
      <w:r>
        <w:rPr>
          <w:rFonts w:ascii="Arial" w:hAnsi="Arial" w:cs="Arial"/>
          <w:b w:val="0"/>
          <w:bCs w:val="0"/>
          <w:sz w:val="22"/>
          <w:szCs w:val="22"/>
        </w:rPr>
        <w:t xml:space="preserve">Council noted the </w:t>
      </w:r>
      <w:r w:rsidR="00484918">
        <w:rPr>
          <w:rFonts w:ascii="Arial" w:hAnsi="Arial" w:cs="Arial"/>
          <w:b w:val="0"/>
          <w:bCs w:val="0"/>
          <w:sz w:val="22"/>
          <w:szCs w:val="22"/>
        </w:rPr>
        <w:t xml:space="preserve">NCC update notifying MPC that objections had been received to the </w:t>
      </w:r>
      <w:r>
        <w:rPr>
          <w:rFonts w:ascii="Arial" w:hAnsi="Arial" w:cs="Arial"/>
          <w:b w:val="0"/>
          <w:bCs w:val="0"/>
          <w:sz w:val="22"/>
          <w:szCs w:val="22"/>
        </w:rPr>
        <w:t>Modification Order</w:t>
      </w:r>
      <w:r w:rsidR="00484918">
        <w:rPr>
          <w:rFonts w:ascii="Arial" w:hAnsi="Arial" w:cs="Arial"/>
          <w:b w:val="0"/>
          <w:bCs w:val="0"/>
          <w:sz w:val="22"/>
          <w:szCs w:val="22"/>
        </w:rPr>
        <w:t xml:space="preserve"> creating a footpath along </w:t>
      </w:r>
      <w:proofErr w:type="spellStart"/>
      <w:r w:rsidR="00484918">
        <w:rPr>
          <w:rFonts w:ascii="Arial" w:hAnsi="Arial" w:cs="Arial"/>
          <w:b w:val="0"/>
          <w:bCs w:val="0"/>
          <w:sz w:val="22"/>
          <w:szCs w:val="22"/>
        </w:rPr>
        <w:t>Norwith</w:t>
      </w:r>
      <w:proofErr w:type="spellEnd"/>
      <w:r w:rsidR="00484918">
        <w:rPr>
          <w:rFonts w:ascii="Arial" w:hAnsi="Arial" w:cs="Arial"/>
          <w:b w:val="0"/>
          <w:bCs w:val="0"/>
          <w:sz w:val="22"/>
          <w:szCs w:val="22"/>
        </w:rPr>
        <w:t xml:space="preserve"> Hill.  </w:t>
      </w:r>
      <w:r w:rsidR="00BC18E9">
        <w:rPr>
          <w:rFonts w:ascii="Arial" w:hAnsi="Arial" w:cs="Arial"/>
          <w:b w:val="0"/>
          <w:bCs w:val="0"/>
          <w:sz w:val="22"/>
          <w:szCs w:val="22"/>
        </w:rPr>
        <w:t>The case will be referred to the Planning Inspectorate to be decided.  Until such time the path will not be a right of way.</w:t>
      </w:r>
    </w:p>
    <w:p w:rsidR="00BC18E9" w:rsidRPr="00BC18E9" w:rsidRDefault="00BC18E9" w:rsidP="007A07A4">
      <w:pPr>
        <w:pStyle w:val="BodyText"/>
        <w:numPr>
          <w:ilvl w:val="0"/>
          <w:numId w:val="8"/>
        </w:numPr>
        <w:rPr>
          <w:rFonts w:ascii="Arial" w:hAnsi="Arial" w:cs="Arial"/>
          <w:bCs w:val="0"/>
          <w:sz w:val="22"/>
          <w:szCs w:val="22"/>
        </w:rPr>
      </w:pPr>
      <w:r>
        <w:rPr>
          <w:rFonts w:ascii="Arial" w:hAnsi="Arial" w:cs="Arial"/>
          <w:b w:val="0"/>
          <w:bCs w:val="0"/>
          <w:sz w:val="22"/>
          <w:szCs w:val="22"/>
        </w:rPr>
        <w:t xml:space="preserve">Council </w:t>
      </w:r>
      <w:r w:rsidRPr="00BC18E9">
        <w:rPr>
          <w:rFonts w:ascii="Arial" w:hAnsi="Arial" w:cs="Arial"/>
          <w:bCs w:val="0"/>
          <w:sz w:val="22"/>
          <w:szCs w:val="22"/>
        </w:rPr>
        <w:t>noted</w:t>
      </w:r>
      <w:r>
        <w:rPr>
          <w:rFonts w:ascii="Arial" w:hAnsi="Arial" w:cs="Arial"/>
          <w:b w:val="0"/>
          <w:bCs w:val="0"/>
          <w:sz w:val="22"/>
          <w:szCs w:val="22"/>
        </w:rPr>
        <w:t xml:space="preserve"> the proposed 50mph speed limit on the B1396 Bank End Road which they welcomed.</w:t>
      </w:r>
    </w:p>
    <w:p w:rsidR="00BC18E9" w:rsidRPr="00B94881" w:rsidRDefault="00BC18E9" w:rsidP="00BC18E9">
      <w:pPr>
        <w:pStyle w:val="BodyText"/>
        <w:ind w:left="360"/>
        <w:rPr>
          <w:rFonts w:ascii="Arial" w:hAnsi="Arial" w:cs="Arial"/>
          <w:bCs w:val="0"/>
          <w:sz w:val="22"/>
          <w:szCs w:val="22"/>
        </w:rPr>
      </w:pPr>
    </w:p>
    <w:p w:rsidR="00A80693" w:rsidRDefault="00A80693" w:rsidP="00A80693">
      <w:pPr>
        <w:pStyle w:val="BodyText"/>
        <w:numPr>
          <w:ilvl w:val="0"/>
          <w:numId w:val="2"/>
        </w:numPr>
        <w:rPr>
          <w:rFonts w:ascii="Arial" w:hAnsi="Arial" w:cs="Arial"/>
          <w:b w:val="0"/>
          <w:sz w:val="22"/>
          <w:szCs w:val="22"/>
        </w:rPr>
      </w:pPr>
      <w:r w:rsidRPr="00F544BB">
        <w:rPr>
          <w:rFonts w:ascii="Arial" w:hAnsi="Arial" w:cs="Arial"/>
          <w:sz w:val="22"/>
          <w:szCs w:val="22"/>
        </w:rPr>
        <w:t>Policing</w:t>
      </w:r>
      <w:r>
        <w:rPr>
          <w:rFonts w:ascii="Arial" w:hAnsi="Arial" w:cs="Arial"/>
          <w:sz w:val="22"/>
          <w:szCs w:val="22"/>
        </w:rPr>
        <w:t xml:space="preserve">.  </w:t>
      </w:r>
      <w:r>
        <w:rPr>
          <w:rFonts w:ascii="Arial" w:hAnsi="Arial" w:cs="Arial"/>
          <w:b w:val="0"/>
          <w:sz w:val="22"/>
          <w:szCs w:val="22"/>
        </w:rPr>
        <w:t xml:space="preserve">Council </w:t>
      </w:r>
      <w:r w:rsidRPr="006E1D22">
        <w:rPr>
          <w:rFonts w:ascii="Arial" w:hAnsi="Arial" w:cs="Arial"/>
          <w:sz w:val="22"/>
          <w:szCs w:val="22"/>
        </w:rPr>
        <w:t>noted</w:t>
      </w:r>
      <w:r>
        <w:rPr>
          <w:rFonts w:ascii="Arial" w:hAnsi="Arial" w:cs="Arial"/>
          <w:b w:val="0"/>
          <w:sz w:val="22"/>
          <w:szCs w:val="22"/>
        </w:rPr>
        <w:t>:</w:t>
      </w:r>
    </w:p>
    <w:p w:rsidR="00A80693" w:rsidRDefault="00BC18E9" w:rsidP="00A80693">
      <w:pPr>
        <w:pStyle w:val="BodyText"/>
        <w:numPr>
          <w:ilvl w:val="0"/>
          <w:numId w:val="9"/>
        </w:numPr>
        <w:rPr>
          <w:rFonts w:ascii="Arial" w:hAnsi="Arial" w:cs="Arial"/>
          <w:b w:val="0"/>
          <w:bCs w:val="0"/>
          <w:sz w:val="22"/>
          <w:szCs w:val="22"/>
        </w:rPr>
      </w:pPr>
      <w:r>
        <w:rPr>
          <w:rFonts w:ascii="Arial" w:hAnsi="Arial" w:cs="Arial"/>
          <w:b w:val="0"/>
          <w:bCs w:val="0"/>
          <w:sz w:val="22"/>
          <w:szCs w:val="22"/>
        </w:rPr>
        <w:t>The Police.UK website which provides neighbourhood level crime data.</w:t>
      </w:r>
    </w:p>
    <w:p w:rsidR="00A80693" w:rsidRPr="00B81A38" w:rsidRDefault="00A80693" w:rsidP="00A80693">
      <w:pPr>
        <w:pStyle w:val="Header"/>
        <w:tabs>
          <w:tab w:val="clear" w:pos="4153"/>
          <w:tab w:val="clear" w:pos="8306"/>
        </w:tabs>
        <w:rPr>
          <w:rFonts w:ascii="Arial" w:hAnsi="Arial" w:cs="Arial"/>
          <w:b/>
          <w:bCs/>
          <w:sz w:val="22"/>
          <w:szCs w:val="22"/>
        </w:rPr>
      </w:pP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r>
    </w:p>
    <w:p w:rsidR="00A80693" w:rsidRPr="00F544BB" w:rsidRDefault="006E4C3A" w:rsidP="00A80693">
      <w:pPr>
        <w:pStyle w:val="BodyText"/>
        <w:rPr>
          <w:rFonts w:ascii="Arial" w:hAnsi="Arial" w:cs="Arial"/>
          <w:sz w:val="22"/>
          <w:szCs w:val="22"/>
        </w:rPr>
      </w:pPr>
      <w:r>
        <w:rPr>
          <w:rFonts w:ascii="Arial" w:hAnsi="Arial" w:cs="Arial"/>
          <w:sz w:val="22"/>
          <w:szCs w:val="22"/>
        </w:rPr>
        <w:t>(8</w:t>
      </w:r>
      <w:r w:rsidR="00A80693" w:rsidRPr="00F544BB">
        <w:rPr>
          <w:rFonts w:ascii="Arial" w:hAnsi="Arial" w:cs="Arial"/>
          <w:sz w:val="22"/>
          <w:szCs w:val="22"/>
        </w:rPr>
        <w:t>) Planning:</w:t>
      </w:r>
    </w:p>
    <w:p w:rsidR="00A80693" w:rsidRPr="00ED282C" w:rsidRDefault="00A80693" w:rsidP="00A80693">
      <w:pPr>
        <w:pStyle w:val="BodyText3"/>
        <w:numPr>
          <w:ilvl w:val="0"/>
          <w:numId w:val="1"/>
        </w:numPr>
        <w:tabs>
          <w:tab w:val="left" w:pos="795"/>
          <w:tab w:val="left" w:pos="1080"/>
        </w:tabs>
        <w:rPr>
          <w:rFonts w:ascii="Arial" w:hAnsi="Arial" w:cs="Arial"/>
          <w:sz w:val="22"/>
          <w:szCs w:val="22"/>
        </w:rPr>
      </w:pPr>
      <w:r w:rsidRPr="00A8178B">
        <w:rPr>
          <w:rFonts w:ascii="Arial" w:hAnsi="Arial" w:cs="Arial"/>
          <w:sz w:val="22"/>
          <w:szCs w:val="22"/>
        </w:rPr>
        <w:t>Planning decisions</w:t>
      </w:r>
      <w:proofErr w:type="gramStart"/>
      <w:r w:rsidRPr="00A8178B">
        <w:rPr>
          <w:rFonts w:ascii="Arial" w:hAnsi="Arial" w:cs="Arial"/>
          <w:sz w:val="22"/>
          <w:szCs w:val="22"/>
        </w:rPr>
        <w:t>:-</w:t>
      </w:r>
      <w:proofErr w:type="gramEnd"/>
      <w:r w:rsidR="00ED282C">
        <w:rPr>
          <w:rFonts w:ascii="Arial" w:hAnsi="Arial" w:cs="Arial"/>
          <w:sz w:val="22"/>
          <w:szCs w:val="22"/>
        </w:rPr>
        <w:t xml:space="preserve"> 12/01473/COU </w:t>
      </w:r>
      <w:r w:rsidR="00ED282C">
        <w:rPr>
          <w:rFonts w:ascii="Arial" w:hAnsi="Arial" w:cs="Arial"/>
          <w:b w:val="0"/>
          <w:sz w:val="22"/>
          <w:szCs w:val="22"/>
        </w:rPr>
        <w:t xml:space="preserve">Retain change of use from redundant grain store to canine hydro therapy centre </w:t>
      </w:r>
      <w:r>
        <w:rPr>
          <w:rFonts w:ascii="Arial" w:hAnsi="Arial" w:cs="Arial"/>
          <w:b w:val="0"/>
          <w:sz w:val="22"/>
          <w:szCs w:val="22"/>
        </w:rPr>
        <w:t xml:space="preserve">– </w:t>
      </w:r>
      <w:r w:rsidRPr="00A8178B">
        <w:rPr>
          <w:rFonts w:ascii="Arial" w:hAnsi="Arial" w:cs="Arial"/>
          <w:sz w:val="22"/>
          <w:szCs w:val="22"/>
        </w:rPr>
        <w:t>Refused.</w:t>
      </w:r>
      <w:r w:rsidR="00ED282C">
        <w:rPr>
          <w:rFonts w:ascii="Arial" w:hAnsi="Arial" w:cs="Arial"/>
          <w:sz w:val="22"/>
          <w:szCs w:val="22"/>
        </w:rPr>
        <w:t xml:space="preserve">  </w:t>
      </w:r>
      <w:r w:rsidR="00ED282C">
        <w:rPr>
          <w:rFonts w:ascii="Arial" w:hAnsi="Arial" w:cs="Arial"/>
          <w:b w:val="0"/>
          <w:sz w:val="22"/>
          <w:szCs w:val="22"/>
        </w:rPr>
        <w:t xml:space="preserve">Council expressed concern to understand the reasons for the planning refusal and </w:t>
      </w:r>
      <w:r w:rsidR="00ED282C" w:rsidRPr="00ED282C">
        <w:rPr>
          <w:rFonts w:ascii="Arial" w:hAnsi="Arial" w:cs="Arial"/>
          <w:sz w:val="22"/>
          <w:szCs w:val="22"/>
        </w:rPr>
        <w:t>instructed</w:t>
      </w:r>
      <w:r w:rsidR="00ED282C">
        <w:rPr>
          <w:rFonts w:ascii="Arial" w:hAnsi="Arial" w:cs="Arial"/>
          <w:b w:val="0"/>
          <w:sz w:val="22"/>
          <w:szCs w:val="22"/>
        </w:rPr>
        <w:t xml:space="preserve"> the clerk to seek an explanation. </w:t>
      </w:r>
      <w:r w:rsidR="00ED282C">
        <w:rPr>
          <w:rFonts w:ascii="Arial" w:hAnsi="Arial" w:cs="Arial"/>
          <w:b w:val="0"/>
          <w:sz w:val="22"/>
          <w:szCs w:val="22"/>
        </w:rPr>
        <w:tab/>
      </w:r>
      <w:r w:rsidR="00ED282C">
        <w:rPr>
          <w:rFonts w:ascii="Arial" w:hAnsi="Arial" w:cs="Arial"/>
          <w:b w:val="0"/>
          <w:sz w:val="22"/>
          <w:szCs w:val="22"/>
        </w:rPr>
        <w:tab/>
      </w:r>
      <w:r w:rsidR="00ED282C">
        <w:rPr>
          <w:rFonts w:ascii="Arial" w:hAnsi="Arial" w:cs="Arial"/>
          <w:b w:val="0"/>
          <w:sz w:val="22"/>
          <w:szCs w:val="22"/>
        </w:rPr>
        <w:tab/>
      </w:r>
      <w:r w:rsidR="00ED282C">
        <w:rPr>
          <w:rFonts w:ascii="Arial" w:hAnsi="Arial" w:cs="Arial"/>
          <w:b w:val="0"/>
          <w:sz w:val="22"/>
          <w:szCs w:val="22"/>
        </w:rPr>
        <w:tab/>
      </w:r>
      <w:r w:rsidR="00ED282C">
        <w:rPr>
          <w:rFonts w:ascii="Arial" w:hAnsi="Arial" w:cs="Arial"/>
          <w:b w:val="0"/>
          <w:sz w:val="22"/>
          <w:szCs w:val="22"/>
        </w:rPr>
        <w:tab/>
      </w:r>
      <w:r w:rsidR="00ED282C" w:rsidRPr="00ED282C">
        <w:rPr>
          <w:rFonts w:ascii="Arial" w:hAnsi="Arial" w:cs="Arial"/>
          <w:sz w:val="22"/>
          <w:szCs w:val="22"/>
        </w:rPr>
        <w:t>Clerk</w:t>
      </w:r>
    </w:p>
    <w:p w:rsidR="00A80693" w:rsidRPr="00A8178B" w:rsidRDefault="00A80693" w:rsidP="00A80693">
      <w:pPr>
        <w:pStyle w:val="BodyText3"/>
        <w:numPr>
          <w:ilvl w:val="0"/>
          <w:numId w:val="1"/>
        </w:numPr>
        <w:tabs>
          <w:tab w:val="left" w:pos="795"/>
          <w:tab w:val="left" w:pos="1080"/>
        </w:tabs>
        <w:rPr>
          <w:rFonts w:ascii="Arial" w:hAnsi="Arial" w:cs="Arial"/>
          <w:sz w:val="22"/>
          <w:szCs w:val="22"/>
        </w:rPr>
      </w:pPr>
      <w:r w:rsidRPr="00A8178B">
        <w:rPr>
          <w:rFonts w:ascii="Arial" w:hAnsi="Arial" w:cs="Arial"/>
          <w:bCs/>
          <w:sz w:val="22"/>
          <w:szCs w:val="22"/>
        </w:rPr>
        <w:t>Planning Applications:</w:t>
      </w:r>
      <w:r w:rsidRPr="00A8178B">
        <w:rPr>
          <w:rFonts w:ascii="Arial" w:hAnsi="Arial" w:cs="Arial"/>
          <w:b w:val="0"/>
          <w:bCs/>
          <w:sz w:val="22"/>
          <w:szCs w:val="22"/>
        </w:rPr>
        <w:t xml:space="preserve">–  </w:t>
      </w:r>
      <w:r w:rsidR="00ED282C">
        <w:rPr>
          <w:rFonts w:ascii="Arial" w:hAnsi="Arial" w:cs="Arial"/>
          <w:b w:val="0"/>
          <w:bCs/>
          <w:sz w:val="22"/>
          <w:szCs w:val="22"/>
        </w:rPr>
        <w:t>None</w:t>
      </w:r>
    </w:p>
    <w:p w:rsidR="00A80693" w:rsidRDefault="00A80693" w:rsidP="00A80693">
      <w:pPr>
        <w:pStyle w:val="ListParagraph"/>
        <w:numPr>
          <w:ilvl w:val="0"/>
          <w:numId w:val="1"/>
        </w:numPr>
        <w:rPr>
          <w:rFonts w:cs="Arial"/>
          <w:sz w:val="22"/>
          <w:szCs w:val="22"/>
        </w:rPr>
      </w:pPr>
      <w:r w:rsidRPr="00C11A9B">
        <w:rPr>
          <w:b/>
          <w:bCs/>
          <w:sz w:val="22"/>
          <w:szCs w:val="22"/>
        </w:rPr>
        <w:t>To consider any other Planning Matters:</w:t>
      </w:r>
      <w:r w:rsidRPr="00C11A9B">
        <w:rPr>
          <w:sz w:val="22"/>
          <w:szCs w:val="22"/>
        </w:rPr>
        <w:t xml:space="preserve"> </w:t>
      </w:r>
      <w:r w:rsidRPr="00C11A9B">
        <w:rPr>
          <w:rFonts w:cs="Arial"/>
          <w:sz w:val="22"/>
          <w:szCs w:val="22"/>
        </w:rPr>
        <w:t xml:space="preserve">Council </w:t>
      </w:r>
      <w:r w:rsidRPr="00C41B08">
        <w:rPr>
          <w:rFonts w:cs="Arial"/>
          <w:b/>
          <w:sz w:val="22"/>
          <w:szCs w:val="22"/>
        </w:rPr>
        <w:t>noted</w:t>
      </w:r>
      <w:r>
        <w:rPr>
          <w:rFonts w:cs="Arial"/>
          <w:sz w:val="22"/>
          <w:szCs w:val="22"/>
        </w:rPr>
        <w:t>:</w:t>
      </w:r>
    </w:p>
    <w:p w:rsidR="00BC18E9" w:rsidRPr="00BC18E9" w:rsidRDefault="00BC18E9" w:rsidP="00A80693">
      <w:pPr>
        <w:pStyle w:val="BodyText3"/>
        <w:numPr>
          <w:ilvl w:val="0"/>
          <w:numId w:val="5"/>
        </w:numPr>
        <w:tabs>
          <w:tab w:val="left" w:pos="795"/>
          <w:tab w:val="left" w:pos="1080"/>
        </w:tabs>
        <w:rPr>
          <w:rFonts w:ascii="Arial" w:hAnsi="Arial" w:cs="Arial"/>
          <w:sz w:val="22"/>
          <w:szCs w:val="22"/>
        </w:rPr>
      </w:pPr>
      <w:r>
        <w:rPr>
          <w:rFonts w:ascii="Arial" w:hAnsi="Arial" w:cs="Arial"/>
          <w:b w:val="0"/>
          <w:sz w:val="22"/>
          <w:szCs w:val="22"/>
        </w:rPr>
        <w:t>The Affordable Housing Needs report.  Council agreed that unfortunately it was unlikely in the current economic climate that the limited affordable housing needs (two households) would be met.</w:t>
      </w:r>
    </w:p>
    <w:p w:rsidR="00A80693" w:rsidRPr="007976BF" w:rsidRDefault="00A80693" w:rsidP="00A80693">
      <w:pPr>
        <w:pStyle w:val="BodyText3"/>
        <w:tabs>
          <w:tab w:val="left" w:pos="795"/>
          <w:tab w:val="left" w:pos="1080"/>
        </w:tabs>
        <w:ind w:left="360"/>
        <w:rPr>
          <w:rFonts w:ascii="Arial" w:hAnsi="Arial" w:cs="Arial"/>
          <w:sz w:val="22"/>
          <w:szCs w:val="22"/>
        </w:rPr>
      </w:pPr>
    </w:p>
    <w:p w:rsidR="00A80693" w:rsidRDefault="006E4C3A" w:rsidP="00A80693">
      <w:pPr>
        <w:pStyle w:val="BodyText"/>
        <w:rPr>
          <w:rFonts w:ascii="Arial" w:hAnsi="Arial" w:cs="Arial"/>
          <w:sz w:val="22"/>
          <w:szCs w:val="22"/>
        </w:rPr>
      </w:pPr>
      <w:r>
        <w:rPr>
          <w:rFonts w:ascii="Arial" w:hAnsi="Arial" w:cs="Arial"/>
          <w:sz w:val="22"/>
          <w:szCs w:val="22"/>
        </w:rPr>
        <w:t xml:space="preserve"> (9</w:t>
      </w:r>
      <w:r w:rsidR="00A80693">
        <w:rPr>
          <w:rFonts w:ascii="Arial" w:hAnsi="Arial" w:cs="Arial"/>
          <w:sz w:val="22"/>
          <w:szCs w:val="22"/>
        </w:rPr>
        <w:t xml:space="preserve">) Communications </w:t>
      </w:r>
    </w:p>
    <w:p w:rsidR="006E4C3A" w:rsidRPr="006E4C3A" w:rsidRDefault="00A80693" w:rsidP="00A80693">
      <w:pPr>
        <w:pStyle w:val="BodyText"/>
        <w:numPr>
          <w:ilvl w:val="0"/>
          <w:numId w:val="4"/>
        </w:numPr>
        <w:rPr>
          <w:rFonts w:ascii="Arial" w:hAnsi="Arial" w:cs="Arial"/>
          <w:sz w:val="22"/>
          <w:szCs w:val="22"/>
        </w:rPr>
      </w:pPr>
      <w:r w:rsidRPr="00773578">
        <w:rPr>
          <w:rFonts w:ascii="Arial" w:hAnsi="Arial" w:cs="Arial"/>
          <w:b w:val="0"/>
          <w:sz w:val="22"/>
          <w:szCs w:val="22"/>
        </w:rPr>
        <w:t xml:space="preserve">The clerk reported that the NEBF were proposing improvements to the parish website template from Sharpe Systems.  </w:t>
      </w:r>
      <w:r w:rsidR="00ED282C">
        <w:rPr>
          <w:rFonts w:ascii="Arial" w:hAnsi="Arial" w:cs="Arial"/>
          <w:b w:val="0"/>
          <w:sz w:val="22"/>
          <w:szCs w:val="22"/>
        </w:rPr>
        <w:t>Cllr Stringer proposed that to assist t</w:t>
      </w:r>
      <w:r w:rsidRPr="00773578">
        <w:rPr>
          <w:rFonts w:ascii="Arial" w:hAnsi="Arial" w:cs="Arial"/>
          <w:b w:val="0"/>
          <w:sz w:val="22"/>
          <w:szCs w:val="22"/>
        </w:rPr>
        <w:t xml:space="preserve">he clerk </w:t>
      </w:r>
      <w:r w:rsidR="00ED282C">
        <w:rPr>
          <w:rFonts w:ascii="Arial" w:hAnsi="Arial" w:cs="Arial"/>
          <w:b w:val="0"/>
          <w:sz w:val="22"/>
          <w:szCs w:val="22"/>
        </w:rPr>
        <w:t>in establishing the Misson PC website</w:t>
      </w:r>
      <w:r w:rsidR="006E4C3A">
        <w:rPr>
          <w:rFonts w:ascii="Arial" w:hAnsi="Arial" w:cs="Arial"/>
          <w:b w:val="0"/>
          <w:sz w:val="22"/>
          <w:szCs w:val="22"/>
        </w:rPr>
        <w:t>,</w:t>
      </w:r>
      <w:r w:rsidR="00ED282C">
        <w:rPr>
          <w:rFonts w:ascii="Arial" w:hAnsi="Arial" w:cs="Arial"/>
          <w:b w:val="0"/>
          <w:sz w:val="22"/>
          <w:szCs w:val="22"/>
        </w:rPr>
        <w:t xml:space="preserve"> and transferring data from the existing site</w:t>
      </w:r>
      <w:r w:rsidR="006E4C3A">
        <w:rPr>
          <w:rFonts w:ascii="Arial" w:hAnsi="Arial" w:cs="Arial"/>
          <w:b w:val="0"/>
          <w:sz w:val="22"/>
          <w:szCs w:val="22"/>
        </w:rPr>
        <w:t>,</w:t>
      </w:r>
      <w:r w:rsidR="00ED282C">
        <w:rPr>
          <w:rFonts w:ascii="Arial" w:hAnsi="Arial" w:cs="Arial"/>
          <w:b w:val="0"/>
          <w:sz w:val="22"/>
          <w:szCs w:val="22"/>
        </w:rPr>
        <w:t xml:space="preserve"> that MPC take up Sharpe Systems offer to do this for a nominal fee.  Council </w:t>
      </w:r>
      <w:r w:rsidR="00ED282C" w:rsidRPr="00ED282C">
        <w:rPr>
          <w:rFonts w:ascii="Arial" w:hAnsi="Arial" w:cs="Arial"/>
          <w:sz w:val="22"/>
          <w:szCs w:val="22"/>
        </w:rPr>
        <w:t>approved</w:t>
      </w:r>
      <w:r w:rsidR="00ED282C">
        <w:rPr>
          <w:rFonts w:ascii="Arial" w:hAnsi="Arial" w:cs="Arial"/>
          <w:b w:val="0"/>
          <w:sz w:val="22"/>
          <w:szCs w:val="22"/>
        </w:rPr>
        <w:t xml:space="preserve"> this proposal as sufficient funds in the MPC budget line were available.</w:t>
      </w:r>
    </w:p>
    <w:p w:rsidR="00A80693" w:rsidRDefault="006E4C3A" w:rsidP="00A80693">
      <w:pPr>
        <w:pStyle w:val="BodyText"/>
        <w:numPr>
          <w:ilvl w:val="0"/>
          <w:numId w:val="4"/>
        </w:numPr>
        <w:rPr>
          <w:rFonts w:ascii="Arial" w:hAnsi="Arial" w:cs="Arial"/>
          <w:sz w:val="22"/>
          <w:szCs w:val="22"/>
        </w:rPr>
      </w:pPr>
      <w:r>
        <w:rPr>
          <w:rFonts w:ascii="Arial" w:hAnsi="Arial" w:cs="Arial"/>
          <w:b w:val="0"/>
          <w:sz w:val="22"/>
          <w:szCs w:val="22"/>
        </w:rPr>
        <w:t xml:space="preserve">Council noted the implications of the Data Protection Act on public bodies holding personal data.  Council </w:t>
      </w:r>
      <w:r w:rsidRPr="006E4C3A">
        <w:rPr>
          <w:rFonts w:ascii="Arial" w:hAnsi="Arial" w:cs="Arial"/>
          <w:sz w:val="22"/>
          <w:szCs w:val="22"/>
        </w:rPr>
        <w:t>approved</w:t>
      </w:r>
      <w:r>
        <w:rPr>
          <w:rFonts w:ascii="Arial" w:hAnsi="Arial" w:cs="Arial"/>
          <w:b w:val="0"/>
          <w:sz w:val="22"/>
          <w:szCs w:val="22"/>
        </w:rPr>
        <w:t xml:space="preserve"> the recommendation to </w:t>
      </w:r>
      <w:proofErr w:type="gramStart"/>
      <w:r>
        <w:rPr>
          <w:rFonts w:ascii="Arial" w:hAnsi="Arial" w:cs="Arial"/>
          <w:b w:val="0"/>
          <w:sz w:val="22"/>
          <w:szCs w:val="22"/>
        </w:rPr>
        <w:t>Register</w:t>
      </w:r>
      <w:proofErr w:type="gramEnd"/>
      <w:r>
        <w:rPr>
          <w:rFonts w:ascii="Arial" w:hAnsi="Arial" w:cs="Arial"/>
          <w:b w:val="0"/>
          <w:sz w:val="22"/>
          <w:szCs w:val="22"/>
        </w:rPr>
        <w:t xml:space="preserve"> with the Information Commissioner (an annual fee of around £35).</w:t>
      </w:r>
      <w:r w:rsidR="00A80693" w:rsidRPr="00773578">
        <w:rPr>
          <w:rFonts w:ascii="Arial" w:hAnsi="Arial" w:cs="Arial"/>
          <w:b w:val="0"/>
          <w:sz w:val="22"/>
          <w:szCs w:val="22"/>
        </w:rPr>
        <w:tab/>
      </w:r>
      <w:r>
        <w:rPr>
          <w:rFonts w:ascii="Arial" w:hAnsi="Arial" w:cs="Arial"/>
          <w:b w:val="0"/>
          <w:sz w:val="22"/>
          <w:szCs w:val="22"/>
        </w:rPr>
        <w:tab/>
      </w:r>
      <w:r>
        <w:rPr>
          <w:rFonts w:ascii="Arial" w:hAnsi="Arial" w:cs="Arial"/>
          <w:b w:val="0"/>
          <w:sz w:val="22"/>
          <w:szCs w:val="22"/>
        </w:rPr>
        <w:tab/>
      </w:r>
      <w:r>
        <w:rPr>
          <w:rFonts w:ascii="Arial" w:hAnsi="Arial" w:cs="Arial"/>
          <w:b w:val="0"/>
          <w:sz w:val="22"/>
          <w:szCs w:val="22"/>
        </w:rPr>
        <w:tab/>
      </w:r>
      <w:r>
        <w:rPr>
          <w:rFonts w:ascii="Arial" w:hAnsi="Arial" w:cs="Arial"/>
          <w:b w:val="0"/>
          <w:sz w:val="22"/>
          <w:szCs w:val="22"/>
        </w:rPr>
        <w:tab/>
      </w:r>
      <w:r>
        <w:rPr>
          <w:rFonts w:ascii="Arial" w:hAnsi="Arial" w:cs="Arial"/>
          <w:b w:val="0"/>
          <w:sz w:val="22"/>
          <w:szCs w:val="22"/>
        </w:rPr>
        <w:tab/>
      </w:r>
      <w:r>
        <w:rPr>
          <w:rFonts w:ascii="Arial" w:hAnsi="Arial" w:cs="Arial"/>
          <w:b w:val="0"/>
          <w:sz w:val="22"/>
          <w:szCs w:val="22"/>
        </w:rPr>
        <w:tab/>
      </w:r>
      <w:r>
        <w:rPr>
          <w:rFonts w:ascii="Arial" w:hAnsi="Arial" w:cs="Arial"/>
          <w:b w:val="0"/>
          <w:sz w:val="22"/>
          <w:szCs w:val="22"/>
        </w:rPr>
        <w:tab/>
      </w:r>
      <w:r>
        <w:rPr>
          <w:rFonts w:ascii="Arial" w:hAnsi="Arial" w:cs="Arial"/>
          <w:b w:val="0"/>
          <w:sz w:val="22"/>
          <w:szCs w:val="22"/>
        </w:rPr>
        <w:tab/>
      </w:r>
      <w:r>
        <w:rPr>
          <w:rFonts w:ascii="Arial" w:hAnsi="Arial" w:cs="Arial"/>
          <w:b w:val="0"/>
          <w:sz w:val="22"/>
          <w:szCs w:val="22"/>
        </w:rPr>
        <w:tab/>
      </w:r>
      <w:r>
        <w:rPr>
          <w:rFonts w:ascii="Arial" w:hAnsi="Arial" w:cs="Arial"/>
          <w:b w:val="0"/>
          <w:sz w:val="22"/>
          <w:szCs w:val="22"/>
        </w:rPr>
        <w:tab/>
      </w:r>
      <w:r w:rsidRPr="006E4C3A">
        <w:rPr>
          <w:rFonts w:ascii="Arial" w:hAnsi="Arial" w:cs="Arial"/>
          <w:sz w:val="22"/>
          <w:szCs w:val="22"/>
        </w:rPr>
        <w:t>Clerk</w:t>
      </w:r>
    </w:p>
    <w:p w:rsidR="006E4C3A" w:rsidRPr="006E4C3A" w:rsidRDefault="006E4C3A" w:rsidP="006E4C3A">
      <w:pPr>
        <w:pStyle w:val="BodyText"/>
        <w:ind w:left="360"/>
        <w:rPr>
          <w:rFonts w:ascii="Arial" w:hAnsi="Arial" w:cs="Arial"/>
          <w:sz w:val="22"/>
          <w:szCs w:val="22"/>
        </w:rPr>
      </w:pPr>
    </w:p>
    <w:p w:rsidR="00A80693" w:rsidRDefault="006E4C3A" w:rsidP="00A80693">
      <w:pPr>
        <w:pStyle w:val="BodyText"/>
        <w:rPr>
          <w:rFonts w:ascii="Arial" w:hAnsi="Arial" w:cs="Arial"/>
          <w:b w:val="0"/>
          <w:bCs w:val="0"/>
          <w:sz w:val="22"/>
          <w:szCs w:val="22"/>
        </w:rPr>
      </w:pPr>
      <w:r>
        <w:rPr>
          <w:rFonts w:ascii="Arial" w:hAnsi="Arial" w:cs="Arial"/>
          <w:sz w:val="22"/>
          <w:szCs w:val="22"/>
        </w:rPr>
        <w:t>(10</w:t>
      </w:r>
      <w:r w:rsidR="00A80693" w:rsidRPr="00101EA9">
        <w:rPr>
          <w:rFonts w:ascii="Arial" w:hAnsi="Arial" w:cs="Arial"/>
          <w:sz w:val="22"/>
          <w:szCs w:val="22"/>
        </w:rPr>
        <w:t xml:space="preserve">) </w:t>
      </w:r>
      <w:r>
        <w:rPr>
          <w:rFonts w:ascii="Arial" w:hAnsi="Arial" w:cs="Arial"/>
          <w:sz w:val="22"/>
          <w:szCs w:val="22"/>
        </w:rPr>
        <w:t>Financial statement to 30</w:t>
      </w:r>
      <w:r w:rsidRPr="006E4C3A">
        <w:rPr>
          <w:rFonts w:ascii="Arial" w:hAnsi="Arial" w:cs="Arial"/>
          <w:sz w:val="22"/>
          <w:szCs w:val="22"/>
          <w:vertAlign w:val="superscript"/>
        </w:rPr>
        <w:t>th</w:t>
      </w:r>
      <w:r>
        <w:rPr>
          <w:rFonts w:ascii="Arial" w:hAnsi="Arial" w:cs="Arial"/>
          <w:sz w:val="22"/>
          <w:szCs w:val="22"/>
        </w:rPr>
        <w:t xml:space="preserve"> November</w:t>
      </w:r>
      <w:r w:rsidR="00A80693">
        <w:rPr>
          <w:rFonts w:ascii="Arial" w:hAnsi="Arial" w:cs="Arial"/>
          <w:sz w:val="22"/>
          <w:szCs w:val="22"/>
        </w:rPr>
        <w:t xml:space="preserve"> 2012. </w:t>
      </w:r>
      <w:r w:rsidR="00A80693" w:rsidRPr="00F544BB">
        <w:rPr>
          <w:rFonts w:ascii="Arial" w:hAnsi="Arial" w:cs="Arial"/>
          <w:b w:val="0"/>
          <w:bCs w:val="0"/>
          <w:sz w:val="22"/>
          <w:szCs w:val="22"/>
        </w:rPr>
        <w:t xml:space="preserve">The Clerk presented the financial </w:t>
      </w:r>
      <w:r>
        <w:rPr>
          <w:rFonts w:ascii="Arial" w:hAnsi="Arial" w:cs="Arial"/>
          <w:b w:val="0"/>
          <w:bCs w:val="0"/>
          <w:sz w:val="22"/>
          <w:szCs w:val="22"/>
        </w:rPr>
        <w:t>statement to 30th November</w:t>
      </w:r>
      <w:r w:rsidR="00A80693">
        <w:rPr>
          <w:rFonts w:ascii="Arial" w:hAnsi="Arial" w:cs="Arial"/>
          <w:b w:val="0"/>
          <w:bCs w:val="0"/>
          <w:sz w:val="22"/>
          <w:szCs w:val="22"/>
        </w:rPr>
        <w:t xml:space="preserve"> </w:t>
      </w:r>
      <w:r w:rsidR="00A80693" w:rsidRPr="00F544BB">
        <w:rPr>
          <w:rFonts w:ascii="Arial" w:hAnsi="Arial" w:cs="Arial"/>
          <w:b w:val="0"/>
          <w:bCs w:val="0"/>
          <w:sz w:val="22"/>
          <w:szCs w:val="22"/>
        </w:rPr>
        <w:t xml:space="preserve">and council </w:t>
      </w:r>
      <w:r w:rsidR="00A80693" w:rsidRPr="00F544BB">
        <w:rPr>
          <w:rFonts w:ascii="Arial" w:hAnsi="Arial" w:cs="Arial"/>
          <w:sz w:val="22"/>
          <w:szCs w:val="22"/>
        </w:rPr>
        <w:t>resolved</w:t>
      </w:r>
      <w:r w:rsidR="00A80693" w:rsidRPr="00F544BB">
        <w:rPr>
          <w:rFonts w:ascii="Arial" w:hAnsi="Arial" w:cs="Arial"/>
          <w:b w:val="0"/>
          <w:bCs w:val="0"/>
          <w:sz w:val="22"/>
          <w:szCs w:val="22"/>
        </w:rPr>
        <w:t xml:space="preserve"> to accept it. </w:t>
      </w:r>
    </w:p>
    <w:p w:rsidR="006E4C3A" w:rsidRDefault="006E4C3A" w:rsidP="00A80693">
      <w:pPr>
        <w:pStyle w:val="BodyText"/>
        <w:rPr>
          <w:rFonts w:ascii="Arial" w:hAnsi="Arial" w:cs="Arial"/>
          <w:b w:val="0"/>
          <w:bCs w:val="0"/>
          <w:sz w:val="22"/>
          <w:szCs w:val="22"/>
        </w:rPr>
      </w:pPr>
    </w:p>
    <w:p w:rsidR="006E4C3A" w:rsidRDefault="006E4C3A" w:rsidP="00A80693">
      <w:pPr>
        <w:pStyle w:val="BodyText"/>
        <w:rPr>
          <w:rFonts w:ascii="Arial" w:hAnsi="Arial" w:cs="Arial"/>
          <w:b w:val="0"/>
          <w:bCs w:val="0"/>
          <w:sz w:val="22"/>
          <w:szCs w:val="22"/>
        </w:rPr>
      </w:pPr>
      <w:r w:rsidRPr="006E4C3A">
        <w:rPr>
          <w:rFonts w:ascii="Arial" w:hAnsi="Arial" w:cs="Arial"/>
          <w:bCs w:val="0"/>
          <w:sz w:val="22"/>
          <w:szCs w:val="22"/>
        </w:rPr>
        <w:t>(11) Quarter two accounts.</w:t>
      </w:r>
      <w:r>
        <w:rPr>
          <w:rFonts w:ascii="Arial" w:hAnsi="Arial" w:cs="Arial"/>
          <w:bCs w:val="0"/>
          <w:sz w:val="22"/>
          <w:szCs w:val="22"/>
        </w:rPr>
        <w:t xml:space="preserve">  </w:t>
      </w:r>
      <w:r>
        <w:rPr>
          <w:rFonts w:ascii="Arial" w:hAnsi="Arial" w:cs="Arial"/>
          <w:b w:val="0"/>
          <w:bCs w:val="0"/>
          <w:sz w:val="22"/>
          <w:szCs w:val="22"/>
        </w:rPr>
        <w:t xml:space="preserve">Council reviewed and </w:t>
      </w:r>
      <w:r w:rsidRPr="006E4C3A">
        <w:rPr>
          <w:rFonts w:ascii="Arial" w:hAnsi="Arial" w:cs="Arial"/>
          <w:bCs w:val="0"/>
          <w:sz w:val="22"/>
          <w:szCs w:val="22"/>
        </w:rPr>
        <w:t>approved</w:t>
      </w:r>
      <w:r>
        <w:rPr>
          <w:rFonts w:ascii="Arial" w:hAnsi="Arial" w:cs="Arial"/>
          <w:b w:val="0"/>
          <w:bCs w:val="0"/>
          <w:sz w:val="22"/>
          <w:szCs w:val="22"/>
        </w:rPr>
        <w:t xml:space="preserve"> the Q2 2012-13 </w:t>
      </w:r>
      <w:r w:rsidR="00680AA9">
        <w:rPr>
          <w:rFonts w:ascii="Arial" w:hAnsi="Arial" w:cs="Arial"/>
          <w:b w:val="0"/>
          <w:bCs w:val="0"/>
          <w:sz w:val="22"/>
          <w:szCs w:val="22"/>
        </w:rPr>
        <w:t xml:space="preserve">MPC </w:t>
      </w:r>
      <w:r>
        <w:rPr>
          <w:rFonts w:ascii="Arial" w:hAnsi="Arial" w:cs="Arial"/>
          <w:b w:val="0"/>
          <w:bCs w:val="0"/>
          <w:sz w:val="22"/>
          <w:szCs w:val="22"/>
        </w:rPr>
        <w:t>accounts.</w:t>
      </w:r>
    </w:p>
    <w:p w:rsidR="006E4C3A" w:rsidRDefault="006E4C3A" w:rsidP="00A80693">
      <w:pPr>
        <w:pStyle w:val="BodyText"/>
        <w:rPr>
          <w:rFonts w:ascii="Arial" w:hAnsi="Arial" w:cs="Arial"/>
          <w:b w:val="0"/>
          <w:bCs w:val="0"/>
          <w:sz w:val="22"/>
          <w:szCs w:val="22"/>
        </w:rPr>
      </w:pPr>
    </w:p>
    <w:p w:rsidR="00680AA9" w:rsidRDefault="006E4C3A" w:rsidP="00A80693">
      <w:pPr>
        <w:pStyle w:val="BodyText"/>
        <w:rPr>
          <w:rFonts w:ascii="Arial" w:hAnsi="Arial" w:cs="Arial"/>
          <w:b w:val="0"/>
          <w:bCs w:val="0"/>
          <w:sz w:val="22"/>
          <w:szCs w:val="22"/>
        </w:rPr>
      </w:pPr>
      <w:r w:rsidRPr="006E4C3A">
        <w:rPr>
          <w:rFonts w:ascii="Arial" w:hAnsi="Arial" w:cs="Arial"/>
          <w:bCs w:val="0"/>
          <w:sz w:val="22"/>
          <w:szCs w:val="22"/>
        </w:rPr>
        <w:t>(12) Budget planning</w:t>
      </w:r>
      <w:r>
        <w:rPr>
          <w:rFonts w:ascii="Arial" w:hAnsi="Arial" w:cs="Arial"/>
          <w:b w:val="0"/>
          <w:bCs w:val="0"/>
          <w:sz w:val="22"/>
          <w:szCs w:val="22"/>
        </w:rPr>
        <w:t xml:space="preserve">.  </w:t>
      </w:r>
    </w:p>
    <w:p w:rsidR="006E4C3A" w:rsidRPr="00680AA9" w:rsidRDefault="006E4C3A" w:rsidP="00680AA9">
      <w:pPr>
        <w:pStyle w:val="BodyText"/>
        <w:numPr>
          <w:ilvl w:val="0"/>
          <w:numId w:val="13"/>
        </w:numPr>
        <w:rPr>
          <w:rFonts w:ascii="Arial" w:hAnsi="Arial" w:cs="Arial"/>
          <w:b w:val="0"/>
          <w:bCs w:val="0"/>
          <w:sz w:val="22"/>
          <w:szCs w:val="22"/>
        </w:rPr>
      </w:pPr>
      <w:r>
        <w:rPr>
          <w:rFonts w:ascii="Arial" w:hAnsi="Arial" w:cs="Arial"/>
          <w:b w:val="0"/>
          <w:bCs w:val="0"/>
          <w:sz w:val="22"/>
          <w:szCs w:val="22"/>
        </w:rPr>
        <w:t xml:space="preserve">Council discussed the issues raised by NALC concerning </w:t>
      </w:r>
      <w:proofErr w:type="spellStart"/>
      <w:r>
        <w:rPr>
          <w:rFonts w:ascii="Arial" w:hAnsi="Arial" w:cs="Arial"/>
          <w:b w:val="0"/>
          <w:bCs w:val="0"/>
          <w:sz w:val="22"/>
          <w:szCs w:val="22"/>
        </w:rPr>
        <w:t>Disclosable</w:t>
      </w:r>
      <w:proofErr w:type="spellEnd"/>
      <w:r>
        <w:rPr>
          <w:rFonts w:ascii="Arial" w:hAnsi="Arial" w:cs="Arial"/>
          <w:b w:val="0"/>
          <w:bCs w:val="0"/>
          <w:sz w:val="22"/>
          <w:szCs w:val="22"/>
        </w:rPr>
        <w:t xml:space="preserve"> Pecuniary Interests in relation to Members discussing &amp; setting the Precept.  MPC instructed the clerk to seek a resolution to the confusion from NALC and BDC.</w:t>
      </w:r>
      <w:r w:rsidR="00680AA9">
        <w:rPr>
          <w:rFonts w:ascii="Arial" w:hAnsi="Arial" w:cs="Arial"/>
          <w:b w:val="0"/>
          <w:bCs w:val="0"/>
          <w:sz w:val="22"/>
          <w:szCs w:val="22"/>
        </w:rPr>
        <w:tab/>
      </w:r>
      <w:r w:rsidR="00680AA9">
        <w:rPr>
          <w:rFonts w:ascii="Arial" w:hAnsi="Arial" w:cs="Arial"/>
          <w:b w:val="0"/>
          <w:bCs w:val="0"/>
          <w:sz w:val="22"/>
          <w:szCs w:val="22"/>
        </w:rPr>
        <w:tab/>
      </w:r>
      <w:r w:rsidR="00680AA9">
        <w:rPr>
          <w:rFonts w:ascii="Arial" w:hAnsi="Arial" w:cs="Arial"/>
          <w:b w:val="0"/>
          <w:bCs w:val="0"/>
          <w:sz w:val="22"/>
          <w:szCs w:val="22"/>
        </w:rPr>
        <w:tab/>
      </w:r>
      <w:r w:rsidR="00680AA9">
        <w:rPr>
          <w:rFonts w:ascii="Arial" w:hAnsi="Arial" w:cs="Arial"/>
          <w:b w:val="0"/>
          <w:bCs w:val="0"/>
          <w:sz w:val="22"/>
          <w:szCs w:val="22"/>
        </w:rPr>
        <w:tab/>
      </w:r>
      <w:r w:rsidR="00680AA9">
        <w:rPr>
          <w:rFonts w:ascii="Arial" w:hAnsi="Arial" w:cs="Arial"/>
          <w:b w:val="0"/>
          <w:bCs w:val="0"/>
          <w:sz w:val="22"/>
          <w:szCs w:val="22"/>
        </w:rPr>
        <w:tab/>
      </w:r>
      <w:r w:rsidR="00680AA9">
        <w:rPr>
          <w:rFonts w:ascii="Arial" w:hAnsi="Arial" w:cs="Arial"/>
          <w:b w:val="0"/>
          <w:bCs w:val="0"/>
          <w:sz w:val="22"/>
          <w:szCs w:val="22"/>
        </w:rPr>
        <w:tab/>
      </w:r>
      <w:r w:rsidR="00680AA9">
        <w:rPr>
          <w:rFonts w:ascii="Arial" w:hAnsi="Arial" w:cs="Arial"/>
          <w:b w:val="0"/>
          <w:bCs w:val="0"/>
          <w:sz w:val="22"/>
          <w:szCs w:val="22"/>
        </w:rPr>
        <w:tab/>
      </w:r>
      <w:r w:rsidR="00680AA9">
        <w:rPr>
          <w:rFonts w:ascii="Arial" w:hAnsi="Arial" w:cs="Arial"/>
          <w:b w:val="0"/>
          <w:bCs w:val="0"/>
          <w:sz w:val="22"/>
          <w:szCs w:val="22"/>
        </w:rPr>
        <w:tab/>
      </w:r>
      <w:r w:rsidR="00680AA9">
        <w:rPr>
          <w:rFonts w:ascii="Arial" w:hAnsi="Arial" w:cs="Arial"/>
          <w:b w:val="0"/>
          <w:bCs w:val="0"/>
          <w:sz w:val="22"/>
          <w:szCs w:val="22"/>
        </w:rPr>
        <w:tab/>
      </w:r>
      <w:r w:rsidR="00680AA9" w:rsidRPr="00680AA9">
        <w:rPr>
          <w:rFonts w:ascii="Arial" w:hAnsi="Arial" w:cs="Arial"/>
          <w:bCs w:val="0"/>
          <w:sz w:val="22"/>
          <w:szCs w:val="22"/>
        </w:rPr>
        <w:t>Clerk</w:t>
      </w:r>
    </w:p>
    <w:p w:rsidR="00680AA9" w:rsidRPr="006E4C3A" w:rsidRDefault="00680AA9" w:rsidP="00680AA9">
      <w:pPr>
        <w:pStyle w:val="BodyText"/>
        <w:numPr>
          <w:ilvl w:val="0"/>
          <w:numId w:val="13"/>
        </w:numPr>
        <w:rPr>
          <w:rFonts w:ascii="Arial" w:hAnsi="Arial" w:cs="Arial"/>
          <w:b w:val="0"/>
          <w:bCs w:val="0"/>
          <w:sz w:val="22"/>
          <w:szCs w:val="22"/>
        </w:rPr>
      </w:pPr>
      <w:r>
        <w:rPr>
          <w:rFonts w:ascii="Arial" w:hAnsi="Arial" w:cs="Arial"/>
          <w:b w:val="0"/>
          <w:bCs w:val="0"/>
          <w:sz w:val="22"/>
          <w:szCs w:val="22"/>
        </w:rPr>
        <w:t xml:space="preserve">Members discussed budget issues for 2013 -14 and the current uncertainty regarding levels of grant from BDC in relation to housing benefit claimant households.  Council felt an adequate reserve of around 18 months running costs was required as unrestricted reserves.   Council instructed the clerk to prepare budget scenarios for the January Precept setting meeting based on a zero and three </w:t>
      </w:r>
      <w:proofErr w:type="spellStart"/>
      <w:r>
        <w:rPr>
          <w:rFonts w:ascii="Arial" w:hAnsi="Arial" w:cs="Arial"/>
          <w:b w:val="0"/>
          <w:bCs w:val="0"/>
          <w:sz w:val="22"/>
          <w:szCs w:val="22"/>
        </w:rPr>
        <w:t>percent</w:t>
      </w:r>
      <w:proofErr w:type="spellEnd"/>
      <w:r>
        <w:rPr>
          <w:rFonts w:ascii="Arial" w:hAnsi="Arial" w:cs="Arial"/>
          <w:b w:val="0"/>
          <w:bCs w:val="0"/>
          <w:sz w:val="22"/>
          <w:szCs w:val="22"/>
        </w:rPr>
        <w:t xml:space="preserve"> increase.</w:t>
      </w:r>
    </w:p>
    <w:p w:rsidR="00A80693" w:rsidRDefault="00A80693" w:rsidP="00A80693">
      <w:pPr>
        <w:pStyle w:val="BodyText"/>
        <w:rPr>
          <w:rFonts w:ascii="Arial" w:hAnsi="Arial" w:cs="Arial"/>
          <w:sz w:val="22"/>
          <w:szCs w:val="22"/>
        </w:rPr>
      </w:pPr>
    </w:p>
    <w:p w:rsidR="00A80693" w:rsidRPr="00F21DB6" w:rsidRDefault="006E4C3A" w:rsidP="00A80693">
      <w:pPr>
        <w:pStyle w:val="BodyText"/>
        <w:rPr>
          <w:rFonts w:ascii="Arial" w:hAnsi="Arial" w:cs="Arial"/>
          <w:sz w:val="22"/>
          <w:szCs w:val="22"/>
        </w:rPr>
      </w:pPr>
      <w:r>
        <w:rPr>
          <w:rFonts w:ascii="Arial" w:hAnsi="Arial" w:cs="Arial"/>
          <w:sz w:val="22"/>
          <w:szCs w:val="22"/>
        </w:rPr>
        <w:t>(13</w:t>
      </w:r>
      <w:r w:rsidR="00A80693">
        <w:rPr>
          <w:rFonts w:ascii="Arial" w:hAnsi="Arial" w:cs="Arial"/>
          <w:sz w:val="22"/>
          <w:szCs w:val="22"/>
        </w:rPr>
        <w:t xml:space="preserve">) </w:t>
      </w:r>
      <w:r w:rsidR="00A80693" w:rsidRPr="006009E0">
        <w:rPr>
          <w:rFonts w:ascii="Arial" w:hAnsi="Arial" w:cs="Arial"/>
          <w:sz w:val="22"/>
          <w:szCs w:val="22"/>
        </w:rPr>
        <w:t>Cheques</w:t>
      </w:r>
    </w:p>
    <w:p w:rsidR="00A80693" w:rsidRDefault="00A80693" w:rsidP="00A80693">
      <w:pPr>
        <w:pStyle w:val="BodyText"/>
        <w:rPr>
          <w:rFonts w:ascii="Arial" w:hAnsi="Arial" w:cs="Arial"/>
          <w:sz w:val="22"/>
          <w:szCs w:val="22"/>
        </w:rPr>
      </w:pPr>
      <w:r w:rsidRPr="00F544BB">
        <w:rPr>
          <w:rFonts w:ascii="Arial" w:hAnsi="Arial" w:cs="Arial"/>
          <w:b w:val="0"/>
          <w:sz w:val="22"/>
          <w:szCs w:val="22"/>
        </w:rPr>
        <w:t>Council</w:t>
      </w:r>
      <w:r w:rsidRPr="00F544BB">
        <w:rPr>
          <w:rFonts w:ascii="Arial" w:hAnsi="Arial" w:cs="Arial"/>
          <w:bCs w:val="0"/>
          <w:sz w:val="22"/>
          <w:szCs w:val="22"/>
        </w:rPr>
        <w:t xml:space="preserve"> resolved</w:t>
      </w:r>
      <w:r>
        <w:rPr>
          <w:rFonts w:ascii="Arial" w:hAnsi="Arial" w:cs="Arial"/>
          <w:b w:val="0"/>
          <w:sz w:val="22"/>
          <w:szCs w:val="22"/>
        </w:rPr>
        <w:t xml:space="preserve"> to </w:t>
      </w:r>
      <w:r w:rsidRPr="00BF583E">
        <w:rPr>
          <w:rFonts w:ascii="Arial" w:hAnsi="Arial" w:cs="Arial"/>
          <w:sz w:val="22"/>
          <w:szCs w:val="22"/>
        </w:rPr>
        <w:t>approve</w:t>
      </w:r>
      <w:r w:rsidRPr="00F544BB">
        <w:rPr>
          <w:rFonts w:ascii="Arial" w:hAnsi="Arial" w:cs="Arial"/>
          <w:b w:val="0"/>
          <w:sz w:val="22"/>
          <w:szCs w:val="22"/>
        </w:rPr>
        <w:t xml:space="preserve"> t</w:t>
      </w:r>
      <w:r>
        <w:rPr>
          <w:rFonts w:ascii="Arial" w:hAnsi="Arial" w:cs="Arial"/>
          <w:b w:val="0"/>
          <w:sz w:val="22"/>
          <w:szCs w:val="22"/>
        </w:rPr>
        <w:t>he following cheques for payment</w:t>
      </w:r>
      <w:r w:rsidR="00680AA9">
        <w:rPr>
          <w:rFonts w:ascii="Arial" w:hAnsi="Arial" w:cs="Arial"/>
          <w:b w:val="0"/>
          <w:sz w:val="22"/>
          <w:szCs w:val="22"/>
        </w:rPr>
        <w:t>.</w:t>
      </w:r>
      <w:r>
        <w:rPr>
          <w:rFonts w:ascii="Arial" w:hAnsi="Arial" w:cs="Arial"/>
          <w:b w:val="0"/>
          <w:sz w:val="22"/>
          <w:szCs w:val="22"/>
        </w:rPr>
        <w:t xml:space="preserve"> </w:t>
      </w:r>
    </w:p>
    <w:p w:rsidR="00A80693" w:rsidRPr="003569FF" w:rsidRDefault="00A80693" w:rsidP="00A80693">
      <w:pPr>
        <w:pStyle w:val="BodyText"/>
        <w:rPr>
          <w:rFonts w:ascii="Arial" w:hAnsi="Arial" w:cs="Arial"/>
          <w:b w:val="0"/>
          <w:sz w:val="22"/>
          <w:szCs w:val="22"/>
        </w:rPr>
      </w:pPr>
      <w:proofErr w:type="gramStart"/>
      <w:r w:rsidRPr="003569FF">
        <w:rPr>
          <w:rFonts w:ascii="Arial" w:hAnsi="Arial" w:cs="Arial"/>
          <w:b w:val="0"/>
          <w:sz w:val="22"/>
          <w:szCs w:val="22"/>
        </w:rPr>
        <w:t>Chq.</w:t>
      </w:r>
      <w:proofErr w:type="gramEnd"/>
      <w:r w:rsidRPr="003569FF">
        <w:rPr>
          <w:rFonts w:ascii="Arial" w:hAnsi="Arial" w:cs="Arial"/>
          <w:b w:val="0"/>
          <w:sz w:val="22"/>
          <w:szCs w:val="22"/>
        </w:rPr>
        <w:t xml:space="preserve"> No</w:t>
      </w:r>
      <w:r w:rsidRPr="003569FF">
        <w:rPr>
          <w:rFonts w:ascii="Arial" w:hAnsi="Arial" w:cs="Arial"/>
          <w:b w:val="0"/>
          <w:sz w:val="22"/>
          <w:szCs w:val="22"/>
        </w:rPr>
        <w:tab/>
      </w:r>
      <w:r w:rsidRPr="003569FF">
        <w:rPr>
          <w:rFonts w:ascii="Arial" w:hAnsi="Arial" w:cs="Arial"/>
          <w:b w:val="0"/>
          <w:sz w:val="22"/>
          <w:szCs w:val="22"/>
        </w:rPr>
        <w:tab/>
      </w:r>
      <w:r w:rsidRPr="003569FF">
        <w:rPr>
          <w:rFonts w:ascii="Arial" w:hAnsi="Arial" w:cs="Arial"/>
          <w:b w:val="0"/>
          <w:sz w:val="22"/>
          <w:szCs w:val="22"/>
        </w:rPr>
        <w:tab/>
        <w:t>Item.</w:t>
      </w:r>
      <w:r w:rsidRPr="003569FF">
        <w:rPr>
          <w:rFonts w:ascii="Arial" w:hAnsi="Arial" w:cs="Arial"/>
          <w:b w:val="0"/>
          <w:sz w:val="22"/>
          <w:szCs w:val="22"/>
        </w:rPr>
        <w:tab/>
      </w:r>
      <w:r w:rsidRPr="003569FF">
        <w:rPr>
          <w:rFonts w:ascii="Arial" w:hAnsi="Arial" w:cs="Arial"/>
          <w:b w:val="0"/>
          <w:sz w:val="22"/>
          <w:szCs w:val="22"/>
        </w:rPr>
        <w:tab/>
      </w:r>
      <w:r w:rsidRPr="003569FF">
        <w:rPr>
          <w:rFonts w:ascii="Arial" w:hAnsi="Arial" w:cs="Arial"/>
          <w:b w:val="0"/>
          <w:sz w:val="22"/>
          <w:szCs w:val="22"/>
        </w:rPr>
        <w:tab/>
      </w:r>
      <w:r w:rsidRPr="003569FF">
        <w:rPr>
          <w:rFonts w:ascii="Arial" w:hAnsi="Arial" w:cs="Arial"/>
          <w:b w:val="0"/>
          <w:sz w:val="22"/>
          <w:szCs w:val="22"/>
        </w:rPr>
        <w:tab/>
      </w:r>
      <w:r w:rsidRPr="003569FF">
        <w:rPr>
          <w:rFonts w:ascii="Arial" w:hAnsi="Arial" w:cs="Arial"/>
          <w:b w:val="0"/>
          <w:sz w:val="22"/>
          <w:szCs w:val="22"/>
        </w:rPr>
        <w:tab/>
      </w:r>
      <w:r w:rsidRPr="003569FF">
        <w:rPr>
          <w:rFonts w:ascii="Arial" w:hAnsi="Arial" w:cs="Arial"/>
          <w:b w:val="0"/>
          <w:sz w:val="22"/>
          <w:szCs w:val="22"/>
        </w:rPr>
        <w:tab/>
      </w:r>
      <w:proofErr w:type="gramStart"/>
      <w:r w:rsidRPr="003569FF">
        <w:rPr>
          <w:rFonts w:ascii="Arial" w:hAnsi="Arial" w:cs="Arial"/>
          <w:b w:val="0"/>
          <w:sz w:val="22"/>
          <w:szCs w:val="22"/>
        </w:rPr>
        <w:t>Amount.</w:t>
      </w:r>
      <w:proofErr w:type="gramEnd"/>
    </w:p>
    <w:p w:rsidR="00A80693" w:rsidRDefault="00360978" w:rsidP="00A80693">
      <w:pPr>
        <w:pStyle w:val="BodyText3"/>
        <w:tabs>
          <w:tab w:val="left" w:pos="795"/>
          <w:tab w:val="left" w:pos="1080"/>
        </w:tabs>
        <w:rPr>
          <w:rFonts w:ascii="Arial" w:hAnsi="Arial" w:cs="Arial"/>
          <w:b w:val="0"/>
          <w:bCs/>
          <w:sz w:val="22"/>
          <w:szCs w:val="22"/>
        </w:rPr>
      </w:pPr>
      <w:r>
        <w:rPr>
          <w:rFonts w:ascii="Arial" w:hAnsi="Arial" w:cs="Arial"/>
          <w:b w:val="0"/>
          <w:bCs/>
          <w:sz w:val="22"/>
          <w:szCs w:val="22"/>
        </w:rPr>
        <w:t>000773</w:t>
      </w:r>
      <w:r>
        <w:rPr>
          <w:rFonts w:ascii="Arial" w:hAnsi="Arial" w:cs="Arial"/>
          <w:b w:val="0"/>
          <w:bCs/>
          <w:sz w:val="22"/>
          <w:szCs w:val="22"/>
        </w:rPr>
        <w:tab/>
      </w:r>
      <w:r w:rsidR="00A80693">
        <w:rPr>
          <w:rFonts w:ascii="Arial" w:hAnsi="Arial" w:cs="Arial"/>
          <w:b w:val="0"/>
          <w:bCs/>
          <w:sz w:val="22"/>
          <w:szCs w:val="22"/>
        </w:rPr>
        <w:tab/>
      </w:r>
      <w:r w:rsidR="00A80693">
        <w:rPr>
          <w:rFonts w:ascii="Arial" w:hAnsi="Arial" w:cs="Arial"/>
          <w:b w:val="0"/>
          <w:bCs/>
          <w:sz w:val="22"/>
          <w:szCs w:val="22"/>
        </w:rPr>
        <w:tab/>
      </w:r>
      <w:r w:rsidR="00A80693">
        <w:rPr>
          <w:rFonts w:ascii="Arial" w:hAnsi="Arial" w:cs="Arial"/>
          <w:b w:val="0"/>
          <w:bCs/>
          <w:sz w:val="22"/>
          <w:szCs w:val="22"/>
        </w:rPr>
        <w:tab/>
      </w:r>
      <w:r w:rsidR="00A80693">
        <w:rPr>
          <w:rFonts w:ascii="Arial" w:hAnsi="Arial" w:cs="Arial"/>
          <w:b w:val="0"/>
          <w:bCs/>
          <w:sz w:val="22"/>
          <w:szCs w:val="22"/>
        </w:rPr>
        <w:tab/>
      </w:r>
      <w:r>
        <w:rPr>
          <w:rFonts w:ascii="Arial" w:hAnsi="Arial" w:cs="Arial"/>
          <w:b w:val="0"/>
          <w:bCs/>
          <w:sz w:val="22"/>
          <w:szCs w:val="22"/>
        </w:rPr>
        <w:t xml:space="preserve">Mr S </w:t>
      </w:r>
      <w:proofErr w:type="spellStart"/>
      <w:r>
        <w:rPr>
          <w:rFonts w:ascii="Arial" w:hAnsi="Arial" w:cs="Arial"/>
          <w:b w:val="0"/>
          <w:bCs/>
          <w:sz w:val="22"/>
          <w:szCs w:val="22"/>
        </w:rPr>
        <w:t>Botcherby</w:t>
      </w:r>
      <w:proofErr w:type="spellEnd"/>
      <w:r w:rsidR="00A80693">
        <w:rPr>
          <w:rFonts w:ascii="Arial" w:hAnsi="Arial" w:cs="Arial"/>
          <w:b w:val="0"/>
          <w:bCs/>
          <w:sz w:val="22"/>
          <w:szCs w:val="22"/>
        </w:rPr>
        <w:tab/>
      </w:r>
      <w:r w:rsidR="00A80693">
        <w:rPr>
          <w:rFonts w:ascii="Arial" w:hAnsi="Arial" w:cs="Arial"/>
          <w:b w:val="0"/>
          <w:bCs/>
          <w:sz w:val="22"/>
          <w:szCs w:val="22"/>
        </w:rPr>
        <w:tab/>
      </w:r>
      <w:r w:rsidR="00A80693">
        <w:rPr>
          <w:rFonts w:ascii="Arial" w:hAnsi="Arial" w:cs="Arial"/>
          <w:b w:val="0"/>
          <w:bCs/>
          <w:sz w:val="22"/>
          <w:szCs w:val="22"/>
        </w:rPr>
        <w:tab/>
      </w:r>
      <w:r w:rsidR="00A80693">
        <w:rPr>
          <w:rFonts w:ascii="Arial" w:hAnsi="Arial" w:cs="Arial"/>
          <w:b w:val="0"/>
          <w:bCs/>
          <w:sz w:val="22"/>
          <w:szCs w:val="22"/>
        </w:rPr>
        <w:tab/>
      </w:r>
      <w:proofErr w:type="gramStart"/>
      <w:r>
        <w:rPr>
          <w:rFonts w:ascii="Arial" w:hAnsi="Arial" w:cs="Arial"/>
          <w:b w:val="0"/>
          <w:bCs/>
          <w:sz w:val="22"/>
          <w:szCs w:val="22"/>
        </w:rPr>
        <w:t>£  40.48</w:t>
      </w:r>
      <w:proofErr w:type="gramEnd"/>
    </w:p>
    <w:p w:rsidR="00A80693" w:rsidRDefault="00360978" w:rsidP="00A80693">
      <w:pPr>
        <w:pStyle w:val="BodyText3"/>
        <w:tabs>
          <w:tab w:val="left" w:pos="795"/>
          <w:tab w:val="left" w:pos="1080"/>
        </w:tabs>
        <w:rPr>
          <w:rFonts w:ascii="Arial" w:hAnsi="Arial" w:cs="Arial"/>
          <w:b w:val="0"/>
          <w:bCs/>
          <w:sz w:val="22"/>
          <w:szCs w:val="22"/>
        </w:rPr>
      </w:pPr>
      <w:r>
        <w:rPr>
          <w:rFonts w:ascii="Arial" w:hAnsi="Arial" w:cs="Arial"/>
          <w:b w:val="0"/>
          <w:bCs/>
          <w:sz w:val="22"/>
          <w:szCs w:val="22"/>
        </w:rPr>
        <w:t>000774</w:t>
      </w:r>
      <w:r w:rsidR="00A80693">
        <w:rPr>
          <w:rFonts w:ascii="Arial" w:hAnsi="Arial" w:cs="Arial"/>
          <w:b w:val="0"/>
          <w:bCs/>
          <w:sz w:val="22"/>
          <w:szCs w:val="22"/>
        </w:rPr>
        <w:tab/>
      </w:r>
      <w:r w:rsidR="00A80693">
        <w:rPr>
          <w:rFonts w:ascii="Arial" w:hAnsi="Arial" w:cs="Arial"/>
          <w:b w:val="0"/>
          <w:bCs/>
          <w:sz w:val="22"/>
          <w:szCs w:val="22"/>
        </w:rPr>
        <w:tab/>
      </w:r>
      <w:r w:rsidR="00A80693">
        <w:rPr>
          <w:rFonts w:ascii="Arial" w:hAnsi="Arial" w:cs="Arial"/>
          <w:b w:val="0"/>
          <w:bCs/>
          <w:sz w:val="22"/>
          <w:szCs w:val="22"/>
        </w:rPr>
        <w:tab/>
      </w:r>
      <w:r w:rsidR="00A80693">
        <w:rPr>
          <w:rFonts w:ascii="Arial" w:hAnsi="Arial" w:cs="Arial"/>
          <w:b w:val="0"/>
          <w:bCs/>
          <w:sz w:val="22"/>
          <w:szCs w:val="22"/>
        </w:rPr>
        <w:tab/>
      </w:r>
      <w:r w:rsidR="00A80693">
        <w:rPr>
          <w:rFonts w:ascii="Arial" w:hAnsi="Arial" w:cs="Arial"/>
          <w:b w:val="0"/>
          <w:bCs/>
          <w:sz w:val="22"/>
          <w:szCs w:val="22"/>
        </w:rPr>
        <w:tab/>
      </w:r>
      <w:r>
        <w:rPr>
          <w:rFonts w:ascii="Arial" w:hAnsi="Arial" w:cs="Arial"/>
          <w:b w:val="0"/>
          <w:bCs/>
          <w:sz w:val="22"/>
          <w:szCs w:val="22"/>
        </w:rPr>
        <w:t>Parish Church of St John the Baptist</w:t>
      </w:r>
      <w:r w:rsidR="00A80693">
        <w:rPr>
          <w:rFonts w:ascii="Arial" w:hAnsi="Arial" w:cs="Arial"/>
          <w:b w:val="0"/>
          <w:bCs/>
          <w:sz w:val="22"/>
          <w:szCs w:val="22"/>
        </w:rPr>
        <w:tab/>
      </w:r>
      <w:r w:rsidR="00A80693">
        <w:rPr>
          <w:rFonts w:ascii="Arial" w:hAnsi="Arial" w:cs="Arial"/>
          <w:b w:val="0"/>
          <w:bCs/>
          <w:sz w:val="22"/>
          <w:szCs w:val="22"/>
        </w:rPr>
        <w:tab/>
      </w:r>
      <w:r>
        <w:rPr>
          <w:rFonts w:ascii="Arial" w:hAnsi="Arial" w:cs="Arial"/>
          <w:b w:val="0"/>
          <w:bCs/>
          <w:sz w:val="22"/>
          <w:szCs w:val="22"/>
        </w:rPr>
        <w:t>£195.00</w:t>
      </w:r>
    </w:p>
    <w:p w:rsidR="00A80693" w:rsidRDefault="00360978" w:rsidP="00A80693">
      <w:pPr>
        <w:pStyle w:val="BodyText3"/>
        <w:tabs>
          <w:tab w:val="left" w:pos="795"/>
          <w:tab w:val="left" w:pos="1080"/>
        </w:tabs>
        <w:rPr>
          <w:rFonts w:ascii="Arial" w:hAnsi="Arial" w:cs="Arial"/>
          <w:b w:val="0"/>
          <w:bCs/>
          <w:sz w:val="22"/>
          <w:szCs w:val="22"/>
        </w:rPr>
      </w:pPr>
      <w:r>
        <w:rPr>
          <w:rFonts w:ascii="Arial" w:hAnsi="Arial" w:cs="Arial"/>
          <w:b w:val="0"/>
          <w:bCs/>
          <w:sz w:val="22"/>
          <w:szCs w:val="22"/>
        </w:rPr>
        <w:t>000775</w:t>
      </w:r>
      <w:r w:rsidR="00A80693" w:rsidRPr="003569FF">
        <w:rPr>
          <w:rFonts w:ascii="Arial" w:hAnsi="Arial" w:cs="Arial"/>
          <w:b w:val="0"/>
          <w:bCs/>
          <w:sz w:val="22"/>
          <w:szCs w:val="22"/>
        </w:rPr>
        <w:tab/>
      </w:r>
      <w:r w:rsidR="00A80693" w:rsidRPr="003569FF">
        <w:rPr>
          <w:rFonts w:ascii="Arial" w:hAnsi="Arial" w:cs="Arial"/>
          <w:b w:val="0"/>
          <w:bCs/>
          <w:sz w:val="22"/>
          <w:szCs w:val="22"/>
        </w:rPr>
        <w:tab/>
      </w:r>
      <w:r w:rsidR="00A80693" w:rsidRPr="003569FF">
        <w:rPr>
          <w:rFonts w:ascii="Arial" w:hAnsi="Arial" w:cs="Arial"/>
          <w:b w:val="0"/>
          <w:bCs/>
          <w:sz w:val="22"/>
          <w:szCs w:val="22"/>
        </w:rPr>
        <w:tab/>
      </w:r>
      <w:r w:rsidR="00A80693" w:rsidRPr="003569FF">
        <w:rPr>
          <w:rFonts w:ascii="Arial" w:hAnsi="Arial" w:cs="Arial"/>
          <w:b w:val="0"/>
          <w:bCs/>
          <w:sz w:val="22"/>
          <w:szCs w:val="22"/>
        </w:rPr>
        <w:tab/>
      </w:r>
      <w:r w:rsidR="00A80693" w:rsidRPr="003569FF">
        <w:rPr>
          <w:rFonts w:ascii="Arial" w:hAnsi="Arial" w:cs="Arial"/>
          <w:b w:val="0"/>
          <w:bCs/>
          <w:sz w:val="22"/>
          <w:szCs w:val="22"/>
        </w:rPr>
        <w:tab/>
      </w:r>
      <w:r>
        <w:rPr>
          <w:rFonts w:ascii="Arial" w:hAnsi="Arial" w:cs="Arial"/>
          <w:b w:val="0"/>
          <w:bCs/>
          <w:sz w:val="22"/>
          <w:szCs w:val="22"/>
        </w:rPr>
        <w:t xml:space="preserve"> S A Scott</w:t>
      </w:r>
      <w:r w:rsidR="00A80693">
        <w:rPr>
          <w:rFonts w:ascii="Arial" w:hAnsi="Arial" w:cs="Arial"/>
          <w:b w:val="0"/>
          <w:bCs/>
          <w:sz w:val="22"/>
          <w:szCs w:val="22"/>
        </w:rPr>
        <w:tab/>
      </w:r>
      <w:r w:rsidR="00A80693" w:rsidRPr="003569FF">
        <w:rPr>
          <w:rFonts w:ascii="Arial" w:hAnsi="Arial" w:cs="Arial"/>
          <w:b w:val="0"/>
          <w:bCs/>
          <w:sz w:val="22"/>
          <w:szCs w:val="22"/>
        </w:rPr>
        <w:tab/>
      </w:r>
      <w:r w:rsidR="00A80693" w:rsidRPr="003569FF">
        <w:rPr>
          <w:rFonts w:ascii="Arial" w:hAnsi="Arial" w:cs="Arial"/>
          <w:b w:val="0"/>
          <w:bCs/>
          <w:sz w:val="22"/>
          <w:szCs w:val="22"/>
        </w:rPr>
        <w:tab/>
      </w:r>
      <w:r w:rsidR="00A80693" w:rsidRPr="003569FF">
        <w:rPr>
          <w:rFonts w:ascii="Arial" w:hAnsi="Arial" w:cs="Arial"/>
          <w:b w:val="0"/>
          <w:bCs/>
          <w:sz w:val="22"/>
          <w:szCs w:val="22"/>
        </w:rPr>
        <w:tab/>
      </w:r>
      <w:r w:rsidR="00A80693" w:rsidRPr="003569FF">
        <w:rPr>
          <w:rFonts w:ascii="Arial" w:hAnsi="Arial" w:cs="Arial"/>
          <w:b w:val="0"/>
          <w:bCs/>
          <w:sz w:val="22"/>
          <w:szCs w:val="22"/>
        </w:rPr>
        <w:tab/>
      </w:r>
      <w:r>
        <w:rPr>
          <w:rFonts w:ascii="Arial" w:hAnsi="Arial" w:cs="Arial"/>
          <w:b w:val="0"/>
          <w:bCs/>
          <w:sz w:val="22"/>
          <w:szCs w:val="22"/>
        </w:rPr>
        <w:t>£290.92</w:t>
      </w:r>
    </w:p>
    <w:p w:rsidR="00A80693" w:rsidRDefault="00680AA9" w:rsidP="00680AA9">
      <w:pPr>
        <w:pStyle w:val="BodyText"/>
        <w:rPr>
          <w:rFonts w:ascii="Arial" w:hAnsi="Arial" w:cs="Arial"/>
          <w:b w:val="0"/>
          <w:bCs w:val="0"/>
          <w:sz w:val="22"/>
          <w:szCs w:val="22"/>
        </w:rPr>
      </w:pPr>
      <w:r>
        <w:rPr>
          <w:rFonts w:ascii="Arial" w:hAnsi="Arial" w:cs="Arial"/>
          <w:sz w:val="22"/>
          <w:szCs w:val="22"/>
        </w:rPr>
        <w:t xml:space="preserve"> </w:t>
      </w:r>
      <w:bookmarkStart w:id="0" w:name="_GoBack"/>
      <w:bookmarkEnd w:id="0"/>
    </w:p>
    <w:p w:rsidR="00A80693" w:rsidRDefault="008A56B0" w:rsidP="00A80693">
      <w:pPr>
        <w:rPr>
          <w:b/>
          <w:bCs/>
          <w:sz w:val="22"/>
          <w:szCs w:val="22"/>
        </w:rPr>
      </w:pPr>
      <w:r>
        <w:rPr>
          <w:b/>
          <w:bCs/>
          <w:sz w:val="22"/>
          <w:szCs w:val="22"/>
        </w:rPr>
        <w:t>(14</w:t>
      </w:r>
      <w:r w:rsidR="00A80693" w:rsidRPr="00F544BB">
        <w:rPr>
          <w:b/>
          <w:bCs/>
          <w:sz w:val="22"/>
          <w:szCs w:val="22"/>
        </w:rPr>
        <w:t xml:space="preserve">) Correspondence. </w:t>
      </w:r>
      <w:r w:rsidR="00A80693" w:rsidRPr="003E124E">
        <w:rPr>
          <w:bCs/>
          <w:sz w:val="22"/>
          <w:szCs w:val="22"/>
        </w:rPr>
        <w:t>Council</w:t>
      </w:r>
      <w:r w:rsidR="00A80693" w:rsidRPr="003E124E">
        <w:rPr>
          <w:b/>
          <w:bCs/>
          <w:sz w:val="22"/>
          <w:szCs w:val="22"/>
        </w:rPr>
        <w:t xml:space="preserve"> </w:t>
      </w:r>
      <w:r w:rsidR="00A80693" w:rsidRPr="003E124E">
        <w:rPr>
          <w:b/>
          <w:sz w:val="22"/>
          <w:szCs w:val="22"/>
        </w:rPr>
        <w:t>noted</w:t>
      </w:r>
      <w:r w:rsidR="00A80693" w:rsidRPr="00F544BB">
        <w:rPr>
          <w:b/>
          <w:bCs/>
          <w:sz w:val="22"/>
          <w:szCs w:val="22"/>
        </w:rPr>
        <w:t>:</w:t>
      </w:r>
      <w:r w:rsidR="00A80693" w:rsidRPr="00F544BB">
        <w:rPr>
          <w:b/>
          <w:bCs/>
          <w:sz w:val="22"/>
          <w:szCs w:val="22"/>
        </w:rPr>
        <w:tab/>
      </w:r>
    </w:p>
    <w:p w:rsidR="00A80693" w:rsidRDefault="00A80693" w:rsidP="00A80693">
      <w:pPr>
        <w:rPr>
          <w:bCs/>
          <w:sz w:val="22"/>
          <w:szCs w:val="22"/>
        </w:rPr>
      </w:pPr>
      <w:r>
        <w:rPr>
          <w:bCs/>
          <w:sz w:val="22"/>
          <w:szCs w:val="22"/>
        </w:rPr>
        <w:t xml:space="preserve">BDC </w:t>
      </w:r>
      <w:r w:rsidR="008A56B0">
        <w:rPr>
          <w:bCs/>
          <w:sz w:val="22"/>
          <w:szCs w:val="22"/>
        </w:rPr>
        <w:t>– Parish working relations proposals and feedback requested.  Clerk to circulate information.</w:t>
      </w:r>
    </w:p>
    <w:p w:rsidR="00A80693" w:rsidRDefault="00360978" w:rsidP="00A80693">
      <w:pPr>
        <w:rPr>
          <w:bCs/>
          <w:sz w:val="22"/>
          <w:szCs w:val="22"/>
        </w:rPr>
      </w:pPr>
      <w:r>
        <w:rPr>
          <w:bCs/>
          <w:sz w:val="22"/>
          <w:szCs w:val="22"/>
        </w:rPr>
        <w:t>John Mann - school budget issues.  C</w:t>
      </w:r>
      <w:r w:rsidR="008A56B0">
        <w:rPr>
          <w:bCs/>
          <w:sz w:val="22"/>
          <w:szCs w:val="22"/>
        </w:rPr>
        <w:t>lerk to contact Misson school to discuss</w:t>
      </w:r>
      <w:r>
        <w:rPr>
          <w:bCs/>
          <w:sz w:val="22"/>
          <w:szCs w:val="22"/>
        </w:rPr>
        <w:t xml:space="preserve"> formalising </w:t>
      </w:r>
      <w:r w:rsidR="008A56B0">
        <w:rPr>
          <w:bCs/>
          <w:sz w:val="22"/>
          <w:szCs w:val="22"/>
        </w:rPr>
        <w:t xml:space="preserve">closer working </w:t>
      </w:r>
      <w:r>
        <w:rPr>
          <w:bCs/>
          <w:sz w:val="22"/>
          <w:szCs w:val="22"/>
        </w:rPr>
        <w:t>links to MPC with a possible MPC Governor Representative.</w:t>
      </w:r>
      <w:r w:rsidR="005D59FA">
        <w:rPr>
          <w:bCs/>
          <w:sz w:val="22"/>
          <w:szCs w:val="22"/>
        </w:rPr>
        <w:tab/>
      </w:r>
      <w:r w:rsidR="005D59FA">
        <w:rPr>
          <w:bCs/>
          <w:sz w:val="22"/>
          <w:szCs w:val="22"/>
        </w:rPr>
        <w:tab/>
      </w:r>
      <w:r w:rsidR="005D59FA">
        <w:rPr>
          <w:bCs/>
          <w:sz w:val="22"/>
          <w:szCs w:val="22"/>
        </w:rPr>
        <w:tab/>
      </w:r>
      <w:r w:rsidR="005D59FA">
        <w:rPr>
          <w:bCs/>
          <w:sz w:val="22"/>
          <w:szCs w:val="22"/>
        </w:rPr>
        <w:tab/>
      </w:r>
      <w:r w:rsidR="005D59FA">
        <w:rPr>
          <w:bCs/>
          <w:sz w:val="22"/>
          <w:szCs w:val="22"/>
        </w:rPr>
        <w:tab/>
      </w:r>
      <w:r w:rsidR="005D59FA" w:rsidRPr="005D59FA">
        <w:rPr>
          <w:b/>
          <w:bCs/>
          <w:sz w:val="22"/>
          <w:szCs w:val="22"/>
        </w:rPr>
        <w:t>Clerk</w:t>
      </w:r>
    </w:p>
    <w:p w:rsidR="00A80693" w:rsidRDefault="00A80693" w:rsidP="00A80693">
      <w:pPr>
        <w:rPr>
          <w:b/>
          <w:bCs/>
          <w:sz w:val="22"/>
          <w:szCs w:val="22"/>
        </w:rPr>
      </w:pPr>
    </w:p>
    <w:p w:rsidR="00A80693" w:rsidRDefault="008A56B0" w:rsidP="00A80693">
      <w:r>
        <w:rPr>
          <w:b/>
          <w:bCs/>
          <w:sz w:val="22"/>
          <w:szCs w:val="22"/>
        </w:rPr>
        <w:t>(15</w:t>
      </w:r>
      <w:r w:rsidR="00A80693" w:rsidRPr="00F544BB">
        <w:rPr>
          <w:b/>
          <w:bCs/>
          <w:sz w:val="22"/>
          <w:szCs w:val="22"/>
        </w:rPr>
        <w:t>) Council confirmed</w:t>
      </w:r>
      <w:r w:rsidR="00A80693" w:rsidRPr="00F544BB">
        <w:rPr>
          <w:sz w:val="22"/>
          <w:szCs w:val="22"/>
        </w:rPr>
        <w:t xml:space="preserve"> date of next meetin</w:t>
      </w:r>
      <w:r w:rsidR="00A80693">
        <w:rPr>
          <w:sz w:val="22"/>
          <w:szCs w:val="22"/>
        </w:rPr>
        <w:t>g as Wednesday</w:t>
      </w:r>
      <w:r w:rsidR="00360978">
        <w:rPr>
          <w:sz w:val="22"/>
          <w:szCs w:val="22"/>
        </w:rPr>
        <w:t xml:space="preserve"> 9</w:t>
      </w:r>
      <w:r w:rsidR="00360978" w:rsidRPr="00360978">
        <w:rPr>
          <w:sz w:val="22"/>
          <w:szCs w:val="22"/>
          <w:vertAlign w:val="superscript"/>
        </w:rPr>
        <w:t>th</w:t>
      </w:r>
      <w:r w:rsidR="00360978">
        <w:rPr>
          <w:sz w:val="22"/>
          <w:szCs w:val="22"/>
        </w:rPr>
        <w:t xml:space="preserve"> January 2013 </w:t>
      </w:r>
      <w:r>
        <w:rPr>
          <w:sz w:val="22"/>
          <w:szCs w:val="22"/>
        </w:rPr>
        <w:t>at 7.30pm</w:t>
      </w:r>
    </w:p>
    <w:sectPr w:rsidR="00A80693" w:rsidSect="008B28BA">
      <w:footerReference w:type="default" r:id="rId6"/>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5B49" w:rsidRDefault="005D59FA">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Chairman………………………………………………………….</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Page </w:t>
    </w:r>
    <w:r>
      <w:rPr>
        <w:rFonts w:asciiTheme="minorHAnsi" w:eastAsiaTheme="minorEastAsia" w:hAnsiTheme="minorHAnsi" w:cstheme="minorBidi"/>
      </w:rPr>
      <w:fldChar w:fldCharType="begin"/>
    </w:r>
    <w:r>
      <w:instrText xml:space="preserve"> PAGE   \* MERGEFORMAT </w:instrText>
    </w:r>
    <w:r>
      <w:rPr>
        <w:rFonts w:asciiTheme="minorHAnsi" w:eastAsiaTheme="minorEastAsia" w:hAnsiTheme="minorHAnsi" w:cstheme="minorBidi"/>
      </w:rPr>
      <w:fldChar w:fldCharType="separate"/>
    </w:r>
    <w:r w:rsidRPr="005D59FA">
      <w:rPr>
        <w:rFonts w:asciiTheme="majorHAnsi" w:eastAsiaTheme="majorEastAsia" w:hAnsiTheme="majorHAnsi" w:cstheme="majorBidi"/>
        <w:noProof/>
      </w:rPr>
      <w:t>2</w:t>
    </w:r>
    <w:r>
      <w:rPr>
        <w:rFonts w:asciiTheme="majorHAnsi" w:eastAsiaTheme="majorEastAsia" w:hAnsiTheme="majorHAnsi" w:cstheme="majorBidi"/>
        <w:noProof/>
      </w:rPr>
      <w:fldChar w:fldCharType="end"/>
    </w:r>
  </w:p>
  <w:p w:rsidR="002033DC" w:rsidRDefault="005D59FA">
    <w:pPr>
      <w:pStyle w:val="Foote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137997"/>
    <w:multiLevelType w:val="hybridMultilevel"/>
    <w:tmpl w:val="CFBC1ED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nsid w:val="17221BCB"/>
    <w:multiLevelType w:val="hybridMultilevel"/>
    <w:tmpl w:val="507C1C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nsid w:val="1FD86BD2"/>
    <w:multiLevelType w:val="hybridMultilevel"/>
    <w:tmpl w:val="650AA20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nsid w:val="2475624C"/>
    <w:multiLevelType w:val="hybridMultilevel"/>
    <w:tmpl w:val="9DEE32B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nsid w:val="2C2F3CFF"/>
    <w:multiLevelType w:val="hybridMultilevel"/>
    <w:tmpl w:val="C21C38E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nsid w:val="3ACD7CAE"/>
    <w:multiLevelType w:val="hybridMultilevel"/>
    <w:tmpl w:val="7EE6E054"/>
    <w:lvl w:ilvl="0" w:tplc="8CECCDEC">
      <w:start w:val="1"/>
      <w:numFmt w:val="decimal"/>
      <w:lvlText w:val="(%1)"/>
      <w:lvlJc w:val="left"/>
      <w:pPr>
        <w:ind w:left="360" w:hanging="360"/>
      </w:pPr>
      <w:rPr>
        <w:rFonts w:ascii="Arial" w:hAnsi="Arial" w:cs="Arial"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nsid w:val="4A7359DD"/>
    <w:multiLevelType w:val="hybridMultilevel"/>
    <w:tmpl w:val="917A646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nsid w:val="58711E2A"/>
    <w:multiLevelType w:val="hybridMultilevel"/>
    <w:tmpl w:val="C5E6985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nsid w:val="5ADC0236"/>
    <w:multiLevelType w:val="hybridMultilevel"/>
    <w:tmpl w:val="EAEE622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nsid w:val="5C5862CE"/>
    <w:multiLevelType w:val="hybridMultilevel"/>
    <w:tmpl w:val="83FCC8C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nsid w:val="696920C4"/>
    <w:multiLevelType w:val="hybridMultilevel"/>
    <w:tmpl w:val="E3F25172"/>
    <w:lvl w:ilvl="0" w:tplc="EC08AACC">
      <w:start w:val="1"/>
      <w:numFmt w:val="lowerLetter"/>
      <w:lvlText w:val="%1."/>
      <w:lvlJc w:val="left"/>
      <w:pPr>
        <w:ind w:left="360" w:hanging="360"/>
      </w:pPr>
      <w:rPr>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6B53221F"/>
    <w:multiLevelType w:val="hybridMultilevel"/>
    <w:tmpl w:val="7A8A5D3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nsid w:val="724B6C4F"/>
    <w:multiLevelType w:val="hybridMultilevel"/>
    <w:tmpl w:val="A5A6433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10"/>
  </w:num>
  <w:num w:numId="2">
    <w:abstractNumId w:val="5"/>
  </w:num>
  <w:num w:numId="3">
    <w:abstractNumId w:val="12"/>
  </w:num>
  <w:num w:numId="4">
    <w:abstractNumId w:val="11"/>
  </w:num>
  <w:num w:numId="5">
    <w:abstractNumId w:val="1"/>
  </w:num>
  <w:num w:numId="6">
    <w:abstractNumId w:val="2"/>
  </w:num>
  <w:num w:numId="7">
    <w:abstractNumId w:val="6"/>
  </w:num>
  <w:num w:numId="8">
    <w:abstractNumId w:val="4"/>
  </w:num>
  <w:num w:numId="9">
    <w:abstractNumId w:val="0"/>
  </w:num>
  <w:num w:numId="10">
    <w:abstractNumId w:val="9"/>
  </w:num>
  <w:num w:numId="11">
    <w:abstractNumId w:val="7"/>
  </w:num>
  <w:num w:numId="12">
    <w:abstractNumId w:val="8"/>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0693"/>
    <w:rsid w:val="00224EE8"/>
    <w:rsid w:val="00234527"/>
    <w:rsid w:val="00333293"/>
    <w:rsid w:val="00360978"/>
    <w:rsid w:val="00484918"/>
    <w:rsid w:val="005A6F61"/>
    <w:rsid w:val="005D59FA"/>
    <w:rsid w:val="00680AA9"/>
    <w:rsid w:val="00692DE8"/>
    <w:rsid w:val="006E4C3A"/>
    <w:rsid w:val="007A07A4"/>
    <w:rsid w:val="008018A3"/>
    <w:rsid w:val="0081060C"/>
    <w:rsid w:val="00880ABA"/>
    <w:rsid w:val="008A56B0"/>
    <w:rsid w:val="00A80693"/>
    <w:rsid w:val="00BC18E9"/>
    <w:rsid w:val="00D17E5C"/>
    <w:rsid w:val="00DE3568"/>
    <w:rsid w:val="00EB61AC"/>
    <w:rsid w:val="00ED282C"/>
    <w:rsid w:val="00F11BE7"/>
    <w:rsid w:val="00F63DA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80693"/>
    <w:pPr>
      <w:spacing w:after="0" w:line="240" w:lineRule="auto"/>
    </w:pPr>
    <w:rPr>
      <w:rFonts w:ascii="Arial" w:eastAsia="Times New Roman" w:hAnsi="Arial"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semiHidden/>
    <w:rsid w:val="00A80693"/>
    <w:pPr>
      <w:tabs>
        <w:tab w:val="center" w:pos="4153"/>
        <w:tab w:val="right" w:pos="8306"/>
      </w:tabs>
      <w:overflowPunct w:val="0"/>
      <w:autoSpaceDE w:val="0"/>
      <w:autoSpaceDN w:val="0"/>
      <w:adjustRightInd w:val="0"/>
      <w:textAlignment w:val="baseline"/>
    </w:pPr>
    <w:rPr>
      <w:rFonts w:ascii="Times New Roman" w:hAnsi="Times New Roman"/>
      <w:szCs w:val="20"/>
    </w:rPr>
  </w:style>
  <w:style w:type="character" w:customStyle="1" w:styleId="HeaderChar">
    <w:name w:val="Header Char"/>
    <w:basedOn w:val="DefaultParagraphFont"/>
    <w:link w:val="Header"/>
    <w:semiHidden/>
    <w:rsid w:val="00A80693"/>
    <w:rPr>
      <w:rFonts w:ascii="Times New Roman" w:eastAsia="Times New Roman" w:hAnsi="Times New Roman" w:cs="Times New Roman"/>
      <w:sz w:val="24"/>
      <w:szCs w:val="20"/>
    </w:rPr>
  </w:style>
  <w:style w:type="paragraph" w:styleId="BodyText">
    <w:name w:val="Body Text"/>
    <w:basedOn w:val="Normal"/>
    <w:link w:val="BodyTextChar"/>
    <w:semiHidden/>
    <w:rsid w:val="00A80693"/>
    <w:pPr>
      <w:overflowPunct w:val="0"/>
      <w:autoSpaceDE w:val="0"/>
      <w:autoSpaceDN w:val="0"/>
      <w:adjustRightInd w:val="0"/>
      <w:textAlignment w:val="baseline"/>
    </w:pPr>
    <w:rPr>
      <w:rFonts w:ascii="Times New Roman" w:hAnsi="Times New Roman"/>
      <w:b/>
      <w:bCs/>
      <w:szCs w:val="20"/>
    </w:rPr>
  </w:style>
  <w:style w:type="character" w:customStyle="1" w:styleId="BodyTextChar">
    <w:name w:val="Body Text Char"/>
    <w:basedOn w:val="DefaultParagraphFont"/>
    <w:link w:val="BodyText"/>
    <w:semiHidden/>
    <w:rsid w:val="00A80693"/>
    <w:rPr>
      <w:rFonts w:ascii="Times New Roman" w:eastAsia="Times New Roman" w:hAnsi="Times New Roman" w:cs="Times New Roman"/>
      <w:b/>
      <w:bCs/>
      <w:sz w:val="24"/>
      <w:szCs w:val="20"/>
    </w:rPr>
  </w:style>
  <w:style w:type="paragraph" w:styleId="BodyText3">
    <w:name w:val="Body Text 3"/>
    <w:basedOn w:val="Normal"/>
    <w:link w:val="BodyText3Char"/>
    <w:semiHidden/>
    <w:rsid w:val="00A80693"/>
    <w:pPr>
      <w:overflowPunct w:val="0"/>
      <w:autoSpaceDE w:val="0"/>
      <w:autoSpaceDN w:val="0"/>
      <w:adjustRightInd w:val="0"/>
      <w:textAlignment w:val="baseline"/>
    </w:pPr>
    <w:rPr>
      <w:rFonts w:ascii="Times New Roman" w:hAnsi="Times New Roman"/>
      <w:b/>
      <w:szCs w:val="20"/>
    </w:rPr>
  </w:style>
  <w:style w:type="character" w:customStyle="1" w:styleId="BodyText3Char">
    <w:name w:val="Body Text 3 Char"/>
    <w:basedOn w:val="DefaultParagraphFont"/>
    <w:link w:val="BodyText3"/>
    <w:semiHidden/>
    <w:rsid w:val="00A80693"/>
    <w:rPr>
      <w:rFonts w:ascii="Times New Roman" w:eastAsia="Times New Roman" w:hAnsi="Times New Roman" w:cs="Times New Roman"/>
      <w:b/>
      <w:sz w:val="24"/>
      <w:szCs w:val="20"/>
    </w:rPr>
  </w:style>
  <w:style w:type="paragraph" w:styleId="ListParagraph">
    <w:name w:val="List Paragraph"/>
    <w:basedOn w:val="Normal"/>
    <w:uiPriority w:val="34"/>
    <w:qFormat/>
    <w:rsid w:val="00A80693"/>
    <w:pPr>
      <w:ind w:left="720"/>
      <w:contextualSpacing/>
    </w:pPr>
  </w:style>
  <w:style w:type="paragraph" w:styleId="Footer">
    <w:name w:val="footer"/>
    <w:basedOn w:val="Normal"/>
    <w:link w:val="FooterChar"/>
    <w:uiPriority w:val="99"/>
    <w:unhideWhenUsed/>
    <w:rsid w:val="00A80693"/>
    <w:pPr>
      <w:tabs>
        <w:tab w:val="center" w:pos="4513"/>
        <w:tab w:val="right" w:pos="9026"/>
      </w:tabs>
    </w:pPr>
  </w:style>
  <w:style w:type="character" w:customStyle="1" w:styleId="FooterChar">
    <w:name w:val="Footer Char"/>
    <w:basedOn w:val="DefaultParagraphFont"/>
    <w:link w:val="Footer"/>
    <w:uiPriority w:val="99"/>
    <w:rsid w:val="00A80693"/>
    <w:rPr>
      <w:rFonts w:ascii="Arial" w:eastAsia="Times New Roman" w:hAnsi="Arial" w:cs="Times New Roman"/>
      <w:sz w:val="24"/>
      <w:szCs w:val="24"/>
    </w:rPr>
  </w:style>
  <w:style w:type="character" w:styleId="Hyperlink">
    <w:name w:val="Hyperlink"/>
    <w:basedOn w:val="DefaultParagraphFont"/>
    <w:uiPriority w:val="99"/>
    <w:unhideWhenUsed/>
    <w:rsid w:val="00A80693"/>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80693"/>
    <w:pPr>
      <w:spacing w:after="0" w:line="240" w:lineRule="auto"/>
    </w:pPr>
    <w:rPr>
      <w:rFonts w:ascii="Arial" w:eastAsia="Times New Roman" w:hAnsi="Arial"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semiHidden/>
    <w:rsid w:val="00A80693"/>
    <w:pPr>
      <w:tabs>
        <w:tab w:val="center" w:pos="4153"/>
        <w:tab w:val="right" w:pos="8306"/>
      </w:tabs>
      <w:overflowPunct w:val="0"/>
      <w:autoSpaceDE w:val="0"/>
      <w:autoSpaceDN w:val="0"/>
      <w:adjustRightInd w:val="0"/>
      <w:textAlignment w:val="baseline"/>
    </w:pPr>
    <w:rPr>
      <w:rFonts w:ascii="Times New Roman" w:hAnsi="Times New Roman"/>
      <w:szCs w:val="20"/>
    </w:rPr>
  </w:style>
  <w:style w:type="character" w:customStyle="1" w:styleId="HeaderChar">
    <w:name w:val="Header Char"/>
    <w:basedOn w:val="DefaultParagraphFont"/>
    <w:link w:val="Header"/>
    <w:semiHidden/>
    <w:rsid w:val="00A80693"/>
    <w:rPr>
      <w:rFonts w:ascii="Times New Roman" w:eastAsia="Times New Roman" w:hAnsi="Times New Roman" w:cs="Times New Roman"/>
      <w:sz w:val="24"/>
      <w:szCs w:val="20"/>
    </w:rPr>
  </w:style>
  <w:style w:type="paragraph" w:styleId="BodyText">
    <w:name w:val="Body Text"/>
    <w:basedOn w:val="Normal"/>
    <w:link w:val="BodyTextChar"/>
    <w:semiHidden/>
    <w:rsid w:val="00A80693"/>
    <w:pPr>
      <w:overflowPunct w:val="0"/>
      <w:autoSpaceDE w:val="0"/>
      <w:autoSpaceDN w:val="0"/>
      <w:adjustRightInd w:val="0"/>
      <w:textAlignment w:val="baseline"/>
    </w:pPr>
    <w:rPr>
      <w:rFonts w:ascii="Times New Roman" w:hAnsi="Times New Roman"/>
      <w:b/>
      <w:bCs/>
      <w:szCs w:val="20"/>
    </w:rPr>
  </w:style>
  <w:style w:type="character" w:customStyle="1" w:styleId="BodyTextChar">
    <w:name w:val="Body Text Char"/>
    <w:basedOn w:val="DefaultParagraphFont"/>
    <w:link w:val="BodyText"/>
    <w:semiHidden/>
    <w:rsid w:val="00A80693"/>
    <w:rPr>
      <w:rFonts w:ascii="Times New Roman" w:eastAsia="Times New Roman" w:hAnsi="Times New Roman" w:cs="Times New Roman"/>
      <w:b/>
      <w:bCs/>
      <w:sz w:val="24"/>
      <w:szCs w:val="20"/>
    </w:rPr>
  </w:style>
  <w:style w:type="paragraph" w:styleId="BodyText3">
    <w:name w:val="Body Text 3"/>
    <w:basedOn w:val="Normal"/>
    <w:link w:val="BodyText3Char"/>
    <w:semiHidden/>
    <w:rsid w:val="00A80693"/>
    <w:pPr>
      <w:overflowPunct w:val="0"/>
      <w:autoSpaceDE w:val="0"/>
      <w:autoSpaceDN w:val="0"/>
      <w:adjustRightInd w:val="0"/>
      <w:textAlignment w:val="baseline"/>
    </w:pPr>
    <w:rPr>
      <w:rFonts w:ascii="Times New Roman" w:hAnsi="Times New Roman"/>
      <w:b/>
      <w:szCs w:val="20"/>
    </w:rPr>
  </w:style>
  <w:style w:type="character" w:customStyle="1" w:styleId="BodyText3Char">
    <w:name w:val="Body Text 3 Char"/>
    <w:basedOn w:val="DefaultParagraphFont"/>
    <w:link w:val="BodyText3"/>
    <w:semiHidden/>
    <w:rsid w:val="00A80693"/>
    <w:rPr>
      <w:rFonts w:ascii="Times New Roman" w:eastAsia="Times New Roman" w:hAnsi="Times New Roman" w:cs="Times New Roman"/>
      <w:b/>
      <w:sz w:val="24"/>
      <w:szCs w:val="20"/>
    </w:rPr>
  </w:style>
  <w:style w:type="paragraph" w:styleId="ListParagraph">
    <w:name w:val="List Paragraph"/>
    <w:basedOn w:val="Normal"/>
    <w:uiPriority w:val="34"/>
    <w:qFormat/>
    <w:rsid w:val="00A80693"/>
    <w:pPr>
      <w:ind w:left="720"/>
      <w:contextualSpacing/>
    </w:pPr>
  </w:style>
  <w:style w:type="paragraph" w:styleId="Footer">
    <w:name w:val="footer"/>
    <w:basedOn w:val="Normal"/>
    <w:link w:val="FooterChar"/>
    <w:uiPriority w:val="99"/>
    <w:unhideWhenUsed/>
    <w:rsid w:val="00A80693"/>
    <w:pPr>
      <w:tabs>
        <w:tab w:val="center" w:pos="4513"/>
        <w:tab w:val="right" w:pos="9026"/>
      </w:tabs>
    </w:pPr>
  </w:style>
  <w:style w:type="character" w:customStyle="1" w:styleId="FooterChar">
    <w:name w:val="Footer Char"/>
    <w:basedOn w:val="DefaultParagraphFont"/>
    <w:link w:val="Footer"/>
    <w:uiPriority w:val="99"/>
    <w:rsid w:val="00A80693"/>
    <w:rPr>
      <w:rFonts w:ascii="Arial" w:eastAsia="Times New Roman" w:hAnsi="Arial" w:cs="Times New Roman"/>
      <w:sz w:val="24"/>
      <w:szCs w:val="24"/>
    </w:rPr>
  </w:style>
  <w:style w:type="character" w:styleId="Hyperlink">
    <w:name w:val="Hyperlink"/>
    <w:basedOn w:val="DefaultParagraphFont"/>
    <w:uiPriority w:val="99"/>
    <w:unhideWhenUsed/>
    <w:rsid w:val="00A8069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187</TotalTime>
  <Pages>2</Pages>
  <Words>1023</Words>
  <Characters>5837</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Sue</dc:creator>
  <cp:lastModifiedBy>Sue</cp:lastModifiedBy>
  <cp:revision>4</cp:revision>
  <cp:lastPrinted>2013-01-04T23:35:00Z</cp:lastPrinted>
  <dcterms:created xsi:type="dcterms:W3CDTF">2013-01-04T20:37:00Z</dcterms:created>
  <dcterms:modified xsi:type="dcterms:W3CDTF">2013-01-04T23:44:00Z</dcterms:modified>
</cp:coreProperties>
</file>