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3F8D" w14:textId="6A2720E8" w:rsidR="00013ECC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Stretton under Fosse Parish Council</w:t>
      </w:r>
    </w:p>
    <w:p w14:paraId="7A266741" w14:textId="2B3ACF0B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Parish Council expenditure over £100</w:t>
      </w:r>
    </w:p>
    <w:p w14:paraId="0A25A008" w14:textId="60790DE0" w:rsidR="009B0745" w:rsidRDefault="009B0745" w:rsidP="009B0745">
      <w:pPr>
        <w:jc w:val="center"/>
        <w:rPr>
          <w:sz w:val="28"/>
          <w:szCs w:val="28"/>
        </w:rPr>
      </w:pPr>
    </w:p>
    <w:p w14:paraId="1F162258" w14:textId="2F0DC1AF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For the year 202</w:t>
      </w:r>
      <w:r w:rsidR="00F843D7">
        <w:rPr>
          <w:sz w:val="28"/>
          <w:szCs w:val="28"/>
        </w:rPr>
        <w:t>2</w:t>
      </w:r>
      <w:r>
        <w:rPr>
          <w:sz w:val="28"/>
          <w:szCs w:val="28"/>
        </w:rPr>
        <w:t>-2</w:t>
      </w:r>
      <w:r w:rsidR="00F843D7">
        <w:rPr>
          <w:sz w:val="28"/>
          <w:szCs w:val="28"/>
        </w:rPr>
        <w:t>3</w:t>
      </w:r>
    </w:p>
    <w:p w14:paraId="6A6412A6" w14:textId="1C2C566E" w:rsidR="009B0745" w:rsidRDefault="009B0745" w:rsidP="009B0745">
      <w:pPr>
        <w:jc w:val="center"/>
        <w:rPr>
          <w:sz w:val="28"/>
          <w:szCs w:val="28"/>
        </w:rPr>
      </w:pPr>
    </w:p>
    <w:p w14:paraId="6BFC718E" w14:textId="588D7C2D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WALC subscription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£12</w:t>
      </w:r>
      <w:r w:rsidR="00F843D7">
        <w:rPr>
          <w:sz w:val="28"/>
          <w:szCs w:val="28"/>
        </w:rPr>
        <w:t>4</w:t>
      </w:r>
    </w:p>
    <w:p w14:paraId="2C46579F" w14:textId="195328FC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supply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7F4515">
        <w:rPr>
          <w:sz w:val="28"/>
          <w:szCs w:val="28"/>
        </w:rPr>
        <w:t>1244.05</w:t>
      </w:r>
      <w:r>
        <w:rPr>
          <w:sz w:val="28"/>
          <w:szCs w:val="28"/>
        </w:rPr>
        <w:t>(annual payments)</w:t>
      </w:r>
    </w:p>
    <w:p w14:paraId="0233C115" w14:textId="6F8632FC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maintenance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2C2AAA">
        <w:rPr>
          <w:sz w:val="28"/>
          <w:szCs w:val="28"/>
        </w:rPr>
        <w:t>2</w:t>
      </w:r>
      <w:r w:rsidR="00505A0D">
        <w:rPr>
          <w:sz w:val="28"/>
          <w:szCs w:val="28"/>
        </w:rPr>
        <w:t>64</w:t>
      </w:r>
      <w:r>
        <w:rPr>
          <w:sz w:val="28"/>
          <w:szCs w:val="28"/>
        </w:rPr>
        <w:t xml:space="preserve"> (annual payment)</w:t>
      </w:r>
    </w:p>
    <w:p w14:paraId="5F2150E6" w14:textId="3254573C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Insurance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£257.60</w:t>
      </w:r>
    </w:p>
    <w:p w14:paraId="0239F4EF" w14:textId="1C195A4A" w:rsidR="00EA60BE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Internal audit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</w:t>
      </w:r>
      <w:r w:rsidR="0009728E">
        <w:rPr>
          <w:sz w:val="28"/>
          <w:szCs w:val="28"/>
        </w:rPr>
        <w:t>75</w:t>
      </w:r>
    </w:p>
    <w:p w14:paraId="261FDD13" w14:textId="262EDD90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 xml:space="preserve">Salary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6B528D">
        <w:rPr>
          <w:sz w:val="28"/>
          <w:szCs w:val="28"/>
        </w:rPr>
        <w:t>1824</w:t>
      </w:r>
    </w:p>
    <w:p w14:paraId="428A21F8" w14:textId="4845ED60" w:rsidR="009B0745" w:rsidRDefault="009B0745" w:rsidP="009B0745">
      <w:pPr>
        <w:rPr>
          <w:sz w:val="28"/>
          <w:szCs w:val="28"/>
        </w:rPr>
      </w:pPr>
    </w:p>
    <w:p w14:paraId="3DB06440" w14:textId="1831DDCE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(*recoverable VAT is included in these costs)</w:t>
      </w:r>
    </w:p>
    <w:p w14:paraId="4C16D76A" w14:textId="2352E476" w:rsidR="009B0745" w:rsidRDefault="009B0745" w:rsidP="009B0745">
      <w:pPr>
        <w:rPr>
          <w:sz w:val="28"/>
          <w:szCs w:val="28"/>
        </w:rPr>
      </w:pPr>
    </w:p>
    <w:p w14:paraId="3E134C5F" w14:textId="7B52EA84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Signed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Signed ………………………………………….</w:t>
      </w:r>
    </w:p>
    <w:p w14:paraId="36FBD133" w14:textId="0BCC94B0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Date   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Date    ………………………………………….</w:t>
      </w:r>
    </w:p>
    <w:p w14:paraId="4270DBC2" w14:textId="6A07B8CF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Chairman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Responsible Financial Officer</w:t>
      </w:r>
    </w:p>
    <w:p w14:paraId="6D1ABC5F" w14:textId="77777777" w:rsidR="009B0745" w:rsidRPr="009B0745" w:rsidRDefault="009B0745" w:rsidP="009B0745">
      <w:pPr>
        <w:rPr>
          <w:sz w:val="28"/>
          <w:szCs w:val="28"/>
        </w:rPr>
      </w:pPr>
    </w:p>
    <w:sectPr w:rsidR="009B0745" w:rsidRPr="009B0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45"/>
    <w:rsid w:val="00013ECC"/>
    <w:rsid w:val="00093EB6"/>
    <w:rsid w:val="0009728E"/>
    <w:rsid w:val="002C2AAA"/>
    <w:rsid w:val="00505A0D"/>
    <w:rsid w:val="00604F8A"/>
    <w:rsid w:val="006B528D"/>
    <w:rsid w:val="006E5D90"/>
    <w:rsid w:val="007A6DEC"/>
    <w:rsid w:val="007F4515"/>
    <w:rsid w:val="009B0745"/>
    <w:rsid w:val="00B330AC"/>
    <w:rsid w:val="00CD08A8"/>
    <w:rsid w:val="00E543C8"/>
    <w:rsid w:val="00EA60BE"/>
    <w:rsid w:val="00F843D7"/>
    <w:rsid w:val="00F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53B8"/>
  <w15:chartTrackingRefBased/>
  <w15:docId w15:val="{366C6CBE-8783-47E1-92A6-17D243DE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rytonondunsmoreparishcouncil@outlook.com</dc:creator>
  <cp:keywords/>
  <dc:description/>
  <cp:lastModifiedBy>rytonondunsmoreparishcouncil@outlook.com</cp:lastModifiedBy>
  <cp:revision>2</cp:revision>
  <dcterms:created xsi:type="dcterms:W3CDTF">2023-04-24T10:15:00Z</dcterms:created>
  <dcterms:modified xsi:type="dcterms:W3CDTF">2023-04-24T10:15:00Z</dcterms:modified>
</cp:coreProperties>
</file>