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sz w:val="32"/>
          <w:szCs w:val="32"/>
        </w:rPr>
      </w:pPr>
      <w:r>
        <w:rPr>
          <w:b/>
          <w:sz w:val="32"/>
          <w:szCs w:val="32"/>
        </w:rPr>
        <w:t xml:space="preserve">MINUTES OF THE MEETING OF WIGHILL PARISH COUNCIL HELD IN </w:t>
      </w:r>
    </w:p>
    <w:p>
      <w:pPr>
        <w:pStyle w:val="Normal"/>
        <w:spacing w:before="0" w:after="0"/>
        <w:jc w:val="center"/>
        <w:rPr/>
      </w:pPr>
      <w:r>
        <w:rPr>
          <w:b/>
          <w:sz w:val="32"/>
          <w:szCs w:val="32"/>
        </w:rPr>
        <w:t>THE WHITE SWAN WIGHILL ON WEDNESDAY 25 JANUARY 2017</w:t>
      </w:r>
    </w:p>
    <w:p>
      <w:pPr>
        <w:pStyle w:val="Normal"/>
        <w:spacing w:before="0" w:after="0"/>
        <w:jc w:val="both"/>
        <w:rPr>
          <w:b/>
          <w:b/>
          <w:sz w:val="24"/>
          <w:szCs w:val="24"/>
          <w:u w:val="single"/>
        </w:rPr>
      </w:pPr>
      <w:r>
        <w:rPr>
          <w:b/>
          <w:sz w:val="24"/>
          <w:szCs w:val="24"/>
          <w:u w:val="single"/>
        </w:rPr>
        <w:t xml:space="preserve">Present:  </w:t>
      </w:r>
    </w:p>
    <w:p>
      <w:pPr>
        <w:pStyle w:val="Normal"/>
        <w:spacing w:before="0" w:after="0"/>
        <w:jc w:val="both"/>
        <w:rPr/>
      </w:pPr>
      <w:r>
        <w:rPr>
          <w:b/>
          <w:sz w:val="24"/>
          <w:szCs w:val="24"/>
        </w:rPr>
        <w:t>Councillors:</w:t>
      </w:r>
      <w:r>
        <w:rPr>
          <w:sz w:val="24"/>
          <w:szCs w:val="24"/>
        </w:rPr>
        <w:t xml:space="preserve"> Mr J Hyde (Chairman), Mr R Parkin, Mr S Oates, Mr A Roberts, Mr N Walne</w:t>
      </w:r>
    </w:p>
    <w:p>
      <w:pPr>
        <w:pStyle w:val="Normal"/>
        <w:spacing w:before="0" w:after="0"/>
        <w:jc w:val="both"/>
        <w:rPr/>
      </w:pPr>
      <w:r>
        <w:rPr>
          <w:sz w:val="24"/>
          <w:szCs w:val="24"/>
        </w:rPr>
        <w:t>Mr L T I Grant (Clerk/RFO)</w:t>
      </w:r>
    </w:p>
    <w:p>
      <w:pPr>
        <w:pStyle w:val="Normal"/>
        <w:spacing w:before="0" w:after="0"/>
        <w:jc w:val="both"/>
        <w:rPr/>
      </w:pPr>
      <w:r>
        <w:rPr>
          <w:b/>
          <w:bCs/>
          <w:sz w:val="24"/>
          <w:szCs w:val="24"/>
        </w:rPr>
        <w:t xml:space="preserve">District Cllr: </w:t>
      </w:r>
      <w:r>
        <w:rPr>
          <w:b w:val="false"/>
          <w:bCs w:val="false"/>
          <w:sz w:val="24"/>
          <w:szCs w:val="24"/>
        </w:rPr>
        <w:t>Mr Tim  Myatt</w:t>
      </w:r>
    </w:p>
    <w:p>
      <w:pPr>
        <w:pStyle w:val="Normal"/>
        <w:spacing w:before="0" w:after="0"/>
        <w:jc w:val="both"/>
        <w:rPr/>
      </w:pPr>
      <w:r>
        <w:rPr>
          <w:b/>
          <w:bCs/>
          <w:sz w:val="24"/>
          <w:szCs w:val="24"/>
        </w:rPr>
        <w:t>Prospective County Councillor:</w:t>
      </w:r>
      <w:r>
        <w:rPr>
          <w:b w:val="false"/>
          <w:bCs w:val="false"/>
          <w:sz w:val="24"/>
          <w:szCs w:val="24"/>
        </w:rPr>
        <w:t xml:space="preserve"> Mr Andrew Paraskos</w:t>
      </w:r>
    </w:p>
    <w:p>
      <w:pPr>
        <w:pStyle w:val="Normal"/>
        <w:spacing w:before="0" w:after="0"/>
        <w:jc w:val="both"/>
        <w:rPr/>
      </w:pPr>
      <w:r>
        <w:rPr>
          <w:b w:val="false"/>
          <w:bCs w:val="false"/>
          <w:sz w:val="24"/>
          <w:szCs w:val="24"/>
        </w:rPr>
        <w:t>Prior to the meeting commencing under standing orders,  the Clerk introduced  District Cllr Mr Tim Myatt and the prospective County Councillor Mr Andrew Paraskos.  Both were welcomed to the meeting.</w:t>
      </w:r>
      <w:r>
        <w:rPr>
          <w:sz w:val="24"/>
          <w:szCs w:val="24"/>
        </w:rPr>
        <w:t xml:space="preserve">  </w:t>
      </w:r>
      <w:r>
        <w:rPr>
          <w:b/>
          <w:sz w:val="24"/>
          <w:szCs w:val="24"/>
        </w:rPr>
        <w:t xml:space="preserve">                                                                                                                                            </w:t>
      </w:r>
    </w:p>
    <w:p>
      <w:pPr>
        <w:pStyle w:val="Normal"/>
        <w:spacing w:before="0" w:after="0"/>
        <w:ind w:right="-283" w:hanging="0"/>
        <w:jc w:val="both"/>
        <w:rPr>
          <w:sz w:val="24"/>
          <w:szCs w:val="24"/>
        </w:rPr>
      </w:pPr>
      <w:r>
        <w:rPr>
          <w:sz w:val="24"/>
          <w:szCs w:val="24"/>
        </w:rPr>
        <w:tab/>
        <w:tab/>
        <w:tab/>
        <w:tab/>
        <w:tab/>
        <w:tab/>
        <w:tab/>
        <w:tab/>
        <w:tab/>
        <w:tab/>
        <w:tab/>
        <w:t xml:space="preserve">           Action</w:t>
      </w:r>
    </w:p>
    <w:tbl>
      <w:tblPr>
        <w:tblW w:w="9322" w:type="dxa"/>
        <w:jc w:val="left"/>
        <w:tblInd w:w="-58" w:type="dxa"/>
        <w:tblBorders/>
        <w:tblCellMar>
          <w:top w:w="55" w:type="dxa"/>
          <w:left w:w="55" w:type="dxa"/>
          <w:bottom w:w="55" w:type="dxa"/>
          <w:right w:w="55" w:type="dxa"/>
        </w:tblCellMar>
        <w:tblLook w:firstRow="0" w:noVBand="0" w:lastRow="0" w:firstColumn="0" w:lastColumn="0" w:noHBand="0" w:val="0000"/>
      </w:tblPr>
      <w:tblGrid>
        <w:gridCol w:w="916"/>
        <w:gridCol w:w="7581"/>
        <w:gridCol w:w="825"/>
      </w:tblGrid>
      <w:tr>
        <w:trPr/>
        <w:tc>
          <w:tcPr>
            <w:tcW w:w="916" w:type="dxa"/>
            <w:tcBorders/>
            <w:shd w:color="auto" w:fill="FFFFFF" w:val="clear"/>
          </w:tcPr>
          <w:p>
            <w:pPr>
              <w:pStyle w:val="Normal"/>
              <w:spacing w:lineRule="auto" w:line="240" w:before="0" w:after="0"/>
              <w:jc w:val="both"/>
              <w:rPr>
                <w:b/>
                <w:b/>
                <w:sz w:val="24"/>
                <w:szCs w:val="24"/>
              </w:rPr>
            </w:pPr>
            <w:r>
              <w:rPr>
                <w:b/>
                <w:sz w:val="24"/>
                <w:szCs w:val="24"/>
              </w:rPr>
              <w:t>1.</w:t>
            </w:r>
          </w:p>
        </w:tc>
        <w:tc>
          <w:tcPr>
            <w:tcW w:w="7581" w:type="dxa"/>
            <w:tcBorders/>
            <w:shd w:color="auto" w:fill="FFFFFF" w:val="clear"/>
          </w:tcPr>
          <w:p>
            <w:pPr>
              <w:pStyle w:val="Normal"/>
              <w:spacing w:lineRule="auto" w:line="240" w:before="0" w:after="0"/>
              <w:jc w:val="both"/>
              <w:rPr>
                <w:b/>
                <w:b/>
                <w:sz w:val="24"/>
                <w:szCs w:val="24"/>
                <w:u w:val="single"/>
              </w:rPr>
            </w:pPr>
            <w:r>
              <w:rPr>
                <w:b/>
                <w:sz w:val="24"/>
                <w:szCs w:val="24"/>
                <w:u w:val="single"/>
              </w:rPr>
              <w:t>Apologies for Absence</w:t>
            </w:r>
          </w:p>
          <w:p>
            <w:pPr>
              <w:pStyle w:val="Normal"/>
              <w:spacing w:lineRule="auto" w:line="240" w:before="0" w:after="0"/>
              <w:jc w:val="both"/>
              <w:rPr/>
            </w:pPr>
            <w:r>
              <w:rPr>
                <w:sz w:val="24"/>
                <w:szCs w:val="24"/>
              </w:rPr>
              <w:t>None received</w:t>
            </w:r>
          </w:p>
          <w:p>
            <w:pPr>
              <w:pStyle w:val="Normal"/>
              <w:spacing w:lineRule="auto" w:line="240" w:before="0" w:after="0"/>
              <w:jc w:val="both"/>
              <w:rPr>
                <w:sz w:val="24"/>
                <w:szCs w:val="24"/>
              </w:rPr>
            </w:pPr>
            <w:r>
              <w:rPr>
                <w:sz w:val="24"/>
                <w:szCs w:val="24"/>
              </w:rPr>
            </w:r>
          </w:p>
        </w:tc>
        <w:tc>
          <w:tcPr>
            <w:tcW w:w="825" w:type="dxa"/>
            <w:tcBorders/>
            <w:shd w:color="auto" w:fill="FFFFFF" w:val="clear"/>
          </w:tcPr>
          <w:p>
            <w:pPr>
              <w:pStyle w:val="Normal"/>
              <w:spacing w:lineRule="auto" w:line="240" w:before="0" w:after="0"/>
              <w:jc w:val="both"/>
              <w:rPr>
                <w:b/>
                <w:b/>
                <w:sz w:val="24"/>
                <w:szCs w:val="24"/>
              </w:rPr>
            </w:pPr>
            <w:r>
              <w:rPr>
                <w:b/>
                <w:sz w:val="24"/>
                <w:szCs w:val="24"/>
              </w:rPr>
            </w:r>
          </w:p>
        </w:tc>
      </w:tr>
      <w:tr>
        <w:trPr>
          <w:trHeight w:val="928" w:hRule="atLeast"/>
        </w:trPr>
        <w:tc>
          <w:tcPr>
            <w:tcW w:w="916" w:type="dxa"/>
            <w:tcBorders/>
            <w:shd w:color="auto" w:fill="FFFFFF" w:val="clear"/>
          </w:tcPr>
          <w:p>
            <w:pPr>
              <w:pStyle w:val="Normal"/>
              <w:spacing w:lineRule="auto" w:line="240" w:before="0" w:after="0"/>
              <w:jc w:val="both"/>
              <w:rPr/>
            </w:pPr>
            <w:r>
              <w:rPr>
                <w:b/>
                <w:sz w:val="24"/>
                <w:szCs w:val="24"/>
              </w:rPr>
              <w:t>3.</w:t>
            </w:r>
          </w:p>
        </w:tc>
        <w:tc>
          <w:tcPr>
            <w:tcW w:w="7581" w:type="dxa"/>
            <w:tcBorders/>
            <w:shd w:color="auto" w:fill="FFFFFF" w:val="clear"/>
          </w:tcPr>
          <w:p>
            <w:pPr>
              <w:pStyle w:val="Normal"/>
              <w:spacing w:lineRule="auto" w:line="240" w:before="0" w:after="0"/>
              <w:jc w:val="both"/>
              <w:rPr/>
            </w:pPr>
            <w:r>
              <w:rPr>
                <w:b/>
                <w:sz w:val="24"/>
                <w:szCs w:val="24"/>
                <w:u w:val="single"/>
              </w:rPr>
              <w:t>Minutes of the Meeting Held on 05.10.16 &amp; 14.12.16</w:t>
            </w:r>
          </w:p>
          <w:p>
            <w:pPr>
              <w:pStyle w:val="Normal"/>
              <w:spacing w:lineRule="auto" w:line="240" w:before="0" w:after="0"/>
              <w:jc w:val="both"/>
              <w:rPr/>
            </w:pPr>
            <w:r>
              <w:rPr>
                <w:sz w:val="24"/>
                <w:szCs w:val="24"/>
              </w:rPr>
              <w:t>The minutes of the meetings held on 05.10.16 &amp; 14.12.16 were approved as a true record by all Councillors present without abstention</w:t>
            </w:r>
          </w:p>
          <w:p>
            <w:pPr>
              <w:pStyle w:val="Normal"/>
              <w:spacing w:lineRule="auto" w:line="240" w:before="0" w:after="0"/>
              <w:jc w:val="both"/>
              <w:rPr>
                <w:sz w:val="24"/>
                <w:szCs w:val="24"/>
              </w:rPr>
            </w:pPr>
            <w:r>
              <w:rPr>
                <w:sz w:val="24"/>
                <w:szCs w:val="24"/>
              </w:rPr>
            </w:r>
          </w:p>
        </w:tc>
        <w:tc>
          <w:tcPr>
            <w:tcW w:w="825" w:type="dxa"/>
            <w:tcBorders/>
            <w:shd w:color="auto" w:fill="FFFFFF" w:val="clear"/>
          </w:tcPr>
          <w:p>
            <w:pPr>
              <w:pStyle w:val="Normal"/>
              <w:spacing w:lineRule="auto" w:line="240" w:before="0" w:after="0"/>
              <w:jc w:val="both"/>
              <w:rPr>
                <w:b/>
                <w:b/>
                <w:sz w:val="24"/>
                <w:szCs w:val="24"/>
              </w:rPr>
            </w:pPr>
            <w:bookmarkStart w:id="0" w:name="_GoBack"/>
            <w:bookmarkStart w:id="1" w:name="_GoBack"/>
            <w:bookmarkEnd w:id="1"/>
            <w:r>
              <w:rPr>
                <w:b/>
                <w:sz w:val="24"/>
                <w:szCs w:val="24"/>
              </w:rPr>
            </w:r>
          </w:p>
        </w:tc>
      </w:tr>
      <w:tr>
        <w:trPr/>
        <w:tc>
          <w:tcPr>
            <w:tcW w:w="916" w:type="dxa"/>
            <w:tcBorders/>
            <w:shd w:color="auto" w:fill="FFFFFF" w:val="clear"/>
          </w:tcPr>
          <w:p>
            <w:pPr>
              <w:pStyle w:val="Normal"/>
              <w:spacing w:lineRule="auto" w:line="240" w:before="0" w:after="0"/>
              <w:jc w:val="both"/>
              <w:rPr/>
            </w:pPr>
            <w:r>
              <w:rPr>
                <w:b/>
                <w:sz w:val="24"/>
                <w:szCs w:val="24"/>
              </w:rPr>
              <w:t>4.</w:t>
            </w:r>
          </w:p>
          <w:p>
            <w:pPr>
              <w:pStyle w:val="Normal"/>
              <w:spacing w:lineRule="auto" w:line="240" w:before="0" w:after="0"/>
              <w:jc w:val="both"/>
              <w:rPr/>
            </w:pPr>
            <w:r>
              <w:rPr>
                <w:sz w:val="24"/>
                <w:szCs w:val="24"/>
              </w:rPr>
              <w:t>4.1</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pPr>
            <w:r>
              <w:rPr>
                <w:sz w:val="24"/>
                <w:szCs w:val="24"/>
              </w:rPr>
              <w:t>4.2</w:t>
            </w:r>
          </w:p>
        </w:tc>
        <w:tc>
          <w:tcPr>
            <w:tcW w:w="7581" w:type="dxa"/>
            <w:tcBorders/>
            <w:shd w:color="auto" w:fill="FFFFFF" w:val="clear"/>
          </w:tcPr>
          <w:p>
            <w:pPr>
              <w:pStyle w:val="Normal"/>
              <w:spacing w:lineRule="auto" w:line="240" w:before="0" w:after="0"/>
              <w:jc w:val="both"/>
              <w:rPr/>
            </w:pPr>
            <w:r>
              <w:rPr>
                <w:b/>
                <w:sz w:val="24"/>
                <w:szCs w:val="24"/>
                <w:u w:val="single"/>
              </w:rPr>
              <w:t>Matters Arising from the Minutes of the Meeting held on 22.06.16</w:t>
            </w:r>
          </w:p>
          <w:p>
            <w:pPr>
              <w:pStyle w:val="Normal"/>
              <w:spacing w:lineRule="auto" w:line="240" w:before="0" w:after="0"/>
              <w:jc w:val="both"/>
              <w:rPr>
                <w:b/>
                <w:b/>
                <w:sz w:val="24"/>
                <w:szCs w:val="24"/>
                <w:u w:val="single"/>
              </w:rPr>
            </w:pPr>
            <w:r>
              <w:rPr>
                <w:sz w:val="24"/>
                <w:szCs w:val="24"/>
                <w:u w:val="single"/>
              </w:rPr>
              <w:t>Highways Matters</w:t>
            </w:r>
            <w:r>
              <w:rPr>
                <w:sz w:val="24"/>
                <w:szCs w:val="24"/>
              </w:rPr>
              <w:t xml:space="preserve"> </w:t>
            </w:r>
          </w:p>
          <w:p>
            <w:pPr>
              <w:pStyle w:val="Normal"/>
              <w:spacing w:lineRule="auto" w:line="240" w:before="0" w:after="0"/>
              <w:jc w:val="both"/>
              <w:rPr/>
            </w:pPr>
            <w:r>
              <w:rPr>
                <w:b w:val="false"/>
                <w:bCs w:val="false"/>
                <w:sz w:val="24"/>
                <w:szCs w:val="24"/>
              </w:rPr>
              <w:t xml:space="preserve">Cllrs have attempted to clean the two signs showing </w:t>
            </w:r>
            <w:r>
              <w:rPr>
                <w:b/>
                <w:bCs/>
                <w:sz w:val="24"/>
                <w:szCs w:val="24"/>
              </w:rPr>
              <w:t xml:space="preserve">‘WIGHILL’ </w:t>
            </w:r>
            <w:r>
              <w:rPr>
                <w:b w:val="false"/>
                <w:bCs w:val="false"/>
                <w:sz w:val="24"/>
                <w:szCs w:val="24"/>
              </w:rPr>
              <w:t>fitted to the stone plinths at each end of the Village. The signs are now improved but have lost their reflective coating and need replacing. The Clerk was asked to enquire about the procedure for acquiring new name plates and the standard required, if any.</w:t>
            </w:r>
          </w:p>
          <w:p>
            <w:pPr>
              <w:pStyle w:val="Normal"/>
              <w:spacing w:lineRule="auto" w:line="240" w:before="0" w:after="0"/>
              <w:jc w:val="both"/>
              <w:rPr>
                <w:sz w:val="24"/>
                <w:szCs w:val="24"/>
                <w:u w:val="single"/>
              </w:rPr>
            </w:pPr>
            <w:r>
              <w:rPr>
                <w:sz w:val="24"/>
                <w:szCs w:val="24"/>
                <w:u w:val="single"/>
              </w:rPr>
              <w:t>Street Lighting Issues</w:t>
            </w:r>
          </w:p>
          <w:p>
            <w:pPr>
              <w:pStyle w:val="Normal"/>
              <w:spacing w:lineRule="auto" w:line="240" w:before="0" w:after="0"/>
              <w:jc w:val="both"/>
              <w:rPr>
                <w:sz w:val="24"/>
                <w:szCs w:val="24"/>
                <w:u w:val="single"/>
              </w:rPr>
            </w:pPr>
            <w:r>
              <w:rPr>
                <w:sz w:val="24"/>
                <w:szCs w:val="24"/>
                <w:u w:val="none"/>
              </w:rPr>
              <w:t>Repairs have been carried out to the faulty street lights reported to HBC, but lamp No 2 continues to flicker.</w:t>
            </w:r>
          </w:p>
          <w:p>
            <w:pPr>
              <w:pStyle w:val="Normal"/>
              <w:spacing w:lineRule="auto" w:line="240" w:before="0" w:after="0"/>
              <w:jc w:val="both"/>
              <w:rPr>
                <w:u w:val="none"/>
              </w:rPr>
            </w:pPr>
            <w:r>
              <w:rPr>
                <w:u w:val="none"/>
              </w:rPr>
            </w:r>
          </w:p>
        </w:tc>
        <w:tc>
          <w:tcPr>
            <w:tcW w:w="825" w:type="dxa"/>
            <w:tcBorders/>
            <w:shd w:color="auto" w:fill="FFFFFF" w:val="clear"/>
          </w:tcPr>
          <w:p>
            <w:pPr>
              <w:pStyle w:val="Normal"/>
              <w:spacing w:lineRule="auto" w:line="240" w:before="0" w:after="0"/>
              <w:jc w:val="both"/>
              <w:rPr>
                <w:b/>
                <w:b/>
                <w:sz w:val="24"/>
                <w:szCs w:val="24"/>
              </w:rPr>
            </w:pPr>
            <w:r>
              <w:rPr>
                <w:b/>
                <w:sz w:val="24"/>
                <w:szCs w:val="24"/>
              </w:rPr>
            </w:r>
          </w:p>
        </w:tc>
      </w:tr>
      <w:tr>
        <w:trPr/>
        <w:tc>
          <w:tcPr>
            <w:tcW w:w="916" w:type="dxa"/>
            <w:tcBorders/>
            <w:shd w:color="auto" w:fill="FFFFFF" w:val="clear"/>
          </w:tcPr>
          <w:p>
            <w:pPr>
              <w:pStyle w:val="Normal"/>
              <w:spacing w:lineRule="auto" w:line="240" w:before="0" w:after="0"/>
              <w:jc w:val="both"/>
              <w:rPr/>
            </w:pPr>
            <w:r>
              <w:rPr>
                <w:b/>
                <w:sz w:val="24"/>
                <w:szCs w:val="24"/>
              </w:rPr>
              <w:t xml:space="preserve">5. </w:t>
            </w:r>
          </w:p>
        </w:tc>
        <w:tc>
          <w:tcPr>
            <w:tcW w:w="7581" w:type="dxa"/>
            <w:tcBorders/>
            <w:shd w:color="auto" w:fill="FFFFFF" w:val="clear"/>
          </w:tcPr>
          <w:p>
            <w:pPr>
              <w:pStyle w:val="Normal"/>
              <w:spacing w:lineRule="auto" w:line="240" w:before="0" w:after="0"/>
              <w:jc w:val="both"/>
              <w:rPr>
                <w:b/>
                <w:b/>
                <w:sz w:val="24"/>
                <w:szCs w:val="24"/>
                <w:u w:val="single"/>
              </w:rPr>
            </w:pPr>
            <w:r>
              <w:rPr>
                <w:b/>
                <w:sz w:val="24"/>
                <w:szCs w:val="24"/>
                <w:u w:val="single"/>
              </w:rPr>
              <w:t>Police Matters</w:t>
            </w:r>
          </w:p>
          <w:p>
            <w:pPr>
              <w:pStyle w:val="Normal"/>
              <w:tabs>
                <w:tab w:val="left" w:pos="6548" w:leader="none"/>
              </w:tabs>
              <w:spacing w:lineRule="auto" w:line="240" w:before="0" w:after="0"/>
              <w:jc w:val="both"/>
              <w:rPr/>
            </w:pPr>
            <w:r>
              <w:rPr>
                <w:sz w:val="24"/>
                <w:szCs w:val="24"/>
              </w:rPr>
              <w:t>The Community Police Beat Manager is unavailable this evening. Crime statistics have previously been circulated, which show that the Parish is still crime free.</w:t>
            </w:r>
          </w:p>
          <w:p>
            <w:pPr>
              <w:pStyle w:val="Normal"/>
              <w:tabs>
                <w:tab w:val="left" w:pos="6548" w:leader="none"/>
              </w:tabs>
              <w:spacing w:lineRule="auto" w:line="240" w:before="0" w:after="0"/>
              <w:jc w:val="both"/>
              <w:rPr>
                <w:sz w:val="24"/>
                <w:szCs w:val="24"/>
              </w:rPr>
            </w:pPr>
            <w:r>
              <w:rPr>
                <w:sz w:val="24"/>
                <w:szCs w:val="24"/>
              </w:rPr>
              <w:tab/>
            </w:r>
          </w:p>
        </w:tc>
        <w:tc>
          <w:tcPr>
            <w:tcW w:w="825" w:type="dxa"/>
            <w:tcBorders/>
            <w:shd w:color="auto" w:fill="FFFFFF" w:val="clear"/>
          </w:tcPr>
          <w:p>
            <w:pPr>
              <w:pStyle w:val="Normal"/>
              <w:spacing w:lineRule="auto" w:line="240" w:before="0" w:after="0"/>
              <w:jc w:val="both"/>
              <w:rPr>
                <w:b/>
                <w:b/>
                <w:sz w:val="24"/>
                <w:szCs w:val="24"/>
              </w:rPr>
            </w:pPr>
            <w:r>
              <w:rPr>
                <w:b/>
                <w:sz w:val="24"/>
                <w:szCs w:val="24"/>
              </w:rPr>
            </w:r>
          </w:p>
        </w:tc>
      </w:tr>
      <w:tr>
        <w:trPr>
          <w:trHeight w:val="426" w:hRule="atLeast"/>
        </w:trPr>
        <w:tc>
          <w:tcPr>
            <w:tcW w:w="916" w:type="dxa"/>
            <w:tcBorders/>
            <w:shd w:color="auto" w:fill="FFFFFF" w:val="clear"/>
          </w:tcPr>
          <w:p>
            <w:pPr>
              <w:pStyle w:val="Normal"/>
              <w:spacing w:lineRule="auto" w:line="240" w:before="0" w:after="0"/>
              <w:jc w:val="both"/>
              <w:rPr/>
            </w:pPr>
            <w:r>
              <w:rPr>
                <w:b/>
                <w:sz w:val="24"/>
                <w:szCs w:val="24"/>
              </w:rPr>
              <w:t>6.</w:t>
            </w:r>
          </w:p>
          <w:p>
            <w:pPr>
              <w:pStyle w:val="Normal"/>
              <w:spacing w:lineRule="auto" w:line="240" w:before="0" w:after="0"/>
              <w:jc w:val="both"/>
              <w:rPr/>
            </w:pPr>
            <w:r>
              <w:rPr>
                <w:sz w:val="24"/>
                <w:szCs w:val="24"/>
              </w:rPr>
              <w:t>6.1</w:t>
            </w:r>
          </w:p>
        </w:tc>
        <w:tc>
          <w:tcPr>
            <w:tcW w:w="7581" w:type="dxa"/>
            <w:tcBorders/>
            <w:shd w:color="auto" w:fill="FFFFFF" w:val="clear"/>
          </w:tcPr>
          <w:p>
            <w:pPr>
              <w:pStyle w:val="Normal"/>
              <w:spacing w:lineRule="auto" w:line="240" w:before="0" w:after="0"/>
              <w:jc w:val="both"/>
              <w:rPr>
                <w:b/>
                <w:b/>
                <w:sz w:val="24"/>
                <w:szCs w:val="24"/>
                <w:u w:val="single"/>
              </w:rPr>
            </w:pPr>
            <w:r>
              <w:rPr>
                <w:b/>
                <w:sz w:val="24"/>
                <w:szCs w:val="24"/>
                <w:u w:val="single"/>
              </w:rPr>
              <w:t>Financial Matters</w:t>
            </w:r>
          </w:p>
          <w:p>
            <w:pPr>
              <w:pStyle w:val="Normal"/>
              <w:spacing w:lineRule="auto" w:line="240" w:before="0" w:after="0"/>
              <w:jc w:val="both"/>
              <w:rPr>
                <w:sz w:val="24"/>
                <w:szCs w:val="24"/>
                <w:u w:val="single"/>
              </w:rPr>
            </w:pPr>
            <w:r>
              <w:rPr>
                <w:sz w:val="24"/>
                <w:szCs w:val="24"/>
                <w:u w:val="single"/>
              </w:rPr>
              <w:t>Funds Received</w:t>
            </w:r>
          </w:p>
          <w:p>
            <w:pPr>
              <w:pStyle w:val="Normal"/>
              <w:numPr>
                <w:ilvl w:val="0"/>
                <w:numId w:val="1"/>
              </w:numPr>
              <w:spacing w:lineRule="auto" w:line="240" w:before="0" w:after="0"/>
              <w:jc w:val="both"/>
              <w:rPr/>
            </w:pPr>
            <w:r>
              <w:rPr>
                <w:sz w:val="24"/>
                <w:szCs w:val="24"/>
              </w:rPr>
              <w:t xml:space="preserve">£748.80 HBC commuted sums released to pay for the new Notice Board. </w:t>
            </w:r>
            <w:r>
              <w:rPr>
                <w:b w:val="false"/>
                <w:bCs w:val="false"/>
                <w:sz w:val="24"/>
                <w:szCs w:val="24"/>
              </w:rPr>
              <w:t xml:space="preserve">The Clerk confirmed that </w:t>
            </w:r>
            <w:r>
              <w:rPr>
                <w:b w:val="false"/>
                <w:bCs w:val="false"/>
                <w:sz w:val="24"/>
                <w:szCs w:val="24"/>
              </w:rPr>
              <w:t xml:space="preserve">invoice for </w:t>
            </w:r>
            <w:r>
              <w:rPr>
                <w:b w:val="false"/>
                <w:bCs w:val="false"/>
                <w:sz w:val="24"/>
                <w:szCs w:val="24"/>
              </w:rPr>
              <w:t>the purchase of the Notice Board and the Ground worker’s bill for erection, had been paid.</w:t>
            </w:r>
          </w:p>
          <w:p>
            <w:pPr>
              <w:pStyle w:val="Normal"/>
              <w:numPr>
                <w:ilvl w:val="0"/>
                <w:numId w:val="1"/>
              </w:numPr>
              <w:spacing w:lineRule="auto" w:line="240" w:before="0" w:after="0"/>
              <w:jc w:val="both"/>
              <w:rPr/>
            </w:pPr>
            <w:r>
              <w:rPr>
                <w:b w:val="false"/>
                <w:bCs w:val="false"/>
                <w:sz w:val="24"/>
                <w:szCs w:val="24"/>
              </w:rPr>
              <w:t>£121.53 HBC litter pick grant. The Clerk confirmed that Allan Holmes had been paid for his work clearing litter in the village.</w:t>
            </w:r>
          </w:p>
          <w:p>
            <w:pPr>
              <w:pStyle w:val="Normal"/>
              <w:numPr>
                <w:ilvl w:val="0"/>
                <w:numId w:val="0"/>
              </w:numPr>
              <w:spacing w:lineRule="auto" w:line="240" w:before="0" w:after="0"/>
              <w:ind w:left="720" w:hanging="0"/>
              <w:jc w:val="both"/>
              <w:rPr>
                <w:b w:val="false"/>
                <w:b w:val="false"/>
                <w:bCs w:val="false"/>
                <w:sz w:val="24"/>
                <w:szCs w:val="24"/>
              </w:rPr>
            </w:pPr>
            <w:r>
              <w:rPr/>
            </w:r>
          </w:p>
          <w:p>
            <w:pPr>
              <w:pStyle w:val="Normal"/>
              <w:spacing w:lineRule="auto" w:line="240" w:before="0" w:after="0"/>
              <w:jc w:val="both"/>
              <w:rPr/>
            </w:pPr>
            <w:r>
              <w:rPr>
                <w:b w:val="false"/>
                <w:bCs w:val="false"/>
                <w:sz w:val="24"/>
                <w:szCs w:val="24"/>
              </w:rPr>
              <w:t>All Cllrs present without abstention retrospectively approved the payment of the litter pick grant to Allan Holmes.</w:t>
            </w:r>
          </w:p>
        </w:tc>
        <w:tc>
          <w:tcPr>
            <w:tcW w:w="825" w:type="dxa"/>
            <w:tcBorders/>
            <w:shd w:color="auto" w:fill="FFFFFF" w:val="clear"/>
          </w:tcPr>
          <w:p>
            <w:pPr>
              <w:pStyle w:val="Normal"/>
              <w:spacing w:lineRule="auto" w:line="240" w:before="0" w:after="0"/>
              <w:jc w:val="both"/>
              <w:rPr>
                <w:b/>
                <w:b/>
                <w:sz w:val="24"/>
                <w:szCs w:val="24"/>
              </w:rPr>
            </w:pPr>
            <w:r>
              <w:rPr>
                <w:b/>
                <w:sz w:val="24"/>
                <w:szCs w:val="24"/>
              </w:rPr>
            </w:r>
          </w:p>
        </w:tc>
      </w:tr>
      <w:tr>
        <w:trPr>
          <w:trHeight w:val="1607" w:hRule="atLeast"/>
        </w:trPr>
        <w:tc>
          <w:tcPr>
            <w:tcW w:w="916" w:type="dxa"/>
            <w:tcBorders/>
            <w:shd w:color="auto" w:fill="FFFFFF" w:val="clear"/>
          </w:tcPr>
          <w:p>
            <w:pPr>
              <w:pStyle w:val="Normal"/>
              <w:spacing w:lineRule="auto" w:line="240" w:before="0" w:after="0"/>
              <w:jc w:val="both"/>
              <w:rPr/>
            </w:pPr>
            <w:r>
              <w:rPr>
                <w:sz w:val="24"/>
                <w:szCs w:val="24"/>
              </w:rPr>
              <w:t>6.2</w:t>
            </w:r>
          </w:p>
        </w:tc>
        <w:tc>
          <w:tcPr>
            <w:tcW w:w="7581" w:type="dxa"/>
            <w:tcBorders/>
            <w:shd w:color="auto" w:fill="FFFFFF" w:val="clear"/>
          </w:tcPr>
          <w:p>
            <w:pPr>
              <w:pStyle w:val="Normal"/>
              <w:spacing w:lineRule="auto" w:line="240" w:before="0" w:after="0"/>
              <w:jc w:val="both"/>
              <w:rPr/>
            </w:pPr>
            <w:r>
              <w:rPr>
                <w:sz w:val="24"/>
                <w:szCs w:val="24"/>
              </w:rPr>
              <w:t>The Bank Balances at 31.12.16 were</w:t>
            </w:r>
          </w:p>
          <w:p>
            <w:pPr>
              <w:pStyle w:val="ListParagraph"/>
              <w:numPr>
                <w:ilvl w:val="0"/>
                <w:numId w:val="5"/>
              </w:numPr>
              <w:spacing w:lineRule="auto" w:line="240" w:before="0" w:after="0"/>
              <w:jc w:val="both"/>
              <w:rPr/>
            </w:pPr>
            <w:r>
              <w:rPr>
                <w:sz w:val="24"/>
                <w:szCs w:val="24"/>
              </w:rPr>
              <w:t>Business Money Management £1724.03</w:t>
            </w:r>
          </w:p>
          <w:p>
            <w:pPr>
              <w:pStyle w:val="ListParagraph"/>
              <w:numPr>
                <w:ilvl w:val="0"/>
                <w:numId w:val="5"/>
              </w:numPr>
              <w:spacing w:lineRule="auto" w:line="240" w:before="0" w:after="0"/>
              <w:jc w:val="both"/>
              <w:rPr/>
            </w:pPr>
            <w:r>
              <w:rPr>
                <w:sz w:val="24"/>
                <w:szCs w:val="24"/>
              </w:rPr>
              <w:t>Community Account £0.00</w:t>
            </w:r>
          </w:p>
          <w:p>
            <w:pPr>
              <w:pStyle w:val="Normal"/>
              <w:spacing w:lineRule="auto" w:line="240" w:before="0" w:after="0"/>
              <w:jc w:val="both"/>
              <w:rPr/>
            </w:pPr>
            <w:r>
              <w:rPr>
                <w:sz w:val="24"/>
                <w:szCs w:val="24"/>
              </w:rPr>
              <w:t xml:space="preserve">There were no comments or queries from Councillors about the PC’s bank accounts or financial statements circulated. </w:t>
            </w:r>
          </w:p>
        </w:tc>
        <w:tc>
          <w:tcPr>
            <w:tcW w:w="825" w:type="dxa"/>
            <w:tcBorders/>
            <w:shd w:color="auto" w:fill="FFFFFF" w:val="clear"/>
          </w:tcPr>
          <w:p>
            <w:pPr>
              <w:pStyle w:val="Normal"/>
              <w:spacing w:lineRule="auto" w:line="240" w:before="0" w:after="0"/>
              <w:jc w:val="both"/>
              <w:rPr>
                <w:b/>
                <w:b/>
                <w:sz w:val="24"/>
                <w:szCs w:val="24"/>
              </w:rPr>
            </w:pPr>
            <w:r>
              <w:rPr>
                <w:b/>
                <w:sz w:val="24"/>
                <w:szCs w:val="24"/>
              </w:rPr>
            </w:r>
          </w:p>
        </w:tc>
      </w:tr>
      <w:tr>
        <w:trPr>
          <w:trHeight w:val="426" w:hRule="atLeast"/>
        </w:trPr>
        <w:tc>
          <w:tcPr>
            <w:tcW w:w="916" w:type="dxa"/>
            <w:tcBorders/>
            <w:shd w:color="auto" w:fill="FFFFFF" w:val="clear"/>
          </w:tcPr>
          <w:p>
            <w:pPr>
              <w:pStyle w:val="Normal"/>
              <w:spacing w:lineRule="auto" w:line="240" w:before="0" w:after="0"/>
              <w:jc w:val="both"/>
              <w:rPr>
                <w:sz w:val="24"/>
                <w:szCs w:val="24"/>
              </w:rPr>
            </w:pPr>
            <w:r>
              <w:rPr>
                <w:sz w:val="24"/>
                <w:szCs w:val="24"/>
              </w:rPr>
              <w:t>6.3</w:t>
            </w:r>
          </w:p>
        </w:tc>
        <w:tc>
          <w:tcPr>
            <w:tcW w:w="7581" w:type="dxa"/>
            <w:tcBorders/>
            <w:shd w:color="auto" w:fill="FFFFFF" w:val="clear"/>
          </w:tcPr>
          <w:p>
            <w:pPr>
              <w:pStyle w:val="Normal"/>
              <w:spacing w:lineRule="auto" w:line="240" w:before="0" w:after="0"/>
              <w:jc w:val="both"/>
              <w:rPr/>
            </w:pPr>
            <w:r>
              <w:rPr>
                <w:u w:val="single"/>
              </w:rPr>
              <w:t>I</w:t>
            </w:r>
            <w:r>
              <w:rPr>
                <w:sz w:val="24"/>
                <w:szCs w:val="24"/>
                <w:u w:val="single"/>
              </w:rPr>
              <w:t>nvoices Received and to be Paid</w:t>
            </w:r>
          </w:p>
          <w:p>
            <w:pPr>
              <w:pStyle w:val="Normal"/>
              <w:spacing w:lineRule="auto" w:line="240" w:before="0" w:after="0"/>
              <w:jc w:val="both"/>
              <w:rPr>
                <w:b/>
                <w:b/>
                <w:bCs/>
                <w:u w:val="none"/>
              </w:rPr>
            </w:pPr>
            <w:r>
              <w:rPr>
                <w:b/>
                <w:bCs/>
                <w:sz w:val="24"/>
                <w:szCs w:val="24"/>
                <w:u w:val="none"/>
              </w:rPr>
              <w:t>A total payment of £700.00 was approved by all Cllrs present without abstention.</w:t>
            </w:r>
          </w:p>
          <w:p>
            <w:pPr>
              <w:pStyle w:val="Normal"/>
              <w:numPr>
                <w:ilvl w:val="0"/>
                <w:numId w:val="4"/>
              </w:numPr>
              <w:spacing w:lineRule="auto" w:line="240" w:before="0" w:after="0"/>
              <w:jc w:val="both"/>
              <w:rPr/>
            </w:pPr>
            <w:r>
              <w:rPr>
                <w:sz w:val="24"/>
                <w:szCs w:val="24"/>
                <w:u w:val="none"/>
              </w:rPr>
              <w:t>Clerk’s Annual salary £700.00 (£560.00 + £140.00 PAYE)</w:t>
            </w:r>
          </w:p>
          <w:p>
            <w:pPr>
              <w:pStyle w:val="Normal"/>
              <w:spacing w:lineRule="auto" w:line="240" w:before="0" w:after="0"/>
              <w:jc w:val="both"/>
              <w:rPr/>
            </w:pPr>
            <w:r>
              <w:rPr>
                <w:sz w:val="24"/>
                <w:szCs w:val="24"/>
                <w:u w:val="none"/>
              </w:rPr>
              <w:t xml:space="preserve">The Clerk confirmed that payment would be </w:t>
            </w:r>
            <w:r>
              <w:rPr>
                <w:sz w:val="24"/>
                <w:szCs w:val="24"/>
                <w:u w:val="none"/>
              </w:rPr>
              <w:t>taken</w:t>
            </w:r>
            <w:r>
              <w:rPr>
                <w:sz w:val="24"/>
                <w:szCs w:val="24"/>
                <w:u w:val="none"/>
              </w:rPr>
              <w:t xml:space="preserve"> in February 2017.</w:t>
            </w:r>
          </w:p>
          <w:p>
            <w:pPr>
              <w:pStyle w:val="Normal"/>
              <w:spacing w:lineRule="auto" w:line="240" w:before="0" w:after="0"/>
              <w:jc w:val="both"/>
              <w:rPr>
                <w:sz w:val="24"/>
                <w:szCs w:val="24"/>
                <w:u w:val="none"/>
              </w:rPr>
            </w:pPr>
            <w:r>
              <w:rPr>
                <w:sz w:val="24"/>
                <w:szCs w:val="24"/>
                <w:u w:val="none"/>
              </w:rPr>
            </w:r>
          </w:p>
        </w:tc>
        <w:tc>
          <w:tcPr>
            <w:tcW w:w="825" w:type="dxa"/>
            <w:tcBorders/>
            <w:shd w:color="auto" w:fill="FFFFFF" w:val="clear"/>
          </w:tcPr>
          <w:p>
            <w:pPr>
              <w:pStyle w:val="Normal"/>
              <w:spacing w:lineRule="auto" w:line="240" w:before="0" w:after="0"/>
              <w:jc w:val="both"/>
              <w:rPr>
                <w:b/>
                <w:b/>
                <w:sz w:val="24"/>
                <w:szCs w:val="24"/>
              </w:rPr>
            </w:pPr>
            <w:r>
              <w:rPr>
                <w:b/>
                <w:sz w:val="24"/>
                <w:szCs w:val="24"/>
              </w:rPr>
            </w:r>
          </w:p>
        </w:tc>
      </w:tr>
      <w:tr>
        <w:trPr/>
        <w:tc>
          <w:tcPr>
            <w:tcW w:w="916" w:type="dxa"/>
            <w:tcBorders/>
            <w:shd w:color="auto" w:fill="FFFFFF" w:val="clear"/>
          </w:tcPr>
          <w:p>
            <w:pPr>
              <w:pStyle w:val="Normal"/>
              <w:spacing w:lineRule="auto" w:line="240" w:before="0" w:after="0"/>
              <w:jc w:val="both"/>
              <w:rPr/>
            </w:pPr>
            <w:r>
              <w:rPr>
                <w:b/>
                <w:sz w:val="24"/>
                <w:szCs w:val="24"/>
              </w:rPr>
              <w:t>7.</w:t>
            </w:r>
          </w:p>
          <w:p>
            <w:pPr>
              <w:pStyle w:val="Normal"/>
              <w:spacing w:lineRule="auto" w:line="240" w:before="0" w:after="0"/>
              <w:jc w:val="both"/>
              <w:rPr/>
            </w:pPr>
            <w:r>
              <w:rPr>
                <w:sz w:val="24"/>
                <w:szCs w:val="24"/>
              </w:rPr>
              <w:t>7.1</w:t>
            </w:r>
          </w:p>
        </w:tc>
        <w:tc>
          <w:tcPr>
            <w:tcW w:w="7581" w:type="dxa"/>
            <w:tcBorders/>
            <w:shd w:color="auto" w:fill="FFFFFF" w:val="clear"/>
          </w:tcPr>
          <w:p>
            <w:pPr>
              <w:pStyle w:val="Normal"/>
              <w:spacing w:lineRule="auto" w:line="240" w:before="0" w:after="0"/>
              <w:jc w:val="both"/>
              <w:rPr>
                <w:b/>
                <w:b/>
                <w:sz w:val="24"/>
                <w:szCs w:val="24"/>
                <w:u w:val="single"/>
              </w:rPr>
            </w:pPr>
            <w:r>
              <w:rPr>
                <w:b/>
                <w:sz w:val="24"/>
                <w:szCs w:val="24"/>
                <w:u w:val="single"/>
              </w:rPr>
              <w:t>Planning and Related Matters</w:t>
            </w:r>
          </w:p>
          <w:p>
            <w:pPr>
              <w:pStyle w:val="Normal"/>
              <w:spacing w:lineRule="auto" w:line="240" w:before="0" w:after="0"/>
              <w:jc w:val="both"/>
              <w:rPr>
                <w:sz w:val="24"/>
                <w:szCs w:val="24"/>
              </w:rPr>
            </w:pPr>
            <w:r>
              <w:rPr>
                <w:sz w:val="24"/>
                <w:szCs w:val="24"/>
              </w:rPr>
              <w:t>Planning Applications received and to be determined:</w:t>
            </w:r>
          </w:p>
          <w:p>
            <w:pPr>
              <w:pStyle w:val="Normal"/>
              <w:numPr>
                <w:ilvl w:val="0"/>
                <w:numId w:val="2"/>
              </w:numPr>
              <w:spacing w:lineRule="auto" w:line="240" w:before="0" w:after="0"/>
              <w:jc w:val="both"/>
              <w:rPr/>
            </w:pPr>
            <w:r>
              <w:rPr>
                <w:sz w:val="24"/>
                <w:szCs w:val="24"/>
              </w:rPr>
              <w:t>None received</w:t>
            </w:r>
          </w:p>
        </w:tc>
        <w:tc>
          <w:tcPr>
            <w:tcW w:w="825" w:type="dxa"/>
            <w:tcBorders/>
            <w:shd w:color="auto" w:fill="FFFFFF" w:val="clear"/>
          </w:tcPr>
          <w:p>
            <w:pPr>
              <w:pStyle w:val="Normal"/>
              <w:spacing w:lineRule="auto" w:line="240" w:before="0" w:after="0"/>
              <w:jc w:val="both"/>
              <w:rPr>
                <w:b/>
                <w:b/>
                <w:sz w:val="24"/>
                <w:szCs w:val="24"/>
              </w:rPr>
            </w:pPr>
            <w:r>
              <w:rPr>
                <w:b/>
                <w:sz w:val="24"/>
                <w:szCs w:val="24"/>
              </w:rPr>
            </w:r>
          </w:p>
        </w:tc>
      </w:tr>
      <w:tr>
        <w:trPr>
          <w:trHeight w:val="698" w:hRule="atLeast"/>
        </w:trPr>
        <w:tc>
          <w:tcPr>
            <w:tcW w:w="916" w:type="dxa"/>
            <w:tcBorders/>
            <w:shd w:color="auto" w:fill="FFFFFF" w:val="clear"/>
          </w:tcPr>
          <w:p>
            <w:pPr>
              <w:pStyle w:val="Normal"/>
              <w:spacing w:lineRule="auto" w:line="240" w:before="0" w:after="0"/>
              <w:jc w:val="both"/>
              <w:rPr/>
            </w:pPr>
            <w:r>
              <w:rPr>
                <w:sz w:val="24"/>
                <w:szCs w:val="24"/>
              </w:rPr>
              <w:t>7.2</w:t>
            </w:r>
          </w:p>
          <w:p>
            <w:pPr>
              <w:pStyle w:val="Normal"/>
              <w:spacing w:lineRule="auto" w:line="240" w:before="0" w:after="0"/>
              <w:jc w:val="both"/>
              <w:rPr>
                <w:b/>
                <w:b/>
                <w:sz w:val="24"/>
                <w:szCs w:val="24"/>
              </w:rPr>
            </w:pPr>
            <w:r>
              <w:rPr>
                <w:b/>
                <w:sz w:val="24"/>
                <w:szCs w:val="24"/>
              </w:rPr>
            </w:r>
          </w:p>
        </w:tc>
        <w:tc>
          <w:tcPr>
            <w:tcW w:w="7581" w:type="dxa"/>
            <w:tcBorders/>
            <w:shd w:color="auto" w:fill="FFFFFF" w:val="clear"/>
          </w:tcPr>
          <w:p>
            <w:pPr>
              <w:pStyle w:val="Normal"/>
              <w:spacing w:lineRule="auto" w:line="240" w:before="0" w:after="0"/>
              <w:jc w:val="both"/>
              <w:rPr>
                <w:sz w:val="24"/>
                <w:szCs w:val="24"/>
              </w:rPr>
            </w:pPr>
            <w:r>
              <w:rPr>
                <w:sz w:val="24"/>
                <w:szCs w:val="24"/>
              </w:rPr>
              <w:t>Planning decision notifications received:</w:t>
            </w:r>
          </w:p>
          <w:p>
            <w:pPr>
              <w:pStyle w:val="Normal"/>
              <w:numPr>
                <w:ilvl w:val="0"/>
                <w:numId w:val="3"/>
              </w:numPr>
              <w:spacing w:lineRule="auto" w:line="240" w:before="0" w:after="0"/>
              <w:jc w:val="both"/>
              <w:rPr/>
            </w:pPr>
            <w:r>
              <w:rPr>
                <w:sz w:val="24"/>
                <w:szCs w:val="24"/>
              </w:rPr>
              <w:t xml:space="preserve">College Farm Wighill – Formation of </w:t>
            </w:r>
            <w:r>
              <w:rPr>
                <w:sz w:val="24"/>
                <w:szCs w:val="24"/>
              </w:rPr>
              <w:t>Ménage</w:t>
            </w:r>
            <w:r>
              <w:rPr>
                <w:sz w:val="24"/>
                <w:szCs w:val="24"/>
              </w:rPr>
              <w:t xml:space="preserve"> – </w:t>
            </w:r>
            <w:r>
              <w:rPr>
                <w:b/>
                <w:bCs/>
                <w:sz w:val="24"/>
                <w:szCs w:val="24"/>
              </w:rPr>
              <w:t xml:space="preserve">APPROVED </w:t>
            </w:r>
            <w:r>
              <w:rPr>
                <w:b w:val="false"/>
                <w:bCs w:val="false"/>
                <w:sz w:val="24"/>
                <w:szCs w:val="24"/>
              </w:rPr>
              <w:t>subject to agreement on details.</w:t>
            </w:r>
          </w:p>
          <w:p>
            <w:pPr>
              <w:pStyle w:val="Normal"/>
              <w:spacing w:lineRule="auto" w:line="240" w:before="0" w:after="0"/>
              <w:jc w:val="both"/>
              <w:rPr/>
            </w:pPr>
            <w:r>
              <w:rPr>
                <w:b w:val="false"/>
                <w:bCs w:val="false"/>
                <w:sz w:val="24"/>
                <w:szCs w:val="24"/>
              </w:rPr>
              <w:t>Cllrs drew the District Cllr’s attention to the contentious Planning Application received in December for the new property behind No</w:t>
            </w:r>
            <w:r>
              <w:rPr>
                <w:b w:val="false"/>
                <w:bCs w:val="false"/>
                <w:sz w:val="24"/>
                <w:szCs w:val="24"/>
              </w:rPr>
              <w:t xml:space="preserve">s </w:t>
            </w:r>
            <w:r>
              <w:rPr>
                <w:b w:val="false"/>
                <w:bCs w:val="false"/>
                <w:sz w:val="24"/>
                <w:szCs w:val="24"/>
              </w:rPr>
              <w:t xml:space="preserve">2-4 Church Lane Wighill. The Clerk was asked to forward details of all Planning Applications received and approved in the last year for this building plot, so that the District Cllr could seek further </w:t>
            </w:r>
            <w:r>
              <w:rPr>
                <w:b w:val="false"/>
                <w:bCs w:val="false"/>
                <w:sz w:val="24"/>
                <w:szCs w:val="24"/>
              </w:rPr>
              <w:t>clarification</w:t>
            </w:r>
            <w:r>
              <w:rPr>
                <w:b w:val="false"/>
                <w:bCs w:val="false"/>
                <w:sz w:val="24"/>
                <w:szCs w:val="24"/>
              </w:rPr>
              <w:t xml:space="preserve"> from the Planning Officer and reason for their approval.</w:t>
            </w:r>
          </w:p>
          <w:p>
            <w:pPr>
              <w:pStyle w:val="Normal"/>
              <w:spacing w:lineRule="auto" w:line="240" w:before="0" w:after="0"/>
              <w:jc w:val="both"/>
              <w:rPr>
                <w:sz w:val="24"/>
                <w:szCs w:val="24"/>
              </w:rPr>
            </w:pPr>
            <w:r>
              <w:rPr>
                <w:sz w:val="24"/>
                <w:szCs w:val="24"/>
              </w:rPr>
            </w:r>
          </w:p>
        </w:tc>
        <w:tc>
          <w:tcPr>
            <w:tcW w:w="825" w:type="dxa"/>
            <w:tcBorders/>
            <w:shd w:color="auto" w:fill="FFFFFF" w:val="clear"/>
          </w:tcPr>
          <w:p>
            <w:pPr>
              <w:pStyle w:val="Normal"/>
              <w:spacing w:lineRule="auto" w:line="240" w:before="0" w:after="0"/>
              <w:jc w:val="both"/>
              <w:rPr>
                <w:b/>
                <w:b/>
                <w:sz w:val="24"/>
                <w:szCs w:val="24"/>
              </w:rPr>
            </w:pPr>
            <w:r>
              <w:rPr>
                <w:b/>
                <w:sz w:val="24"/>
                <w:szCs w:val="24"/>
              </w:rPr>
            </w:r>
          </w:p>
          <w:p>
            <w:pPr>
              <w:pStyle w:val="Normal"/>
              <w:spacing w:lineRule="auto" w:line="240" w:before="0" w:after="0"/>
              <w:jc w:val="both"/>
              <w:rPr>
                <w:b/>
                <w:b/>
                <w:sz w:val="24"/>
                <w:szCs w:val="24"/>
              </w:rPr>
            </w:pPr>
            <w:r>
              <w:rPr>
                <w:b/>
                <w:sz w:val="24"/>
                <w:szCs w:val="24"/>
              </w:rPr>
            </w:r>
          </w:p>
        </w:tc>
      </w:tr>
      <w:tr>
        <w:trPr>
          <w:trHeight w:val="413" w:hRule="atLeast"/>
        </w:trPr>
        <w:tc>
          <w:tcPr>
            <w:tcW w:w="916" w:type="dxa"/>
            <w:tcBorders/>
            <w:shd w:color="auto" w:fill="FFFFFF" w:val="clear"/>
          </w:tcPr>
          <w:p>
            <w:pPr>
              <w:pStyle w:val="Normal"/>
              <w:spacing w:lineRule="auto" w:line="240" w:before="0" w:after="0"/>
              <w:jc w:val="both"/>
              <w:rPr/>
            </w:pPr>
            <w:r>
              <w:rPr>
                <w:b/>
                <w:sz w:val="24"/>
                <w:szCs w:val="24"/>
              </w:rPr>
              <w:t>8.</w:t>
            </w:r>
          </w:p>
          <w:p>
            <w:pPr>
              <w:pStyle w:val="Normal"/>
              <w:spacing w:lineRule="auto" w:line="240" w:before="0" w:after="0"/>
              <w:jc w:val="both"/>
              <w:rPr/>
            </w:pPr>
            <w:r>
              <w:rPr>
                <w:sz w:val="24"/>
                <w:szCs w:val="24"/>
              </w:rPr>
              <w:t>8.1</w:t>
            </w:r>
          </w:p>
        </w:tc>
        <w:tc>
          <w:tcPr>
            <w:tcW w:w="7581" w:type="dxa"/>
            <w:tcBorders/>
            <w:shd w:color="auto" w:fill="FFFFFF" w:val="clear"/>
          </w:tcPr>
          <w:p>
            <w:pPr>
              <w:pStyle w:val="Normal"/>
              <w:spacing w:lineRule="auto" w:line="240" w:before="0" w:after="0"/>
              <w:jc w:val="both"/>
              <w:rPr>
                <w:b/>
                <w:b/>
                <w:sz w:val="24"/>
                <w:szCs w:val="24"/>
                <w:u w:val="single"/>
              </w:rPr>
            </w:pPr>
            <w:r>
              <w:rPr>
                <w:b/>
                <w:sz w:val="24"/>
                <w:szCs w:val="24"/>
                <w:u w:val="single"/>
              </w:rPr>
              <w:t>PC Administration</w:t>
            </w:r>
          </w:p>
          <w:p>
            <w:pPr>
              <w:pStyle w:val="Normal"/>
              <w:spacing w:lineRule="auto" w:line="240" w:before="0" w:after="0"/>
              <w:jc w:val="both"/>
              <w:rPr/>
            </w:pPr>
            <w:r>
              <w:rPr>
                <w:sz w:val="24"/>
                <w:szCs w:val="24"/>
                <w:u w:val="single"/>
              </w:rPr>
              <w:t>Superfast Broadband  Wighill</w:t>
            </w:r>
          </w:p>
          <w:p>
            <w:pPr>
              <w:pStyle w:val="Normal"/>
              <w:spacing w:lineRule="auto" w:line="240" w:before="0" w:after="0"/>
              <w:jc w:val="both"/>
              <w:rPr/>
            </w:pPr>
            <w:r>
              <w:rPr>
                <w:sz w:val="24"/>
                <w:szCs w:val="24"/>
                <w:u w:val="none"/>
              </w:rPr>
              <w:t xml:space="preserve">The Clerk confirmed that no information had been received about any revision to the proposed date when the network would be upgraded and superfast broadband by Fibre to the Cabinet </w:t>
            </w:r>
            <w:r>
              <w:rPr>
                <w:b/>
                <w:bCs/>
                <w:sz w:val="24"/>
                <w:szCs w:val="24"/>
                <w:u w:val="none"/>
              </w:rPr>
              <w:t xml:space="preserve">(FTTC) </w:t>
            </w:r>
            <w:r>
              <w:rPr>
                <w:b w:val="false"/>
                <w:bCs w:val="false"/>
                <w:sz w:val="24"/>
                <w:szCs w:val="24"/>
                <w:u w:val="none"/>
              </w:rPr>
              <w:t>made available. BT Openreach had been seen working weekends recently to connect the new fibre cabinet opposite the Church.</w:t>
            </w:r>
          </w:p>
          <w:p>
            <w:pPr>
              <w:pStyle w:val="Normal"/>
              <w:spacing w:lineRule="auto" w:line="240" w:before="0" w:after="0"/>
              <w:jc w:val="both"/>
              <w:rPr>
                <w:b w:val="false"/>
                <w:b w:val="false"/>
                <w:bCs w:val="false"/>
                <w:sz w:val="24"/>
                <w:szCs w:val="24"/>
                <w:u w:val="none"/>
              </w:rPr>
            </w:pPr>
            <w:r>
              <w:rPr>
                <w:b w:val="false"/>
                <w:bCs w:val="false"/>
                <w:sz w:val="24"/>
                <w:szCs w:val="24"/>
                <w:u w:val="none"/>
              </w:rPr>
            </w:r>
          </w:p>
        </w:tc>
        <w:tc>
          <w:tcPr>
            <w:tcW w:w="825" w:type="dxa"/>
            <w:tcBorders/>
            <w:shd w:color="auto" w:fill="FFFFFF" w:val="clear"/>
          </w:tcPr>
          <w:p>
            <w:pPr>
              <w:pStyle w:val="Normal"/>
              <w:spacing w:lineRule="auto" w:line="240" w:before="0" w:after="0"/>
              <w:jc w:val="both"/>
              <w:rPr>
                <w:b/>
                <w:b/>
                <w:sz w:val="24"/>
                <w:szCs w:val="24"/>
              </w:rPr>
            </w:pPr>
            <w:r>
              <w:rPr>
                <w:b/>
                <w:sz w:val="24"/>
                <w:szCs w:val="24"/>
              </w:rPr>
            </w:r>
          </w:p>
          <w:p>
            <w:pPr>
              <w:pStyle w:val="Normal"/>
              <w:spacing w:lineRule="auto" w:line="240" w:before="0" w:after="0"/>
              <w:jc w:val="both"/>
              <w:rPr>
                <w:b/>
                <w:b/>
                <w:sz w:val="24"/>
                <w:szCs w:val="24"/>
              </w:rPr>
            </w:pPr>
            <w:r>
              <w:rPr>
                <w:b/>
                <w:sz w:val="24"/>
                <w:szCs w:val="24"/>
              </w:rPr>
            </w:r>
          </w:p>
          <w:p>
            <w:pPr>
              <w:pStyle w:val="Normal"/>
              <w:spacing w:lineRule="auto" w:line="240" w:before="0" w:after="0"/>
              <w:jc w:val="both"/>
              <w:rPr>
                <w:b/>
                <w:b/>
                <w:sz w:val="24"/>
                <w:szCs w:val="24"/>
              </w:rPr>
            </w:pPr>
            <w:r>
              <w:rPr>
                <w:b/>
                <w:sz w:val="24"/>
                <w:szCs w:val="24"/>
              </w:rPr>
            </w:r>
          </w:p>
          <w:p>
            <w:pPr>
              <w:pStyle w:val="Normal"/>
              <w:spacing w:lineRule="auto" w:line="240" w:before="0" w:after="0"/>
              <w:jc w:val="both"/>
              <w:rPr>
                <w:b/>
                <w:b/>
                <w:sz w:val="24"/>
                <w:szCs w:val="24"/>
              </w:rPr>
            </w:pPr>
            <w:r>
              <w:rPr>
                <w:b/>
                <w:sz w:val="24"/>
                <w:szCs w:val="24"/>
              </w:rPr>
            </w:r>
          </w:p>
          <w:p>
            <w:pPr>
              <w:pStyle w:val="Normal"/>
              <w:spacing w:lineRule="auto" w:line="240" w:before="0" w:after="0"/>
              <w:jc w:val="both"/>
              <w:rPr>
                <w:b/>
                <w:b/>
                <w:sz w:val="24"/>
                <w:szCs w:val="24"/>
              </w:rPr>
            </w:pPr>
            <w:r>
              <w:rPr>
                <w:b/>
                <w:sz w:val="24"/>
                <w:szCs w:val="24"/>
              </w:rPr>
            </w:r>
          </w:p>
          <w:p>
            <w:pPr>
              <w:pStyle w:val="Normal"/>
              <w:spacing w:lineRule="auto" w:line="240" w:before="0" w:after="0"/>
              <w:jc w:val="both"/>
              <w:rPr>
                <w:b/>
                <w:b/>
                <w:sz w:val="24"/>
                <w:szCs w:val="24"/>
              </w:rPr>
            </w:pPr>
            <w:r>
              <w:rPr/>
            </w:r>
          </w:p>
        </w:tc>
      </w:tr>
      <w:tr>
        <w:trPr>
          <w:trHeight w:val="803" w:hRule="atLeast"/>
        </w:trPr>
        <w:tc>
          <w:tcPr>
            <w:tcW w:w="916" w:type="dxa"/>
            <w:tcBorders/>
            <w:shd w:color="auto" w:fill="FFFFFF" w:val="clear"/>
          </w:tcPr>
          <w:p>
            <w:pPr>
              <w:pStyle w:val="Normal"/>
              <w:spacing w:lineRule="auto" w:line="240" w:before="0" w:after="0"/>
              <w:jc w:val="both"/>
              <w:rPr>
                <w:b/>
                <w:b/>
                <w:sz w:val="24"/>
                <w:szCs w:val="24"/>
              </w:rPr>
            </w:pPr>
            <w:r>
              <w:rPr>
                <w:b/>
                <w:sz w:val="24"/>
                <w:szCs w:val="24"/>
              </w:rPr>
              <w:t>7.</w:t>
            </w:r>
          </w:p>
        </w:tc>
        <w:tc>
          <w:tcPr>
            <w:tcW w:w="7581" w:type="dxa"/>
            <w:tcBorders/>
            <w:shd w:color="auto" w:fill="FFFFFF" w:val="clear"/>
          </w:tcPr>
          <w:p>
            <w:pPr>
              <w:pStyle w:val="Normal"/>
              <w:spacing w:lineRule="auto" w:line="240" w:before="0" w:after="0"/>
              <w:jc w:val="both"/>
              <w:rPr>
                <w:sz w:val="24"/>
                <w:szCs w:val="24"/>
                <w:u w:val="single"/>
              </w:rPr>
            </w:pPr>
            <w:r>
              <w:rPr>
                <w:sz w:val="24"/>
                <w:szCs w:val="24"/>
                <w:u w:val="single"/>
              </w:rPr>
              <w:t>Councillors’ Business Items for the next meeting</w:t>
            </w:r>
          </w:p>
          <w:p>
            <w:pPr>
              <w:pStyle w:val="Normal"/>
              <w:spacing w:lineRule="auto" w:line="240" w:before="0" w:after="0"/>
              <w:jc w:val="both"/>
              <w:rPr>
                <w:sz w:val="24"/>
                <w:szCs w:val="24"/>
              </w:rPr>
            </w:pPr>
            <w:r>
              <w:rPr>
                <w:sz w:val="24"/>
                <w:szCs w:val="24"/>
              </w:rPr>
              <w:t>None noted</w:t>
            </w:r>
          </w:p>
        </w:tc>
        <w:tc>
          <w:tcPr>
            <w:tcW w:w="825" w:type="dxa"/>
            <w:tcBorders/>
            <w:shd w:color="auto" w:fill="FFFFFF" w:val="clear"/>
          </w:tcPr>
          <w:p>
            <w:pPr>
              <w:pStyle w:val="Normal"/>
              <w:spacing w:lineRule="auto" w:line="240" w:before="0" w:after="0"/>
              <w:jc w:val="both"/>
              <w:rPr>
                <w:b/>
                <w:b/>
                <w:sz w:val="24"/>
                <w:szCs w:val="24"/>
              </w:rPr>
            </w:pPr>
            <w:r>
              <w:rPr>
                <w:b/>
                <w:sz w:val="24"/>
                <w:szCs w:val="24"/>
              </w:rPr>
            </w:r>
          </w:p>
        </w:tc>
      </w:tr>
      <w:tr>
        <w:trPr>
          <w:trHeight w:val="389" w:hRule="atLeast"/>
        </w:trPr>
        <w:tc>
          <w:tcPr>
            <w:tcW w:w="916" w:type="dxa"/>
            <w:tcBorders/>
            <w:shd w:color="auto" w:fill="FFFFFF" w:val="clear"/>
          </w:tcPr>
          <w:p>
            <w:pPr>
              <w:pStyle w:val="Normal"/>
              <w:spacing w:lineRule="auto" w:line="240" w:before="0" w:after="0"/>
              <w:jc w:val="both"/>
              <w:rPr>
                <w:b/>
                <w:b/>
                <w:sz w:val="24"/>
                <w:szCs w:val="24"/>
              </w:rPr>
            </w:pPr>
            <w:r>
              <w:rPr>
                <w:b/>
                <w:sz w:val="24"/>
                <w:szCs w:val="24"/>
              </w:rPr>
            </w:r>
          </w:p>
          <w:p>
            <w:pPr>
              <w:pStyle w:val="Normal"/>
              <w:spacing w:lineRule="auto" w:line="240" w:before="0" w:after="0"/>
              <w:jc w:val="both"/>
              <w:rPr>
                <w:b/>
                <w:b/>
                <w:sz w:val="24"/>
                <w:szCs w:val="24"/>
              </w:rPr>
            </w:pPr>
            <w:r>
              <w:rPr>
                <w:b/>
                <w:sz w:val="24"/>
                <w:szCs w:val="24"/>
              </w:rPr>
            </w:r>
          </w:p>
        </w:tc>
        <w:tc>
          <w:tcPr>
            <w:tcW w:w="7581" w:type="dxa"/>
            <w:tcBorders/>
            <w:shd w:color="auto" w:fill="FFFFFF" w:val="clear"/>
          </w:tcPr>
          <w:p>
            <w:pPr>
              <w:pStyle w:val="Normal"/>
              <w:spacing w:lineRule="auto" w:line="240" w:before="0" w:after="0"/>
              <w:jc w:val="both"/>
              <w:rPr/>
            </w:pPr>
            <w:r>
              <w:rPr>
                <w:b/>
                <w:sz w:val="24"/>
                <w:szCs w:val="24"/>
                <w:u w:val="single"/>
              </w:rPr>
              <w:t>Date for Next Meetings</w:t>
            </w:r>
          </w:p>
          <w:p>
            <w:pPr>
              <w:pStyle w:val="Normal"/>
              <w:spacing w:lineRule="auto" w:line="240" w:before="0" w:after="0"/>
              <w:jc w:val="both"/>
              <w:rPr>
                <w:sz w:val="24"/>
                <w:szCs w:val="24"/>
              </w:rPr>
            </w:pPr>
            <w:r>
              <w:rPr>
                <w:sz w:val="24"/>
                <w:szCs w:val="24"/>
              </w:rPr>
              <w:t>TBA</w:t>
            </w:r>
          </w:p>
        </w:tc>
        <w:tc>
          <w:tcPr>
            <w:tcW w:w="825" w:type="dxa"/>
            <w:tcBorders/>
            <w:shd w:color="auto" w:fill="FFFFFF" w:val="clear"/>
          </w:tcPr>
          <w:p>
            <w:pPr>
              <w:pStyle w:val="Normal"/>
              <w:spacing w:lineRule="auto" w:line="240" w:before="0" w:after="0"/>
              <w:jc w:val="both"/>
              <w:rPr>
                <w:b/>
                <w:b/>
                <w:sz w:val="24"/>
                <w:szCs w:val="24"/>
              </w:rPr>
            </w:pPr>
            <w:r>
              <w:rPr>
                <w:b/>
                <w:sz w:val="24"/>
                <w:szCs w:val="24"/>
              </w:rPr>
            </w:r>
          </w:p>
        </w:tc>
      </w:tr>
    </w:tbl>
    <w:p>
      <w:pPr>
        <w:pStyle w:val="Normal"/>
        <w:spacing w:before="0" w:after="0"/>
        <w:jc w:val="both"/>
        <w:rPr>
          <w:rStyle w:val="InternetLink"/>
          <w:sz w:val="24"/>
          <w:szCs w:val="24"/>
        </w:rPr>
      </w:pPr>
      <w:r>
        <w:rPr/>
      </w:r>
    </w:p>
    <w:p>
      <w:pPr>
        <w:pStyle w:val="Normal"/>
        <w:spacing w:before="0" w:after="200"/>
        <w:jc w:val="both"/>
        <w:rPr/>
      </w:pPr>
      <w:r>
        <w:rPr>
          <w:b/>
          <w:sz w:val="28"/>
          <w:szCs w:val="28"/>
        </w:rPr>
        <w:t xml:space="preserve">Parish Website: </w:t>
      </w:r>
      <w:hyperlink r:id="rId2">
        <w:r>
          <w:rPr>
            <w:rStyle w:val="InternetLink"/>
            <w:b/>
            <w:sz w:val="28"/>
            <w:szCs w:val="28"/>
          </w:rPr>
          <w:t>www.wighill-pc.org.uk</w:t>
        </w:r>
      </w:hyperlink>
      <w:r>
        <w:rPr>
          <w:b/>
          <w:sz w:val="28"/>
          <w:szCs w:val="28"/>
        </w:rPr>
        <w:t xml:space="preserve"> </w:t>
      </w:r>
    </w:p>
    <w:sectPr>
      <w:headerReference w:type="default" r:id="rId3"/>
      <w:footerReference w:type="default" r:id="rId4"/>
      <w:type w:val="nextPage"/>
      <w:pgSz w:w="11906" w:h="16838"/>
      <w:pgMar w:left="1440" w:right="1440" w:header="851" w:top="1403"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 xml:space="preserve">Clerk to the Parish Council (Mr) L T I Grant Tel: 01423 359961 Email: </w:t>
    </w:r>
    <w:hyperlink r:id="rId1">
      <w:r>
        <w:rPr>
          <w:rStyle w:val="InternetLink"/>
        </w:rPr>
        <w:t>wighillpc@hotmail.co.uk</w:t>
      </w:r>
    </w:hyperlink>
    <w:r>
      <w:rPr/>
      <w:t xml:space="preserve"> </w:t>
    </w:r>
  </w:p>
  <w:p>
    <w:pPr>
      <w:pStyle w:val="Footer"/>
      <w:rPr/>
    </w:pPr>
    <w:r>
      <w:rPr/>
      <w:t xml:space="preserve">Chairman: (Mr) Jim Hyde Tel: 07711734487 Email: </w:t>
    </w:r>
    <w:hyperlink r:id="rId2">
      <w:r>
        <w:rPr>
          <w:rStyle w:val="InternetLink"/>
        </w:rPr>
        <w:t>jim.hyde@proximity.co.uk</w:t>
      </w:r>
    </w:hyperlink>
    <w:r>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efaultTabStop w:val="720"/>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ahoma"/>
      <w:color w:val="00000A"/>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qFormat/>
    <w:rPr/>
  </w:style>
  <w:style w:type="character" w:styleId="FooterChar" w:customStyle="1">
    <w:name w:val="Footer Char"/>
    <w:basedOn w:val="DefaultParagraphFont"/>
    <w:qFormat/>
    <w:rPr/>
  </w:style>
  <w:style w:type="character" w:styleId="InternetLink" w:customStyle="1">
    <w:name w:val="Internet Link"/>
    <w:basedOn w:val="DefaultParagraphFont"/>
    <w:rPr>
      <w:color w:val="0000FF"/>
      <w:u w:val="single"/>
    </w:rPr>
  </w:style>
  <w:style w:type="character" w:styleId="TitleChar" w:customStyle="1">
    <w:name w:val="Title Char"/>
    <w:basedOn w:val="DefaultParagraphFont"/>
    <w:qFormat/>
    <w:rPr>
      <w:rFonts w:ascii="Cambria" w:hAnsi="Cambria" w:eastAsia="Calibri" w:cs="Tahoma"/>
      <w:color w:val="17365D"/>
      <w:spacing w:val="5"/>
      <w:sz w:val="52"/>
      <w:szCs w:val="52"/>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rFonts w:cs="Courier New"/>
    </w:rPr>
  </w:style>
  <w:style w:type="character" w:styleId="ListLabel44" w:customStyle="1">
    <w:name w:val="ListLabel 44"/>
    <w:qFormat/>
    <w:rPr>
      <w:rFonts w:cs="Courier New"/>
    </w:rPr>
  </w:style>
  <w:style w:type="character" w:styleId="ListLabel45" w:customStyle="1">
    <w:name w:val="ListLabel 45"/>
    <w:qFormat/>
    <w:rPr>
      <w:rFonts w:cs="Courier New"/>
    </w:rPr>
  </w:style>
  <w:style w:type="character" w:styleId="ListLabel46" w:customStyle="1">
    <w:name w:val="ListLabel 46"/>
    <w:qFormat/>
    <w:rPr>
      <w:rFonts w:cs="Courier New"/>
    </w:rPr>
  </w:style>
  <w:style w:type="character" w:styleId="ListLabel47" w:customStyle="1">
    <w:name w:val="ListLabel 47"/>
    <w:qFormat/>
    <w:rPr>
      <w:rFonts w:cs="Courier New"/>
    </w:rPr>
  </w:style>
  <w:style w:type="character" w:styleId="ListLabel48" w:customStyle="1">
    <w:name w:val="ListLabel 48"/>
    <w:qFormat/>
    <w:rPr>
      <w:rFonts w:cs="Courier New"/>
    </w:rPr>
  </w:style>
  <w:style w:type="character" w:styleId="ListLabel49" w:customStyle="1">
    <w:name w:val="ListLabel 49"/>
    <w:qFormat/>
    <w:rPr>
      <w:rFonts w:cs="Courier New"/>
    </w:rPr>
  </w:style>
  <w:style w:type="character" w:styleId="ListLabel50" w:customStyle="1">
    <w:name w:val="ListLabel 50"/>
    <w:qFormat/>
    <w:rPr>
      <w:rFonts w:cs="Courier New"/>
    </w:rPr>
  </w:style>
  <w:style w:type="character" w:styleId="ListLabel51" w:customStyle="1">
    <w:name w:val="ListLabel 51"/>
    <w:qFormat/>
    <w:rPr>
      <w:rFonts w:cs="Courier New"/>
    </w:rPr>
  </w:style>
  <w:style w:type="character" w:styleId="ListLabel52" w:customStyle="1">
    <w:name w:val="ListLabel 52"/>
    <w:qFormat/>
    <w:rPr>
      <w:rFonts w:cs="Courier New"/>
    </w:rPr>
  </w:style>
  <w:style w:type="character" w:styleId="ListLabel53" w:customStyle="1">
    <w:name w:val="ListLabel 53"/>
    <w:qFormat/>
    <w:rPr>
      <w:rFonts w:cs="Courier New"/>
    </w:rPr>
  </w:style>
  <w:style w:type="character" w:styleId="ListLabel54" w:customStyle="1">
    <w:name w:val="ListLabel 54"/>
    <w:qFormat/>
    <w:rPr>
      <w:rFonts w:cs="Courier New"/>
    </w:rPr>
  </w:style>
  <w:style w:type="character" w:styleId="ListLabel55" w:customStyle="1">
    <w:name w:val="ListLabel 55"/>
    <w:qFormat/>
    <w:rPr>
      <w:rFonts w:cs="Symbol"/>
    </w:rPr>
  </w:style>
  <w:style w:type="character" w:styleId="ListLabel56" w:customStyle="1">
    <w:name w:val="ListLabel 56"/>
    <w:qFormat/>
    <w:rPr>
      <w:rFonts w:cs="Courier New"/>
    </w:rPr>
  </w:style>
  <w:style w:type="character" w:styleId="ListLabel57" w:customStyle="1">
    <w:name w:val="ListLabel 57"/>
    <w:qFormat/>
    <w:rPr>
      <w:rFonts w:cs="Wingdings"/>
    </w:rPr>
  </w:style>
  <w:style w:type="character" w:styleId="ListLabel58" w:customStyle="1">
    <w:name w:val="ListLabel 58"/>
    <w:qFormat/>
    <w:rPr>
      <w:rFonts w:cs="Symbol"/>
    </w:rPr>
  </w:style>
  <w:style w:type="character" w:styleId="ListLabel59" w:customStyle="1">
    <w:name w:val="ListLabel 59"/>
    <w:qFormat/>
    <w:rPr>
      <w:rFonts w:cs="Courier New"/>
    </w:rPr>
  </w:style>
  <w:style w:type="character" w:styleId="ListLabel60" w:customStyle="1">
    <w:name w:val="ListLabel 60"/>
    <w:qFormat/>
    <w:rPr>
      <w:rFonts w:cs="Wingdings"/>
    </w:rPr>
  </w:style>
  <w:style w:type="character" w:styleId="ListLabel61" w:customStyle="1">
    <w:name w:val="ListLabel 61"/>
    <w:qFormat/>
    <w:rPr>
      <w:rFonts w:cs="Symbol"/>
    </w:rPr>
  </w:style>
  <w:style w:type="character" w:styleId="ListLabel62" w:customStyle="1">
    <w:name w:val="ListLabel 62"/>
    <w:qFormat/>
    <w:rPr>
      <w:rFonts w:cs="Courier New"/>
    </w:rPr>
  </w:style>
  <w:style w:type="character" w:styleId="ListLabel63" w:customStyle="1">
    <w:name w:val="ListLabel 63"/>
    <w:qFormat/>
    <w:rPr>
      <w:rFonts w:cs="Wingdings"/>
    </w:rPr>
  </w:style>
  <w:style w:type="character" w:styleId="ListLabel64" w:customStyle="1">
    <w:name w:val="ListLabel 64"/>
    <w:qFormat/>
    <w:rPr>
      <w:rFonts w:cs="Symbol"/>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cs="Symbol"/>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Symbol"/>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rFonts w:cs="Symbol"/>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cs="Symbol"/>
    </w:rPr>
  </w:style>
  <w:style w:type="character" w:styleId="ListLabel77" w:customStyle="1">
    <w:name w:val="ListLabel 77"/>
    <w:qFormat/>
    <w:rPr>
      <w:rFonts w:cs="Courier New"/>
    </w:rPr>
  </w:style>
  <w:style w:type="character" w:styleId="ListLabel78" w:customStyle="1">
    <w:name w:val="ListLabel 78"/>
    <w:qFormat/>
    <w:rPr>
      <w:rFonts w:cs="Wingdings"/>
    </w:rPr>
  </w:style>
  <w:style w:type="character" w:styleId="ListLabel79" w:customStyle="1">
    <w:name w:val="ListLabel 79"/>
    <w:qFormat/>
    <w:rPr>
      <w:rFonts w:cs="Symbol"/>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Bullets" w:customStyle="1">
    <w:name w:val="Bullets"/>
    <w:qFormat/>
    <w:rPr>
      <w:rFonts w:ascii="OpenSymbol" w:hAnsi="OpenSymbol" w:eastAsia="OpenSymbol" w:cs="OpenSymbol"/>
    </w:rPr>
  </w:style>
  <w:style w:type="character" w:styleId="ListLabel82">
    <w:name w:val="ListLabel 82"/>
    <w:qFormat/>
    <w:rPr>
      <w:rFonts w:cs="Symbol"/>
      <w:sz w:val="24"/>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Wingdings"/>
    </w:rPr>
  </w:style>
  <w:style w:type="character" w:styleId="ListLabel92">
    <w:name w:val="ListLabel 92"/>
    <w:qFormat/>
    <w:rPr>
      <w:rFonts w:cs="Wingdings"/>
    </w:rPr>
  </w:style>
  <w:style w:type="character" w:styleId="ListLabel93">
    <w:name w:val="ListLabel 93"/>
    <w:qFormat/>
    <w:rPr>
      <w:rFonts w:cs="Wingdings"/>
    </w:rPr>
  </w:style>
  <w:style w:type="character" w:styleId="ListLabel94">
    <w:name w:val="ListLabel 94"/>
    <w:qFormat/>
    <w:rPr>
      <w:rFonts w:cs="Wingdings"/>
    </w:rPr>
  </w:style>
  <w:style w:type="character" w:styleId="ListLabel95">
    <w:name w:val="ListLabel 95"/>
    <w:qFormat/>
    <w:rPr>
      <w:rFonts w:cs="Wingdings"/>
    </w:rPr>
  </w:style>
  <w:style w:type="character" w:styleId="ListLabel96">
    <w:name w:val="ListLabel 96"/>
    <w:qFormat/>
    <w:rPr>
      <w:rFonts w:cs="Wingdings"/>
    </w:rPr>
  </w:style>
  <w:style w:type="character" w:styleId="ListLabel97">
    <w:name w:val="ListLabel 97"/>
    <w:qFormat/>
    <w:rPr>
      <w:rFonts w:cs="Wingdings"/>
    </w:rPr>
  </w:style>
  <w:style w:type="character" w:styleId="ListLabel98">
    <w:name w:val="ListLabel 98"/>
    <w:qFormat/>
    <w:rPr>
      <w:rFonts w:cs="Wingdings"/>
    </w:rPr>
  </w:style>
  <w:style w:type="character" w:styleId="ListLabel99">
    <w:name w:val="ListLabel 99"/>
    <w:qFormat/>
    <w:rPr>
      <w:rFonts w:cs="Wingdings"/>
    </w:rPr>
  </w:style>
  <w:style w:type="character" w:styleId="ListLabel100">
    <w:name w:val="ListLabel 100"/>
    <w:qFormat/>
    <w:rPr>
      <w:rFonts w:cs="OpenSymbol"/>
      <w:sz w:val="24"/>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sz w:val="24"/>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Symbol"/>
      <w:sz w:val="24"/>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Wingdings"/>
    </w:rPr>
  </w:style>
  <w:style w:type="character" w:styleId="ListLabel128">
    <w:name w:val="ListLabel 128"/>
    <w:qFormat/>
    <w:rPr>
      <w:rFonts w:cs="Wingdings"/>
    </w:rPr>
  </w:style>
  <w:style w:type="character" w:styleId="ListLabel129">
    <w:name w:val="ListLabel 129"/>
    <w:qFormat/>
    <w:rPr>
      <w:rFonts w:cs="Wingdings"/>
    </w:rPr>
  </w:style>
  <w:style w:type="character" w:styleId="ListLabel130">
    <w:name w:val="ListLabel 130"/>
    <w:qFormat/>
    <w:rPr>
      <w:rFonts w:cs="Wingdings"/>
    </w:rPr>
  </w:style>
  <w:style w:type="character" w:styleId="ListLabel131">
    <w:name w:val="ListLabel 131"/>
    <w:qFormat/>
    <w:rPr>
      <w:rFonts w:cs="Wingdings"/>
    </w:rPr>
  </w:style>
  <w:style w:type="character" w:styleId="ListLabel132">
    <w:name w:val="ListLabel 132"/>
    <w:qFormat/>
    <w:rPr>
      <w:rFonts w:cs="Wingdings"/>
    </w:rPr>
  </w:style>
  <w:style w:type="character" w:styleId="ListLabel133">
    <w:name w:val="ListLabel 133"/>
    <w:qFormat/>
    <w:rPr>
      <w:rFonts w:cs="Wingdings"/>
    </w:rPr>
  </w:style>
  <w:style w:type="character" w:styleId="ListLabel134">
    <w:name w:val="ListLabel 134"/>
    <w:qFormat/>
    <w:rPr>
      <w:rFonts w:cs="Wingdings"/>
    </w:rPr>
  </w:style>
  <w:style w:type="character" w:styleId="ListLabel135">
    <w:name w:val="ListLabel 135"/>
    <w:qFormat/>
    <w:rPr>
      <w:rFonts w:cs="Wingdings"/>
    </w:rPr>
  </w:style>
  <w:style w:type="character" w:styleId="ListLabel136">
    <w:name w:val="ListLabel 136"/>
    <w:qFormat/>
    <w:rPr>
      <w:rFonts w:cs="OpenSymbol"/>
      <w:sz w:val="24"/>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sz w:val="24"/>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Symbol"/>
      <w:sz w:val="24"/>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Wingdings"/>
    </w:rPr>
  </w:style>
  <w:style w:type="character" w:styleId="ListLabel164">
    <w:name w:val="ListLabel 164"/>
    <w:qFormat/>
    <w:rPr>
      <w:rFonts w:cs="Wingdings"/>
    </w:rPr>
  </w:style>
  <w:style w:type="character" w:styleId="ListLabel165">
    <w:name w:val="ListLabel 165"/>
    <w:qFormat/>
    <w:rPr>
      <w:rFonts w:cs="Wingdings"/>
    </w:rPr>
  </w:style>
  <w:style w:type="character" w:styleId="ListLabel166">
    <w:name w:val="ListLabel 166"/>
    <w:qFormat/>
    <w:rPr>
      <w:rFonts w:cs="Wingdings"/>
    </w:rPr>
  </w:style>
  <w:style w:type="character" w:styleId="ListLabel167">
    <w:name w:val="ListLabel 167"/>
    <w:qFormat/>
    <w:rPr>
      <w:rFonts w:cs="Wingdings"/>
    </w:rPr>
  </w:style>
  <w:style w:type="character" w:styleId="ListLabel168">
    <w:name w:val="ListLabel 168"/>
    <w:qFormat/>
    <w:rPr>
      <w:rFonts w:cs="Wingdings"/>
    </w:rPr>
  </w:style>
  <w:style w:type="character" w:styleId="ListLabel169">
    <w:name w:val="ListLabel 169"/>
    <w:qFormat/>
    <w:rPr>
      <w:rFonts w:cs="Wingdings"/>
    </w:rPr>
  </w:style>
  <w:style w:type="character" w:styleId="ListLabel170">
    <w:name w:val="ListLabel 170"/>
    <w:qFormat/>
    <w:rPr>
      <w:rFonts w:cs="Wingdings"/>
    </w:rPr>
  </w:style>
  <w:style w:type="character" w:styleId="ListLabel171">
    <w:name w:val="ListLabel 171"/>
    <w:qFormat/>
    <w:rPr>
      <w:rFonts w:cs="Wingdings"/>
    </w:rPr>
  </w:style>
  <w:style w:type="character" w:styleId="ListLabel172">
    <w:name w:val="ListLabel 172"/>
    <w:qFormat/>
    <w:rPr>
      <w:rFonts w:cs="OpenSymbol"/>
      <w:sz w:val="24"/>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sz w:val="24"/>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Wingdings"/>
    </w:rPr>
  </w:style>
  <w:style w:type="character" w:styleId="ListLabel191">
    <w:name w:val="ListLabel 191"/>
    <w:qFormat/>
    <w:rPr>
      <w:rFonts w:cs="Wingdings"/>
    </w:rPr>
  </w:style>
  <w:style w:type="character" w:styleId="ListLabel192">
    <w:name w:val="ListLabel 192"/>
    <w:qFormat/>
    <w:rPr>
      <w:rFonts w:cs="Wingdings"/>
    </w:rPr>
  </w:style>
  <w:style w:type="character" w:styleId="ListLabel193">
    <w:name w:val="ListLabel 193"/>
    <w:qFormat/>
    <w:rPr>
      <w:rFonts w:cs="Wingdings"/>
    </w:rPr>
  </w:style>
  <w:style w:type="character" w:styleId="ListLabel194">
    <w:name w:val="ListLabel 194"/>
    <w:qFormat/>
    <w:rPr>
      <w:rFonts w:cs="Wingdings"/>
    </w:rPr>
  </w:style>
  <w:style w:type="character" w:styleId="ListLabel195">
    <w:name w:val="ListLabel 195"/>
    <w:qFormat/>
    <w:rPr>
      <w:rFonts w:cs="Wingdings"/>
    </w:rPr>
  </w:style>
  <w:style w:type="character" w:styleId="ListLabel196">
    <w:name w:val="ListLabel 196"/>
    <w:qFormat/>
    <w:rPr>
      <w:rFonts w:cs="Wingdings"/>
    </w:rPr>
  </w:style>
  <w:style w:type="character" w:styleId="ListLabel197">
    <w:name w:val="ListLabel 197"/>
    <w:qFormat/>
    <w:rPr>
      <w:rFonts w:cs="Wingdings"/>
    </w:rPr>
  </w:style>
  <w:style w:type="character" w:styleId="ListLabel198">
    <w:name w:val="ListLabel 198"/>
    <w:qFormat/>
    <w:rPr>
      <w:rFonts w:cs="Wingdings"/>
    </w:rPr>
  </w:style>
  <w:style w:type="character" w:styleId="ListLabel199">
    <w:name w:val="ListLabel 199"/>
    <w:qFormat/>
    <w:rPr>
      <w:rFonts w:cs="OpenSymbol"/>
      <w:sz w:val="24"/>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sz w:val="24"/>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paragraph" w:styleId="Heading" w:customStyle="1">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ListParagraph">
    <w:name w:val="List Paragraph"/>
    <w:basedOn w:val="Normal"/>
    <w:qFormat/>
    <w:pPr>
      <w:spacing w:before="0" w:after="200"/>
      <w:ind w:left="720" w:hanging="0"/>
      <w:contextualSpacing/>
    </w:pPr>
    <w:rPr/>
  </w:style>
  <w:style w:type="paragraph" w:styleId="Header">
    <w:name w:val="Header"/>
    <w:basedOn w:val="Normal"/>
    <w:pPr>
      <w:tabs>
        <w:tab w:val="center" w:pos="4513" w:leader="none"/>
        <w:tab w:val="right" w:pos="9026" w:leader="none"/>
      </w:tabs>
      <w:spacing w:lineRule="auto" w:line="240" w:before="0" w:after="0"/>
    </w:pPr>
    <w:rPr/>
  </w:style>
  <w:style w:type="paragraph" w:styleId="Footer">
    <w:name w:val="Footer"/>
    <w:basedOn w:val="Normal"/>
    <w:pPr>
      <w:tabs>
        <w:tab w:val="center" w:pos="4513" w:leader="none"/>
        <w:tab w:val="right" w:pos="9026" w:leader="none"/>
      </w:tabs>
      <w:spacing w:lineRule="auto" w:line="240" w:before="0" w:after="0"/>
    </w:pPr>
    <w:rPr/>
  </w:style>
  <w:style w:type="paragraph" w:styleId="Title">
    <w:name w:val="Title"/>
    <w:basedOn w:val="Normal"/>
    <w:next w:val="Normal"/>
    <w:qFormat/>
    <w:pPr>
      <w:pBdr>
        <w:bottom w:val="single" w:sz="8" w:space="4" w:color="4F81BD"/>
      </w:pBdr>
      <w:spacing w:lineRule="auto" w:line="240" w:before="0" w:after="300"/>
      <w:contextualSpacing/>
    </w:pPr>
    <w:rPr>
      <w:rFonts w:ascii="Cambria" w:hAnsi="Cambria"/>
      <w:color w:val="17365D"/>
      <w:spacing w:val="5"/>
      <w:sz w:val="52"/>
      <w:szCs w:val="52"/>
    </w:rPr>
  </w:style>
  <w:style w:type="paragraph" w:styleId="TableContents" w:customStyle="1">
    <w:name w:val="Table Contents"/>
    <w:basedOn w:val="Normal"/>
    <w:qFormat/>
    <w:pPr/>
    <w:rPr/>
  </w:style>
  <w:style w:type="paragraph" w:styleId="TableHeading" w:customStyle="1">
    <w:name w:val="Table Heading"/>
    <w:basedOn w:val="TableContents"/>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ighill-pc.org.uk/"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wighillpc@hotmail.co.uk" TargetMode="External"/><Relationship Id="rId2" Type="http://schemas.openxmlformats.org/officeDocument/2006/relationships/hyperlink" Target="mailto:jim.hyde@proximity.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Application>LibreOffice/5.2.3.3$Windows_x86 LibreOffice_project/d54a8868f08a7b39642414cf2c8ef2f228f780cf</Application>
  <Pages>2</Pages>
  <Words>595</Words>
  <Characters>3116</Characters>
  <CharactersWithSpaces>3819</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2016-01-22T09:36:00Z</dcterms:created>
  <dc:creator>Leonard</dc:creator>
  <dc:description/>
  <dc:language>en-GB</dc:language>
  <cp:lastModifiedBy/>
  <cp:lastPrinted>2017-01-29T17:33:34Z</cp:lastPrinted>
  <dcterms:modified xsi:type="dcterms:W3CDTF">2017-01-30T10:14:56Z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