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C1799A5" w14:textId="374EDCA6" w:rsidR="008D6EC4" w:rsidRPr="00DF27A9" w:rsidRDefault="008D6EC4" w:rsidP="00CB2EB2">
      <w:pPr>
        <w:pStyle w:val="Heading1"/>
      </w:pPr>
      <w:r w:rsidRPr="00DF27A9">
        <w:t xml:space="preserve">Queen </w:t>
      </w:r>
      <w:r w:rsidR="00D966AA" w:rsidRPr="00DF27A9">
        <w:t>Thorne Parish Council Meeting,</w:t>
      </w:r>
      <w:r w:rsidR="00515360">
        <w:t xml:space="preserve"> </w:t>
      </w:r>
      <w:r w:rsidR="00534FE3">
        <w:t>09 January 2023</w:t>
      </w:r>
    </w:p>
    <w:p w14:paraId="106E3A9E" w14:textId="67D192CF" w:rsidR="008D6EC4" w:rsidRDefault="00D966AA">
      <w:pPr>
        <w:rPr>
          <w:rFonts w:ascii="Arial" w:hAnsi="Arial" w:cs="Arial"/>
          <w:sz w:val="21"/>
          <w:szCs w:val="21"/>
        </w:rPr>
      </w:pPr>
      <w:r w:rsidRPr="00DF27A9">
        <w:rPr>
          <w:rFonts w:ascii="Arial" w:hAnsi="Arial" w:cs="Arial"/>
          <w:sz w:val="21"/>
          <w:szCs w:val="21"/>
        </w:rPr>
        <w:t xml:space="preserve">Agenda Item </w:t>
      </w:r>
      <w:r w:rsidR="00360FB9">
        <w:rPr>
          <w:rFonts w:ascii="Arial" w:hAnsi="Arial" w:cs="Arial"/>
          <w:sz w:val="21"/>
          <w:szCs w:val="21"/>
        </w:rPr>
        <w:t>9</w:t>
      </w:r>
      <w:r w:rsidR="008D6EC4" w:rsidRPr="00DF27A9">
        <w:rPr>
          <w:rFonts w:ascii="Arial" w:hAnsi="Arial" w:cs="Arial"/>
          <w:sz w:val="21"/>
          <w:szCs w:val="21"/>
        </w:rPr>
        <w:t xml:space="preserve"> - Planning Matters</w:t>
      </w:r>
    </w:p>
    <w:p w14:paraId="6B1CABE1" w14:textId="05E6CD32" w:rsidR="008D6EC4" w:rsidRPr="00DF27A9" w:rsidRDefault="008C6E96" w:rsidP="00CB2EB2">
      <w:pPr>
        <w:pStyle w:val="Heading1"/>
      </w:pPr>
      <w:r>
        <w:t>Dorset Council</w:t>
      </w:r>
      <w:r w:rsidR="008D6EC4" w:rsidRPr="00DF27A9">
        <w:t xml:space="preserve"> Planning Applications – For approval or decision by Parish Council</w:t>
      </w:r>
    </w:p>
    <w:tbl>
      <w:tblPr>
        <w:tblW w:w="10447" w:type="dxa"/>
        <w:tblInd w:w="31" w:type="dxa"/>
        <w:tblLayout w:type="fixed"/>
        <w:tblCellMar>
          <w:top w:w="55" w:type="dxa"/>
          <w:left w:w="55" w:type="dxa"/>
          <w:bottom w:w="55" w:type="dxa"/>
          <w:right w:w="55" w:type="dxa"/>
        </w:tblCellMar>
        <w:tblLook w:val="0000" w:firstRow="0" w:lastRow="0" w:firstColumn="0" w:lastColumn="0" w:noHBand="0" w:noVBand="0"/>
      </w:tblPr>
      <w:tblGrid>
        <w:gridCol w:w="3480"/>
        <w:gridCol w:w="3465"/>
        <w:gridCol w:w="3502"/>
      </w:tblGrid>
      <w:tr w:rsidR="008D6EC4" w:rsidRPr="00DF27A9" w14:paraId="367CE2A2" w14:textId="77777777" w:rsidTr="002E2AC1">
        <w:tc>
          <w:tcPr>
            <w:tcW w:w="3480" w:type="dxa"/>
            <w:tcBorders>
              <w:top w:val="single" w:sz="2" w:space="0" w:color="000000"/>
              <w:left w:val="single" w:sz="2" w:space="0" w:color="000000"/>
              <w:bottom w:val="single" w:sz="2" w:space="0" w:color="000000"/>
            </w:tcBorders>
            <w:shd w:val="clear" w:color="auto" w:fill="auto"/>
          </w:tcPr>
          <w:p w14:paraId="45FAD7D7" w14:textId="77777777" w:rsidR="008D6EC4" w:rsidRPr="00DF27A9" w:rsidRDefault="008D6EC4">
            <w:pPr>
              <w:pStyle w:val="TableContents"/>
              <w:rPr>
                <w:rFonts w:ascii="Arial" w:hAnsi="Arial" w:cs="Arial"/>
                <w:sz w:val="21"/>
                <w:szCs w:val="21"/>
              </w:rPr>
            </w:pPr>
            <w:r w:rsidRPr="00DF27A9">
              <w:rPr>
                <w:rFonts w:ascii="Arial" w:hAnsi="Arial" w:cs="Arial"/>
                <w:sz w:val="21"/>
                <w:szCs w:val="21"/>
              </w:rPr>
              <w:t>Name</w:t>
            </w:r>
          </w:p>
        </w:tc>
        <w:tc>
          <w:tcPr>
            <w:tcW w:w="3465" w:type="dxa"/>
            <w:tcBorders>
              <w:top w:val="single" w:sz="2" w:space="0" w:color="000000"/>
              <w:left w:val="single" w:sz="2" w:space="0" w:color="000000"/>
              <w:bottom w:val="single" w:sz="2" w:space="0" w:color="000000"/>
            </w:tcBorders>
            <w:shd w:val="clear" w:color="auto" w:fill="auto"/>
          </w:tcPr>
          <w:p w14:paraId="43372BBF" w14:textId="77777777" w:rsidR="008D6EC4" w:rsidRPr="00DF27A9" w:rsidRDefault="008D6EC4">
            <w:pPr>
              <w:pStyle w:val="TableContents"/>
              <w:rPr>
                <w:rFonts w:ascii="Arial" w:hAnsi="Arial" w:cs="Arial"/>
                <w:sz w:val="21"/>
                <w:szCs w:val="21"/>
              </w:rPr>
            </w:pPr>
            <w:r w:rsidRPr="00DF27A9">
              <w:rPr>
                <w:rFonts w:ascii="Arial" w:hAnsi="Arial" w:cs="Arial"/>
                <w:sz w:val="21"/>
                <w:szCs w:val="21"/>
              </w:rPr>
              <w:t>Reference/Details</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369613A8" w14:textId="77777777" w:rsidR="008D6EC4" w:rsidRPr="00DF27A9" w:rsidRDefault="008D6EC4">
            <w:pPr>
              <w:pStyle w:val="TableContents"/>
              <w:rPr>
                <w:rFonts w:ascii="Arial" w:hAnsi="Arial" w:cs="Arial"/>
                <w:sz w:val="21"/>
                <w:szCs w:val="21"/>
              </w:rPr>
            </w:pPr>
            <w:r w:rsidRPr="00DF27A9">
              <w:rPr>
                <w:rFonts w:ascii="Arial" w:hAnsi="Arial" w:cs="Arial"/>
                <w:sz w:val="21"/>
                <w:szCs w:val="21"/>
              </w:rPr>
              <w:t>Status</w:t>
            </w:r>
          </w:p>
        </w:tc>
      </w:tr>
      <w:tr w:rsidR="00BB5917" w:rsidRPr="00DF27A9" w14:paraId="2233DDD5" w14:textId="77777777" w:rsidTr="002E2AC1">
        <w:tc>
          <w:tcPr>
            <w:tcW w:w="3480" w:type="dxa"/>
            <w:tcBorders>
              <w:top w:val="single" w:sz="2" w:space="0" w:color="000000"/>
              <w:left w:val="single" w:sz="2" w:space="0" w:color="000000"/>
              <w:bottom w:val="single" w:sz="2" w:space="0" w:color="000000"/>
            </w:tcBorders>
            <w:shd w:val="clear" w:color="auto" w:fill="auto"/>
          </w:tcPr>
          <w:p w14:paraId="688F7DC8" w14:textId="27FBA191" w:rsidR="00BB5917" w:rsidRPr="002C41A3" w:rsidRDefault="00BB5917" w:rsidP="00BB5917">
            <w:pPr>
              <w:rPr>
                <w:rFonts w:ascii="Arial" w:hAnsi="Arial" w:cs="Arial"/>
                <w:sz w:val="21"/>
                <w:szCs w:val="21"/>
              </w:rPr>
            </w:pPr>
            <w:proofErr w:type="spellStart"/>
            <w:r w:rsidRPr="00534FE3">
              <w:rPr>
                <w:rFonts w:ascii="Arial" w:hAnsi="Arial" w:cs="Arial"/>
                <w:sz w:val="21"/>
                <w:szCs w:val="21"/>
              </w:rPr>
              <w:t>Rosedown</w:t>
            </w:r>
            <w:proofErr w:type="spellEnd"/>
            <w:r w:rsidRPr="00534FE3">
              <w:rPr>
                <w:rFonts w:ascii="Arial" w:hAnsi="Arial" w:cs="Arial"/>
                <w:sz w:val="21"/>
                <w:szCs w:val="21"/>
              </w:rPr>
              <w:t xml:space="preserve"> Farm </w:t>
            </w:r>
            <w:proofErr w:type="spellStart"/>
            <w:r w:rsidRPr="00534FE3">
              <w:rPr>
                <w:rFonts w:ascii="Arial" w:hAnsi="Arial" w:cs="Arial"/>
                <w:sz w:val="21"/>
                <w:szCs w:val="21"/>
              </w:rPr>
              <w:t>Penmore</w:t>
            </w:r>
            <w:proofErr w:type="spellEnd"/>
            <w:r w:rsidRPr="00534FE3">
              <w:rPr>
                <w:rFonts w:ascii="Arial" w:hAnsi="Arial" w:cs="Arial"/>
                <w:sz w:val="21"/>
                <w:szCs w:val="21"/>
              </w:rPr>
              <w:t xml:space="preserve"> Road Sandford Orcas</w:t>
            </w:r>
          </w:p>
        </w:tc>
        <w:tc>
          <w:tcPr>
            <w:tcW w:w="3465" w:type="dxa"/>
            <w:tcBorders>
              <w:top w:val="single" w:sz="2" w:space="0" w:color="000000"/>
              <w:left w:val="single" w:sz="2" w:space="0" w:color="000000"/>
              <w:bottom w:val="single" w:sz="2" w:space="0" w:color="000000"/>
            </w:tcBorders>
            <w:shd w:val="clear" w:color="auto" w:fill="auto"/>
          </w:tcPr>
          <w:p w14:paraId="63D9459C" w14:textId="7B71F018" w:rsidR="00BB5917" w:rsidRPr="008344FB" w:rsidRDefault="00BB5917" w:rsidP="00BB5917">
            <w:pPr>
              <w:rPr>
                <w:rFonts w:ascii="Arial" w:hAnsi="Arial" w:cs="Arial"/>
                <w:sz w:val="21"/>
                <w:szCs w:val="21"/>
              </w:rPr>
            </w:pPr>
            <w:r w:rsidRPr="00534FE3">
              <w:rPr>
                <w:rStyle w:val="casenumber"/>
                <w:rFonts w:ascii="Arial" w:hAnsi="Arial" w:cs="Arial"/>
                <w:color w:val="333333"/>
                <w:sz w:val="21"/>
                <w:szCs w:val="21"/>
                <w:shd w:val="clear" w:color="auto" w:fill="FFFFFF"/>
              </w:rPr>
              <w:t>P/FUL/2022/06821</w:t>
            </w:r>
            <w:r>
              <w:rPr>
                <w:rStyle w:val="casenumber"/>
                <w:rFonts w:ascii="Arial" w:hAnsi="Arial" w:cs="Arial"/>
                <w:color w:val="333333"/>
                <w:sz w:val="21"/>
                <w:szCs w:val="21"/>
                <w:shd w:val="clear" w:color="auto" w:fill="FFFFFF"/>
              </w:rPr>
              <w:t xml:space="preserve"> </w:t>
            </w:r>
            <w:r w:rsidRPr="00D061CA">
              <w:rPr>
                <w:rStyle w:val="casenumber"/>
                <w:rFonts w:ascii="Arial" w:hAnsi="Arial" w:cs="Arial"/>
                <w:color w:val="333333"/>
                <w:sz w:val="21"/>
                <w:szCs w:val="21"/>
                <w:shd w:val="clear" w:color="auto" w:fill="FFFFFF"/>
              </w:rPr>
              <w:t>Erect extension to warehouse and form parking areas. Create a holding wildlife pond.</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2150575A" w14:textId="77777777" w:rsidR="00BB5917" w:rsidRDefault="00BB5917" w:rsidP="00BB5917">
            <w:pPr>
              <w:rPr>
                <w:rFonts w:ascii="Arial" w:hAnsi="Arial" w:cs="Arial"/>
                <w:sz w:val="21"/>
                <w:szCs w:val="21"/>
              </w:rPr>
            </w:pPr>
          </w:p>
        </w:tc>
      </w:tr>
      <w:tr w:rsidR="0063755A" w:rsidRPr="00DF27A9" w14:paraId="39645EC0" w14:textId="77777777" w:rsidTr="002E2AC1">
        <w:tc>
          <w:tcPr>
            <w:tcW w:w="3480" w:type="dxa"/>
            <w:tcBorders>
              <w:top w:val="single" w:sz="2" w:space="0" w:color="000000"/>
              <w:left w:val="single" w:sz="2" w:space="0" w:color="000000"/>
              <w:bottom w:val="single" w:sz="2" w:space="0" w:color="000000"/>
            </w:tcBorders>
            <w:shd w:val="clear" w:color="auto" w:fill="auto"/>
          </w:tcPr>
          <w:p w14:paraId="4DA63F2A" w14:textId="5731601C" w:rsidR="0063755A" w:rsidRDefault="00BB5917" w:rsidP="0063755A">
            <w:pPr>
              <w:rPr>
                <w:rFonts w:ascii="Arial" w:hAnsi="Arial" w:cs="Arial"/>
                <w:sz w:val="21"/>
                <w:szCs w:val="21"/>
              </w:rPr>
            </w:pPr>
            <w:r w:rsidRPr="00BB5917">
              <w:rPr>
                <w:rFonts w:ascii="Arial" w:hAnsi="Arial" w:cs="Arial"/>
                <w:sz w:val="21"/>
                <w:szCs w:val="21"/>
              </w:rPr>
              <w:t>Two Trees Compton Road Over Compton</w:t>
            </w:r>
          </w:p>
        </w:tc>
        <w:tc>
          <w:tcPr>
            <w:tcW w:w="3465" w:type="dxa"/>
            <w:tcBorders>
              <w:top w:val="single" w:sz="2" w:space="0" w:color="000000"/>
              <w:left w:val="single" w:sz="2" w:space="0" w:color="000000"/>
              <w:bottom w:val="single" w:sz="2" w:space="0" w:color="000000"/>
            </w:tcBorders>
            <w:shd w:val="clear" w:color="auto" w:fill="auto"/>
          </w:tcPr>
          <w:p w14:paraId="7DD205EC" w14:textId="0BC3D6C4" w:rsidR="0063755A" w:rsidRPr="002E2AC1" w:rsidRDefault="00BB5917" w:rsidP="0063755A">
            <w:pPr>
              <w:rPr>
                <w:rFonts w:ascii="Arial" w:hAnsi="Arial" w:cs="Arial"/>
                <w:sz w:val="21"/>
                <w:szCs w:val="21"/>
              </w:rPr>
            </w:pPr>
            <w:r w:rsidRPr="00BB5917">
              <w:rPr>
                <w:rFonts w:ascii="Arial" w:hAnsi="Arial" w:cs="Arial"/>
                <w:sz w:val="21"/>
                <w:szCs w:val="21"/>
              </w:rPr>
              <w:t>P/HOU/2022/07835</w:t>
            </w:r>
            <w:r>
              <w:rPr>
                <w:rFonts w:ascii="Arial" w:hAnsi="Arial" w:cs="Arial"/>
                <w:sz w:val="21"/>
                <w:szCs w:val="21"/>
              </w:rPr>
              <w:t xml:space="preserve"> </w:t>
            </w:r>
            <w:r w:rsidRPr="00BB5917">
              <w:rPr>
                <w:rFonts w:ascii="Arial" w:hAnsi="Arial" w:cs="Arial"/>
                <w:sz w:val="21"/>
                <w:szCs w:val="21"/>
              </w:rPr>
              <w:t>Erect Double-storey extension and alterations</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7D3A1C80" w14:textId="20C11C32" w:rsidR="00125E5C" w:rsidRDefault="00125E5C" w:rsidP="00700605">
            <w:pPr>
              <w:rPr>
                <w:rFonts w:ascii="Arial" w:hAnsi="Arial" w:cs="Arial"/>
                <w:sz w:val="21"/>
                <w:szCs w:val="21"/>
              </w:rPr>
            </w:pPr>
          </w:p>
        </w:tc>
      </w:tr>
      <w:tr w:rsidR="00BB5917" w:rsidRPr="00DF27A9" w14:paraId="470A32CA" w14:textId="77777777" w:rsidTr="002E2AC1">
        <w:tc>
          <w:tcPr>
            <w:tcW w:w="3480" w:type="dxa"/>
            <w:tcBorders>
              <w:top w:val="single" w:sz="2" w:space="0" w:color="000000"/>
              <w:left w:val="single" w:sz="2" w:space="0" w:color="000000"/>
              <w:bottom w:val="single" w:sz="2" w:space="0" w:color="000000"/>
            </w:tcBorders>
            <w:shd w:val="clear" w:color="auto" w:fill="auto"/>
          </w:tcPr>
          <w:p w14:paraId="070955DD" w14:textId="5164B0AD" w:rsidR="00BB5917" w:rsidRPr="002C41A3" w:rsidRDefault="00BB5917" w:rsidP="00BB5917">
            <w:pPr>
              <w:rPr>
                <w:rFonts w:ascii="Arial" w:hAnsi="Arial" w:cs="Arial"/>
                <w:sz w:val="21"/>
                <w:szCs w:val="21"/>
              </w:rPr>
            </w:pPr>
            <w:proofErr w:type="spellStart"/>
            <w:r w:rsidRPr="00BB5917">
              <w:rPr>
                <w:rFonts w:ascii="Arial" w:hAnsi="Arial" w:cs="Arial"/>
                <w:sz w:val="21"/>
                <w:szCs w:val="21"/>
              </w:rPr>
              <w:t>Batsons</w:t>
            </w:r>
            <w:proofErr w:type="spellEnd"/>
            <w:r w:rsidRPr="00BB5917">
              <w:rPr>
                <w:rFonts w:ascii="Arial" w:hAnsi="Arial" w:cs="Arial"/>
                <w:sz w:val="21"/>
                <w:szCs w:val="21"/>
              </w:rPr>
              <w:t xml:space="preserve"> Farm </w:t>
            </w:r>
            <w:proofErr w:type="spellStart"/>
            <w:r w:rsidRPr="00BB5917">
              <w:rPr>
                <w:rFonts w:ascii="Arial" w:hAnsi="Arial" w:cs="Arial"/>
                <w:sz w:val="21"/>
                <w:szCs w:val="21"/>
              </w:rPr>
              <w:t>Adber</w:t>
            </w:r>
            <w:proofErr w:type="spellEnd"/>
          </w:p>
        </w:tc>
        <w:tc>
          <w:tcPr>
            <w:tcW w:w="3465" w:type="dxa"/>
            <w:tcBorders>
              <w:top w:val="single" w:sz="2" w:space="0" w:color="000000"/>
              <w:left w:val="single" w:sz="2" w:space="0" w:color="000000"/>
              <w:bottom w:val="single" w:sz="2" w:space="0" w:color="000000"/>
            </w:tcBorders>
            <w:shd w:val="clear" w:color="auto" w:fill="auto"/>
          </w:tcPr>
          <w:p w14:paraId="0C2FAAAC" w14:textId="1EDACE4B" w:rsidR="00BB5917" w:rsidRPr="008344FB" w:rsidRDefault="00BB5917" w:rsidP="00BB5917">
            <w:pPr>
              <w:rPr>
                <w:rFonts w:ascii="Arial" w:hAnsi="Arial" w:cs="Arial"/>
                <w:sz w:val="21"/>
                <w:szCs w:val="21"/>
              </w:rPr>
            </w:pPr>
            <w:r w:rsidRPr="00BB5917">
              <w:rPr>
                <w:rStyle w:val="casenumber"/>
                <w:rFonts w:ascii="Arial" w:hAnsi="Arial" w:cs="Arial"/>
                <w:color w:val="333333"/>
                <w:sz w:val="21"/>
                <w:szCs w:val="21"/>
                <w:shd w:val="clear" w:color="auto" w:fill="FFFFFF"/>
              </w:rPr>
              <w:t>P/PABA/2022/07922</w:t>
            </w:r>
            <w:r>
              <w:rPr>
                <w:rStyle w:val="casenumber"/>
                <w:rFonts w:ascii="Arial" w:hAnsi="Arial" w:cs="Arial"/>
                <w:color w:val="333333"/>
                <w:sz w:val="21"/>
                <w:szCs w:val="21"/>
                <w:shd w:val="clear" w:color="auto" w:fill="FFFFFF"/>
              </w:rPr>
              <w:t xml:space="preserve"> </w:t>
            </w:r>
            <w:r w:rsidRPr="00BB5917">
              <w:rPr>
                <w:rStyle w:val="casenumber"/>
                <w:rFonts w:ascii="Arial" w:hAnsi="Arial" w:cs="Arial"/>
                <w:color w:val="333333"/>
                <w:sz w:val="21"/>
                <w:szCs w:val="21"/>
                <w:shd w:val="clear" w:color="auto" w:fill="FFFFFF"/>
              </w:rPr>
              <w:t>Erect agricultural storage building</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7662389E" w14:textId="77777777" w:rsidR="00BB5917" w:rsidRDefault="00BB5917" w:rsidP="00BB5917">
            <w:pPr>
              <w:rPr>
                <w:rFonts w:ascii="Arial" w:hAnsi="Arial" w:cs="Arial"/>
                <w:sz w:val="21"/>
                <w:szCs w:val="21"/>
              </w:rPr>
            </w:pPr>
            <w:r w:rsidRPr="00BB5917">
              <w:rPr>
                <w:rFonts w:ascii="Arial" w:hAnsi="Arial" w:cs="Arial"/>
                <w:sz w:val="21"/>
                <w:szCs w:val="21"/>
              </w:rPr>
              <w:t>Prior Approval - Building for Agricultural/Forestry Use</w:t>
            </w:r>
          </w:p>
          <w:p w14:paraId="1BB3427B" w14:textId="3122FCE9" w:rsidR="00BB5917" w:rsidRDefault="00BB5917" w:rsidP="00BB5917">
            <w:pPr>
              <w:rPr>
                <w:rFonts w:ascii="Arial" w:hAnsi="Arial" w:cs="Arial"/>
                <w:sz w:val="21"/>
                <w:szCs w:val="21"/>
              </w:rPr>
            </w:pPr>
            <w:r>
              <w:rPr>
                <w:rFonts w:ascii="Arial" w:hAnsi="Arial" w:cs="Arial"/>
                <w:sz w:val="21"/>
                <w:szCs w:val="21"/>
              </w:rPr>
              <w:t>Information only</w:t>
            </w:r>
          </w:p>
        </w:tc>
      </w:tr>
    </w:tbl>
    <w:p w14:paraId="00DDA782" w14:textId="0F76F5D4" w:rsidR="003506F5" w:rsidRDefault="003506F5" w:rsidP="003506F5"/>
    <w:p w14:paraId="61C17958" w14:textId="77777777" w:rsidR="00370F0F" w:rsidRDefault="00370F0F" w:rsidP="003506F5"/>
    <w:p w14:paraId="535B82DC" w14:textId="7ABD6FE4" w:rsidR="008D6EC4" w:rsidRDefault="008D6EC4" w:rsidP="00CB2EB2">
      <w:pPr>
        <w:pStyle w:val="Heading1"/>
      </w:pPr>
      <w:r w:rsidRPr="00DF27A9">
        <w:t xml:space="preserve">Applications Determined by </w:t>
      </w:r>
      <w:r w:rsidR="008C6E96">
        <w:t>Dorset Council</w:t>
      </w:r>
      <w:r w:rsidR="00913BEE">
        <w:t xml:space="preserve"> or awaiting decision</w:t>
      </w:r>
    </w:p>
    <w:p w14:paraId="507A878C" w14:textId="77777777" w:rsidR="0019474A" w:rsidRPr="0019474A" w:rsidRDefault="0019474A" w:rsidP="0019474A"/>
    <w:tbl>
      <w:tblPr>
        <w:tblW w:w="10447" w:type="dxa"/>
        <w:tblInd w:w="31" w:type="dxa"/>
        <w:tblLayout w:type="fixed"/>
        <w:tblCellMar>
          <w:top w:w="55" w:type="dxa"/>
          <w:left w:w="55" w:type="dxa"/>
          <w:bottom w:w="55" w:type="dxa"/>
          <w:right w:w="55" w:type="dxa"/>
        </w:tblCellMar>
        <w:tblLook w:val="0000" w:firstRow="0" w:lastRow="0" w:firstColumn="0" w:lastColumn="0" w:noHBand="0" w:noVBand="0"/>
      </w:tblPr>
      <w:tblGrid>
        <w:gridCol w:w="3480"/>
        <w:gridCol w:w="3465"/>
        <w:gridCol w:w="3502"/>
      </w:tblGrid>
      <w:tr w:rsidR="00BB5917" w:rsidRPr="00DF27A9" w14:paraId="2461D7FD" w14:textId="77777777" w:rsidTr="0063755A">
        <w:trPr>
          <w:trHeight w:val="569"/>
        </w:trPr>
        <w:tc>
          <w:tcPr>
            <w:tcW w:w="3480" w:type="dxa"/>
            <w:tcBorders>
              <w:top w:val="single" w:sz="2" w:space="0" w:color="000000"/>
              <w:left w:val="single" w:sz="2" w:space="0" w:color="000000"/>
              <w:bottom w:val="single" w:sz="2" w:space="0" w:color="000000"/>
            </w:tcBorders>
            <w:shd w:val="clear" w:color="auto" w:fill="auto"/>
          </w:tcPr>
          <w:p w14:paraId="43A0DF51" w14:textId="08A9FA48" w:rsidR="00BB5917" w:rsidRPr="00F10E85" w:rsidRDefault="00BB5917" w:rsidP="00BB5917">
            <w:pPr>
              <w:rPr>
                <w:rFonts w:ascii="Arial" w:hAnsi="Arial" w:cs="Arial"/>
                <w:sz w:val="21"/>
                <w:szCs w:val="21"/>
              </w:rPr>
            </w:pPr>
            <w:bookmarkStart w:id="0" w:name="_Hlk119488932"/>
            <w:r w:rsidRPr="002C41A3">
              <w:rPr>
                <w:rFonts w:ascii="Arial" w:hAnsi="Arial" w:cs="Arial"/>
                <w:sz w:val="21"/>
                <w:szCs w:val="21"/>
              </w:rPr>
              <w:t>Mill House</w:t>
            </w:r>
            <w:r>
              <w:rPr>
                <w:rFonts w:ascii="Arial" w:hAnsi="Arial" w:cs="Arial"/>
                <w:sz w:val="21"/>
                <w:szCs w:val="21"/>
              </w:rPr>
              <w:t xml:space="preserve">, </w:t>
            </w:r>
            <w:r w:rsidRPr="002C41A3">
              <w:rPr>
                <w:rFonts w:ascii="Arial" w:hAnsi="Arial" w:cs="Arial"/>
                <w:sz w:val="21"/>
                <w:szCs w:val="21"/>
              </w:rPr>
              <w:t>Sandford Orcas</w:t>
            </w:r>
          </w:p>
        </w:tc>
        <w:tc>
          <w:tcPr>
            <w:tcW w:w="3465" w:type="dxa"/>
            <w:tcBorders>
              <w:top w:val="single" w:sz="2" w:space="0" w:color="000000"/>
              <w:left w:val="single" w:sz="2" w:space="0" w:color="000000"/>
              <w:bottom w:val="single" w:sz="2" w:space="0" w:color="000000"/>
            </w:tcBorders>
            <w:shd w:val="clear" w:color="auto" w:fill="auto"/>
          </w:tcPr>
          <w:p w14:paraId="0DA40750" w14:textId="409EC763" w:rsidR="00BB5917" w:rsidRPr="00F10E85" w:rsidRDefault="00BB5917" w:rsidP="00BB5917">
            <w:pPr>
              <w:rPr>
                <w:rStyle w:val="casenumber"/>
                <w:rFonts w:ascii="Arial" w:hAnsi="Arial" w:cs="Arial"/>
                <w:color w:val="333333"/>
                <w:sz w:val="21"/>
                <w:szCs w:val="21"/>
                <w:shd w:val="clear" w:color="auto" w:fill="FFFFFF"/>
              </w:rPr>
            </w:pPr>
            <w:r w:rsidRPr="008344FB">
              <w:rPr>
                <w:rFonts w:ascii="Arial" w:hAnsi="Arial" w:cs="Arial"/>
                <w:sz w:val="21"/>
                <w:szCs w:val="21"/>
              </w:rPr>
              <w:t>P/FUL/2022/05402</w:t>
            </w:r>
            <w:r>
              <w:rPr>
                <w:rFonts w:ascii="Arial" w:hAnsi="Arial" w:cs="Arial"/>
                <w:sz w:val="21"/>
                <w:szCs w:val="21"/>
              </w:rPr>
              <w:t xml:space="preserve"> </w:t>
            </w:r>
            <w:r w:rsidRPr="008344FB">
              <w:rPr>
                <w:rFonts w:ascii="Arial" w:hAnsi="Arial" w:cs="Arial"/>
                <w:sz w:val="21"/>
                <w:szCs w:val="21"/>
              </w:rPr>
              <w:t>Install flat lead roof and doors to the ruins of the old mill to create a garden store, and an adjoining slate roof to create a log store</w:t>
            </w:r>
            <w:r w:rsidRPr="002C41A3">
              <w:rPr>
                <w:rFonts w:ascii="Arial" w:hAnsi="Arial" w:cs="Arial"/>
                <w:sz w:val="21"/>
                <w:szCs w:val="21"/>
              </w:rPr>
              <w:t>.</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68B93637" w14:textId="6D7DE4CB" w:rsidR="00BB5917" w:rsidRDefault="00241E54" w:rsidP="00BB5917">
            <w:pPr>
              <w:rPr>
                <w:rFonts w:ascii="Arial" w:hAnsi="Arial" w:cs="Arial"/>
                <w:sz w:val="21"/>
                <w:szCs w:val="21"/>
              </w:rPr>
            </w:pPr>
            <w:r>
              <w:rPr>
                <w:rFonts w:ascii="Arial" w:hAnsi="Arial" w:cs="Arial"/>
                <w:sz w:val="21"/>
                <w:szCs w:val="21"/>
              </w:rPr>
              <w:t>Support</w:t>
            </w:r>
          </w:p>
        </w:tc>
      </w:tr>
      <w:tr w:rsidR="00CF3363" w:rsidRPr="00DF27A9" w14:paraId="63673D0D" w14:textId="77777777" w:rsidTr="0063755A">
        <w:trPr>
          <w:trHeight w:val="569"/>
        </w:trPr>
        <w:tc>
          <w:tcPr>
            <w:tcW w:w="3480" w:type="dxa"/>
            <w:tcBorders>
              <w:top w:val="single" w:sz="2" w:space="0" w:color="000000"/>
              <w:left w:val="single" w:sz="2" w:space="0" w:color="000000"/>
              <w:bottom w:val="single" w:sz="2" w:space="0" w:color="000000"/>
            </w:tcBorders>
            <w:shd w:val="clear" w:color="auto" w:fill="auto"/>
          </w:tcPr>
          <w:p w14:paraId="469278D8" w14:textId="54AE60A2" w:rsidR="00CF3363" w:rsidRDefault="00D061CA" w:rsidP="00CF3363">
            <w:pPr>
              <w:rPr>
                <w:rFonts w:ascii="Arial" w:hAnsi="Arial" w:cs="Arial"/>
                <w:sz w:val="21"/>
                <w:szCs w:val="21"/>
              </w:rPr>
            </w:pPr>
            <w:r w:rsidRPr="00D061CA">
              <w:rPr>
                <w:rFonts w:ascii="Arial" w:hAnsi="Arial" w:cs="Arial"/>
                <w:sz w:val="21"/>
                <w:szCs w:val="21"/>
              </w:rPr>
              <w:t xml:space="preserve">Pit Lane Farm </w:t>
            </w:r>
            <w:proofErr w:type="spellStart"/>
            <w:r w:rsidRPr="00D061CA">
              <w:rPr>
                <w:rFonts w:ascii="Arial" w:hAnsi="Arial" w:cs="Arial"/>
                <w:sz w:val="21"/>
                <w:szCs w:val="21"/>
              </w:rPr>
              <w:t>Penmore</w:t>
            </w:r>
            <w:proofErr w:type="spellEnd"/>
            <w:r w:rsidRPr="00D061CA">
              <w:rPr>
                <w:rFonts w:ascii="Arial" w:hAnsi="Arial" w:cs="Arial"/>
                <w:sz w:val="21"/>
                <w:szCs w:val="21"/>
              </w:rPr>
              <w:t xml:space="preserve"> Road Sandford Orcas</w:t>
            </w:r>
          </w:p>
        </w:tc>
        <w:tc>
          <w:tcPr>
            <w:tcW w:w="3465" w:type="dxa"/>
            <w:tcBorders>
              <w:top w:val="single" w:sz="2" w:space="0" w:color="000000"/>
              <w:left w:val="single" w:sz="2" w:space="0" w:color="000000"/>
              <w:bottom w:val="single" w:sz="2" w:space="0" w:color="000000"/>
            </w:tcBorders>
            <w:shd w:val="clear" w:color="auto" w:fill="auto"/>
          </w:tcPr>
          <w:p w14:paraId="7C32C8A9" w14:textId="5019DD86" w:rsidR="00CF3363" w:rsidRPr="001A1AD4" w:rsidRDefault="00D061CA" w:rsidP="00CF3363">
            <w:pPr>
              <w:rPr>
                <w:rStyle w:val="casenumber"/>
                <w:rFonts w:ascii="Arial" w:hAnsi="Arial" w:cs="Arial"/>
                <w:color w:val="333333"/>
                <w:sz w:val="21"/>
                <w:szCs w:val="21"/>
                <w:shd w:val="clear" w:color="auto" w:fill="FFFFFF"/>
              </w:rPr>
            </w:pPr>
            <w:r w:rsidRPr="00D061CA">
              <w:rPr>
                <w:rStyle w:val="casenumber"/>
                <w:rFonts w:ascii="Arial" w:hAnsi="Arial" w:cs="Arial"/>
                <w:color w:val="333333"/>
                <w:sz w:val="21"/>
                <w:szCs w:val="21"/>
                <w:shd w:val="clear" w:color="auto" w:fill="FFFFFF"/>
              </w:rPr>
              <w:t>P/PAAC/2022/06895</w:t>
            </w:r>
            <w:r>
              <w:rPr>
                <w:rStyle w:val="casenumber"/>
                <w:rFonts w:ascii="Arial" w:hAnsi="Arial" w:cs="Arial"/>
                <w:color w:val="333333"/>
                <w:sz w:val="21"/>
                <w:szCs w:val="21"/>
                <w:shd w:val="clear" w:color="auto" w:fill="FFFFFF"/>
              </w:rPr>
              <w:t xml:space="preserve"> </w:t>
            </w:r>
            <w:r w:rsidRPr="00D061CA">
              <w:rPr>
                <w:rStyle w:val="casenumber"/>
                <w:rFonts w:ascii="Arial" w:hAnsi="Arial" w:cs="Arial"/>
                <w:color w:val="333333"/>
                <w:sz w:val="21"/>
                <w:szCs w:val="21"/>
                <w:shd w:val="clear" w:color="auto" w:fill="FFFFFF"/>
              </w:rPr>
              <w:t>Change of use and conversion of 2 No. agricultural buildings to 1 No. dwelling (Class C3)</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51A2CEAD" w14:textId="77777777" w:rsidR="00CF3363" w:rsidRDefault="00D061CA" w:rsidP="00CF3363">
            <w:pPr>
              <w:rPr>
                <w:rFonts w:ascii="Arial" w:hAnsi="Arial" w:cs="Arial"/>
                <w:sz w:val="21"/>
                <w:szCs w:val="21"/>
              </w:rPr>
            </w:pPr>
            <w:r w:rsidRPr="00D061CA">
              <w:rPr>
                <w:rFonts w:ascii="Arial" w:hAnsi="Arial" w:cs="Arial"/>
                <w:sz w:val="21"/>
                <w:szCs w:val="21"/>
              </w:rPr>
              <w:t>Prior Approval - Agricultural to Dwelling</w:t>
            </w:r>
          </w:p>
          <w:p w14:paraId="43490590" w14:textId="1E8CA7E5" w:rsidR="00D061CA" w:rsidRDefault="00D061CA" w:rsidP="00CF3363">
            <w:pPr>
              <w:rPr>
                <w:rFonts w:ascii="Arial" w:hAnsi="Arial" w:cs="Arial"/>
                <w:sz w:val="21"/>
                <w:szCs w:val="21"/>
              </w:rPr>
            </w:pPr>
            <w:r>
              <w:rPr>
                <w:rFonts w:ascii="Arial" w:hAnsi="Arial" w:cs="Arial"/>
                <w:sz w:val="21"/>
                <w:szCs w:val="21"/>
              </w:rPr>
              <w:t>Information only</w:t>
            </w:r>
          </w:p>
        </w:tc>
      </w:tr>
      <w:tr w:rsidR="00534FE3" w:rsidRPr="00DF27A9" w14:paraId="34A6F1E9" w14:textId="77777777" w:rsidTr="0063755A">
        <w:trPr>
          <w:trHeight w:val="569"/>
        </w:trPr>
        <w:tc>
          <w:tcPr>
            <w:tcW w:w="3480" w:type="dxa"/>
            <w:tcBorders>
              <w:top w:val="single" w:sz="2" w:space="0" w:color="000000"/>
              <w:left w:val="single" w:sz="2" w:space="0" w:color="000000"/>
              <w:bottom w:val="single" w:sz="2" w:space="0" w:color="000000"/>
            </w:tcBorders>
            <w:shd w:val="clear" w:color="auto" w:fill="auto"/>
          </w:tcPr>
          <w:p w14:paraId="727F8140" w14:textId="769987B4" w:rsidR="00534FE3" w:rsidRPr="001A1AD4" w:rsidRDefault="00534FE3" w:rsidP="00534FE3">
            <w:pPr>
              <w:rPr>
                <w:rFonts w:ascii="Arial" w:hAnsi="Arial" w:cs="Arial"/>
                <w:sz w:val="21"/>
                <w:szCs w:val="21"/>
              </w:rPr>
            </w:pPr>
            <w:r w:rsidRPr="002C41A3">
              <w:rPr>
                <w:rFonts w:ascii="Arial" w:hAnsi="Arial" w:cs="Arial"/>
                <w:sz w:val="21"/>
                <w:szCs w:val="21"/>
              </w:rPr>
              <w:t xml:space="preserve">Mill House Junction </w:t>
            </w:r>
            <w:proofErr w:type="gramStart"/>
            <w:r w:rsidRPr="002C41A3">
              <w:rPr>
                <w:rFonts w:ascii="Arial" w:hAnsi="Arial" w:cs="Arial"/>
                <w:sz w:val="21"/>
                <w:szCs w:val="21"/>
              </w:rPr>
              <w:t>At</w:t>
            </w:r>
            <w:proofErr w:type="gramEnd"/>
            <w:r w:rsidRPr="002C41A3">
              <w:rPr>
                <w:rFonts w:ascii="Arial" w:hAnsi="Arial" w:cs="Arial"/>
                <w:sz w:val="21"/>
                <w:szCs w:val="21"/>
              </w:rPr>
              <w:t xml:space="preserve"> </w:t>
            </w:r>
            <w:proofErr w:type="spellStart"/>
            <w:r w:rsidRPr="002C41A3">
              <w:rPr>
                <w:rFonts w:ascii="Arial" w:hAnsi="Arial" w:cs="Arial"/>
                <w:sz w:val="21"/>
                <w:szCs w:val="21"/>
              </w:rPr>
              <w:t>Weathergrove</w:t>
            </w:r>
            <w:proofErr w:type="spellEnd"/>
            <w:r w:rsidRPr="002C41A3">
              <w:rPr>
                <w:rFonts w:ascii="Arial" w:hAnsi="Arial" w:cs="Arial"/>
                <w:sz w:val="21"/>
                <w:szCs w:val="21"/>
              </w:rPr>
              <w:t xml:space="preserve"> Farm To Junction </w:t>
            </w:r>
            <w:proofErr w:type="spellStart"/>
            <w:r w:rsidRPr="002C41A3">
              <w:rPr>
                <w:rFonts w:ascii="Arial" w:hAnsi="Arial" w:cs="Arial"/>
                <w:sz w:val="21"/>
                <w:szCs w:val="21"/>
              </w:rPr>
              <w:t>Shillers</w:t>
            </w:r>
            <w:proofErr w:type="spellEnd"/>
            <w:r w:rsidRPr="002C41A3">
              <w:rPr>
                <w:rFonts w:ascii="Arial" w:hAnsi="Arial" w:cs="Arial"/>
                <w:sz w:val="21"/>
                <w:szCs w:val="21"/>
              </w:rPr>
              <w:t xml:space="preserve"> Lane Sandford Orcas</w:t>
            </w:r>
          </w:p>
        </w:tc>
        <w:tc>
          <w:tcPr>
            <w:tcW w:w="3465" w:type="dxa"/>
            <w:tcBorders>
              <w:top w:val="single" w:sz="2" w:space="0" w:color="000000"/>
              <w:left w:val="single" w:sz="2" w:space="0" w:color="000000"/>
              <w:bottom w:val="single" w:sz="2" w:space="0" w:color="000000"/>
            </w:tcBorders>
            <w:shd w:val="clear" w:color="auto" w:fill="auto"/>
          </w:tcPr>
          <w:p w14:paraId="208E6552" w14:textId="7AF7F322" w:rsidR="00534FE3" w:rsidRPr="006F3100" w:rsidRDefault="00534FE3" w:rsidP="00534FE3">
            <w:pPr>
              <w:rPr>
                <w:rStyle w:val="casenumber"/>
                <w:rFonts w:ascii="Arial" w:hAnsi="Arial" w:cs="Arial"/>
                <w:color w:val="333333"/>
                <w:sz w:val="21"/>
                <w:szCs w:val="21"/>
                <w:shd w:val="clear" w:color="auto" w:fill="FFFFFF"/>
              </w:rPr>
            </w:pPr>
            <w:r w:rsidRPr="002C41A3">
              <w:rPr>
                <w:rFonts w:ascii="Arial" w:hAnsi="Arial" w:cs="Arial"/>
                <w:sz w:val="21"/>
                <w:szCs w:val="21"/>
              </w:rPr>
              <w:t>P/FUL/2022/04968 Change of use of garage into a holiday let.</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05888FFE" w14:textId="77777777" w:rsidR="00534FE3" w:rsidRDefault="00534FE3" w:rsidP="00534FE3">
            <w:pPr>
              <w:rPr>
                <w:rFonts w:ascii="Arial" w:hAnsi="Arial" w:cs="Arial"/>
                <w:sz w:val="21"/>
                <w:szCs w:val="21"/>
              </w:rPr>
            </w:pPr>
            <w:r>
              <w:rPr>
                <w:rFonts w:ascii="Arial" w:hAnsi="Arial" w:cs="Arial"/>
                <w:sz w:val="21"/>
                <w:szCs w:val="21"/>
              </w:rPr>
              <w:t>Support</w:t>
            </w:r>
          </w:p>
          <w:p w14:paraId="11D1B204" w14:textId="3AFF2126" w:rsidR="00534FE3" w:rsidRDefault="00534FE3" w:rsidP="00534FE3">
            <w:pPr>
              <w:rPr>
                <w:rFonts w:ascii="Arial" w:hAnsi="Arial" w:cs="Arial"/>
                <w:sz w:val="21"/>
                <w:szCs w:val="21"/>
              </w:rPr>
            </w:pPr>
            <w:r>
              <w:rPr>
                <w:rFonts w:ascii="Arial" w:hAnsi="Arial" w:cs="Arial"/>
                <w:sz w:val="21"/>
                <w:szCs w:val="21"/>
              </w:rPr>
              <w:t>Pending decision</w:t>
            </w:r>
          </w:p>
        </w:tc>
      </w:tr>
      <w:tr w:rsidR="00534FE3" w:rsidRPr="00DF27A9" w14:paraId="512FAA37" w14:textId="77777777" w:rsidTr="0063755A">
        <w:trPr>
          <w:trHeight w:val="569"/>
        </w:trPr>
        <w:tc>
          <w:tcPr>
            <w:tcW w:w="3480" w:type="dxa"/>
            <w:tcBorders>
              <w:top w:val="single" w:sz="2" w:space="0" w:color="000000"/>
              <w:left w:val="single" w:sz="2" w:space="0" w:color="000000"/>
              <w:bottom w:val="single" w:sz="2" w:space="0" w:color="000000"/>
            </w:tcBorders>
            <w:shd w:val="clear" w:color="auto" w:fill="auto"/>
          </w:tcPr>
          <w:p w14:paraId="028D743A" w14:textId="054BBF83" w:rsidR="00534FE3" w:rsidRDefault="00534FE3" w:rsidP="00534FE3">
            <w:pPr>
              <w:rPr>
                <w:rFonts w:ascii="Arial" w:hAnsi="Arial" w:cs="Arial"/>
                <w:sz w:val="21"/>
                <w:szCs w:val="21"/>
              </w:rPr>
            </w:pPr>
            <w:r w:rsidRPr="002C41A3">
              <w:rPr>
                <w:rFonts w:ascii="Arial" w:hAnsi="Arial" w:cs="Arial"/>
                <w:sz w:val="21"/>
                <w:szCs w:val="21"/>
              </w:rPr>
              <w:t>Higher Farm Compton Road Over Compton</w:t>
            </w:r>
          </w:p>
        </w:tc>
        <w:tc>
          <w:tcPr>
            <w:tcW w:w="3465" w:type="dxa"/>
            <w:tcBorders>
              <w:top w:val="single" w:sz="2" w:space="0" w:color="000000"/>
              <w:left w:val="single" w:sz="2" w:space="0" w:color="000000"/>
              <w:bottom w:val="single" w:sz="2" w:space="0" w:color="000000"/>
            </w:tcBorders>
            <w:shd w:val="clear" w:color="auto" w:fill="auto"/>
          </w:tcPr>
          <w:p w14:paraId="07B07512" w14:textId="45FEC6FA" w:rsidR="00534FE3" w:rsidRPr="004D40C4" w:rsidRDefault="00534FE3" w:rsidP="00534FE3">
            <w:pPr>
              <w:rPr>
                <w:rFonts w:ascii="Arial" w:hAnsi="Arial" w:cs="Arial"/>
                <w:sz w:val="21"/>
                <w:szCs w:val="21"/>
              </w:rPr>
            </w:pPr>
            <w:r w:rsidRPr="002C41A3">
              <w:rPr>
                <w:rFonts w:ascii="Arial" w:hAnsi="Arial" w:cs="Arial"/>
                <w:sz w:val="21"/>
                <w:szCs w:val="21"/>
              </w:rPr>
              <w:t xml:space="preserve">P/FUL/2022/03668 </w:t>
            </w:r>
            <w:r w:rsidRPr="00A70350">
              <w:rPr>
                <w:rFonts w:ascii="Arial" w:hAnsi="Arial" w:cs="Arial"/>
                <w:sz w:val="21"/>
                <w:szCs w:val="21"/>
              </w:rPr>
              <w:t>Change of use and conversion of barns to form 3 no. dwellings. Erect agricultural building and form access (demolish existing barns)</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35F8DC92" w14:textId="77777777" w:rsidR="00534FE3" w:rsidRDefault="00534FE3" w:rsidP="00534FE3">
            <w:pPr>
              <w:rPr>
                <w:rFonts w:ascii="Arial" w:hAnsi="Arial" w:cs="Arial"/>
                <w:sz w:val="21"/>
                <w:szCs w:val="21"/>
              </w:rPr>
            </w:pPr>
            <w:r>
              <w:rPr>
                <w:rFonts w:ascii="Arial" w:hAnsi="Arial" w:cs="Arial"/>
                <w:sz w:val="21"/>
                <w:szCs w:val="21"/>
              </w:rPr>
              <w:t>No objection, but recommendation that careful consideration is given to the access.</w:t>
            </w:r>
          </w:p>
          <w:p w14:paraId="1787D629" w14:textId="623C189F" w:rsidR="00BB5917" w:rsidRDefault="00BB5917" w:rsidP="00534FE3">
            <w:pPr>
              <w:rPr>
                <w:rFonts w:ascii="Arial" w:hAnsi="Arial" w:cs="Arial"/>
                <w:sz w:val="21"/>
                <w:szCs w:val="21"/>
              </w:rPr>
            </w:pPr>
            <w:r>
              <w:rPr>
                <w:rFonts w:ascii="Arial" w:hAnsi="Arial" w:cs="Arial"/>
                <w:sz w:val="21"/>
                <w:szCs w:val="21"/>
              </w:rPr>
              <w:t>Pending decision</w:t>
            </w:r>
          </w:p>
        </w:tc>
      </w:tr>
      <w:tr w:rsidR="00CF3363" w:rsidRPr="00DF27A9" w14:paraId="70B95743" w14:textId="77777777" w:rsidTr="003149B1">
        <w:tc>
          <w:tcPr>
            <w:tcW w:w="3480" w:type="dxa"/>
            <w:tcBorders>
              <w:top w:val="single" w:sz="2" w:space="0" w:color="000000"/>
              <w:left w:val="single" w:sz="2" w:space="0" w:color="000000"/>
              <w:bottom w:val="single" w:sz="2" w:space="0" w:color="000000"/>
            </w:tcBorders>
            <w:shd w:val="clear" w:color="auto" w:fill="auto"/>
          </w:tcPr>
          <w:p w14:paraId="056878CB" w14:textId="48659573" w:rsidR="00CF3363" w:rsidRDefault="00CF3363" w:rsidP="00CF3363">
            <w:pPr>
              <w:rPr>
                <w:rFonts w:ascii="Arial" w:hAnsi="Arial" w:cs="Arial"/>
                <w:sz w:val="21"/>
                <w:szCs w:val="21"/>
              </w:rPr>
            </w:pPr>
            <w:proofErr w:type="spellStart"/>
            <w:r w:rsidRPr="00D260F2">
              <w:rPr>
                <w:rFonts w:ascii="Arial" w:hAnsi="Arial" w:cs="Arial"/>
                <w:sz w:val="21"/>
                <w:szCs w:val="21"/>
              </w:rPr>
              <w:t>Flamberts</w:t>
            </w:r>
            <w:proofErr w:type="spellEnd"/>
            <w:r w:rsidRPr="00D260F2">
              <w:rPr>
                <w:rFonts w:ascii="Arial" w:hAnsi="Arial" w:cs="Arial"/>
                <w:sz w:val="21"/>
                <w:szCs w:val="21"/>
              </w:rPr>
              <w:t xml:space="preserve"> Rigg Lane Trent</w:t>
            </w:r>
          </w:p>
        </w:tc>
        <w:tc>
          <w:tcPr>
            <w:tcW w:w="3465" w:type="dxa"/>
            <w:tcBorders>
              <w:top w:val="single" w:sz="2" w:space="0" w:color="000000"/>
              <w:left w:val="single" w:sz="2" w:space="0" w:color="000000"/>
              <w:bottom w:val="single" w:sz="2" w:space="0" w:color="000000"/>
            </w:tcBorders>
            <w:shd w:val="clear" w:color="auto" w:fill="auto"/>
          </w:tcPr>
          <w:p w14:paraId="13EEAC83" w14:textId="7C232FDF" w:rsidR="00CF3363" w:rsidRPr="004D40C4" w:rsidRDefault="00CF3363" w:rsidP="00CF3363">
            <w:pPr>
              <w:rPr>
                <w:rFonts w:ascii="Arial" w:hAnsi="Arial" w:cs="Arial"/>
                <w:sz w:val="21"/>
                <w:szCs w:val="21"/>
              </w:rPr>
            </w:pPr>
            <w:r w:rsidRPr="00D260F2">
              <w:rPr>
                <w:rStyle w:val="casenumber"/>
                <w:rFonts w:ascii="Arial" w:hAnsi="Arial" w:cs="Arial"/>
                <w:color w:val="333333"/>
                <w:sz w:val="21"/>
                <w:szCs w:val="21"/>
                <w:shd w:val="clear" w:color="auto" w:fill="FFFFFF"/>
              </w:rPr>
              <w:t>P/HOU/2022/04727</w:t>
            </w:r>
            <w:r>
              <w:rPr>
                <w:rStyle w:val="casenumber"/>
                <w:rFonts w:ascii="Arial" w:hAnsi="Arial" w:cs="Arial"/>
                <w:color w:val="333333"/>
                <w:sz w:val="21"/>
                <w:szCs w:val="21"/>
                <w:shd w:val="clear" w:color="auto" w:fill="FFFFFF"/>
              </w:rPr>
              <w:t xml:space="preserve"> </w:t>
            </w:r>
            <w:r w:rsidRPr="00EC3A16">
              <w:rPr>
                <w:rStyle w:val="casenumber"/>
                <w:rFonts w:ascii="Arial" w:hAnsi="Arial" w:cs="Arial"/>
                <w:color w:val="333333"/>
                <w:sz w:val="21"/>
                <w:szCs w:val="21"/>
                <w:shd w:val="clear" w:color="auto" w:fill="FFFFFF"/>
              </w:rPr>
              <w:t>Alterations to Coach House including internal alterations to existing first floor flat with alterations to the ground floor layout to provide internal staircase access to the first floor &amp; an entrance area, forming a second opening into the garage on the east elevation. Demolition of the timber framed section to the rear (west) to be rebuilt on the same footprint. External repairs including work to chimneys, repointing &amp; minor roof repairs</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23A279FE" w14:textId="77777777" w:rsidR="00CF3363" w:rsidRDefault="00CF3363" w:rsidP="00CF3363">
            <w:pPr>
              <w:rPr>
                <w:rFonts w:ascii="Arial" w:hAnsi="Arial" w:cs="Arial"/>
                <w:sz w:val="21"/>
                <w:szCs w:val="21"/>
              </w:rPr>
            </w:pPr>
            <w:r>
              <w:rPr>
                <w:rFonts w:ascii="Arial" w:hAnsi="Arial" w:cs="Arial"/>
                <w:sz w:val="21"/>
                <w:szCs w:val="21"/>
              </w:rPr>
              <w:t>Support</w:t>
            </w:r>
          </w:p>
          <w:p w14:paraId="465CC9DF" w14:textId="7ED48621" w:rsidR="00AA394A" w:rsidRDefault="00D061CA" w:rsidP="00CF3363">
            <w:pPr>
              <w:rPr>
                <w:rFonts w:ascii="Arial" w:hAnsi="Arial" w:cs="Arial"/>
                <w:sz w:val="21"/>
                <w:szCs w:val="21"/>
              </w:rPr>
            </w:pPr>
            <w:r>
              <w:rPr>
                <w:rFonts w:ascii="Arial" w:hAnsi="Arial" w:cs="Arial"/>
                <w:sz w:val="21"/>
                <w:szCs w:val="21"/>
              </w:rPr>
              <w:t>Granted 12.12.022</w:t>
            </w:r>
          </w:p>
        </w:tc>
      </w:tr>
      <w:tr w:rsidR="00534FE3" w:rsidRPr="00DF27A9" w14:paraId="0C9E9C43" w14:textId="77777777" w:rsidTr="003149B1">
        <w:tc>
          <w:tcPr>
            <w:tcW w:w="3480" w:type="dxa"/>
            <w:tcBorders>
              <w:top w:val="single" w:sz="2" w:space="0" w:color="000000"/>
              <w:left w:val="single" w:sz="2" w:space="0" w:color="000000"/>
              <w:bottom w:val="single" w:sz="2" w:space="0" w:color="000000"/>
            </w:tcBorders>
            <w:shd w:val="clear" w:color="auto" w:fill="auto"/>
          </w:tcPr>
          <w:p w14:paraId="5FF02057" w14:textId="7C255159" w:rsidR="00534FE3" w:rsidRDefault="00534FE3" w:rsidP="00534FE3">
            <w:pPr>
              <w:rPr>
                <w:rFonts w:ascii="Arial" w:hAnsi="Arial" w:cs="Arial"/>
                <w:sz w:val="21"/>
                <w:szCs w:val="21"/>
              </w:rPr>
            </w:pPr>
            <w:proofErr w:type="spellStart"/>
            <w:r w:rsidRPr="00D67A6E">
              <w:rPr>
                <w:rFonts w:ascii="Arial" w:hAnsi="Arial" w:cs="Arial"/>
                <w:sz w:val="21"/>
                <w:szCs w:val="21"/>
              </w:rPr>
              <w:t>Flamberts</w:t>
            </w:r>
            <w:proofErr w:type="spellEnd"/>
            <w:r w:rsidRPr="00D67A6E">
              <w:rPr>
                <w:rFonts w:ascii="Arial" w:hAnsi="Arial" w:cs="Arial"/>
                <w:sz w:val="21"/>
                <w:szCs w:val="21"/>
              </w:rPr>
              <w:t xml:space="preserve"> Rigg Lane Trent</w:t>
            </w:r>
          </w:p>
        </w:tc>
        <w:tc>
          <w:tcPr>
            <w:tcW w:w="3465" w:type="dxa"/>
            <w:tcBorders>
              <w:top w:val="single" w:sz="2" w:space="0" w:color="000000"/>
              <w:left w:val="single" w:sz="2" w:space="0" w:color="000000"/>
              <w:bottom w:val="single" w:sz="2" w:space="0" w:color="000000"/>
            </w:tcBorders>
            <w:shd w:val="clear" w:color="auto" w:fill="auto"/>
          </w:tcPr>
          <w:p w14:paraId="1A1582D9" w14:textId="5006624F" w:rsidR="00534FE3" w:rsidRPr="00FD7397" w:rsidRDefault="00534FE3" w:rsidP="00534FE3">
            <w:pPr>
              <w:rPr>
                <w:rFonts w:ascii="Arial" w:hAnsi="Arial" w:cs="Arial"/>
                <w:sz w:val="21"/>
                <w:szCs w:val="21"/>
              </w:rPr>
            </w:pPr>
            <w:r w:rsidRPr="00D67A6E">
              <w:rPr>
                <w:rStyle w:val="casenumber"/>
                <w:rFonts w:ascii="Arial" w:hAnsi="Arial" w:cs="Arial"/>
                <w:color w:val="333333"/>
                <w:sz w:val="21"/>
                <w:szCs w:val="21"/>
                <w:shd w:val="clear" w:color="auto" w:fill="FFFFFF"/>
              </w:rPr>
              <w:t>P/LBC/2022/04489</w:t>
            </w:r>
            <w:r>
              <w:rPr>
                <w:rStyle w:val="casenumber"/>
                <w:rFonts w:ascii="Arial" w:hAnsi="Arial" w:cs="Arial"/>
                <w:color w:val="333333"/>
                <w:sz w:val="21"/>
                <w:szCs w:val="21"/>
                <w:shd w:val="clear" w:color="auto" w:fill="FFFFFF"/>
              </w:rPr>
              <w:t xml:space="preserve"> </w:t>
            </w:r>
            <w:r w:rsidRPr="00D67A6E">
              <w:rPr>
                <w:rStyle w:val="casenumber"/>
                <w:rFonts w:ascii="Arial" w:hAnsi="Arial" w:cs="Arial"/>
                <w:color w:val="333333"/>
                <w:sz w:val="21"/>
                <w:szCs w:val="21"/>
                <w:shd w:val="clear" w:color="auto" w:fill="FFFFFF"/>
              </w:rPr>
              <w:t xml:space="preserve">Internal alterations to create laundry &amp; </w:t>
            </w:r>
            <w:r w:rsidRPr="00D67A6E">
              <w:rPr>
                <w:rStyle w:val="casenumber"/>
                <w:rFonts w:ascii="Arial" w:hAnsi="Arial" w:cs="Arial"/>
                <w:color w:val="333333"/>
                <w:sz w:val="21"/>
                <w:szCs w:val="21"/>
                <w:shd w:val="clear" w:color="auto" w:fill="FFFFFF"/>
              </w:rPr>
              <w:lastRenderedPageBreak/>
              <w:t>separate WC. Carry out internal &amp; external works, repairs and conservation works, install stoves with associated flue lining works, chimneypots &amp; install drain.</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1FF64D2A" w14:textId="77777777" w:rsidR="00534FE3" w:rsidRDefault="00534FE3" w:rsidP="00534FE3">
            <w:pPr>
              <w:rPr>
                <w:rFonts w:ascii="Arial" w:hAnsi="Arial" w:cs="Arial"/>
                <w:sz w:val="21"/>
                <w:szCs w:val="21"/>
              </w:rPr>
            </w:pPr>
            <w:r>
              <w:rPr>
                <w:rFonts w:ascii="Arial" w:hAnsi="Arial" w:cs="Arial"/>
                <w:sz w:val="21"/>
                <w:szCs w:val="21"/>
              </w:rPr>
              <w:lastRenderedPageBreak/>
              <w:t>Support</w:t>
            </w:r>
          </w:p>
          <w:p w14:paraId="46FAFD47" w14:textId="5A097BE3" w:rsidR="00534FE3" w:rsidRDefault="00D061CA" w:rsidP="00534FE3">
            <w:pPr>
              <w:rPr>
                <w:rFonts w:ascii="Arial" w:hAnsi="Arial" w:cs="Arial"/>
                <w:sz w:val="21"/>
                <w:szCs w:val="21"/>
              </w:rPr>
            </w:pPr>
            <w:r>
              <w:rPr>
                <w:rFonts w:ascii="Arial" w:hAnsi="Arial" w:cs="Arial"/>
                <w:sz w:val="21"/>
                <w:szCs w:val="21"/>
              </w:rPr>
              <w:t>Granted 14.11.22</w:t>
            </w:r>
          </w:p>
          <w:p w14:paraId="46497F1F" w14:textId="24A7B3A7" w:rsidR="00534FE3" w:rsidRDefault="00534FE3" w:rsidP="00534FE3">
            <w:pPr>
              <w:rPr>
                <w:rFonts w:ascii="Arial" w:hAnsi="Arial" w:cs="Arial"/>
                <w:sz w:val="21"/>
                <w:szCs w:val="21"/>
              </w:rPr>
            </w:pPr>
          </w:p>
        </w:tc>
      </w:tr>
      <w:tr w:rsidR="00534FE3" w:rsidRPr="00DF27A9" w14:paraId="0EF84758" w14:textId="77777777" w:rsidTr="003149B1">
        <w:tc>
          <w:tcPr>
            <w:tcW w:w="3480" w:type="dxa"/>
            <w:tcBorders>
              <w:top w:val="single" w:sz="2" w:space="0" w:color="000000"/>
              <w:left w:val="single" w:sz="2" w:space="0" w:color="000000"/>
              <w:bottom w:val="single" w:sz="2" w:space="0" w:color="000000"/>
            </w:tcBorders>
            <w:shd w:val="clear" w:color="auto" w:fill="auto"/>
          </w:tcPr>
          <w:p w14:paraId="2CF24AF9" w14:textId="542BA488" w:rsidR="00534FE3" w:rsidRDefault="00534FE3" w:rsidP="00534FE3">
            <w:pPr>
              <w:rPr>
                <w:rFonts w:ascii="Arial" w:hAnsi="Arial" w:cs="Arial"/>
                <w:sz w:val="21"/>
                <w:szCs w:val="21"/>
              </w:rPr>
            </w:pPr>
            <w:r w:rsidRPr="00291077">
              <w:rPr>
                <w:rFonts w:ascii="Arial" w:hAnsi="Arial" w:cs="Arial"/>
                <w:sz w:val="21"/>
                <w:szCs w:val="21"/>
              </w:rPr>
              <w:lastRenderedPageBreak/>
              <w:t>Church Farm Church Farm Access Road Trent</w:t>
            </w:r>
          </w:p>
        </w:tc>
        <w:tc>
          <w:tcPr>
            <w:tcW w:w="3465" w:type="dxa"/>
            <w:tcBorders>
              <w:top w:val="single" w:sz="2" w:space="0" w:color="000000"/>
              <w:left w:val="single" w:sz="2" w:space="0" w:color="000000"/>
              <w:bottom w:val="single" w:sz="2" w:space="0" w:color="000000"/>
            </w:tcBorders>
            <w:shd w:val="clear" w:color="auto" w:fill="auto"/>
          </w:tcPr>
          <w:p w14:paraId="6632EC3A" w14:textId="2953CB93" w:rsidR="00534FE3" w:rsidRPr="00CC7567" w:rsidRDefault="00534FE3" w:rsidP="00534FE3">
            <w:pPr>
              <w:rPr>
                <w:rFonts w:ascii="Arial" w:hAnsi="Arial" w:cs="Arial"/>
                <w:sz w:val="21"/>
                <w:szCs w:val="21"/>
              </w:rPr>
            </w:pPr>
            <w:r w:rsidRPr="00F7282E">
              <w:rPr>
                <w:rStyle w:val="casenumber"/>
                <w:rFonts w:ascii="Arial" w:hAnsi="Arial" w:cs="Arial"/>
                <w:color w:val="333333"/>
                <w:sz w:val="21"/>
                <w:szCs w:val="21"/>
                <w:shd w:val="clear" w:color="auto" w:fill="FFFFFF"/>
              </w:rPr>
              <w:t>P/OUT/2021/01823</w:t>
            </w:r>
            <w:r>
              <w:rPr>
                <w:rStyle w:val="casenumber"/>
                <w:rFonts w:ascii="Arial" w:hAnsi="Arial" w:cs="Arial"/>
                <w:color w:val="333333"/>
                <w:sz w:val="21"/>
                <w:szCs w:val="21"/>
                <w:shd w:val="clear" w:color="auto" w:fill="FFFFFF"/>
              </w:rPr>
              <w:t xml:space="preserve"> </w:t>
            </w:r>
            <w:r w:rsidRPr="00291077">
              <w:rPr>
                <w:rStyle w:val="description"/>
                <w:rFonts w:ascii="Arial" w:hAnsi="Arial" w:cs="Arial"/>
                <w:color w:val="333333"/>
                <w:sz w:val="21"/>
                <w:szCs w:val="21"/>
                <w:shd w:val="clear" w:color="auto" w:fill="FFFFFF"/>
              </w:rPr>
              <w:t>Erection of 1no. agricultural workers dwelling</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0EB59BE6" w14:textId="77777777" w:rsidR="00534FE3" w:rsidRDefault="00534FE3" w:rsidP="00534FE3">
            <w:pPr>
              <w:rPr>
                <w:rFonts w:ascii="Arial" w:hAnsi="Arial" w:cs="Arial"/>
                <w:sz w:val="21"/>
                <w:szCs w:val="21"/>
              </w:rPr>
            </w:pPr>
            <w:r>
              <w:rPr>
                <w:rFonts w:ascii="Arial" w:hAnsi="Arial" w:cs="Arial"/>
                <w:sz w:val="21"/>
                <w:szCs w:val="21"/>
              </w:rPr>
              <w:t>Support</w:t>
            </w:r>
          </w:p>
          <w:p w14:paraId="682A83B2" w14:textId="77777777" w:rsidR="00534FE3" w:rsidRDefault="00534FE3" w:rsidP="00534FE3">
            <w:pPr>
              <w:rPr>
                <w:rFonts w:ascii="Arial" w:hAnsi="Arial" w:cs="Arial"/>
                <w:sz w:val="21"/>
                <w:szCs w:val="21"/>
              </w:rPr>
            </w:pPr>
            <w:r>
              <w:rPr>
                <w:rFonts w:ascii="Arial" w:hAnsi="Arial" w:cs="Arial"/>
                <w:sz w:val="21"/>
                <w:szCs w:val="21"/>
              </w:rPr>
              <w:t>Pending decision</w:t>
            </w:r>
          </w:p>
          <w:p w14:paraId="4A9D48A2" w14:textId="5D56488A" w:rsidR="00534FE3" w:rsidRDefault="00534FE3" w:rsidP="00534FE3">
            <w:pPr>
              <w:rPr>
                <w:rFonts w:ascii="Arial" w:hAnsi="Arial" w:cs="Arial"/>
                <w:sz w:val="21"/>
                <w:szCs w:val="21"/>
              </w:rPr>
            </w:pPr>
          </w:p>
        </w:tc>
      </w:tr>
      <w:tr w:rsidR="00685BC2" w:rsidRPr="00DF27A9" w14:paraId="65EB162E" w14:textId="77777777" w:rsidTr="003149B1">
        <w:tc>
          <w:tcPr>
            <w:tcW w:w="3480" w:type="dxa"/>
            <w:tcBorders>
              <w:top w:val="single" w:sz="2" w:space="0" w:color="000000"/>
              <w:left w:val="single" w:sz="2" w:space="0" w:color="000000"/>
              <w:bottom w:val="single" w:sz="2" w:space="0" w:color="000000"/>
            </w:tcBorders>
            <w:shd w:val="clear" w:color="auto" w:fill="auto"/>
          </w:tcPr>
          <w:p w14:paraId="24AC5C02" w14:textId="51029762" w:rsidR="00685BC2" w:rsidRDefault="00685BC2" w:rsidP="00685BC2">
            <w:pPr>
              <w:rPr>
                <w:rFonts w:ascii="Arial" w:hAnsi="Arial" w:cs="Arial"/>
                <w:sz w:val="21"/>
                <w:szCs w:val="21"/>
              </w:rPr>
            </w:pPr>
            <w:r>
              <w:rPr>
                <w:rFonts w:ascii="Arial" w:hAnsi="Arial" w:cs="Arial"/>
                <w:sz w:val="21"/>
                <w:szCs w:val="21"/>
              </w:rPr>
              <w:t>Lower Farm, Over Compton</w:t>
            </w:r>
          </w:p>
        </w:tc>
        <w:tc>
          <w:tcPr>
            <w:tcW w:w="3465" w:type="dxa"/>
            <w:tcBorders>
              <w:top w:val="single" w:sz="2" w:space="0" w:color="000000"/>
              <w:left w:val="single" w:sz="2" w:space="0" w:color="000000"/>
              <w:bottom w:val="single" w:sz="2" w:space="0" w:color="000000"/>
            </w:tcBorders>
            <w:shd w:val="clear" w:color="auto" w:fill="auto"/>
          </w:tcPr>
          <w:p w14:paraId="03528648" w14:textId="6B767586" w:rsidR="00685BC2" w:rsidRPr="005518FE" w:rsidRDefault="00685BC2" w:rsidP="00685BC2">
            <w:pPr>
              <w:rPr>
                <w:rFonts w:ascii="Arial" w:hAnsi="Arial" w:cs="Arial"/>
                <w:sz w:val="21"/>
                <w:szCs w:val="21"/>
              </w:rPr>
            </w:pPr>
            <w:r w:rsidRPr="00540A60">
              <w:rPr>
                <w:rStyle w:val="casenumber"/>
                <w:rFonts w:ascii="Arial" w:hAnsi="Arial" w:cs="Arial"/>
                <w:color w:val="333333"/>
                <w:sz w:val="21"/>
                <w:szCs w:val="21"/>
                <w:shd w:val="clear" w:color="auto" w:fill="FFFFFF"/>
              </w:rPr>
              <w:t>P/FUL/2021/01334</w:t>
            </w:r>
            <w:r>
              <w:rPr>
                <w:rStyle w:val="casenumber"/>
                <w:rFonts w:ascii="Arial" w:hAnsi="Arial" w:cs="Arial"/>
                <w:color w:val="333333"/>
                <w:sz w:val="21"/>
                <w:szCs w:val="21"/>
                <w:shd w:val="clear" w:color="auto" w:fill="FFFFFF"/>
              </w:rPr>
              <w:t xml:space="preserve"> </w:t>
            </w:r>
            <w:r w:rsidRPr="00605EDD">
              <w:rPr>
                <w:rStyle w:val="description"/>
                <w:rFonts w:ascii="Arial" w:hAnsi="Arial" w:cs="Arial"/>
                <w:color w:val="333333"/>
                <w:sz w:val="21"/>
                <w:szCs w:val="21"/>
                <w:shd w:val="clear" w:color="auto" w:fill="FFFFFF"/>
              </w:rPr>
              <w:t>Conversion &amp; extension of agricultural building to create 1no. dwelling, including change of use of land to create residential curtilage. Erection of car port &amp; boundary wall</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3A87773D" w14:textId="20E6CFCE" w:rsidR="00685BC2" w:rsidRDefault="00685BC2" w:rsidP="00685BC2">
            <w:pPr>
              <w:rPr>
                <w:rFonts w:ascii="Arial" w:hAnsi="Arial" w:cs="Arial"/>
                <w:sz w:val="21"/>
                <w:szCs w:val="21"/>
              </w:rPr>
            </w:pPr>
            <w:r>
              <w:rPr>
                <w:rFonts w:ascii="Arial" w:hAnsi="Arial" w:cs="Arial"/>
                <w:sz w:val="21"/>
                <w:szCs w:val="21"/>
              </w:rPr>
              <w:t>No objection</w:t>
            </w:r>
          </w:p>
          <w:p w14:paraId="51BEE71B" w14:textId="78C02A2B" w:rsidR="00744A82" w:rsidRDefault="00744A82" w:rsidP="00685BC2">
            <w:pPr>
              <w:rPr>
                <w:rFonts w:ascii="Arial" w:hAnsi="Arial" w:cs="Arial"/>
                <w:sz w:val="21"/>
                <w:szCs w:val="21"/>
              </w:rPr>
            </w:pPr>
            <w:r>
              <w:rPr>
                <w:rFonts w:ascii="Arial" w:hAnsi="Arial" w:cs="Arial"/>
                <w:sz w:val="21"/>
                <w:szCs w:val="21"/>
              </w:rPr>
              <w:t>Pending decision</w:t>
            </w:r>
          </w:p>
          <w:p w14:paraId="71F1D7A7" w14:textId="3A91B1EB" w:rsidR="00685BC2" w:rsidRDefault="00685BC2" w:rsidP="00685BC2">
            <w:pPr>
              <w:rPr>
                <w:rFonts w:ascii="Arial" w:hAnsi="Arial" w:cs="Arial"/>
                <w:sz w:val="21"/>
                <w:szCs w:val="21"/>
              </w:rPr>
            </w:pPr>
          </w:p>
        </w:tc>
      </w:tr>
      <w:bookmarkEnd w:id="0"/>
    </w:tbl>
    <w:p w14:paraId="40EC2CDA" w14:textId="3F60F0F6" w:rsidR="00FA7ADC" w:rsidRDefault="00FA7ADC">
      <w:pPr>
        <w:rPr>
          <w:rFonts w:ascii="Arial" w:hAnsi="Arial" w:cs="Arial"/>
          <w:sz w:val="21"/>
          <w:szCs w:val="21"/>
        </w:rPr>
      </w:pPr>
    </w:p>
    <w:p w14:paraId="069D5D31" w14:textId="77777777" w:rsidR="00DB31B3" w:rsidRDefault="00DB31B3">
      <w:pPr>
        <w:rPr>
          <w:rFonts w:ascii="Arial" w:hAnsi="Arial" w:cs="Arial"/>
          <w:sz w:val="21"/>
          <w:szCs w:val="21"/>
        </w:rPr>
      </w:pPr>
    </w:p>
    <w:p w14:paraId="2B0AD28E" w14:textId="77777777" w:rsidR="00DB31B3" w:rsidRDefault="00DB31B3">
      <w:pPr>
        <w:rPr>
          <w:rFonts w:ascii="Arial" w:hAnsi="Arial" w:cs="Arial"/>
          <w:sz w:val="21"/>
          <w:szCs w:val="21"/>
        </w:rPr>
      </w:pPr>
    </w:p>
    <w:p w14:paraId="3F817426" w14:textId="5E0CC5BD" w:rsidR="008D6EC4" w:rsidRPr="00DF27A9" w:rsidRDefault="007F761B">
      <w:pPr>
        <w:rPr>
          <w:rFonts w:ascii="Arial" w:hAnsi="Arial" w:cs="Arial"/>
          <w:sz w:val="21"/>
          <w:szCs w:val="21"/>
        </w:rPr>
      </w:pPr>
      <w:r>
        <w:rPr>
          <w:rFonts w:ascii="Arial" w:hAnsi="Arial" w:cs="Arial"/>
          <w:sz w:val="21"/>
          <w:szCs w:val="21"/>
        </w:rPr>
        <w:t>SSDC</w:t>
      </w:r>
    </w:p>
    <w:p w14:paraId="1D889295" w14:textId="62A54E77" w:rsidR="008D6EC4" w:rsidRDefault="007F761B">
      <w:pPr>
        <w:rPr>
          <w:rFonts w:ascii="Helvetica" w:hAnsi="Helvetica" w:cs="Helvetica"/>
          <w:color w:val="333333"/>
          <w:sz w:val="21"/>
          <w:szCs w:val="21"/>
        </w:rPr>
      </w:pPr>
      <w:r>
        <w:rPr>
          <w:rFonts w:ascii="Arial" w:hAnsi="Arial" w:cs="Arial"/>
          <w:sz w:val="21"/>
          <w:szCs w:val="21"/>
        </w:rPr>
        <w:t xml:space="preserve">Primrose Lane, </w:t>
      </w:r>
      <w:proofErr w:type="spellStart"/>
      <w:r>
        <w:rPr>
          <w:rFonts w:ascii="Arial" w:hAnsi="Arial" w:cs="Arial"/>
          <w:sz w:val="21"/>
          <w:szCs w:val="21"/>
        </w:rPr>
        <w:t>Mudford</w:t>
      </w:r>
      <w:proofErr w:type="spellEnd"/>
      <w:r>
        <w:rPr>
          <w:rFonts w:ascii="Arial" w:hAnsi="Arial" w:cs="Arial"/>
          <w:sz w:val="21"/>
          <w:szCs w:val="21"/>
        </w:rPr>
        <w:t xml:space="preserve">, </w:t>
      </w:r>
      <w:r>
        <w:rPr>
          <w:rFonts w:ascii="Helvetica" w:hAnsi="Helvetica" w:cs="Helvetica"/>
          <w:color w:val="333333"/>
          <w:sz w:val="21"/>
          <w:szCs w:val="21"/>
        </w:rPr>
        <w:t>14/02554/OUT,</w:t>
      </w:r>
      <w:r w:rsidR="00724E10">
        <w:rPr>
          <w:rFonts w:ascii="Helvetica" w:hAnsi="Helvetica" w:cs="Helvetica"/>
          <w:color w:val="333333"/>
          <w:sz w:val="21"/>
          <w:szCs w:val="21"/>
        </w:rPr>
        <w:t xml:space="preserve"> development to comprise up to 765 dwellin</w:t>
      </w:r>
      <w:r w:rsidR="00E13290">
        <w:rPr>
          <w:rFonts w:ascii="Helvetica" w:hAnsi="Helvetica" w:cs="Helvetica"/>
          <w:color w:val="333333"/>
          <w:sz w:val="21"/>
          <w:szCs w:val="21"/>
        </w:rPr>
        <w:t>g</w:t>
      </w:r>
      <w:r w:rsidR="00724E10">
        <w:rPr>
          <w:rFonts w:ascii="Helvetica" w:hAnsi="Helvetica" w:cs="Helvetica"/>
          <w:color w:val="333333"/>
          <w:sz w:val="21"/>
          <w:szCs w:val="21"/>
        </w:rPr>
        <w:t>s</w:t>
      </w:r>
      <w:r w:rsidR="00E13290">
        <w:rPr>
          <w:rFonts w:ascii="Helvetica" w:hAnsi="Helvetica" w:cs="Helvetica"/>
          <w:color w:val="333333"/>
          <w:sz w:val="21"/>
          <w:szCs w:val="21"/>
        </w:rPr>
        <w:t xml:space="preserve"> </w:t>
      </w:r>
      <w:r w:rsidR="0076308D">
        <w:rPr>
          <w:rFonts w:ascii="Helvetica" w:hAnsi="Helvetica" w:cs="Helvetica"/>
          <w:color w:val="333333"/>
          <w:sz w:val="21"/>
          <w:szCs w:val="21"/>
        </w:rPr>
        <w:t>etc</w:t>
      </w:r>
      <w:r w:rsidR="00E13290">
        <w:rPr>
          <w:rFonts w:ascii="Helvetica" w:hAnsi="Helvetica" w:cs="Helvetica"/>
          <w:color w:val="333333"/>
          <w:sz w:val="21"/>
          <w:szCs w:val="21"/>
        </w:rPr>
        <w:t>.</w:t>
      </w:r>
    </w:p>
    <w:p w14:paraId="43C87B66" w14:textId="7D32E080" w:rsidR="003C2C93" w:rsidRDefault="003C2C93">
      <w:pPr>
        <w:rPr>
          <w:rFonts w:ascii="Helvetica" w:hAnsi="Helvetica" w:cs="Helvetica"/>
          <w:color w:val="333333"/>
          <w:sz w:val="21"/>
          <w:szCs w:val="21"/>
        </w:rPr>
      </w:pPr>
    </w:p>
    <w:p w14:paraId="23DB96A6" w14:textId="3A2F136E" w:rsidR="003C2C93" w:rsidRDefault="003C2C93">
      <w:pPr>
        <w:rPr>
          <w:rFonts w:ascii="Helvetica" w:hAnsi="Helvetica" w:cs="Helvetica"/>
          <w:color w:val="333333"/>
          <w:sz w:val="21"/>
          <w:szCs w:val="21"/>
        </w:rPr>
      </w:pPr>
    </w:p>
    <w:p w14:paraId="075C03A2" w14:textId="77777777" w:rsidR="003C2C93" w:rsidRPr="00970760" w:rsidRDefault="003C2C93">
      <w:pPr>
        <w:rPr>
          <w:rFonts w:ascii="Helvetica" w:hAnsi="Helvetica" w:cs="Helvetica"/>
          <w:color w:val="333333"/>
          <w:sz w:val="21"/>
          <w:szCs w:val="21"/>
        </w:rPr>
      </w:pPr>
    </w:p>
    <w:sectPr w:rsidR="003C2C93" w:rsidRPr="00970760">
      <w:pgSz w:w="11906" w:h="16838"/>
      <w:pgMar w:top="1134" w:right="1121" w:bottom="1134" w:left="39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altName w:val="Nirmala UI"/>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characterSpacingControl w:val="doNotCompress"/>
  <w:strictFirstAndLastChar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DD7"/>
    <w:rsid w:val="00010D41"/>
    <w:rsid w:val="00030E15"/>
    <w:rsid w:val="000823F9"/>
    <w:rsid w:val="00083E6C"/>
    <w:rsid w:val="00090A33"/>
    <w:rsid w:val="00097F63"/>
    <w:rsid w:val="000A7F79"/>
    <w:rsid w:val="000C0BE5"/>
    <w:rsid w:val="000D6061"/>
    <w:rsid w:val="000E46E6"/>
    <w:rsid w:val="000F4FA5"/>
    <w:rsid w:val="00114C00"/>
    <w:rsid w:val="00125E5C"/>
    <w:rsid w:val="001319C4"/>
    <w:rsid w:val="001819B6"/>
    <w:rsid w:val="0019474A"/>
    <w:rsid w:val="001A1AD4"/>
    <w:rsid w:val="001A6216"/>
    <w:rsid w:val="001B1C80"/>
    <w:rsid w:val="001C4727"/>
    <w:rsid w:val="001D58E2"/>
    <w:rsid w:val="00216F11"/>
    <w:rsid w:val="00221ED5"/>
    <w:rsid w:val="00235A55"/>
    <w:rsid w:val="002401D2"/>
    <w:rsid w:val="00240CFB"/>
    <w:rsid w:val="00241E54"/>
    <w:rsid w:val="00252F2A"/>
    <w:rsid w:val="002530A8"/>
    <w:rsid w:val="00263946"/>
    <w:rsid w:val="00267E21"/>
    <w:rsid w:val="00291077"/>
    <w:rsid w:val="002A29F5"/>
    <w:rsid w:val="002B70D0"/>
    <w:rsid w:val="002C12BB"/>
    <w:rsid w:val="002C41A3"/>
    <w:rsid w:val="002E2041"/>
    <w:rsid w:val="002E2AC1"/>
    <w:rsid w:val="002F2074"/>
    <w:rsid w:val="00300FE8"/>
    <w:rsid w:val="00303787"/>
    <w:rsid w:val="003149B1"/>
    <w:rsid w:val="00331220"/>
    <w:rsid w:val="00335ED9"/>
    <w:rsid w:val="00341E89"/>
    <w:rsid w:val="00344C1B"/>
    <w:rsid w:val="00346E5E"/>
    <w:rsid w:val="003506F5"/>
    <w:rsid w:val="00351645"/>
    <w:rsid w:val="00352A99"/>
    <w:rsid w:val="00360FB9"/>
    <w:rsid w:val="00370F0F"/>
    <w:rsid w:val="00375922"/>
    <w:rsid w:val="003A33BD"/>
    <w:rsid w:val="003A44CC"/>
    <w:rsid w:val="003C1918"/>
    <w:rsid w:val="003C2C93"/>
    <w:rsid w:val="003C78E9"/>
    <w:rsid w:val="003D5591"/>
    <w:rsid w:val="003F52AE"/>
    <w:rsid w:val="00402973"/>
    <w:rsid w:val="0041736E"/>
    <w:rsid w:val="00427355"/>
    <w:rsid w:val="00441BCF"/>
    <w:rsid w:val="00457786"/>
    <w:rsid w:val="00465E10"/>
    <w:rsid w:val="00476974"/>
    <w:rsid w:val="00476E22"/>
    <w:rsid w:val="00484F9E"/>
    <w:rsid w:val="004C0EC5"/>
    <w:rsid w:val="004C6B0F"/>
    <w:rsid w:val="004D0D7B"/>
    <w:rsid w:val="004D3C3C"/>
    <w:rsid w:val="004D40C4"/>
    <w:rsid w:val="004D5BDF"/>
    <w:rsid w:val="004E79A4"/>
    <w:rsid w:val="004F78A3"/>
    <w:rsid w:val="005007A4"/>
    <w:rsid w:val="00500A65"/>
    <w:rsid w:val="00500E91"/>
    <w:rsid w:val="00515360"/>
    <w:rsid w:val="00520449"/>
    <w:rsid w:val="00534FE3"/>
    <w:rsid w:val="00540A60"/>
    <w:rsid w:val="0054243C"/>
    <w:rsid w:val="005518FE"/>
    <w:rsid w:val="00557651"/>
    <w:rsid w:val="00560814"/>
    <w:rsid w:val="00596A92"/>
    <w:rsid w:val="005D4D9B"/>
    <w:rsid w:val="005E4C2E"/>
    <w:rsid w:val="005E50CC"/>
    <w:rsid w:val="005E7425"/>
    <w:rsid w:val="00604ECB"/>
    <w:rsid w:val="00605EDD"/>
    <w:rsid w:val="00607773"/>
    <w:rsid w:val="00607BDA"/>
    <w:rsid w:val="00625271"/>
    <w:rsid w:val="00625C81"/>
    <w:rsid w:val="006263BA"/>
    <w:rsid w:val="0063755A"/>
    <w:rsid w:val="00646B3B"/>
    <w:rsid w:val="0067313F"/>
    <w:rsid w:val="00685BC2"/>
    <w:rsid w:val="006A6A8D"/>
    <w:rsid w:val="006D055E"/>
    <w:rsid w:val="006E7ECF"/>
    <w:rsid w:val="006F3100"/>
    <w:rsid w:val="00700605"/>
    <w:rsid w:val="00701DE9"/>
    <w:rsid w:val="00705CAD"/>
    <w:rsid w:val="0071250B"/>
    <w:rsid w:val="00724E10"/>
    <w:rsid w:val="00744A82"/>
    <w:rsid w:val="00750BEB"/>
    <w:rsid w:val="00755784"/>
    <w:rsid w:val="00755876"/>
    <w:rsid w:val="0076308D"/>
    <w:rsid w:val="007725C8"/>
    <w:rsid w:val="00783B4D"/>
    <w:rsid w:val="007877D4"/>
    <w:rsid w:val="007A1C31"/>
    <w:rsid w:val="007B3E2B"/>
    <w:rsid w:val="007C4B59"/>
    <w:rsid w:val="007C5B7C"/>
    <w:rsid w:val="007C6E61"/>
    <w:rsid w:val="007D2CFE"/>
    <w:rsid w:val="007D2D71"/>
    <w:rsid w:val="007D64F9"/>
    <w:rsid w:val="007F761B"/>
    <w:rsid w:val="00803D2F"/>
    <w:rsid w:val="00806A5B"/>
    <w:rsid w:val="008344FB"/>
    <w:rsid w:val="00857CE1"/>
    <w:rsid w:val="0087124C"/>
    <w:rsid w:val="00873FDF"/>
    <w:rsid w:val="00874E83"/>
    <w:rsid w:val="00882BE1"/>
    <w:rsid w:val="00892D65"/>
    <w:rsid w:val="008A1634"/>
    <w:rsid w:val="008A3BCD"/>
    <w:rsid w:val="008B2E86"/>
    <w:rsid w:val="008C3C64"/>
    <w:rsid w:val="008C6E96"/>
    <w:rsid w:val="008D605E"/>
    <w:rsid w:val="008D6EC4"/>
    <w:rsid w:val="0091117B"/>
    <w:rsid w:val="0091195E"/>
    <w:rsid w:val="00913BEE"/>
    <w:rsid w:val="00914472"/>
    <w:rsid w:val="00930585"/>
    <w:rsid w:val="00933A0C"/>
    <w:rsid w:val="00950268"/>
    <w:rsid w:val="00952AB1"/>
    <w:rsid w:val="009652E2"/>
    <w:rsid w:val="00970760"/>
    <w:rsid w:val="00970A8C"/>
    <w:rsid w:val="009748FF"/>
    <w:rsid w:val="00977F42"/>
    <w:rsid w:val="00991032"/>
    <w:rsid w:val="009C25A0"/>
    <w:rsid w:val="009C431C"/>
    <w:rsid w:val="009D3AF5"/>
    <w:rsid w:val="009F13C1"/>
    <w:rsid w:val="00A23519"/>
    <w:rsid w:val="00A249C0"/>
    <w:rsid w:val="00A25746"/>
    <w:rsid w:val="00A27F80"/>
    <w:rsid w:val="00A35B35"/>
    <w:rsid w:val="00A40282"/>
    <w:rsid w:val="00A70350"/>
    <w:rsid w:val="00A7248B"/>
    <w:rsid w:val="00A75FD4"/>
    <w:rsid w:val="00A86242"/>
    <w:rsid w:val="00AA394A"/>
    <w:rsid w:val="00AA4F38"/>
    <w:rsid w:val="00AC4BD9"/>
    <w:rsid w:val="00AE0D7F"/>
    <w:rsid w:val="00AE2677"/>
    <w:rsid w:val="00AF34FF"/>
    <w:rsid w:val="00B14B8B"/>
    <w:rsid w:val="00B2111F"/>
    <w:rsid w:val="00B35FEA"/>
    <w:rsid w:val="00B61AA5"/>
    <w:rsid w:val="00B67331"/>
    <w:rsid w:val="00B763F7"/>
    <w:rsid w:val="00BB5917"/>
    <w:rsid w:val="00BD0EA4"/>
    <w:rsid w:val="00BE205B"/>
    <w:rsid w:val="00BE4836"/>
    <w:rsid w:val="00BF503E"/>
    <w:rsid w:val="00C00DFC"/>
    <w:rsid w:val="00C0528D"/>
    <w:rsid w:val="00C11CA2"/>
    <w:rsid w:val="00C23C6D"/>
    <w:rsid w:val="00C2658A"/>
    <w:rsid w:val="00C32887"/>
    <w:rsid w:val="00C40DD7"/>
    <w:rsid w:val="00C43F3C"/>
    <w:rsid w:val="00C44F14"/>
    <w:rsid w:val="00C46289"/>
    <w:rsid w:val="00C53EBA"/>
    <w:rsid w:val="00C55935"/>
    <w:rsid w:val="00C71F14"/>
    <w:rsid w:val="00C73B4A"/>
    <w:rsid w:val="00C850C1"/>
    <w:rsid w:val="00C9379D"/>
    <w:rsid w:val="00C955CD"/>
    <w:rsid w:val="00C96133"/>
    <w:rsid w:val="00CB0470"/>
    <w:rsid w:val="00CB2EB2"/>
    <w:rsid w:val="00CC7567"/>
    <w:rsid w:val="00CD7448"/>
    <w:rsid w:val="00CE57E0"/>
    <w:rsid w:val="00CE6555"/>
    <w:rsid w:val="00CF047A"/>
    <w:rsid w:val="00CF3363"/>
    <w:rsid w:val="00D002E9"/>
    <w:rsid w:val="00D00C4E"/>
    <w:rsid w:val="00D061CA"/>
    <w:rsid w:val="00D11AB6"/>
    <w:rsid w:val="00D260F2"/>
    <w:rsid w:val="00D30745"/>
    <w:rsid w:val="00D33853"/>
    <w:rsid w:val="00D347B4"/>
    <w:rsid w:val="00D5313D"/>
    <w:rsid w:val="00D57BF2"/>
    <w:rsid w:val="00D65919"/>
    <w:rsid w:val="00D67A6E"/>
    <w:rsid w:val="00D70319"/>
    <w:rsid w:val="00D76FE9"/>
    <w:rsid w:val="00D815B6"/>
    <w:rsid w:val="00D85076"/>
    <w:rsid w:val="00D966AA"/>
    <w:rsid w:val="00DA2016"/>
    <w:rsid w:val="00DA643D"/>
    <w:rsid w:val="00DB31B3"/>
    <w:rsid w:val="00DE1EAB"/>
    <w:rsid w:val="00DF27A9"/>
    <w:rsid w:val="00DF7000"/>
    <w:rsid w:val="00E13290"/>
    <w:rsid w:val="00E2205B"/>
    <w:rsid w:val="00E46725"/>
    <w:rsid w:val="00E532FD"/>
    <w:rsid w:val="00E548A1"/>
    <w:rsid w:val="00E67762"/>
    <w:rsid w:val="00E70BE2"/>
    <w:rsid w:val="00E74C95"/>
    <w:rsid w:val="00EB7D73"/>
    <w:rsid w:val="00EC2182"/>
    <w:rsid w:val="00EC3A16"/>
    <w:rsid w:val="00EE1A6B"/>
    <w:rsid w:val="00EF2A56"/>
    <w:rsid w:val="00F02101"/>
    <w:rsid w:val="00F10E85"/>
    <w:rsid w:val="00F164AE"/>
    <w:rsid w:val="00F24054"/>
    <w:rsid w:val="00F33EBB"/>
    <w:rsid w:val="00F356A7"/>
    <w:rsid w:val="00F61689"/>
    <w:rsid w:val="00F70078"/>
    <w:rsid w:val="00F70B87"/>
    <w:rsid w:val="00F7282E"/>
    <w:rsid w:val="00F75FD5"/>
    <w:rsid w:val="00F8744A"/>
    <w:rsid w:val="00FA0C6F"/>
    <w:rsid w:val="00FA15D0"/>
    <w:rsid w:val="00FA7ADC"/>
    <w:rsid w:val="00FD7397"/>
    <w:rsid w:val="00FE4246"/>
    <w:rsid w:val="00FE697B"/>
    <w:rsid w:val="00FF7F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C0BD78F"/>
  <w15:docId w15:val="{6EF42A06-7412-4325-B770-A6BC4D918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rFonts w:ascii="Liberation Serif" w:eastAsia="SimSun" w:hAnsi="Liberation Serif" w:cs="Mangal"/>
      <w:kern w:val="1"/>
      <w:sz w:val="24"/>
      <w:szCs w:val="24"/>
      <w:lang w:eastAsia="zh-CN" w:bidi="hi-IN"/>
    </w:rPr>
  </w:style>
  <w:style w:type="paragraph" w:styleId="Heading1">
    <w:name w:val="heading 1"/>
    <w:basedOn w:val="Normal"/>
    <w:next w:val="Normal"/>
    <w:link w:val="Heading1Char"/>
    <w:uiPriority w:val="9"/>
    <w:qFormat/>
    <w:rsid w:val="00CB2EB2"/>
    <w:pPr>
      <w:keepNext/>
      <w:keepLines/>
      <w:spacing w:before="240"/>
      <w:outlineLvl w:val="0"/>
    </w:pPr>
    <w:rPr>
      <w:rFonts w:asciiTheme="majorHAnsi" w:eastAsiaTheme="majorEastAsia" w:hAnsiTheme="majorHAnsi"/>
      <w:color w:val="2F5496" w:themeColor="accent1" w:themeShade="BF"/>
      <w:sz w:val="32"/>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80"/>
      <w:u w:val="single"/>
    </w:rPr>
  </w:style>
  <w:style w:type="character" w:customStyle="1" w:styleId="BalloonTextChar">
    <w:name w:val="Balloon Text Char"/>
    <w:rPr>
      <w:rFonts w:ascii="Segoe UI" w:eastAsia="SimSun" w:hAnsi="Segoe UI" w:cs="Mangal"/>
      <w:kern w:val="1"/>
      <w:sz w:val="18"/>
      <w:szCs w:val="16"/>
      <w:lang w:eastAsia="zh-CN" w:bidi="hi-IN"/>
    </w:rPr>
  </w:style>
  <w:style w:type="paragraph" w:customStyle="1" w:styleId="Heading">
    <w:name w:val="Heading"/>
    <w:basedOn w:val="Normal"/>
    <w:next w:val="BodyText"/>
    <w:pPr>
      <w:keepNext/>
      <w:spacing w:before="240" w:after="120"/>
    </w:pPr>
    <w:rPr>
      <w:rFonts w:ascii="Liberation Sans" w:eastAsia="Microsoft YaHei" w:hAnsi="Liberation Sans"/>
      <w:sz w:val="28"/>
      <w:szCs w:val="28"/>
    </w:rPr>
  </w:style>
  <w:style w:type="paragraph" w:styleId="BodyText">
    <w:name w:val="Body Text"/>
    <w:basedOn w:val="Normal"/>
    <w:pPr>
      <w:spacing w:after="140" w:line="288"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Normal0">
    <w:name w:val="[Normal]"/>
    <w:pPr>
      <w:widowControl w:val="0"/>
      <w:suppressAutoHyphens/>
      <w:autoSpaceDE w:val="0"/>
    </w:pPr>
    <w:rPr>
      <w:rFonts w:ascii="Arial" w:hAnsi="Arial" w:cs="Arial"/>
      <w:kern w:val="1"/>
      <w:sz w:val="24"/>
      <w:szCs w:val="24"/>
      <w:lang w:eastAsia="zh-CN"/>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Header">
    <w:name w:val="header"/>
    <w:basedOn w:val="Normal"/>
    <w:pPr>
      <w:suppressLineNumbers/>
      <w:tabs>
        <w:tab w:val="center" w:pos="5197"/>
        <w:tab w:val="right" w:pos="10395"/>
      </w:tabs>
    </w:pPr>
  </w:style>
  <w:style w:type="paragraph" w:styleId="BalloonText">
    <w:name w:val="Balloon Text"/>
    <w:basedOn w:val="Normal"/>
    <w:rPr>
      <w:rFonts w:ascii="Segoe UI" w:hAnsi="Segoe UI" w:cs="Segoe UI"/>
      <w:sz w:val="18"/>
      <w:szCs w:val="16"/>
    </w:rPr>
  </w:style>
  <w:style w:type="character" w:customStyle="1" w:styleId="casenumber">
    <w:name w:val="casenumber"/>
    <w:basedOn w:val="DefaultParagraphFont"/>
    <w:rsid w:val="004D40C4"/>
  </w:style>
  <w:style w:type="character" w:customStyle="1" w:styleId="divider1">
    <w:name w:val="divider1"/>
    <w:basedOn w:val="DefaultParagraphFont"/>
    <w:rsid w:val="004D40C4"/>
  </w:style>
  <w:style w:type="character" w:customStyle="1" w:styleId="description">
    <w:name w:val="description"/>
    <w:basedOn w:val="DefaultParagraphFont"/>
    <w:rsid w:val="004D40C4"/>
  </w:style>
  <w:style w:type="character" w:customStyle="1" w:styleId="Heading1Char">
    <w:name w:val="Heading 1 Char"/>
    <w:basedOn w:val="DefaultParagraphFont"/>
    <w:link w:val="Heading1"/>
    <w:uiPriority w:val="9"/>
    <w:rsid w:val="00CB2EB2"/>
    <w:rPr>
      <w:rFonts w:asciiTheme="majorHAnsi" w:eastAsiaTheme="majorEastAsia" w:hAnsiTheme="majorHAnsi" w:cs="Mangal"/>
      <w:color w:val="2F5496" w:themeColor="accent1" w:themeShade="BF"/>
      <w:kern w:val="1"/>
      <w:sz w:val="32"/>
      <w:szCs w:val="29"/>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805861">
      <w:bodyDiv w:val="1"/>
      <w:marLeft w:val="0"/>
      <w:marRight w:val="0"/>
      <w:marTop w:val="0"/>
      <w:marBottom w:val="0"/>
      <w:divBdr>
        <w:top w:val="none" w:sz="0" w:space="0" w:color="auto"/>
        <w:left w:val="none" w:sz="0" w:space="0" w:color="auto"/>
        <w:bottom w:val="none" w:sz="0" w:space="0" w:color="auto"/>
        <w:right w:val="none" w:sz="0" w:space="0" w:color="auto"/>
      </w:divBdr>
      <w:divsChild>
        <w:div w:id="80955725">
          <w:marLeft w:val="0"/>
          <w:marRight w:val="0"/>
          <w:marTop w:val="0"/>
          <w:marBottom w:val="0"/>
          <w:divBdr>
            <w:top w:val="none" w:sz="0" w:space="0" w:color="auto"/>
            <w:left w:val="none" w:sz="0" w:space="0" w:color="auto"/>
            <w:bottom w:val="none" w:sz="0" w:space="0" w:color="auto"/>
            <w:right w:val="none" w:sz="0" w:space="0" w:color="auto"/>
          </w:divBdr>
          <w:divsChild>
            <w:div w:id="1110780307">
              <w:marLeft w:val="0"/>
              <w:marRight w:val="0"/>
              <w:marTop w:val="0"/>
              <w:marBottom w:val="0"/>
              <w:divBdr>
                <w:top w:val="none" w:sz="0" w:space="0" w:color="auto"/>
                <w:left w:val="none" w:sz="0" w:space="0" w:color="auto"/>
                <w:bottom w:val="none" w:sz="0" w:space="0" w:color="auto"/>
                <w:right w:val="none" w:sz="0" w:space="0" w:color="auto"/>
              </w:divBdr>
            </w:div>
          </w:divsChild>
        </w:div>
        <w:div w:id="391391470">
          <w:marLeft w:val="0"/>
          <w:marRight w:val="0"/>
          <w:marTop w:val="0"/>
          <w:marBottom w:val="0"/>
          <w:divBdr>
            <w:top w:val="none" w:sz="0" w:space="0" w:color="auto"/>
            <w:left w:val="none" w:sz="0" w:space="0" w:color="auto"/>
            <w:bottom w:val="none" w:sz="0" w:space="0" w:color="auto"/>
            <w:right w:val="none" w:sz="0" w:space="0" w:color="auto"/>
          </w:divBdr>
          <w:divsChild>
            <w:div w:id="1645354774">
              <w:marLeft w:val="0"/>
              <w:marRight w:val="0"/>
              <w:marTop w:val="0"/>
              <w:marBottom w:val="0"/>
              <w:divBdr>
                <w:top w:val="none" w:sz="0" w:space="0" w:color="auto"/>
                <w:left w:val="none" w:sz="0" w:space="0" w:color="auto"/>
                <w:bottom w:val="none" w:sz="0" w:space="0" w:color="auto"/>
                <w:right w:val="none" w:sz="0" w:space="0" w:color="auto"/>
              </w:divBdr>
            </w:div>
          </w:divsChild>
        </w:div>
        <w:div w:id="858935405">
          <w:marLeft w:val="0"/>
          <w:marRight w:val="0"/>
          <w:marTop w:val="0"/>
          <w:marBottom w:val="0"/>
          <w:divBdr>
            <w:top w:val="none" w:sz="0" w:space="0" w:color="auto"/>
            <w:left w:val="none" w:sz="0" w:space="0" w:color="auto"/>
            <w:bottom w:val="none" w:sz="0" w:space="0" w:color="auto"/>
            <w:right w:val="none" w:sz="0" w:space="0" w:color="auto"/>
          </w:divBdr>
          <w:divsChild>
            <w:div w:id="44184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833164">
      <w:bodyDiv w:val="1"/>
      <w:marLeft w:val="0"/>
      <w:marRight w:val="0"/>
      <w:marTop w:val="0"/>
      <w:marBottom w:val="0"/>
      <w:divBdr>
        <w:top w:val="none" w:sz="0" w:space="0" w:color="auto"/>
        <w:left w:val="none" w:sz="0" w:space="0" w:color="auto"/>
        <w:bottom w:val="none" w:sz="0" w:space="0" w:color="auto"/>
        <w:right w:val="none" w:sz="0" w:space="0" w:color="auto"/>
      </w:divBdr>
    </w:div>
    <w:div w:id="653409239">
      <w:bodyDiv w:val="1"/>
      <w:marLeft w:val="0"/>
      <w:marRight w:val="0"/>
      <w:marTop w:val="0"/>
      <w:marBottom w:val="0"/>
      <w:divBdr>
        <w:top w:val="none" w:sz="0" w:space="0" w:color="auto"/>
        <w:left w:val="none" w:sz="0" w:space="0" w:color="auto"/>
        <w:bottom w:val="none" w:sz="0" w:space="0" w:color="auto"/>
        <w:right w:val="none" w:sz="0" w:space="0" w:color="auto"/>
      </w:divBdr>
    </w:div>
    <w:div w:id="1068957740">
      <w:bodyDiv w:val="1"/>
      <w:marLeft w:val="0"/>
      <w:marRight w:val="0"/>
      <w:marTop w:val="0"/>
      <w:marBottom w:val="0"/>
      <w:divBdr>
        <w:top w:val="none" w:sz="0" w:space="0" w:color="auto"/>
        <w:left w:val="none" w:sz="0" w:space="0" w:color="auto"/>
        <w:bottom w:val="none" w:sz="0" w:space="0" w:color="auto"/>
        <w:right w:val="none" w:sz="0" w:space="0" w:color="auto"/>
      </w:divBdr>
    </w:div>
    <w:div w:id="1972203615">
      <w:bodyDiv w:val="1"/>
      <w:marLeft w:val="0"/>
      <w:marRight w:val="0"/>
      <w:marTop w:val="0"/>
      <w:marBottom w:val="0"/>
      <w:divBdr>
        <w:top w:val="none" w:sz="0" w:space="0" w:color="auto"/>
        <w:left w:val="none" w:sz="0" w:space="0" w:color="auto"/>
        <w:bottom w:val="none" w:sz="0" w:space="0" w:color="auto"/>
        <w:right w:val="none" w:sz="0" w:space="0" w:color="auto"/>
      </w:divBdr>
      <w:divsChild>
        <w:div w:id="107043643">
          <w:marLeft w:val="0"/>
          <w:marRight w:val="0"/>
          <w:marTop w:val="0"/>
          <w:marBottom w:val="0"/>
          <w:divBdr>
            <w:top w:val="single" w:sz="6" w:space="2" w:color="AAAAAA"/>
            <w:left w:val="single" w:sz="6" w:space="2" w:color="AAAAAA"/>
            <w:bottom w:val="single" w:sz="6" w:space="2" w:color="AAAAAA"/>
            <w:right w:val="single" w:sz="6" w:space="2" w:color="AAAAAA"/>
          </w:divBdr>
        </w:div>
      </w:divsChild>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415</Words>
  <Characters>2371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Queen Thorne</dc:creator>
  <cp:keywords/>
  <dc:description/>
  <cp:lastModifiedBy>Rose Edwards</cp:lastModifiedBy>
  <cp:revision>2</cp:revision>
  <cp:lastPrinted>2022-08-31T18:47:00Z</cp:lastPrinted>
  <dcterms:created xsi:type="dcterms:W3CDTF">2023-01-04T17:02:00Z</dcterms:created>
  <dcterms:modified xsi:type="dcterms:W3CDTF">2023-01-04T17:02:00Z</dcterms:modified>
</cp:coreProperties>
</file>