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726DDA" w14:textId="38F9A7CA" w:rsidR="00E01660" w:rsidRPr="00E524F3" w:rsidRDefault="00E01660" w:rsidP="00E01660">
      <w:pPr>
        <w:jc w:val="center"/>
        <w:rPr>
          <w:rFonts w:ascii="Verdana" w:hAnsi="Verdana" w:cs="Tahoma"/>
          <w:b/>
          <w:bCs/>
          <w:sz w:val="28"/>
          <w:szCs w:val="28"/>
          <w:u w:val="single"/>
        </w:rPr>
      </w:pPr>
      <w:bookmarkStart w:id="0" w:name="_Hlk488680998"/>
      <w:r w:rsidRPr="00E11148">
        <w:rPr>
          <w:rFonts w:ascii="Verdana" w:hAnsi="Verdana" w:cs="Tahoma"/>
          <w:b/>
          <w:bCs/>
          <w:sz w:val="28"/>
          <w:szCs w:val="28"/>
          <w:u w:val="single"/>
        </w:rPr>
        <w:t>Minutes of the Annual Meeting of Azerley Parish</w:t>
      </w:r>
      <w:r>
        <w:rPr>
          <w:rFonts w:ascii="Verdana" w:hAnsi="Verdana" w:cs="Tahoma"/>
          <w:b/>
          <w:bCs/>
          <w:sz w:val="28"/>
          <w:szCs w:val="28"/>
          <w:u w:val="single"/>
        </w:rPr>
        <w:t xml:space="preserve"> </w:t>
      </w: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>Council held on Thursday 2</w:t>
      </w:r>
      <w:r>
        <w:rPr>
          <w:rFonts w:ascii="Verdana" w:hAnsi="Verdana" w:cs="Tahoma"/>
          <w:b/>
          <w:bCs/>
          <w:sz w:val="28"/>
          <w:szCs w:val="28"/>
          <w:u w:val="single"/>
        </w:rPr>
        <w:t>3</w:t>
      </w:r>
      <w:proofErr w:type="gramStart"/>
      <w:r w:rsidRPr="00E01660">
        <w:rPr>
          <w:rFonts w:ascii="Verdana" w:hAnsi="Verdana" w:cs="Tahoma"/>
          <w:b/>
          <w:bCs/>
          <w:sz w:val="28"/>
          <w:szCs w:val="28"/>
          <w:u w:val="single"/>
          <w:vertAlign w:val="superscript"/>
        </w:rPr>
        <w:t>rd</w:t>
      </w:r>
      <w:r>
        <w:rPr>
          <w:rFonts w:ascii="Verdana" w:hAnsi="Verdana" w:cs="Tahoma"/>
          <w:b/>
          <w:bCs/>
          <w:sz w:val="28"/>
          <w:szCs w:val="28"/>
          <w:u w:val="single"/>
        </w:rPr>
        <w:t xml:space="preserve"> </w:t>
      </w: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May</w:t>
      </w:r>
      <w:proofErr w:type="gramEnd"/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202</w:t>
      </w:r>
      <w:r w:rsidR="00251A92">
        <w:rPr>
          <w:rFonts w:ascii="Verdana" w:hAnsi="Verdana" w:cs="Tahoma"/>
          <w:b/>
          <w:bCs/>
          <w:sz w:val="28"/>
          <w:szCs w:val="28"/>
          <w:u w:val="single"/>
        </w:rPr>
        <w:t>4</w:t>
      </w: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 xml:space="preserve"> at 7.30pm</w:t>
      </w:r>
    </w:p>
    <w:p w14:paraId="32ED0815" w14:textId="77777777" w:rsidR="00E01660" w:rsidRPr="00E524F3" w:rsidRDefault="00E01660" w:rsidP="00E01660">
      <w:pPr>
        <w:spacing w:after="120"/>
        <w:jc w:val="center"/>
        <w:rPr>
          <w:rFonts w:ascii="Verdana" w:hAnsi="Verdana" w:cs="Tahoma"/>
          <w:b/>
          <w:bCs/>
          <w:sz w:val="28"/>
          <w:szCs w:val="28"/>
          <w:u w:val="single"/>
        </w:rPr>
      </w:pPr>
      <w:r w:rsidRPr="00E524F3">
        <w:rPr>
          <w:rFonts w:ascii="Verdana" w:hAnsi="Verdana" w:cs="Tahoma"/>
          <w:b/>
          <w:bCs/>
          <w:sz w:val="28"/>
          <w:szCs w:val="28"/>
          <w:u w:val="single"/>
        </w:rPr>
        <w:t>at Mickley Church Hall.</w:t>
      </w:r>
    </w:p>
    <w:bookmarkEnd w:id="0"/>
    <w:p w14:paraId="4A5BD6D5" w14:textId="77777777" w:rsidR="00E01660" w:rsidRDefault="00E01660" w:rsidP="00E01660"/>
    <w:p w14:paraId="404D94FA" w14:textId="3C532DA4" w:rsidR="00E01660" w:rsidRDefault="00E01660" w:rsidP="00E01660">
      <w:pPr>
        <w:rPr>
          <w:rFonts w:ascii="Verdana" w:hAnsi="Verdana" w:cs="Tahoma"/>
          <w:b/>
          <w:bCs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4-25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1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bookmarkStart w:id="1" w:name="_Hlk105685970"/>
      <w:r w:rsidRPr="00AF3EB7">
        <w:rPr>
          <w:rFonts w:ascii="Verdana" w:hAnsi="Verdana" w:cs="Tahoma"/>
          <w:sz w:val="22"/>
          <w:szCs w:val="22"/>
        </w:rPr>
        <w:t xml:space="preserve">Cllr Neal Topham </w:t>
      </w:r>
      <w:bookmarkEnd w:id="1"/>
      <w:r w:rsidRPr="00AF3EB7">
        <w:rPr>
          <w:rFonts w:ascii="Verdana" w:hAnsi="Verdana" w:cs="Tahoma"/>
          <w:sz w:val="22"/>
          <w:szCs w:val="22"/>
        </w:rPr>
        <w:t xml:space="preserve">was </w:t>
      </w:r>
      <w:r w:rsidRPr="00AF3EB7">
        <w:rPr>
          <w:rFonts w:ascii="Verdana" w:hAnsi="Verdana" w:cs="Tahoma"/>
          <w:b/>
          <w:bCs/>
          <w:sz w:val="22"/>
          <w:szCs w:val="22"/>
        </w:rPr>
        <w:t>elected</w:t>
      </w:r>
      <w:r w:rsidRPr="00AF3EB7">
        <w:rPr>
          <w:rFonts w:ascii="Verdana" w:hAnsi="Verdana" w:cs="Tahoma"/>
          <w:sz w:val="22"/>
          <w:szCs w:val="22"/>
        </w:rPr>
        <w:t xml:space="preserve"> as Chair of the Parish Council</w:t>
      </w:r>
      <w:r>
        <w:rPr>
          <w:rFonts w:ascii="Verdana" w:hAnsi="Verdana" w:cs="Tahoma"/>
          <w:sz w:val="22"/>
          <w:szCs w:val="22"/>
        </w:rPr>
        <w:t xml:space="preserve"> in his absence, the Clerk had received a written submission stating his willingness to stand for re-</w:t>
      </w:r>
      <w:proofErr w:type="gramStart"/>
      <w:r>
        <w:rPr>
          <w:rFonts w:ascii="Verdana" w:hAnsi="Verdana" w:cs="Tahoma"/>
          <w:sz w:val="22"/>
          <w:szCs w:val="22"/>
        </w:rPr>
        <w:t xml:space="preserve">election </w:t>
      </w:r>
      <w:r w:rsidRPr="00AF3EB7">
        <w:rPr>
          <w:rFonts w:ascii="Verdana" w:hAnsi="Verdana" w:cs="Tahoma"/>
          <w:sz w:val="22"/>
          <w:szCs w:val="22"/>
        </w:rPr>
        <w:t>.</w:t>
      </w:r>
      <w:proofErr w:type="gramEnd"/>
      <w:r w:rsidRPr="00AF3EB7">
        <w:rPr>
          <w:rFonts w:ascii="Verdana" w:hAnsi="Verdana" w:cs="Tahoma"/>
          <w:sz w:val="22"/>
          <w:szCs w:val="22"/>
        </w:rPr>
        <w:t xml:space="preserve"> He was </w:t>
      </w:r>
      <w:r w:rsidRPr="00AF3EB7">
        <w:rPr>
          <w:rFonts w:ascii="Verdana" w:hAnsi="Verdana" w:cs="Tahoma"/>
          <w:b/>
          <w:bCs/>
          <w:sz w:val="22"/>
          <w:szCs w:val="22"/>
        </w:rPr>
        <w:t>nominated</w:t>
      </w:r>
      <w:r w:rsidRPr="00AF3EB7">
        <w:rPr>
          <w:rFonts w:ascii="Verdana" w:hAnsi="Verdana" w:cs="Tahoma"/>
          <w:sz w:val="22"/>
          <w:szCs w:val="22"/>
        </w:rPr>
        <w:t xml:space="preserve"> by Cllr Harling and seconded by Cllr Weatherhead and the vote was </w:t>
      </w:r>
      <w:r w:rsidRPr="00AF3EB7">
        <w:rPr>
          <w:rFonts w:ascii="Verdana" w:hAnsi="Verdana" w:cs="Tahoma"/>
          <w:b/>
          <w:bCs/>
          <w:sz w:val="22"/>
          <w:szCs w:val="22"/>
        </w:rPr>
        <w:t>unanimous.</w:t>
      </w:r>
    </w:p>
    <w:p w14:paraId="7B590E5D" w14:textId="47CD7681" w:rsidR="00E01660" w:rsidRDefault="00E01660" w:rsidP="00E01660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2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Pr="00AF3EB7">
        <w:rPr>
          <w:rFonts w:ascii="Verdana" w:hAnsi="Verdana" w:cs="Tahoma"/>
          <w:sz w:val="22"/>
          <w:szCs w:val="22"/>
        </w:rPr>
        <w:t xml:space="preserve">Cllr Weatherhead was </w:t>
      </w:r>
      <w:r w:rsidRPr="00AF3EB7">
        <w:rPr>
          <w:rFonts w:ascii="Verdana" w:hAnsi="Verdana" w:cs="Tahoma"/>
          <w:b/>
          <w:bCs/>
          <w:sz w:val="22"/>
          <w:szCs w:val="22"/>
        </w:rPr>
        <w:t>elected</w:t>
      </w:r>
      <w:r w:rsidRPr="00AF3EB7">
        <w:rPr>
          <w:rFonts w:ascii="Verdana" w:hAnsi="Verdana" w:cs="Tahoma"/>
          <w:sz w:val="22"/>
          <w:szCs w:val="22"/>
        </w:rPr>
        <w:t xml:space="preserve"> as Vice-Chair of the Parish Council. He was </w:t>
      </w:r>
      <w:r w:rsidRPr="00AF3EB7">
        <w:rPr>
          <w:rFonts w:ascii="Verdana" w:hAnsi="Verdana" w:cs="Tahoma"/>
          <w:b/>
          <w:bCs/>
          <w:sz w:val="22"/>
          <w:szCs w:val="22"/>
        </w:rPr>
        <w:t>nominated</w:t>
      </w:r>
      <w:r w:rsidRPr="00AF3EB7">
        <w:rPr>
          <w:rFonts w:ascii="Verdana" w:hAnsi="Verdana" w:cs="Tahoma"/>
          <w:sz w:val="22"/>
          <w:szCs w:val="22"/>
        </w:rPr>
        <w:t xml:space="preserve"> by Cllr </w:t>
      </w:r>
      <w:r>
        <w:rPr>
          <w:rFonts w:ascii="Verdana" w:hAnsi="Verdana" w:cs="Tahoma"/>
          <w:sz w:val="22"/>
          <w:szCs w:val="22"/>
        </w:rPr>
        <w:t>Thackray</w:t>
      </w:r>
      <w:r w:rsidRPr="00AF3EB7">
        <w:rPr>
          <w:rFonts w:ascii="Verdana" w:hAnsi="Verdana" w:cs="Tahoma"/>
          <w:sz w:val="22"/>
          <w:szCs w:val="22"/>
        </w:rPr>
        <w:t xml:space="preserve"> and seconded by Cllr </w:t>
      </w:r>
      <w:proofErr w:type="gramStart"/>
      <w:r w:rsidRPr="00AF3EB7">
        <w:rPr>
          <w:rFonts w:ascii="Verdana" w:hAnsi="Verdana" w:cs="Tahoma"/>
          <w:sz w:val="22"/>
          <w:szCs w:val="22"/>
        </w:rPr>
        <w:t>Miller,</w:t>
      </w:r>
      <w:proofErr w:type="gramEnd"/>
      <w:r w:rsidRPr="00AF3EB7">
        <w:rPr>
          <w:rFonts w:ascii="Verdana" w:hAnsi="Verdana" w:cs="Tahoma"/>
          <w:sz w:val="22"/>
          <w:szCs w:val="22"/>
        </w:rPr>
        <w:t xml:space="preserve"> the vote was </w:t>
      </w:r>
      <w:r w:rsidRPr="00AF3EB7">
        <w:rPr>
          <w:rFonts w:ascii="Verdana" w:hAnsi="Verdana" w:cs="Tahoma"/>
          <w:b/>
          <w:bCs/>
          <w:sz w:val="22"/>
          <w:szCs w:val="22"/>
        </w:rPr>
        <w:t>unanimous</w:t>
      </w:r>
      <w:r w:rsidRPr="00AF3EB7">
        <w:rPr>
          <w:rFonts w:ascii="Verdana" w:hAnsi="Verdana" w:cs="Tahoma"/>
          <w:sz w:val="22"/>
          <w:szCs w:val="22"/>
        </w:rPr>
        <w:t>.</w:t>
      </w:r>
    </w:p>
    <w:p w14:paraId="2288F3EF" w14:textId="78F090D1" w:rsidR="00E01660" w:rsidRDefault="00E01660" w:rsidP="00E01660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003</w:t>
      </w:r>
      <w:r w:rsidRPr="002F096F">
        <w:rPr>
          <w:rFonts w:ascii="Verdana" w:hAnsi="Verdana" w:cs="Tahoma"/>
          <w:b/>
          <w:bCs/>
          <w:sz w:val="22"/>
          <w:szCs w:val="22"/>
        </w:rPr>
        <w:t>)</w:t>
      </w:r>
      <w:r w:rsidRPr="002F096F"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b/>
          <w:sz w:val="22"/>
          <w:szCs w:val="22"/>
        </w:rPr>
        <w:t xml:space="preserve">Present </w:t>
      </w:r>
      <w:r w:rsidRPr="002F096F">
        <w:rPr>
          <w:rFonts w:ascii="Verdana" w:hAnsi="Verdana" w:cs="Tahoma"/>
          <w:sz w:val="22"/>
          <w:szCs w:val="22"/>
        </w:rPr>
        <w:t>were</w:t>
      </w:r>
      <w:bookmarkStart w:id="2" w:name="_Hlk488680847"/>
      <w:r w:rsidRPr="002F096F">
        <w:rPr>
          <w:rFonts w:ascii="Verdana" w:hAnsi="Verdana" w:cs="Tahoma"/>
          <w:sz w:val="22"/>
          <w:szCs w:val="22"/>
        </w:rPr>
        <w:t xml:space="preserve"> </w:t>
      </w:r>
      <w:bookmarkEnd w:id="2"/>
      <w:r w:rsidRPr="002F096F">
        <w:rPr>
          <w:rFonts w:ascii="Verdana" w:hAnsi="Verdana" w:cs="Tahoma"/>
          <w:sz w:val="22"/>
          <w:szCs w:val="22"/>
        </w:rPr>
        <w:t xml:space="preserve">Cllr. Patricia Harling, </w:t>
      </w:r>
      <w:r>
        <w:rPr>
          <w:rFonts w:ascii="Verdana" w:hAnsi="Verdana" w:cs="Tahoma"/>
          <w:sz w:val="22"/>
          <w:szCs w:val="22"/>
        </w:rPr>
        <w:t xml:space="preserve">Cllr. Brian Thackray, </w:t>
      </w:r>
      <w:r w:rsidRPr="002F096F">
        <w:rPr>
          <w:rFonts w:ascii="Verdana" w:hAnsi="Verdana" w:cs="Tahoma"/>
          <w:sz w:val="22"/>
          <w:szCs w:val="22"/>
        </w:rPr>
        <w:t>Cllr. Sheila Miller</w:t>
      </w:r>
      <w:r w:rsidR="00D97CFD">
        <w:rPr>
          <w:rFonts w:ascii="Verdana" w:hAnsi="Verdana" w:cs="Tahoma"/>
          <w:sz w:val="22"/>
          <w:szCs w:val="22"/>
        </w:rPr>
        <w:t xml:space="preserve"> and </w:t>
      </w:r>
      <w:r w:rsidRPr="002F096F">
        <w:rPr>
          <w:rFonts w:ascii="Verdana" w:hAnsi="Verdana" w:cs="Tahoma"/>
          <w:sz w:val="22"/>
          <w:szCs w:val="22"/>
        </w:rPr>
        <w:t>Cllr. Robert Weatherhead</w:t>
      </w:r>
      <w:r w:rsidR="00D97CFD">
        <w:rPr>
          <w:rFonts w:ascii="Verdana" w:hAnsi="Verdana" w:cs="Tahoma"/>
          <w:sz w:val="22"/>
          <w:szCs w:val="22"/>
        </w:rPr>
        <w:t xml:space="preserve"> who chaired the meeting</w:t>
      </w:r>
      <w:r>
        <w:rPr>
          <w:rFonts w:ascii="Verdana" w:hAnsi="Verdana" w:cs="Tahoma"/>
          <w:sz w:val="22"/>
          <w:szCs w:val="22"/>
        </w:rPr>
        <w:t>.</w:t>
      </w:r>
    </w:p>
    <w:p w14:paraId="7B02CBE5" w14:textId="3CF4C802" w:rsidR="00E01660" w:rsidRDefault="00E01660" w:rsidP="00E01660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D97CFD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D97CFD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sz w:val="22"/>
          <w:szCs w:val="22"/>
        </w:rPr>
        <w:t xml:space="preserve"> </w:t>
      </w:r>
      <w:r w:rsidRPr="002F096F">
        <w:rPr>
          <w:rFonts w:ascii="Verdana" w:hAnsi="Verdana" w:cs="Tahoma"/>
          <w:sz w:val="22"/>
          <w:szCs w:val="22"/>
        </w:rPr>
        <w:t>Also present were Martyn Miller, Clerk</w:t>
      </w:r>
      <w:r>
        <w:rPr>
          <w:rFonts w:ascii="Verdana" w:hAnsi="Verdana" w:cs="Tahoma"/>
          <w:sz w:val="22"/>
          <w:szCs w:val="22"/>
        </w:rPr>
        <w:t>.</w:t>
      </w:r>
    </w:p>
    <w:p w14:paraId="3555199C" w14:textId="74AA93BF" w:rsidR="00E01660" w:rsidRPr="00A05A50" w:rsidRDefault="00E01660" w:rsidP="00E01660">
      <w:pPr>
        <w:spacing w:after="120"/>
        <w:contextualSpacing/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D97CFD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D97CFD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D97CFD">
        <w:rPr>
          <w:rFonts w:ascii="Verdana" w:hAnsi="Verdana" w:cs="Tahoma"/>
          <w:sz w:val="22"/>
          <w:szCs w:val="22"/>
        </w:rPr>
        <w:t>A</w:t>
      </w:r>
      <w:r>
        <w:rPr>
          <w:rFonts w:ascii="Verdana" w:hAnsi="Verdana" w:cs="Tahoma"/>
          <w:sz w:val="22"/>
          <w:szCs w:val="22"/>
        </w:rPr>
        <w:t>pologies were received</w:t>
      </w:r>
      <w:r w:rsidR="00D97CFD">
        <w:rPr>
          <w:rFonts w:ascii="Verdana" w:hAnsi="Verdana" w:cs="Tahoma"/>
          <w:sz w:val="22"/>
          <w:szCs w:val="22"/>
        </w:rPr>
        <w:t xml:space="preserve"> and accepted from </w:t>
      </w:r>
      <w:r w:rsidR="00D97CFD" w:rsidRPr="002F096F">
        <w:rPr>
          <w:rFonts w:ascii="Verdana" w:hAnsi="Verdana" w:cs="Tahoma"/>
          <w:sz w:val="22"/>
          <w:szCs w:val="22"/>
        </w:rPr>
        <w:t>Cllr. Neal Topham</w:t>
      </w:r>
      <w:r w:rsidR="00D97CFD">
        <w:rPr>
          <w:rFonts w:ascii="Verdana" w:hAnsi="Verdana" w:cs="Tahoma"/>
          <w:sz w:val="22"/>
          <w:szCs w:val="22"/>
        </w:rPr>
        <w:t xml:space="preserve"> and </w:t>
      </w:r>
      <w:r w:rsidR="00D97CFD" w:rsidRPr="002F096F">
        <w:rPr>
          <w:rFonts w:ascii="Verdana" w:hAnsi="Verdana" w:cs="Tahoma"/>
          <w:sz w:val="22"/>
          <w:szCs w:val="22"/>
        </w:rPr>
        <w:t>Cllr. Jan Lawson</w:t>
      </w:r>
      <w:r w:rsidR="00D97CFD">
        <w:rPr>
          <w:rFonts w:ascii="Verdana" w:hAnsi="Verdana" w:cs="Tahoma"/>
          <w:sz w:val="22"/>
          <w:szCs w:val="22"/>
        </w:rPr>
        <w:t>. Cllr. Bernard Sanders was absent.</w:t>
      </w:r>
    </w:p>
    <w:p w14:paraId="1CC4549C" w14:textId="1DB4603E" w:rsidR="00E01660" w:rsidRDefault="00E01660" w:rsidP="00E01660">
      <w:pPr>
        <w:rPr>
          <w:rFonts w:ascii="Verdana" w:hAnsi="Verdana" w:cs="Tahoma"/>
          <w:bCs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D97CFD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D97CFD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6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 w:rsidRPr="002F096F">
        <w:rPr>
          <w:rFonts w:ascii="Verdana" w:hAnsi="Verdana" w:cs="Tahoma"/>
          <w:sz w:val="22"/>
          <w:szCs w:val="22"/>
        </w:rPr>
        <w:t xml:space="preserve">No </w:t>
      </w:r>
      <w:r w:rsidRPr="002F096F">
        <w:rPr>
          <w:rFonts w:ascii="Verdana" w:hAnsi="Verdana" w:cs="Tahoma"/>
          <w:b/>
          <w:sz w:val="22"/>
          <w:szCs w:val="22"/>
        </w:rPr>
        <w:t xml:space="preserve">Declarations of Interest </w:t>
      </w:r>
      <w:r w:rsidRPr="002F096F">
        <w:rPr>
          <w:rFonts w:ascii="Verdana" w:hAnsi="Verdana" w:cs="Tahoma"/>
          <w:bCs/>
          <w:sz w:val="22"/>
          <w:szCs w:val="22"/>
        </w:rPr>
        <w:t>were received and so dispensations were required.</w:t>
      </w:r>
    </w:p>
    <w:p w14:paraId="32EE9D78" w14:textId="2C347998" w:rsidR="00E01660" w:rsidRDefault="00E01660" w:rsidP="00E01660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D97CFD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D97CFD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7a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certificate of Exemption for the AGAR 202</w:t>
      </w:r>
      <w:r w:rsidR="00251A92">
        <w:rPr>
          <w:rFonts w:ascii="Verdana" w:hAnsi="Verdana" w:cs="Tahoma"/>
          <w:sz w:val="22"/>
          <w:szCs w:val="22"/>
        </w:rPr>
        <w:t>3</w:t>
      </w:r>
      <w:r>
        <w:rPr>
          <w:rFonts w:ascii="Verdana" w:hAnsi="Verdana" w:cs="Tahoma"/>
          <w:sz w:val="22"/>
          <w:szCs w:val="22"/>
        </w:rPr>
        <w:t>/2</w:t>
      </w:r>
      <w:r w:rsidR="00251A92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>.</w:t>
      </w:r>
    </w:p>
    <w:p w14:paraId="071BD24C" w14:textId="608F916A" w:rsidR="00E01660" w:rsidRDefault="00E01660" w:rsidP="00E01660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251A92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251A92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7b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Annual Governance Statement for the AGAR 202</w:t>
      </w:r>
      <w:r w:rsidR="00251A92">
        <w:rPr>
          <w:rFonts w:ascii="Verdana" w:hAnsi="Verdana" w:cs="Tahoma"/>
          <w:sz w:val="22"/>
          <w:szCs w:val="22"/>
        </w:rPr>
        <w:t>3</w:t>
      </w:r>
      <w:r>
        <w:rPr>
          <w:rFonts w:ascii="Verdana" w:hAnsi="Verdana" w:cs="Tahoma"/>
          <w:sz w:val="22"/>
          <w:szCs w:val="22"/>
        </w:rPr>
        <w:t>/2</w:t>
      </w:r>
      <w:r w:rsidR="00251A92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>.</w:t>
      </w:r>
    </w:p>
    <w:p w14:paraId="515F6EF2" w14:textId="2058DD24" w:rsidR="00E01660" w:rsidRDefault="00E01660" w:rsidP="00E01660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251A92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251A92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7c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sign the Accounting Statement for the AGAR 202</w:t>
      </w:r>
      <w:r w:rsidR="00251A92">
        <w:rPr>
          <w:rFonts w:ascii="Verdana" w:hAnsi="Verdana" w:cs="Tahoma"/>
          <w:sz w:val="22"/>
          <w:szCs w:val="22"/>
        </w:rPr>
        <w:t>3</w:t>
      </w:r>
      <w:r>
        <w:rPr>
          <w:rFonts w:ascii="Verdana" w:hAnsi="Verdana" w:cs="Tahoma"/>
          <w:sz w:val="22"/>
          <w:szCs w:val="22"/>
        </w:rPr>
        <w:t>/2</w:t>
      </w:r>
      <w:r w:rsidR="00251A92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>.</w:t>
      </w:r>
    </w:p>
    <w:p w14:paraId="553022BD" w14:textId="10E52115" w:rsidR="00E01660" w:rsidRDefault="00E01660" w:rsidP="00E01660">
      <w:pPr>
        <w:rPr>
          <w:rFonts w:ascii="Verdana" w:hAnsi="Verdana" w:cs="Tahoma"/>
          <w:sz w:val="22"/>
          <w:szCs w:val="22"/>
        </w:rPr>
      </w:pPr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251A92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251A92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7d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the date for Publication of Rights from 1</w:t>
      </w:r>
      <w:r w:rsidR="00251A92">
        <w:rPr>
          <w:rFonts w:ascii="Verdana" w:hAnsi="Verdana" w:cs="Tahoma"/>
          <w:sz w:val="22"/>
          <w:szCs w:val="22"/>
        </w:rPr>
        <w:t>0</w:t>
      </w:r>
      <w:r w:rsidRPr="00E11148">
        <w:rPr>
          <w:rFonts w:ascii="Verdana" w:hAnsi="Verdana" w:cs="Tahoma"/>
          <w:sz w:val="22"/>
          <w:szCs w:val="22"/>
          <w:vertAlign w:val="superscript"/>
        </w:rPr>
        <w:t>th</w:t>
      </w:r>
      <w:r>
        <w:rPr>
          <w:rFonts w:ascii="Verdana" w:hAnsi="Verdana" w:cs="Tahoma"/>
          <w:sz w:val="22"/>
          <w:szCs w:val="22"/>
        </w:rPr>
        <w:t xml:space="preserve"> June 202</w:t>
      </w:r>
      <w:r w:rsidR="00251A92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 xml:space="preserve"> – </w:t>
      </w:r>
      <w:r w:rsidR="00251A92">
        <w:rPr>
          <w:rFonts w:ascii="Verdana" w:hAnsi="Verdana" w:cs="Tahoma"/>
          <w:sz w:val="22"/>
          <w:szCs w:val="22"/>
        </w:rPr>
        <w:t>19</w:t>
      </w:r>
      <w:r w:rsidR="00251A92" w:rsidRPr="00251A92">
        <w:rPr>
          <w:rFonts w:ascii="Verdana" w:hAnsi="Verdana" w:cs="Tahoma"/>
          <w:sz w:val="22"/>
          <w:szCs w:val="22"/>
          <w:vertAlign w:val="superscript"/>
        </w:rPr>
        <w:t>th</w:t>
      </w:r>
      <w:r w:rsidR="00251A92">
        <w:rPr>
          <w:rFonts w:ascii="Verdana" w:hAnsi="Verdana" w:cs="Tahoma"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>July 202</w:t>
      </w:r>
      <w:r w:rsidR="00251A92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>.</w:t>
      </w:r>
    </w:p>
    <w:p w14:paraId="32B18AEC" w14:textId="0E8F4FE0" w:rsidR="00E01660" w:rsidRPr="00E11148" w:rsidRDefault="00E01660" w:rsidP="00E01660"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251A92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251A92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8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It was </w:t>
      </w:r>
      <w:r>
        <w:rPr>
          <w:rFonts w:ascii="Verdana" w:hAnsi="Verdana" w:cs="Tahoma"/>
          <w:b/>
          <w:bCs/>
          <w:sz w:val="22"/>
          <w:szCs w:val="22"/>
        </w:rPr>
        <w:t xml:space="preserve">resolved </w:t>
      </w:r>
      <w:r>
        <w:rPr>
          <w:rFonts w:ascii="Verdana" w:hAnsi="Verdana" w:cs="Tahoma"/>
          <w:sz w:val="22"/>
          <w:szCs w:val="22"/>
        </w:rPr>
        <w:t>to approve and accept the Annual Internal Audit Report for 202</w:t>
      </w:r>
      <w:r w:rsidR="00251A92">
        <w:rPr>
          <w:rFonts w:ascii="Verdana" w:hAnsi="Verdana" w:cs="Tahoma"/>
          <w:sz w:val="22"/>
          <w:szCs w:val="22"/>
        </w:rPr>
        <w:t>3</w:t>
      </w:r>
      <w:r>
        <w:rPr>
          <w:rFonts w:ascii="Verdana" w:hAnsi="Verdana" w:cs="Tahoma"/>
          <w:sz w:val="22"/>
          <w:szCs w:val="22"/>
        </w:rPr>
        <w:t>/2</w:t>
      </w:r>
      <w:r w:rsidR="00251A92">
        <w:rPr>
          <w:rFonts w:ascii="Verdana" w:hAnsi="Verdana" w:cs="Tahoma"/>
          <w:sz w:val="22"/>
          <w:szCs w:val="22"/>
        </w:rPr>
        <w:t>4</w:t>
      </w:r>
      <w:r>
        <w:rPr>
          <w:rFonts w:ascii="Verdana" w:hAnsi="Verdana" w:cs="Tahoma"/>
          <w:sz w:val="22"/>
          <w:szCs w:val="22"/>
        </w:rPr>
        <w:t xml:space="preserve">. </w:t>
      </w:r>
    </w:p>
    <w:p w14:paraId="602B468A" w14:textId="7C7504AD" w:rsidR="00E01660" w:rsidRPr="00E11148" w:rsidRDefault="00E01660" w:rsidP="00E01660">
      <w:r w:rsidRPr="00E524F3">
        <w:rPr>
          <w:rFonts w:ascii="Verdana" w:hAnsi="Verdana" w:cs="Tahoma"/>
          <w:b/>
          <w:bCs/>
          <w:sz w:val="22"/>
          <w:szCs w:val="22"/>
        </w:rPr>
        <w:t>(202</w:t>
      </w:r>
      <w:r w:rsidR="00251A92">
        <w:rPr>
          <w:rFonts w:ascii="Verdana" w:hAnsi="Verdana" w:cs="Tahoma"/>
          <w:b/>
          <w:bCs/>
          <w:sz w:val="22"/>
          <w:szCs w:val="22"/>
        </w:rPr>
        <w:t>4</w:t>
      </w:r>
      <w:r w:rsidRPr="00E524F3">
        <w:rPr>
          <w:rFonts w:ascii="Verdana" w:hAnsi="Verdana" w:cs="Tahoma"/>
          <w:b/>
          <w:bCs/>
          <w:sz w:val="22"/>
          <w:szCs w:val="22"/>
        </w:rPr>
        <w:t>-2</w:t>
      </w:r>
      <w:r w:rsidR="00251A92">
        <w:rPr>
          <w:rFonts w:ascii="Verdana" w:hAnsi="Verdana" w:cs="Tahoma"/>
          <w:b/>
          <w:bCs/>
          <w:sz w:val="22"/>
          <w:szCs w:val="22"/>
        </w:rPr>
        <w:t>5</w:t>
      </w:r>
      <w:r w:rsidRPr="00E524F3">
        <w:rPr>
          <w:rFonts w:ascii="Verdana" w:hAnsi="Verdana" w:cs="Tahoma"/>
          <w:b/>
          <w:bCs/>
          <w:sz w:val="22"/>
          <w:szCs w:val="22"/>
        </w:rPr>
        <w:t xml:space="preserve"> – 00</w:t>
      </w:r>
      <w:r>
        <w:rPr>
          <w:rFonts w:ascii="Verdana" w:hAnsi="Verdana" w:cs="Tahoma"/>
          <w:b/>
          <w:bCs/>
          <w:sz w:val="22"/>
          <w:szCs w:val="22"/>
        </w:rPr>
        <w:t>9</w:t>
      </w:r>
      <w:r w:rsidRPr="00E524F3">
        <w:rPr>
          <w:rFonts w:ascii="Verdana" w:hAnsi="Verdana" w:cs="Tahoma"/>
          <w:b/>
          <w:bCs/>
          <w:sz w:val="22"/>
          <w:szCs w:val="22"/>
        </w:rPr>
        <w:t>)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  <w:r>
        <w:rPr>
          <w:rFonts w:ascii="Verdana" w:hAnsi="Verdana" w:cs="Tahoma"/>
          <w:sz w:val="22"/>
          <w:szCs w:val="22"/>
        </w:rPr>
        <w:t xml:space="preserve">The </w:t>
      </w:r>
      <w:r w:rsidR="00251A92">
        <w:rPr>
          <w:rFonts w:ascii="Verdana" w:hAnsi="Verdana" w:cs="Tahoma"/>
          <w:sz w:val="22"/>
          <w:szCs w:val="22"/>
        </w:rPr>
        <w:t>Vice-</w:t>
      </w:r>
      <w:r>
        <w:rPr>
          <w:rFonts w:ascii="Verdana" w:hAnsi="Verdana" w:cs="Tahoma"/>
          <w:sz w:val="22"/>
          <w:szCs w:val="22"/>
        </w:rPr>
        <w:t>Chair closed the meeting.</w:t>
      </w:r>
    </w:p>
    <w:p w14:paraId="773E0EEB" w14:textId="77777777" w:rsidR="00E01660" w:rsidRPr="00E11148" w:rsidRDefault="00E01660" w:rsidP="00E01660"/>
    <w:p w14:paraId="22CF5811" w14:textId="77777777" w:rsidR="00E01660" w:rsidRPr="00E11148" w:rsidRDefault="00E01660" w:rsidP="00E01660"/>
    <w:p w14:paraId="0772400C" w14:textId="77777777" w:rsidR="00E01660" w:rsidRDefault="00E01660" w:rsidP="00E016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450FC4DB" w14:textId="2B3ECCE0" w:rsidR="00E01660" w:rsidRDefault="00E01660" w:rsidP="00E016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 w:rsidR="00251A92">
        <w:rPr>
          <w:rFonts w:ascii="Tahoma" w:hAnsi="Tahoma" w:cs="Tahoma"/>
        </w:rPr>
        <w:t>Robert Weatherhead</w:t>
      </w:r>
      <w:r>
        <w:rPr>
          <w:rFonts w:ascii="Tahoma" w:hAnsi="Tahoma" w:cs="Tahoma"/>
        </w:rPr>
        <w:t xml:space="preserve">, </w:t>
      </w:r>
      <w:r w:rsidR="00251A92">
        <w:rPr>
          <w:rFonts w:ascii="Tahoma" w:hAnsi="Tahoma" w:cs="Tahoma"/>
        </w:rPr>
        <w:t>Vice-</w:t>
      </w:r>
      <w:r>
        <w:rPr>
          <w:rFonts w:ascii="Tahoma" w:hAnsi="Tahoma" w:cs="Tahoma"/>
        </w:rPr>
        <w:t xml:space="preserve">Chair </w:t>
      </w:r>
    </w:p>
    <w:p w14:paraId="08FFDDC1" w14:textId="77777777" w:rsidR="00E01660" w:rsidRDefault="00E01660" w:rsidP="00E016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AEAE092" w14:textId="77777777" w:rsidR="00E01660" w:rsidRDefault="00E01660" w:rsidP="00E016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……………………………………………………………………………….</w:t>
      </w:r>
    </w:p>
    <w:p w14:paraId="7FB6285D" w14:textId="732BC081" w:rsidR="00E01660" w:rsidRDefault="00E01660" w:rsidP="00E016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251A92">
        <w:rPr>
          <w:rFonts w:ascii="Tahoma" w:hAnsi="Tahoma" w:cs="Tahoma"/>
        </w:rPr>
        <w:t>25</w:t>
      </w:r>
      <w:r w:rsidR="00251A92" w:rsidRPr="00251A92">
        <w:rPr>
          <w:rFonts w:ascii="Tahoma" w:hAnsi="Tahoma" w:cs="Tahoma"/>
          <w:vertAlign w:val="superscript"/>
        </w:rPr>
        <w:t>th</w:t>
      </w:r>
      <w:r w:rsidR="00251A92">
        <w:rPr>
          <w:rFonts w:ascii="Tahoma" w:hAnsi="Tahoma" w:cs="Tahoma"/>
        </w:rPr>
        <w:t xml:space="preserve"> July 2024</w:t>
      </w:r>
    </w:p>
    <w:p w14:paraId="7211DAE9" w14:textId="77777777" w:rsidR="004D0999" w:rsidRDefault="004D0999"/>
    <w:sectPr w:rsidR="004D0999" w:rsidSect="00E01660">
      <w:headerReference w:type="firs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06C612" w14:textId="77777777" w:rsidR="008319EA" w:rsidRDefault="008319EA" w:rsidP="00E01660">
      <w:r>
        <w:separator/>
      </w:r>
    </w:p>
  </w:endnote>
  <w:endnote w:type="continuationSeparator" w:id="0">
    <w:p w14:paraId="741BC6F1" w14:textId="77777777" w:rsidR="008319EA" w:rsidRDefault="008319EA" w:rsidP="00E01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6BA71" w14:textId="77777777" w:rsidR="008319EA" w:rsidRDefault="008319EA" w:rsidP="00E01660">
      <w:r>
        <w:separator/>
      </w:r>
    </w:p>
  </w:footnote>
  <w:footnote w:type="continuationSeparator" w:id="0">
    <w:p w14:paraId="2A33BA17" w14:textId="77777777" w:rsidR="008319EA" w:rsidRDefault="008319EA" w:rsidP="00E01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4FD409" w14:textId="77777777" w:rsidR="00E01660" w:rsidRPr="0021752A" w:rsidRDefault="00E01660" w:rsidP="00E01660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2C86469F" w14:textId="77777777" w:rsidR="00E01660" w:rsidRPr="00A04C43" w:rsidRDefault="00E01660" w:rsidP="00E0166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36501B14" w14:textId="77777777" w:rsidR="00E01660" w:rsidRPr="00A04C43" w:rsidRDefault="00E01660" w:rsidP="00E0166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>
      <w:rPr>
        <w:smallCaps/>
        <w:sz w:val="20"/>
        <w:szCs w:val="20"/>
        <w:lang w:val="en"/>
      </w:rPr>
      <w:t>Sutthills, gate bridge road, galphay, ripon, hg4 3nt</w:t>
    </w:r>
  </w:p>
  <w:p w14:paraId="3A2B9586" w14:textId="77777777" w:rsidR="00E01660" w:rsidRPr="00A04C43" w:rsidRDefault="00E01660" w:rsidP="00E0166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3514058E" w14:textId="77777777" w:rsidR="00E01660" w:rsidRDefault="00E01660" w:rsidP="00E0166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5C25E430" w14:textId="77777777" w:rsidR="00E01660" w:rsidRPr="0061340B" w:rsidRDefault="00E01660" w:rsidP="00E01660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5C36E958" w14:textId="77777777" w:rsidR="00E01660" w:rsidRDefault="00E016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660"/>
    <w:rsid w:val="00251A92"/>
    <w:rsid w:val="002E03FC"/>
    <w:rsid w:val="004D0999"/>
    <w:rsid w:val="00792E26"/>
    <w:rsid w:val="008319EA"/>
    <w:rsid w:val="008538C5"/>
    <w:rsid w:val="0085402C"/>
    <w:rsid w:val="00D97CFD"/>
    <w:rsid w:val="00E01660"/>
    <w:rsid w:val="00E8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13886"/>
  <w15:chartTrackingRefBased/>
  <w15:docId w15:val="{C580500C-7234-487F-B3AC-2213F866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66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66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66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66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66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66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66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66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66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66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6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6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6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6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6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6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6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6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6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6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66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6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66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6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66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6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6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66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0166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01660"/>
  </w:style>
  <w:style w:type="paragraph" w:styleId="Footer">
    <w:name w:val="footer"/>
    <w:basedOn w:val="Normal"/>
    <w:link w:val="FooterChar"/>
    <w:uiPriority w:val="99"/>
    <w:unhideWhenUsed/>
    <w:rsid w:val="00E0166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01660"/>
  </w:style>
  <w:style w:type="paragraph" w:styleId="NoSpacing">
    <w:name w:val="No Spacing"/>
    <w:uiPriority w:val="1"/>
    <w:qFormat/>
    <w:rsid w:val="00E0166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</cp:revision>
  <dcterms:created xsi:type="dcterms:W3CDTF">2024-05-31T13:44:00Z</dcterms:created>
  <dcterms:modified xsi:type="dcterms:W3CDTF">2024-05-31T14:12:00Z</dcterms:modified>
</cp:coreProperties>
</file>