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768AE" w14:textId="77777777" w:rsidR="00E3076B" w:rsidRDefault="00E3076B" w:rsidP="00E3076B">
      <w:pPr>
        <w:pStyle w:val="Title"/>
      </w:pPr>
      <w:r>
        <w:t xml:space="preserve">BRAWDY COMMUNITY COUNCIL </w:t>
      </w:r>
    </w:p>
    <w:p w14:paraId="4D27C7C8" w14:textId="77777777" w:rsidR="00E3076B" w:rsidRDefault="00E3076B" w:rsidP="00E3076B">
      <w:r>
        <w:t>Minutes of the Annual General Meeting of Brawdy Community Council held at Solva Memorial Hall on Monday 9th June 2025.</w:t>
      </w:r>
    </w:p>
    <w:p w14:paraId="0A282511" w14:textId="77777777" w:rsidR="00E3076B" w:rsidRDefault="00E3076B" w:rsidP="00E3076B">
      <w:r>
        <w:t xml:space="preserve">1. Present. Cllr Mrs A Loch, Cllr W Lawrence, Cllr M Carter, Cllr D E Jones, Cllr J Tierney, Cllr P Keeling and Sean O'Connor Clerk </w:t>
      </w:r>
    </w:p>
    <w:p w14:paraId="4122B5BF" w14:textId="77777777" w:rsidR="00E3076B" w:rsidRDefault="00E3076B" w:rsidP="00E3076B">
      <w:r>
        <w:t>2. Apologies. None.</w:t>
      </w:r>
    </w:p>
    <w:p w14:paraId="6BA33F8B" w14:textId="57274E69" w:rsidR="00E3076B" w:rsidRDefault="00E3076B" w:rsidP="00E3076B">
      <w:r>
        <w:t xml:space="preserve">3. Election of </w:t>
      </w:r>
      <w:r>
        <w:t>Chairman (</w:t>
      </w:r>
      <w:r>
        <w:t>for 1 year) It was proposed by Cllr M Carter and seconded by Cllr D E Jones that Cllr Mrs A Loch be the Chairman for the coming year. This was unanimously agreed. Cllr Loch accepted the position.</w:t>
      </w:r>
    </w:p>
    <w:p w14:paraId="70C9AB8F" w14:textId="57576E29" w:rsidR="00E3076B" w:rsidRDefault="00E3076B" w:rsidP="00E3076B">
      <w:r>
        <w:t xml:space="preserve">4. Election of Vice- </w:t>
      </w:r>
      <w:r>
        <w:t>Chairman (</w:t>
      </w:r>
      <w:r>
        <w:t>for 1 year). It was proposed by Cllr D E Jones and seconded by Cllr J Tierney that Cllr W Lawrence be the Vice-Chairman for the coming year. This was unanimously agreed and Cllr Lawrence accepted the position.</w:t>
      </w:r>
    </w:p>
    <w:p w14:paraId="03C774BB" w14:textId="77777777" w:rsidR="00E3076B" w:rsidRDefault="00E3076B" w:rsidP="00E3076B">
      <w:r>
        <w:t>5. Election of Clerk and responsible finance officer.</w:t>
      </w:r>
    </w:p>
    <w:p w14:paraId="15D5CD14" w14:textId="77777777" w:rsidR="00E3076B" w:rsidRDefault="00E3076B" w:rsidP="00E3076B">
      <w:r>
        <w:t>It was proposed by Cllr P Keeling and seconded by Cllr D E Jones that Mr Sean O'Connor continue in the role for a further year. This was unanimously agreed, and Mr O'Connor accepted the positions.</w:t>
      </w:r>
    </w:p>
    <w:p w14:paraId="46293302" w14:textId="77777777" w:rsidR="00E3076B" w:rsidRDefault="00E3076B" w:rsidP="00E3076B">
      <w:r>
        <w:t>6. It was proposed by Cllr Carter and seconded by Cllr Lawrence that LM Griffiths &amp; Co. continue as our accountant and internal auditor. This was unanimously agreed.</w:t>
      </w:r>
    </w:p>
    <w:p w14:paraId="3596BD27" w14:textId="426C00C7" w:rsidR="00E3076B" w:rsidRDefault="00E3076B" w:rsidP="00E3076B">
      <w:r>
        <w:t xml:space="preserve">7. It was proposed by Cllr Keeling and seconded </w:t>
      </w:r>
      <w:r>
        <w:t>by Cllr</w:t>
      </w:r>
      <w:r>
        <w:t xml:space="preserve"> Tierney that our annual standing orders be reviewed and updated </w:t>
      </w:r>
      <w:r>
        <w:t>and re</w:t>
      </w:r>
      <w:r>
        <w:t>-adopted and continued for a further year. This was unanimously agreed.</w:t>
      </w:r>
    </w:p>
    <w:p w14:paraId="72E34A72" w14:textId="4BE5D701" w:rsidR="00E3076B" w:rsidRDefault="00E3076B" w:rsidP="00E3076B">
      <w:r>
        <w:t xml:space="preserve">8. Our external </w:t>
      </w:r>
      <w:r>
        <w:t>auditors</w:t>
      </w:r>
      <w:r>
        <w:t xml:space="preserve"> had raised the fact that we did not have an actual annual training plan in place. The clerk had contacted our neighbouring council at Solva, to view theirs, and a copy was presented for inspection. It was proposed by Cllr Lawrence and seconded by Cllr Tierney that we adopt a similar scaled down version as our training plan for the coming year.</w:t>
      </w:r>
    </w:p>
    <w:p w14:paraId="14ABE9FB" w14:textId="77777777" w:rsidR="00E3076B" w:rsidRDefault="00E3076B" w:rsidP="00E3076B">
      <w:r>
        <w:t>This was unanimously agreed.</w:t>
      </w:r>
    </w:p>
    <w:p w14:paraId="2857BD4C" w14:textId="223C11AF" w:rsidR="0025564E" w:rsidRDefault="00E3076B" w:rsidP="00E3076B">
      <w:r>
        <w:t>The Chairman closed the AGM at 7.39 pm.</w:t>
      </w:r>
    </w:p>
    <w:sectPr w:rsidR="002556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76B"/>
    <w:rsid w:val="0025564E"/>
    <w:rsid w:val="008F54FB"/>
    <w:rsid w:val="00AD5855"/>
    <w:rsid w:val="00E30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4ED4A9"/>
  <w15:chartTrackingRefBased/>
  <w15:docId w15:val="{1A2AC069-7454-4CEC-BFB0-852810892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307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07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076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07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076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07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07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07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07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076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07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076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076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076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07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07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07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07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307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07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07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307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307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07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307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3076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07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076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3076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270</Words>
  <Characters>1545</Characters>
  <Application>Microsoft Office Word</Application>
  <DocSecurity>0</DocSecurity>
  <Lines>12</Lines>
  <Paragraphs>3</Paragraphs>
  <ScaleCrop>false</ScaleCrop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fluskey</dc:creator>
  <cp:keywords/>
  <dc:description/>
  <cp:lastModifiedBy>chris fluskey</cp:lastModifiedBy>
  <cp:revision>1</cp:revision>
  <dcterms:created xsi:type="dcterms:W3CDTF">2025-06-28T10:49:00Z</dcterms:created>
  <dcterms:modified xsi:type="dcterms:W3CDTF">2025-06-28T10:51:00Z</dcterms:modified>
</cp:coreProperties>
</file>