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Garamond" w:hAnsi="Garamond"/>
          <w:b/>
          <w:b/>
          <w:sz w:val="24"/>
          <w:szCs w:val="24"/>
          <w:u w:val="single"/>
        </w:rPr>
      </w:pPr>
      <w:r>
        <w:rPr>
          <w:rFonts w:ascii="Garamond" w:hAnsi="Garamond"/>
          <w:b/>
          <w:sz w:val="24"/>
          <w:szCs w:val="24"/>
          <w:u w:val="single"/>
        </w:rPr>
      </w:r>
    </w:p>
    <w:p>
      <w:pPr>
        <w:pStyle w:val="Normal"/>
        <w:spacing w:lineRule="auto" w:line="240" w:before="0" w:after="0"/>
        <w:jc w:val="center"/>
        <w:rPr/>
      </w:pPr>
      <w:r>
        <w:rPr>
          <w:rFonts w:ascii="Garamond" w:hAnsi="Garamond"/>
          <w:b/>
          <w:sz w:val="28"/>
          <w:szCs w:val="28"/>
          <w:u w:val="single"/>
        </w:rPr>
        <w:t>SWINTON PARISH COUNCIL</w:t>
      </w:r>
    </w:p>
    <w:p>
      <w:pPr>
        <w:pStyle w:val="Normal"/>
        <w:spacing w:lineRule="auto" w:line="240" w:before="0" w:after="0"/>
        <w:jc w:val="both"/>
        <w:rPr>
          <w:rFonts w:ascii="Garamond" w:hAnsi="Garamond"/>
          <w:sz w:val="28"/>
          <w:szCs w:val="28"/>
          <w:u w:val="single"/>
        </w:rPr>
      </w:pPr>
      <w:r>
        <w:rPr>
          <w:rFonts w:ascii="Garamond" w:hAnsi="Garamond"/>
          <w:sz w:val="28"/>
          <w:szCs w:val="28"/>
          <w:u w:val="single"/>
        </w:rPr>
      </w:r>
    </w:p>
    <w:p>
      <w:pPr>
        <w:pStyle w:val="TextBody"/>
        <w:rPr>
          <w:rFonts w:ascii="Garamond" w:hAnsi="Garamond"/>
          <w:sz w:val="28"/>
          <w:szCs w:val="28"/>
        </w:rPr>
      </w:pPr>
      <w:r>
        <w:rPr>
          <w:rFonts w:cs="Calibri" w:ascii="Garamond" w:hAnsi="Garamond"/>
          <w:sz w:val="28"/>
          <w:szCs w:val="28"/>
        </w:rPr>
        <w:t xml:space="preserve">MINUTES OF THE MEETING OF THE ANNUAL PARISH COUNCIL </w:t>
      </w:r>
    </w:p>
    <w:p>
      <w:pPr>
        <w:pStyle w:val="TextBody"/>
        <w:rPr>
          <w:rFonts w:ascii="Garamond" w:hAnsi="Garamond"/>
          <w:sz w:val="28"/>
          <w:szCs w:val="28"/>
        </w:rPr>
      </w:pPr>
      <w:r>
        <w:rPr>
          <w:rFonts w:cs="Calibri" w:ascii="Garamond" w:hAnsi="Garamond"/>
          <w:sz w:val="28"/>
          <w:szCs w:val="28"/>
        </w:rPr>
        <w:t>HELD IN THE SWINTON READING ROOMS</w:t>
      </w:r>
      <w:r>
        <w:rPr>
          <w:rFonts w:cs="Calibri" w:ascii="Garamond" w:hAnsi="Garamond"/>
          <w:sz w:val="28"/>
          <w:szCs w:val="28"/>
          <w:lang w:val="en-GB"/>
        </w:rPr>
        <w:t xml:space="preserve"> </w:t>
      </w:r>
    </w:p>
    <w:p>
      <w:pPr>
        <w:pStyle w:val="TextBody"/>
        <w:ind w:right="-188" w:hanging="0"/>
        <w:rPr/>
      </w:pPr>
      <w:r>
        <w:rPr>
          <w:rFonts w:cs="Calibri" w:ascii="Garamond" w:hAnsi="Garamond"/>
          <w:sz w:val="28"/>
          <w:szCs w:val="28"/>
          <w:lang w:val="en-GB"/>
        </w:rPr>
        <w:t>AT 7.30PM ON WEDNESDAY 12</w:t>
      </w:r>
      <w:r>
        <w:rPr>
          <w:rFonts w:cs="Calibri" w:ascii="Garamond" w:hAnsi="Garamond"/>
          <w:sz w:val="28"/>
          <w:szCs w:val="28"/>
          <w:vertAlign w:val="superscript"/>
          <w:lang w:val="en-GB"/>
        </w:rPr>
        <w:t>th</w:t>
      </w:r>
      <w:r>
        <w:rPr>
          <w:rFonts w:cs="Calibri" w:ascii="Garamond" w:hAnsi="Garamond"/>
          <w:sz w:val="28"/>
          <w:szCs w:val="28"/>
          <w:lang w:val="en-GB"/>
        </w:rPr>
        <w:t xml:space="preserve"> JULY 2021</w:t>
      </w:r>
    </w:p>
    <w:p>
      <w:pPr>
        <w:pStyle w:val="TextBody"/>
        <w:jc w:val="both"/>
        <w:rPr>
          <w:rFonts w:ascii="Garamond" w:hAnsi="Garamond" w:cs="Calibri"/>
          <w:sz w:val="24"/>
          <w:szCs w:val="24"/>
        </w:rPr>
      </w:pPr>
      <w:r>
        <w:rPr>
          <w:rFonts w:cs="Calibri" w:ascii="Garamond" w:hAnsi="Garamond"/>
          <w:sz w:val="24"/>
          <w:szCs w:val="24"/>
        </w:rPr>
      </w:r>
    </w:p>
    <w:p>
      <w:pPr>
        <w:pStyle w:val="TextBody"/>
        <w:ind w:right="-897" w:hanging="0"/>
        <w:jc w:val="both"/>
        <w:rPr/>
      </w:pPr>
      <w:r>
        <w:rPr>
          <w:rFonts w:cs="Calibri" w:ascii="Garamond" w:hAnsi="Garamond"/>
          <w:b/>
          <w:bCs/>
          <w:sz w:val="24"/>
          <w:szCs w:val="24"/>
          <w:lang w:val="en-GB"/>
        </w:rPr>
        <w:t xml:space="preserve">PRESENT: </w:t>
      </w:r>
      <w:r>
        <w:rPr>
          <w:rFonts w:cs="Calibri" w:ascii="Garamond" w:hAnsi="Garamond"/>
          <w:b w:val="false"/>
          <w:sz w:val="24"/>
          <w:szCs w:val="24"/>
          <w:lang w:val="en-GB"/>
        </w:rPr>
        <w:tab/>
        <w:tab/>
        <w:tab/>
        <w:t xml:space="preserve">Councillors V Farrow (Chair),  R Harrison (Vice Chair), R Liversidge, </w:t>
      </w:r>
    </w:p>
    <w:p>
      <w:pPr>
        <w:pStyle w:val="TextBody"/>
        <w:ind w:right="-897" w:hanging="0"/>
        <w:jc w:val="both"/>
        <w:rPr/>
      </w:pPr>
      <w:r>
        <w:rPr>
          <w:rFonts w:cs="Calibri" w:ascii="Garamond" w:hAnsi="Garamond"/>
          <w:b w:val="false"/>
          <w:sz w:val="24"/>
          <w:szCs w:val="24"/>
          <w:lang w:val="en-GB"/>
        </w:rPr>
        <w:tab/>
        <w:tab/>
        <w:tab/>
        <w:tab/>
        <w:t>A Thomas and R Davis</w:t>
      </w:r>
    </w:p>
    <w:p>
      <w:pPr>
        <w:pStyle w:val="TextBody"/>
        <w:ind w:right="-897" w:hanging="0"/>
        <w:jc w:val="both"/>
        <w:rPr>
          <w:rFonts w:ascii="Garamond" w:hAnsi="Garamond"/>
        </w:rPr>
      </w:pPr>
      <w:r>
        <w:rPr>
          <w:rFonts w:cs="Calibri" w:ascii="Garamond" w:hAnsi="Garamond"/>
          <w:b w:val="false"/>
          <w:sz w:val="24"/>
          <w:szCs w:val="24"/>
          <w:lang w:val="en-GB"/>
        </w:rPr>
        <w:tab/>
        <w:tab/>
        <w:tab/>
        <w:tab/>
      </w:r>
    </w:p>
    <w:p>
      <w:pPr>
        <w:pStyle w:val="TextBody"/>
        <w:jc w:val="both"/>
        <w:rPr/>
      </w:pPr>
      <w:r>
        <w:rPr>
          <w:rFonts w:cs="Calibri" w:ascii="Garamond" w:hAnsi="Garamond"/>
          <w:sz w:val="24"/>
          <w:szCs w:val="24"/>
          <w:lang w:val="en-GB"/>
        </w:rPr>
        <w:t>IN ATTENDANCE:</w:t>
        <w:tab/>
        <w:tab/>
      </w:r>
      <w:r>
        <w:rPr>
          <w:rFonts w:cs="Calibri" w:ascii="Garamond" w:hAnsi="Garamond"/>
          <w:b w:val="false"/>
          <w:sz w:val="24"/>
          <w:szCs w:val="24"/>
          <w:lang w:val="en-GB"/>
        </w:rPr>
        <w:t xml:space="preserve">Gail Cook (Clerk &amp; Responsible Financial Officer), Colin Huby (RDC), </w:t>
        <w:tab/>
        <w:tab/>
        <w:tab/>
        <w:tab/>
        <w:t xml:space="preserve">two members of staff from York Housing and two member of the </w:t>
        <w:tab/>
        <w:tab/>
        <w:tab/>
        <w:tab/>
        <w:tab/>
        <w:t>Public were present</w:t>
      </w:r>
    </w:p>
    <w:p>
      <w:pPr>
        <w:pStyle w:val="TextBody"/>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276" w:hanging="1276"/>
        <w:rPr>
          <w:b/>
          <w:b/>
          <w:bCs/>
        </w:rPr>
      </w:pPr>
      <w:r>
        <w:rPr>
          <w:rFonts w:cs="Calibri" w:ascii="Garamond" w:hAnsi="Garamond"/>
          <w:b/>
          <w:bCs/>
          <w:sz w:val="24"/>
          <w:szCs w:val="24"/>
          <w:lang w:val="en-GB"/>
        </w:rPr>
        <w:t>21.18</w:t>
        <w:tab/>
        <w:t xml:space="preserve">APOLOGIES </w:t>
      </w:r>
    </w:p>
    <w:p>
      <w:pPr>
        <w:pStyle w:val="TextBody"/>
        <w:widowControl/>
        <w:suppressAutoHyphens w:val="true"/>
        <w:overflowPunct w:val="false"/>
        <w:bidi w:val="0"/>
        <w:spacing w:lineRule="auto" w:line="240" w:before="0" w:after="0"/>
        <w:ind w:left="1304" w:right="0" w:hanging="1304"/>
        <w:jc w:val="both"/>
        <w:rPr/>
      </w:pPr>
      <w:r>
        <w:rPr>
          <w:rFonts w:cs="Calibri" w:ascii="Garamond" w:hAnsi="Garamond"/>
          <w:b w:val="false"/>
          <w:sz w:val="24"/>
          <w:szCs w:val="24"/>
          <w:lang w:val="en-GB"/>
        </w:rPr>
        <w:tab/>
        <w:t>Cllr L Burr MBE</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Normal"/>
        <w:widowControl/>
        <w:overflowPunct w:val="false"/>
        <w:bidi w:val="0"/>
        <w:spacing w:lineRule="auto" w:line="240" w:before="0" w:after="0"/>
        <w:ind w:left="1247" w:right="0" w:hanging="1247"/>
        <w:jc w:val="both"/>
        <w:rPr/>
      </w:pPr>
      <w:r>
        <w:rPr>
          <w:rFonts w:cs="Calibri" w:ascii="Garamond" w:hAnsi="Garamond"/>
          <w:b/>
          <w:sz w:val="24"/>
          <w:szCs w:val="24"/>
        </w:rPr>
        <w:t>21.19</w:t>
        <w:tab/>
        <w:t xml:space="preserve">DECLARATIONS OF INTEREST </w:t>
      </w:r>
    </w:p>
    <w:p>
      <w:pPr>
        <w:pStyle w:val="TextBody"/>
        <w:widowControl/>
        <w:overflowPunct w:val="false"/>
        <w:bidi w:val="0"/>
        <w:spacing w:lineRule="auto" w:line="240" w:before="0" w:after="0"/>
        <w:ind w:left="1247" w:right="0" w:hanging="1247"/>
        <w:jc w:val="both"/>
        <w:rPr/>
      </w:pPr>
      <w:r>
        <w:rPr>
          <w:rFonts w:cs="Calibri" w:ascii="Garamond" w:hAnsi="Garamond" w:cstheme="minorHAnsi"/>
          <w:b w:val="false"/>
          <w:bCs w:val="false"/>
          <w:sz w:val="24"/>
          <w:szCs w:val="24"/>
        </w:rPr>
        <w:tab/>
      </w:r>
      <w:r>
        <w:rPr>
          <w:rFonts w:cs="Calibri" w:ascii="Garamond" w:hAnsi="Garamond" w:cstheme="minorHAnsi"/>
          <w:b w:val="false"/>
          <w:bCs w:val="false"/>
          <w:sz w:val="24"/>
          <w:szCs w:val="24"/>
          <w:lang w:val="en-GB"/>
        </w:rPr>
        <w:t>Cllr R Harrison declared a personal interest in agenda item 21.23</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TextBody"/>
        <w:widowControl/>
        <w:suppressAutoHyphens w:val="true"/>
        <w:overflowPunct w:val="false"/>
        <w:bidi w:val="0"/>
        <w:spacing w:lineRule="auto" w:line="240" w:before="0" w:after="0"/>
        <w:ind w:left="1304" w:right="0" w:hanging="1304"/>
        <w:jc w:val="both"/>
        <w:rPr/>
      </w:pPr>
      <w:r>
        <w:rPr>
          <w:rFonts w:cs="Calibri" w:ascii="Garamond" w:hAnsi="Garamond" w:cstheme="minorHAnsi"/>
          <w:bCs w:val="false"/>
          <w:sz w:val="24"/>
          <w:szCs w:val="24"/>
          <w:lang w:val="en-GB"/>
        </w:rPr>
        <w:t>21.20</w:t>
      </w:r>
      <w:r>
        <w:rPr>
          <w:rFonts w:cs="Calibri" w:ascii="Garamond" w:hAnsi="Garamond" w:cstheme="minorHAnsi"/>
          <w:b w:val="false"/>
          <w:sz w:val="24"/>
          <w:szCs w:val="24"/>
          <w:lang w:val="en-GB"/>
        </w:rPr>
        <w:tab/>
      </w:r>
      <w:r>
        <w:rPr>
          <w:rFonts w:cs="Calibri" w:ascii="Garamond" w:hAnsi="Garamond" w:cstheme="minorHAnsi"/>
          <w:sz w:val="24"/>
          <w:szCs w:val="24"/>
        </w:rPr>
        <w:t>PUBLIC PARTICIPATION SESSION</w:t>
      </w:r>
    </w:p>
    <w:p>
      <w:pPr>
        <w:pStyle w:val="ListParagraph"/>
        <w:widowControl/>
        <w:suppressAutoHyphens w:val="true"/>
        <w:overflowPunct w:val="false"/>
        <w:bidi w:val="0"/>
        <w:spacing w:lineRule="auto" w:line="240" w:before="0" w:after="0"/>
        <w:ind w:left="1304" w:right="0" w:hanging="0"/>
        <w:jc w:val="both"/>
        <w:rPr/>
      </w:pPr>
      <w:r>
        <w:rPr>
          <w:rFonts w:cs="Calibri" w:ascii="Garamond" w:hAnsi="Garamond" w:cstheme="minorHAnsi"/>
          <w:color w:val="222222"/>
          <w:sz w:val="24"/>
          <w:szCs w:val="24"/>
        </w:rPr>
        <w:t xml:space="preserve">Josie Wild delivered a presentation on the re-routing of the Path For Everyone Project.  Members entered into a debate and agreed that the most suitable way forward would be for Josie and her team to liaise with landowners to gain approval for the change of use of the route, following approval, the process would include obtaining planning permission,  applying for capital grant aid to deliver the project, agreeing compensation scheme for landowners and going out to tender to deliver the project. </w:t>
      </w:r>
    </w:p>
    <w:p>
      <w:pPr>
        <w:pStyle w:val="ListParagraph"/>
        <w:widowControl/>
        <w:suppressAutoHyphens w:val="true"/>
        <w:overflowPunct w:val="false"/>
        <w:bidi w:val="0"/>
        <w:spacing w:lineRule="auto" w:line="240" w:before="0" w:after="0"/>
        <w:ind w:left="1304" w:right="0" w:hanging="0"/>
        <w:jc w:val="both"/>
        <w:rPr>
          <w:rFonts w:ascii="Garamond" w:hAnsi="Garamond" w:cs="Calibri" w:cstheme="minorHAnsi"/>
          <w:color w:val="222222"/>
          <w:sz w:val="24"/>
          <w:szCs w:val="24"/>
        </w:rPr>
      </w:pPr>
      <w:r>
        <w:rPr>
          <w:rFonts w:cs="Calibri" w:cstheme="minorHAnsi" w:ascii="Garamond" w:hAnsi="Garamond"/>
          <w:color w:val="222222"/>
          <w:sz w:val="24"/>
          <w:szCs w:val="24"/>
        </w:rPr>
      </w:r>
    </w:p>
    <w:p>
      <w:pPr>
        <w:pStyle w:val="TextBody"/>
        <w:widowControl/>
        <w:suppressAutoHyphens w:val="true"/>
        <w:overflowPunct w:val="false"/>
        <w:bidi w:val="0"/>
        <w:spacing w:lineRule="auto" w:line="240" w:before="0" w:after="0"/>
        <w:ind w:left="1304" w:right="0" w:hanging="1304"/>
        <w:jc w:val="both"/>
        <w:rPr/>
      </w:pPr>
      <w:r>
        <w:rPr>
          <w:rFonts w:cs="Calibri" w:ascii="Garamond" w:hAnsi="Garamond"/>
          <w:sz w:val="24"/>
          <w:szCs w:val="24"/>
          <w:lang w:val="en-GB"/>
        </w:rPr>
        <w:t>21.21</w:t>
        <w:tab/>
        <w:t>MINUTES OF THE PARISH COUNCIL MEETING – 12</w:t>
      </w:r>
      <w:r>
        <w:rPr>
          <w:rFonts w:cs="Calibri" w:ascii="Garamond" w:hAnsi="Garamond"/>
          <w:sz w:val="24"/>
          <w:szCs w:val="24"/>
          <w:vertAlign w:val="superscript"/>
          <w:lang w:val="en-GB"/>
        </w:rPr>
        <w:t>th</w:t>
      </w:r>
      <w:r>
        <w:rPr>
          <w:rFonts w:cs="Calibri" w:ascii="Garamond" w:hAnsi="Garamond"/>
          <w:sz w:val="24"/>
          <w:szCs w:val="24"/>
          <w:lang w:val="en-GB"/>
        </w:rPr>
        <w:t xml:space="preserve"> May 2021</w:t>
      </w:r>
    </w:p>
    <w:p>
      <w:pPr>
        <w:pStyle w:val="TextBody"/>
        <w:widowControl/>
        <w:suppressAutoHyphens w:val="true"/>
        <w:overflowPunct w:val="false"/>
        <w:bidi w:val="0"/>
        <w:spacing w:lineRule="auto" w:line="240" w:before="0" w:after="0"/>
        <w:ind w:left="1304" w:right="0" w:hanging="1304"/>
        <w:jc w:val="both"/>
        <w:rPr>
          <w:rFonts w:ascii="Garamond" w:hAnsi="Garamond"/>
          <w:sz w:val="24"/>
          <w:szCs w:val="24"/>
        </w:rPr>
      </w:pPr>
      <w:r>
        <w:rPr>
          <w:rFonts w:cs="Calibri" w:ascii="Garamond" w:hAnsi="Garamond"/>
          <w:b w:val="false"/>
          <w:sz w:val="24"/>
          <w:szCs w:val="24"/>
          <w:lang w:val="en-GB"/>
        </w:rPr>
        <w:tab/>
        <w:t xml:space="preserve">The minutes were taken as read and signed by the Chairman as being a true and accurate record. </w:t>
      </w:r>
    </w:p>
    <w:p>
      <w:pPr>
        <w:pStyle w:val="Normal"/>
        <w:spacing w:lineRule="auto" w:line="240" w:before="0" w:after="0"/>
        <w:ind w:left="1276" w:right="-755" w:hanging="1276"/>
        <w:rPr/>
      </w:pPr>
      <w:r>
        <w:rPr>
          <w:rFonts w:ascii="Garamond" w:hAnsi="Garamond"/>
        </w:rPr>
        <w:tab/>
        <w:tab/>
        <w:tab/>
        <w:tab/>
        <w:tab/>
        <w:tab/>
        <w:tab/>
        <w:tab/>
      </w:r>
    </w:p>
    <w:p>
      <w:pPr>
        <w:pStyle w:val="Normal"/>
        <w:spacing w:lineRule="auto" w:line="240" w:before="0" w:after="0"/>
        <w:ind w:left="1276" w:hanging="1276"/>
        <w:rPr/>
      </w:pPr>
      <w:r>
        <w:rPr>
          <w:rFonts w:ascii="Garamond" w:hAnsi="Garamond"/>
          <w:b/>
        </w:rPr>
        <w:t>21.22</w:t>
        <w:tab/>
        <w:t>FINANCIAL MATTERS</w:t>
      </w:r>
    </w:p>
    <w:p>
      <w:pPr>
        <w:pStyle w:val="Normal"/>
        <w:spacing w:lineRule="auto" w:line="240" w:before="0" w:after="0"/>
        <w:ind w:left="1276" w:hanging="1276"/>
        <w:rPr/>
      </w:pPr>
      <w:r>
        <w:rPr>
          <w:rFonts w:ascii="Garamond" w:hAnsi="Garamond"/>
        </w:rPr>
        <w:tab/>
        <w:t>(a)</w:t>
        <w:tab/>
        <w:t>To receive and approve current financial statement</w:t>
      </w:r>
    </w:p>
    <w:p>
      <w:pPr>
        <w:pStyle w:val="Normal"/>
        <w:spacing w:lineRule="auto" w:line="240" w:before="0" w:after="0"/>
        <w:ind w:left="1276" w:hanging="1276"/>
        <w:jc w:val="both"/>
        <w:rPr/>
      </w:pPr>
      <w:r>
        <w:rPr>
          <w:rFonts w:cs="Calibri" w:ascii="Garamond" w:hAnsi="Garamond"/>
          <w:b w:val="false"/>
          <w:sz w:val="24"/>
          <w:szCs w:val="24"/>
          <w:lang w:val="en-GB"/>
        </w:rPr>
        <w:tab/>
        <w:t>(b)</w:t>
        <w:tab/>
        <w:t>To note and approve payments</w:t>
      </w:r>
    </w:p>
    <w:p>
      <w:pPr>
        <w:pStyle w:val="Normal"/>
        <w:spacing w:lineRule="auto" w:line="240" w:before="0" w:after="0"/>
        <w:ind w:right="-1054" w:hanging="0"/>
        <w:jc w:val="both"/>
        <w:rPr>
          <w:rFonts w:ascii="Garamond" w:hAnsi="Garamond" w:cs="Calibri"/>
          <w:sz w:val="24"/>
          <w:szCs w:val="24"/>
        </w:rPr>
      </w:pPr>
      <w:r>
        <w:rPr>
          <w:rFonts w:cs="Calibri" w:ascii="Garamond" w:hAnsi="Garamond"/>
          <w:sz w:val="24"/>
          <w:szCs w:val="24"/>
        </w:rPr>
      </w:r>
    </w:p>
    <w:p>
      <w:pPr>
        <w:pStyle w:val="ListParagraph"/>
        <w:numPr>
          <w:ilvl w:val="3"/>
          <w:numId w:val="1"/>
        </w:numPr>
        <w:spacing w:lineRule="auto" w:line="240" w:before="0" w:after="0"/>
        <w:ind w:left="2694" w:right="-1054" w:hanging="567"/>
        <w:jc w:val="both"/>
        <w:rPr/>
      </w:pPr>
      <w:r>
        <w:rPr>
          <w:rFonts w:cs="Calibri" w:ascii="Garamond" w:hAnsi="Garamond"/>
          <w:sz w:val="24"/>
          <w:szCs w:val="24"/>
        </w:rPr>
        <w:t>Clerks (Salary June &amp; July) Standing Order</w:t>
        <w:tab/>
        <w:tab/>
        <w:t>£  250.00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Autela Payroll Services (Quarter 1) Chq: 100985</w:t>
        <w:tab/>
        <w:tab/>
        <w:t>£    50.40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Clerk (Reimbursement of Compost) Chq: 100984</w:t>
        <w:tab/>
        <w:t>£    14.00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HMRC (Quarter 2 Tax) Chq: 100983</w:t>
        <w:tab/>
        <w:tab/>
        <w:tab/>
        <w:t>£    93.60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NYCC (Street Lighting Maintenance) Chq: 100982</w:t>
        <w:tab/>
        <w:t>£  128.93</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Clerk (Reimbursement of Plants) Chq: 100981</w:t>
        <w:tab/>
        <w:tab/>
        <w:t>£    59.00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BHIB (Insurance) Chq: 100980</w:t>
        <w:tab/>
        <w:tab/>
        <w:tab/>
        <w:tab/>
        <w:t>£  571.29</w:t>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ind w:left="720" w:right="-477" w:hanging="0"/>
        <w:rPr/>
      </w:pPr>
      <w:r>
        <w:rPr>
          <w:rFonts w:cs="Calibri" w:ascii="Garamond" w:hAnsi="Garamond"/>
          <w:sz w:val="24"/>
          <w:szCs w:val="24"/>
        </w:rPr>
        <w:tab/>
        <w:tab/>
      </w:r>
      <w:r>
        <w:rPr>
          <w:rFonts w:cs="Calibri" w:ascii="Garamond" w:hAnsi="Garamond"/>
          <w:b/>
          <w:sz w:val="24"/>
          <w:szCs w:val="24"/>
          <w:u w:val="none"/>
        </w:rPr>
        <w:tab/>
        <w:tab/>
        <w:tab/>
      </w:r>
      <w:r>
        <w:rPr>
          <w:rFonts w:cs="Calibri" w:ascii="Garamond" w:hAnsi="Garamond"/>
          <w:b/>
          <w:sz w:val="24"/>
          <w:szCs w:val="24"/>
          <w:u w:val="single"/>
        </w:rPr>
        <w:t>RESOLVED</w:t>
      </w:r>
    </w:p>
    <w:p>
      <w:pPr>
        <w:pStyle w:val="ListParagraph"/>
        <w:spacing w:lineRule="auto" w:line="240" w:before="0" w:after="0"/>
        <w:ind w:left="720" w:right="-477" w:hanging="0"/>
        <w:rPr/>
      </w:pPr>
      <w:r>
        <w:rPr>
          <w:rFonts w:cs="Calibri" w:ascii="Garamond" w:hAnsi="Garamond"/>
          <w:b/>
          <w:sz w:val="24"/>
          <w:szCs w:val="24"/>
          <w:u w:val="none"/>
        </w:rPr>
        <w:tab/>
        <w:tab/>
        <w:tab/>
        <w:tab/>
        <w:tab/>
      </w:r>
      <w:r>
        <w:rPr>
          <w:rFonts w:cs="Calibri" w:ascii="Garamond" w:hAnsi="Garamond"/>
          <w:b/>
          <w:sz w:val="24"/>
          <w:szCs w:val="24"/>
        </w:rPr>
        <w:t>That seven accounts be approved for payment</w:t>
      </w:r>
    </w:p>
    <w:p>
      <w:pPr>
        <w:pStyle w:val="ListParagraph"/>
        <w:spacing w:lineRule="auto" w:line="240" w:before="0" w:after="0"/>
        <w:ind w:left="720" w:right="-477" w:hanging="0"/>
        <w:rPr>
          <w:rFonts w:ascii="Garamond" w:hAnsi="Garamond" w:cs="Calibri"/>
          <w:b/>
          <w:b/>
          <w:sz w:val="24"/>
          <w:szCs w:val="24"/>
        </w:rPr>
      </w:pPr>
      <w:r>
        <w:rPr>
          <w:rFonts w:cs="Calibri" w:ascii="Garamond" w:hAnsi="Garamond"/>
          <w:b/>
          <w:sz w:val="24"/>
          <w:szCs w:val="24"/>
        </w:rPr>
      </w:r>
    </w:p>
    <w:p>
      <w:pPr>
        <w:pStyle w:val="ListParagraph"/>
        <w:widowControl/>
        <w:suppressAutoHyphens w:val="true"/>
        <w:overflowPunct w:val="false"/>
        <w:bidi w:val="0"/>
        <w:spacing w:lineRule="auto" w:line="240" w:before="0" w:after="0"/>
        <w:ind w:left="1304" w:right="-454" w:hanging="1304"/>
        <w:jc w:val="left"/>
        <w:rPr>
          <w:rFonts w:ascii="Garamond" w:hAnsi="Garamond" w:cs="Calibri"/>
          <w:b/>
          <w:b/>
          <w:sz w:val="24"/>
          <w:szCs w:val="24"/>
        </w:rPr>
      </w:pPr>
      <w:r>
        <w:rPr>
          <w:rFonts w:cs="Calibri" w:ascii="Garamond" w:hAnsi="Garamond"/>
          <w:b/>
          <w:sz w:val="24"/>
          <w:szCs w:val="24"/>
        </w:rPr>
        <w:t>21.23</w:t>
        <w:tab/>
        <w:t>COMMUNITY LED HOUSING</w:t>
      </w:r>
    </w:p>
    <w:p>
      <w:pPr>
        <w:pStyle w:val="ListParagraph"/>
        <w:widowControl/>
        <w:suppressAutoHyphens w:val="true"/>
        <w:overflowPunct w:val="false"/>
        <w:bidi w:val="0"/>
        <w:spacing w:lineRule="auto" w:line="240" w:before="0" w:after="0"/>
        <w:ind w:left="1304" w:right="0" w:hanging="1304"/>
        <w:jc w:val="both"/>
        <w:rPr/>
      </w:pPr>
      <w:r>
        <w:rPr>
          <w:rFonts w:cs="Calibri" w:ascii="Garamond" w:hAnsi="Garamond"/>
          <w:b/>
          <w:sz w:val="24"/>
          <w:szCs w:val="24"/>
        </w:rPr>
        <w:tab/>
      </w:r>
      <w:r>
        <w:rPr>
          <w:rFonts w:cs="Calibri" w:ascii="Garamond" w:hAnsi="Garamond"/>
          <w:b w:val="false"/>
          <w:bCs w:val="false"/>
          <w:sz w:val="24"/>
          <w:szCs w:val="24"/>
        </w:rPr>
        <w:t xml:space="preserve">Colin Huby, Ryedale District Council presented the findings from the Swinton Parish Housing Needs Survey which was recently carried out to Members.  Results of the survey showed a demand for community led housing in the village.  </w:t>
      </w:r>
    </w:p>
    <w:p>
      <w:pPr>
        <w:pStyle w:val="ListParagraph"/>
        <w:widowControl/>
        <w:suppressAutoHyphens w:val="true"/>
        <w:overflowPunct w:val="false"/>
        <w:bidi w:val="0"/>
        <w:spacing w:lineRule="auto" w:line="240" w:before="0" w:after="0"/>
        <w:ind w:left="1304" w:right="0" w:hanging="1304"/>
        <w:jc w:val="left"/>
        <w:rPr>
          <w:rFonts w:ascii="Garamond" w:hAnsi="Garamond" w:cs="Calibri"/>
          <w:b w:val="false"/>
          <w:b w:val="false"/>
          <w:bCs w:val="false"/>
          <w:sz w:val="24"/>
          <w:szCs w:val="24"/>
        </w:rPr>
      </w:pPr>
      <w:r>
        <w:rPr>
          <w:rFonts w:cs="Calibri" w:ascii="Garamond" w:hAnsi="Garamond"/>
          <w:b w:val="false"/>
          <w:bCs w:val="false"/>
          <w:sz w:val="24"/>
          <w:szCs w:val="24"/>
        </w:rPr>
      </w:r>
    </w:p>
    <w:p>
      <w:pPr>
        <w:pStyle w:val="ListParagraph"/>
        <w:widowControl/>
        <w:suppressAutoHyphens w:val="true"/>
        <w:overflowPunct w:val="false"/>
        <w:bidi w:val="0"/>
        <w:spacing w:lineRule="auto" w:line="240" w:before="0" w:after="0"/>
        <w:ind w:left="1304" w:right="0" w:hanging="1304"/>
        <w:jc w:val="both"/>
        <w:rPr/>
      </w:pPr>
      <w:r>
        <w:rPr>
          <w:rFonts w:cs="Calibri" w:ascii="Garamond" w:hAnsi="Garamond"/>
          <w:b w:val="false"/>
          <w:bCs w:val="false"/>
          <w:sz w:val="24"/>
          <w:szCs w:val="24"/>
        </w:rPr>
        <w:tab/>
        <w:t xml:space="preserve">After much debate it was agreed that a drop in event for residents and people wishing to register an interest in the properties to attend would be held in September at a suitable venue in the village with adequate parking. </w:t>
      </w:r>
    </w:p>
    <w:p>
      <w:pPr>
        <w:pStyle w:val="ListParagraph"/>
        <w:widowControl/>
        <w:suppressAutoHyphens w:val="true"/>
        <w:overflowPunct w:val="false"/>
        <w:bidi w:val="0"/>
        <w:spacing w:lineRule="auto" w:line="240" w:before="0" w:after="0"/>
        <w:ind w:left="1304" w:right="0" w:hanging="1304"/>
        <w:jc w:val="both"/>
        <w:rPr>
          <w:rFonts w:ascii="Garamond" w:hAnsi="Garamond" w:cs="Calibri"/>
          <w:b w:val="false"/>
          <w:b w:val="false"/>
          <w:bCs w:val="false"/>
          <w:sz w:val="24"/>
          <w:szCs w:val="24"/>
        </w:rPr>
      </w:pPr>
      <w:r>
        <w:rPr>
          <w:rFonts w:cs="Calibri" w:ascii="Garamond" w:hAnsi="Garamond"/>
          <w:b w:val="false"/>
          <w:bCs w:val="false"/>
          <w:sz w:val="24"/>
          <w:szCs w:val="24"/>
        </w:rPr>
      </w:r>
    </w:p>
    <w:p>
      <w:pPr>
        <w:pStyle w:val="ListParagraph"/>
        <w:widowControl/>
        <w:suppressAutoHyphens w:val="true"/>
        <w:overflowPunct w:val="false"/>
        <w:bidi w:val="0"/>
        <w:spacing w:lineRule="auto" w:line="240" w:before="0" w:after="0"/>
        <w:ind w:left="1304" w:right="0" w:hanging="1304"/>
        <w:jc w:val="left"/>
        <w:rPr>
          <w:rFonts w:ascii="Garamond" w:hAnsi="Garamond" w:cs="Calibri"/>
          <w:b w:val="false"/>
          <w:b w:val="false"/>
          <w:bCs w:val="false"/>
          <w:sz w:val="24"/>
          <w:szCs w:val="24"/>
        </w:rPr>
      </w:pPr>
      <w:r>
        <w:rPr>
          <w:rFonts w:cs="Calibri" w:ascii="Garamond" w:hAnsi="Garamond"/>
          <w:b w:val="false"/>
          <w:bCs w:val="false"/>
          <w:sz w:val="24"/>
          <w:szCs w:val="24"/>
        </w:rPr>
      </w:r>
    </w:p>
    <w:p>
      <w:pPr>
        <w:pStyle w:val="Normal"/>
        <w:widowControl/>
        <w:suppressAutoHyphens w:val="true"/>
        <w:overflowPunct w:val="false"/>
        <w:bidi w:val="0"/>
        <w:spacing w:lineRule="auto" w:line="240" w:before="0" w:after="0"/>
        <w:ind w:left="1304" w:right="0" w:hanging="1304"/>
        <w:jc w:val="both"/>
        <w:rPr/>
      </w:pPr>
      <w:r>
        <w:rPr>
          <w:rFonts w:ascii="Garamond" w:hAnsi="Garamond"/>
          <w:b/>
          <w:sz w:val="24"/>
          <w:szCs w:val="24"/>
        </w:rPr>
        <w:t>21.24</w:t>
        <w:tab/>
        <w:t>PLANNING APPLICATIONS</w:t>
      </w:r>
    </w:p>
    <w:p>
      <w:pPr>
        <w:pStyle w:val="Normal"/>
        <w:widowControl/>
        <w:suppressAutoHyphens w:val="true"/>
        <w:overflowPunct w:val="false"/>
        <w:bidi w:val="0"/>
        <w:spacing w:lineRule="auto" w:line="240" w:before="0" w:after="0"/>
        <w:ind w:left="1304" w:right="0" w:hanging="1304"/>
        <w:jc w:val="both"/>
        <w:rPr/>
      </w:pPr>
      <w:r>
        <w:rPr>
          <w:rFonts w:ascii="Garamond" w:hAnsi="Garamond"/>
          <w:b/>
          <w:sz w:val="24"/>
          <w:szCs w:val="24"/>
        </w:rPr>
        <w:tab/>
      </w:r>
      <w:r>
        <w:rPr>
          <w:rFonts w:cs="Calibri" w:ascii="Garamond" w:hAnsi="Garamond"/>
          <w:b w:val="false"/>
          <w:bCs w:val="false"/>
          <w:sz w:val="24"/>
          <w:szCs w:val="24"/>
          <w:u w:val="none"/>
        </w:rPr>
        <w:t>None</w:t>
      </w:r>
    </w:p>
    <w:p>
      <w:pPr>
        <w:pStyle w:val="Normal"/>
        <w:widowControl/>
        <w:suppressAutoHyphens w:val="true"/>
        <w:overflowPunct w:val="false"/>
        <w:bidi w:val="0"/>
        <w:spacing w:lineRule="auto" w:line="240" w:before="0" w:after="0"/>
        <w:ind w:left="1304" w:right="0" w:hanging="1304"/>
        <w:jc w:val="both"/>
        <w:rPr>
          <w:rFonts w:ascii="Garamond" w:hAnsi="Garamond"/>
        </w:rPr>
      </w:pPr>
      <w:r>
        <w:rPr>
          <w:rFonts w:ascii="Garamond" w:hAnsi="Garamond"/>
          <w:b/>
          <w:sz w:val="24"/>
          <w:szCs w:val="24"/>
        </w:rPr>
        <w:tab/>
        <w:tab/>
        <w:tab/>
      </w:r>
    </w:p>
    <w:p>
      <w:pPr>
        <w:pStyle w:val="Normal"/>
        <w:widowControl/>
        <w:overflowPunct w:val="false"/>
        <w:bidi w:val="0"/>
        <w:spacing w:lineRule="auto" w:line="240" w:before="0" w:after="0"/>
        <w:ind w:left="1304" w:right="0" w:hanging="1304"/>
        <w:jc w:val="both"/>
        <w:rPr/>
      </w:pPr>
      <w:r>
        <w:rPr>
          <w:rFonts w:cs="Calibri" w:ascii="Garamond" w:hAnsi="Garamond"/>
          <w:b/>
          <w:sz w:val="24"/>
          <w:szCs w:val="24"/>
        </w:rPr>
        <w:t>21.25</w:t>
        <w:tab/>
        <w:t>PARISH MATTERS</w:t>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sz w:val="24"/>
          <w:szCs w:val="24"/>
        </w:rPr>
        <w:t>(a)</w:t>
        <w:tab/>
        <w:t>STREET LIGHTS</w:t>
      </w:r>
    </w:p>
    <w:p>
      <w:pPr>
        <w:pStyle w:val="Normal"/>
        <w:spacing w:lineRule="auto" w:line="240" w:before="0" w:after="0"/>
        <w:ind w:left="720" w:hanging="0"/>
        <w:jc w:val="both"/>
        <w:rPr/>
      </w:pPr>
      <w:r>
        <w:rPr>
          <w:rFonts w:cs="Calibri" w:ascii="Garamond" w:hAnsi="Garamond"/>
          <w:b/>
          <w:sz w:val="24"/>
          <w:szCs w:val="24"/>
        </w:rPr>
        <w:tab/>
        <w:tab/>
      </w:r>
      <w:r>
        <w:rPr>
          <w:rFonts w:cs="Calibri" w:ascii="Garamond" w:hAnsi="Garamond"/>
          <w:b w:val="false"/>
          <w:bCs w:val="false"/>
          <w:sz w:val="24"/>
          <w:szCs w:val="24"/>
        </w:rPr>
        <w:t>No issues</w:t>
      </w:r>
    </w:p>
    <w:p>
      <w:pPr>
        <w:pStyle w:val="Normal"/>
        <w:spacing w:lineRule="auto" w:line="240" w:before="0" w:after="0"/>
        <w:ind w:left="720" w:hanging="0"/>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sz w:val="24"/>
          <w:szCs w:val="24"/>
        </w:rPr>
        <w:t>(b)</w:t>
        <w:tab/>
        <w:t>HIGHWAYS ISSUES</w:t>
      </w:r>
    </w:p>
    <w:p>
      <w:pPr>
        <w:pStyle w:val="Normal"/>
        <w:spacing w:lineRule="auto" w:line="240" w:before="0" w:after="0"/>
        <w:ind w:left="720" w:hanging="0"/>
        <w:jc w:val="both"/>
        <w:rPr/>
      </w:pPr>
      <w:r>
        <w:rPr>
          <w:rFonts w:cs="Calibri" w:ascii="Garamond" w:hAnsi="Garamond"/>
          <w:bCs/>
          <w:sz w:val="24"/>
          <w:szCs w:val="24"/>
        </w:rPr>
        <w:tab/>
        <w:tab/>
        <w:t>None</w:t>
      </w:r>
    </w:p>
    <w:p>
      <w:pPr>
        <w:pStyle w:val="Normal"/>
        <w:spacing w:lineRule="auto" w:line="240" w:before="0" w:after="0"/>
        <w:ind w:left="720" w:hanging="0"/>
        <w:jc w:val="both"/>
        <w:rPr>
          <w:rFonts w:ascii="Garamond" w:hAnsi="Garamond" w:cs="Calibri"/>
          <w:bCs/>
          <w:sz w:val="24"/>
          <w:szCs w:val="24"/>
        </w:rPr>
      </w:pPr>
      <w:r>
        <w:rPr>
          <w:rFonts w:cs="Calibri" w:ascii="Garamond" w:hAnsi="Garamond"/>
          <w:bCs/>
          <w:sz w:val="24"/>
          <w:szCs w:val="24"/>
        </w:rPr>
      </w:r>
    </w:p>
    <w:p>
      <w:pPr>
        <w:pStyle w:val="Normal"/>
        <w:widowControl/>
        <w:overflowPunct w:val="false"/>
        <w:bidi w:val="0"/>
        <w:spacing w:lineRule="auto" w:line="240" w:before="0" w:after="0"/>
        <w:ind w:left="1304" w:right="0" w:hanging="0"/>
        <w:jc w:val="both"/>
        <w:rPr>
          <w:b/>
          <w:b/>
          <w:bCs/>
        </w:rPr>
      </w:pPr>
      <w:r>
        <w:rPr>
          <w:rFonts w:cs="Calibri" w:ascii="Garamond" w:hAnsi="Garamond"/>
          <w:b/>
          <w:bCs/>
          <w:sz w:val="24"/>
          <w:szCs w:val="24"/>
        </w:rPr>
        <w:t>(c)</w:t>
        <w:tab/>
        <w:t>VILLAGE MAINTENANCE</w:t>
      </w:r>
    </w:p>
    <w:p>
      <w:pPr>
        <w:pStyle w:val="Normal"/>
        <w:widowControl/>
        <w:overflowPunct w:val="false"/>
        <w:bidi w:val="0"/>
        <w:spacing w:lineRule="auto" w:line="240" w:before="0" w:after="0"/>
        <w:ind w:left="1304" w:right="0" w:hanging="0"/>
        <w:jc w:val="both"/>
        <w:rPr/>
      </w:pPr>
      <w:r>
        <w:rPr>
          <w:rFonts w:cs="Calibri" w:ascii="Garamond" w:hAnsi="Garamond"/>
          <w:b/>
          <w:bCs/>
        </w:rPr>
        <w:tab/>
        <w:tab/>
      </w:r>
      <w:r>
        <w:rPr>
          <w:rFonts w:cs="Calibri" w:ascii="Garamond" w:hAnsi="Garamond"/>
          <w:b w:val="false"/>
          <w:bCs w:val="false"/>
        </w:rPr>
        <w:t xml:space="preserve">The door of the new notice board is damaged.  Thank you to Councillor </w:t>
        <w:tab/>
        <w:tab/>
        <w:tab/>
        <w:t>Davies who has offered to work with a joiner to repair the notice board.</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false"/>
        <w:bidi w:val="0"/>
        <w:spacing w:lineRule="auto" w:line="240" w:before="0" w:after="0"/>
        <w:ind w:left="1304" w:right="0" w:hanging="0"/>
        <w:jc w:val="both"/>
        <w:rPr/>
      </w:pPr>
      <w:r>
        <w:rPr>
          <w:rFonts w:cs="Calibri" w:ascii="Garamond" w:hAnsi="Garamond"/>
          <w:b/>
          <w:bCs/>
        </w:rPr>
        <w:t>(d)</w:t>
        <w:tab/>
        <w:t xml:space="preserve">WILD FLOWER SEEDING – </w:t>
      </w:r>
      <w:r>
        <w:rPr>
          <w:rFonts w:cs="Calibri" w:ascii="Garamond" w:hAnsi="Garamond"/>
          <w:b/>
          <w:bCs/>
        </w:rPr>
        <w:t>EAST/</w:t>
      </w:r>
      <w:r>
        <w:rPr>
          <w:rFonts w:cs="Calibri" w:ascii="Garamond" w:hAnsi="Garamond"/>
          <w:b/>
          <w:bCs/>
        </w:rPr>
        <w:t>WEST STREET</w:t>
      </w:r>
    </w:p>
    <w:p>
      <w:pPr>
        <w:pStyle w:val="Normal"/>
        <w:widowControl/>
        <w:overflowPunct w:val="false"/>
        <w:bidi w:val="0"/>
        <w:spacing w:lineRule="auto" w:line="240" w:before="0" w:after="0"/>
        <w:ind w:left="1304" w:right="0" w:hanging="0"/>
        <w:jc w:val="both"/>
        <w:rPr/>
      </w:pPr>
      <w:r>
        <w:rPr>
          <w:rFonts w:cs="Calibri" w:ascii="Garamond" w:hAnsi="Garamond"/>
          <w:b/>
          <w:bCs/>
        </w:rPr>
        <w:tab/>
        <w:tab/>
      </w:r>
      <w:r>
        <w:rPr>
          <w:rFonts w:cs="Calibri" w:ascii="Garamond" w:hAnsi="Garamond"/>
          <w:b w:val="false"/>
          <w:bCs w:val="false"/>
        </w:rPr>
        <w:t>Members to review wild flower planting on the East/</w:t>
      </w:r>
      <w:r>
        <w:rPr>
          <w:rFonts w:cs="Calibri" w:ascii="Garamond" w:hAnsi="Garamond"/>
          <w:b w:val="false"/>
          <w:bCs w:val="false"/>
        </w:rPr>
        <w:t xml:space="preserve">West </w:t>
      </w:r>
      <w:r>
        <w:rPr>
          <w:rFonts w:cs="Calibri" w:ascii="Garamond" w:hAnsi="Garamond"/>
          <w:b w:val="false"/>
          <w:bCs w:val="false"/>
        </w:rPr>
        <w:t xml:space="preserve">Street banking at the </w:t>
        <w:tab/>
        <w:tab/>
        <w:t xml:space="preserve">January meeting. </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(e)</w:t>
        <w:tab/>
        <w:t>SWINTON BONFIRE NIGHT</w:t>
      </w:r>
    </w:p>
    <w:p>
      <w:pPr>
        <w:pStyle w:val="Normal"/>
        <w:widowControl/>
        <w:overflowPunct w:val="false"/>
        <w:bidi w:val="0"/>
        <w:spacing w:lineRule="auto" w:line="240" w:before="0" w:after="0"/>
        <w:ind w:left="1304" w:right="0" w:hanging="0"/>
        <w:jc w:val="both"/>
        <w:rPr/>
      </w:pPr>
      <w:r>
        <w:rPr>
          <w:rFonts w:cs="Calibri" w:ascii="Garamond" w:hAnsi="Garamond"/>
          <w:b/>
          <w:bCs/>
        </w:rPr>
        <w:tab/>
        <w:tab/>
      </w:r>
      <w:r>
        <w:rPr>
          <w:rFonts w:cs="Calibri" w:ascii="Garamond" w:hAnsi="Garamond"/>
          <w:b w:val="false"/>
          <w:bCs w:val="false"/>
        </w:rPr>
        <w:t>The bonfire will take place on Saturday 6</w:t>
      </w:r>
      <w:r>
        <w:rPr>
          <w:rFonts w:cs="Calibri" w:ascii="Garamond" w:hAnsi="Garamond"/>
          <w:b w:val="false"/>
          <w:bCs w:val="false"/>
          <w:vertAlign w:val="superscript"/>
        </w:rPr>
        <w:t>th</w:t>
      </w:r>
      <w:r>
        <w:rPr>
          <w:rFonts w:cs="Calibri" w:ascii="Garamond" w:hAnsi="Garamond"/>
          <w:b w:val="false"/>
          <w:bCs w:val="false"/>
        </w:rPr>
        <w:t xml:space="preserve"> November, the Parish Council </w:t>
        <w:tab/>
        <w:tab/>
        <w:tab/>
        <w:t>will liaise with the Swinton Sports Field Association.</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(f)</w:t>
        <w:tab/>
        <w:t>MEMORIAL BENCH – MR FARROW</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ab/>
        <w:tab/>
      </w:r>
      <w:r>
        <w:rPr>
          <w:rFonts w:cs="Calibri" w:ascii="Garamond" w:hAnsi="Garamond"/>
          <w:b w:val="false"/>
          <w:bCs w:val="false"/>
        </w:rPr>
        <w:t>Cllr Liversidge to liaise with the Farrow family with regard to the</w:t>
        <w:tab/>
        <w:tab/>
        <w:tab/>
        <w:tab/>
        <w:t>proposed position of the memorial bench.</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(g)</w:t>
        <w:tab/>
        <w:t>VEHICLE PARKING PLACE – PARISH COUNCIL YARD</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ab/>
        <w:tab/>
      </w:r>
      <w:r>
        <w:rPr>
          <w:rFonts w:cs="Calibri" w:ascii="Garamond" w:hAnsi="Garamond"/>
          <w:b w:val="false"/>
          <w:bCs w:val="false"/>
        </w:rPr>
        <w:t xml:space="preserve">Members agreed the parking space tenancy for Mr &amp; Mrs Cook at the Parish </w:t>
        <w:tab/>
        <w:tab/>
        <w:tab/>
        <w:t>Council yard subject to the appropriate insurance.</w:t>
      </w:r>
    </w:p>
    <w:p>
      <w:pPr>
        <w:pStyle w:val="Normal"/>
        <w:spacing w:lineRule="auto" w:line="240" w:before="0" w:after="0"/>
        <w:ind w:left="720" w:hanging="0"/>
        <w:jc w:val="both"/>
        <w:rPr/>
      </w:pPr>
      <w:r>
        <w:rPr>
          <w:rFonts w:cs="Calibri" w:ascii="Garamond" w:hAnsi="Garamond"/>
          <w:sz w:val="24"/>
          <w:szCs w:val="24"/>
        </w:rPr>
        <w:tab/>
      </w:r>
    </w:p>
    <w:p>
      <w:pPr>
        <w:pStyle w:val="Normal"/>
        <w:widowControl/>
        <w:overflowPunct w:val="false"/>
        <w:bidi w:val="0"/>
        <w:spacing w:lineRule="auto" w:line="240" w:before="0" w:after="0"/>
        <w:ind w:left="1304" w:right="0" w:hanging="1304"/>
        <w:jc w:val="both"/>
        <w:rPr/>
      </w:pPr>
      <w:r>
        <w:rPr>
          <w:rFonts w:cs="Calibri" w:ascii="Garamond" w:hAnsi="Garamond"/>
          <w:b/>
          <w:sz w:val="24"/>
          <w:szCs w:val="24"/>
        </w:rPr>
        <w:t>21.26</w:t>
        <w:tab/>
        <w:t>REPRESENTATIVES</w:t>
      </w:r>
    </w:p>
    <w:p>
      <w:pPr>
        <w:pStyle w:val="Normal"/>
        <w:widowControl/>
        <w:overflowPunct w:val="false"/>
        <w:bidi w:val="0"/>
        <w:spacing w:lineRule="auto" w:line="240" w:before="0" w:after="0"/>
        <w:ind w:left="1304" w:right="0" w:hanging="567"/>
        <w:jc w:val="both"/>
        <w:rPr/>
      </w:pPr>
      <w:r>
        <w:rPr>
          <w:rFonts w:cs="Calibri" w:ascii="Garamond" w:hAnsi="Garamond"/>
          <w:sz w:val="24"/>
          <w:szCs w:val="24"/>
        </w:rPr>
        <w:tab/>
        <w:t>None</w:t>
      </w:r>
    </w:p>
    <w:p>
      <w:pPr>
        <w:pStyle w:val="Normal"/>
        <w:widowControl/>
        <w:overflowPunct w:val="false"/>
        <w:bidi w:val="0"/>
        <w:spacing w:lineRule="auto" w:line="240" w:before="0" w:after="0"/>
        <w:ind w:left="1304" w:right="0" w:hanging="567"/>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1077" w:hanging="1304"/>
        <w:jc w:val="both"/>
        <w:rPr/>
      </w:pPr>
      <w:r>
        <w:rPr>
          <w:rFonts w:cs="Calibri" w:ascii="Garamond" w:hAnsi="Garamond"/>
          <w:b/>
          <w:sz w:val="24"/>
          <w:szCs w:val="24"/>
        </w:rPr>
        <w:t>21.27</w:t>
        <w:tab/>
        <w:t>MEMBERS QUESTIONS</w:t>
      </w:r>
    </w:p>
    <w:p>
      <w:pPr>
        <w:pStyle w:val="Normal"/>
        <w:widowControl/>
        <w:overflowPunct w:val="false"/>
        <w:bidi w:val="0"/>
        <w:spacing w:lineRule="auto" w:line="240" w:before="0" w:after="0"/>
        <w:ind w:left="1304" w:right="0" w:hanging="0"/>
        <w:jc w:val="both"/>
        <w:rPr>
          <w:rFonts w:ascii="Garamond" w:hAnsi="Garamond" w:cs="Calibri"/>
          <w:sz w:val="24"/>
          <w:szCs w:val="24"/>
        </w:rPr>
      </w:pPr>
      <w:r>
        <w:rPr>
          <w:rFonts w:cs="Calibri" w:ascii="Garamond" w:hAnsi="Garamond"/>
          <w:sz w:val="24"/>
          <w:szCs w:val="24"/>
        </w:rPr>
        <w:t>None</w:t>
      </w:r>
    </w:p>
    <w:p>
      <w:pPr>
        <w:pStyle w:val="Normal"/>
        <w:spacing w:lineRule="auto" w:line="240" w:before="0" w:after="0"/>
        <w:jc w:val="both"/>
        <w:rPr>
          <w:rFonts w:ascii="Garamond" w:hAnsi="Garamond"/>
        </w:rPr>
      </w:pPr>
      <w:r>
        <w:rPr>
          <w:rFonts w:cs="Calibri" w:ascii="Garamond" w:hAnsi="Garamond"/>
          <w:sz w:val="24"/>
          <w:szCs w:val="24"/>
        </w:rPr>
        <w:tab/>
        <w:tab/>
        <w:tab/>
        <w:tab/>
      </w:r>
    </w:p>
    <w:p>
      <w:pPr>
        <w:pStyle w:val="Normal"/>
        <w:widowControl/>
        <w:overflowPunct w:val="false"/>
        <w:bidi w:val="0"/>
        <w:spacing w:lineRule="auto" w:line="240" w:before="0" w:after="0"/>
        <w:ind w:left="1304" w:right="0" w:hanging="1304"/>
        <w:jc w:val="both"/>
        <w:rPr/>
      </w:pPr>
      <w:r>
        <w:rPr>
          <w:rFonts w:cs="Calibri" w:ascii="Garamond" w:hAnsi="Garamond"/>
          <w:b/>
          <w:sz w:val="24"/>
          <w:szCs w:val="24"/>
        </w:rPr>
        <w:t>21.28</w:t>
        <w:tab/>
        <w:t>ITEMS FOR THE NEXT AGENDA</w:t>
      </w:r>
    </w:p>
    <w:p>
      <w:pPr>
        <w:pStyle w:val="Normal"/>
        <w:widowControl/>
        <w:overflowPunct w:val="false"/>
        <w:bidi w:val="0"/>
        <w:spacing w:lineRule="auto" w:line="240" w:before="0" w:after="0"/>
        <w:ind w:left="1304" w:right="0" w:hanging="1304"/>
        <w:jc w:val="both"/>
        <w:rPr/>
      </w:pPr>
      <w:r>
        <w:rPr>
          <w:rFonts w:cs="Calibri" w:ascii="Garamond" w:hAnsi="Garamond"/>
          <w:sz w:val="24"/>
          <w:szCs w:val="24"/>
        </w:rPr>
        <w:tab/>
        <w:t xml:space="preserve">Swinton Bonfire </w:t>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1077" w:hanging="1304"/>
        <w:jc w:val="both"/>
        <w:rPr/>
      </w:pPr>
      <w:r>
        <w:rPr>
          <w:rFonts w:cs="Calibri" w:ascii="Garamond" w:hAnsi="Garamond"/>
          <w:b/>
          <w:sz w:val="24"/>
          <w:szCs w:val="24"/>
        </w:rPr>
        <w:t>21.29</w:t>
        <w:tab/>
        <w:t>DATE OF NEXT PARISH COUNCIL MEETING</w:t>
        <w:tab/>
      </w:r>
    </w:p>
    <w:p>
      <w:pPr>
        <w:pStyle w:val="Normal"/>
        <w:widowControl/>
        <w:overflowPunct w:val="false"/>
        <w:bidi w:val="0"/>
        <w:spacing w:lineRule="auto" w:line="240" w:before="0" w:after="0"/>
        <w:ind w:left="1304" w:right="0" w:hanging="1304"/>
        <w:jc w:val="both"/>
        <w:rPr/>
      </w:pPr>
      <w:r>
        <w:rPr>
          <w:rFonts w:cs="Calibri" w:ascii="Garamond" w:hAnsi="Garamond"/>
          <w:sz w:val="24"/>
          <w:szCs w:val="24"/>
        </w:rPr>
        <w:tab/>
        <w:t>Wednesday 8</w:t>
      </w:r>
      <w:r>
        <w:rPr>
          <w:rFonts w:cs="Calibri" w:ascii="Garamond" w:hAnsi="Garamond"/>
          <w:sz w:val="24"/>
          <w:szCs w:val="24"/>
          <w:vertAlign w:val="superscript"/>
        </w:rPr>
        <w:t>th</w:t>
      </w:r>
      <w:r>
        <w:rPr>
          <w:rFonts w:cs="Calibri" w:ascii="Garamond" w:hAnsi="Garamond"/>
          <w:sz w:val="24"/>
          <w:szCs w:val="24"/>
        </w:rPr>
        <w:t xml:space="preserve"> September 2021, 7.30pm at Swinton Reading Rooms</w:t>
      </w:r>
    </w:p>
    <w:p>
      <w:pPr>
        <w:pStyle w:val="Normal"/>
        <w:spacing w:lineRule="auto" w:line="240" w:before="0" w:after="0"/>
        <w:jc w:val="both"/>
        <w:rPr>
          <w:bCs/>
          <w:sz w:val="24"/>
          <w:szCs w:val="24"/>
        </w:rPr>
      </w:pPr>
      <w:r>
        <w:rPr>
          <w:bCs/>
          <w:sz w:val="24"/>
          <w:szCs w:val="24"/>
        </w:rPr>
      </w:r>
    </w:p>
    <w:p>
      <w:pPr>
        <w:pStyle w:val="Normal"/>
        <w:widowControl/>
        <w:overflowPunct w:val="false"/>
        <w:bidi w:val="0"/>
        <w:spacing w:lineRule="auto" w:line="240" w:before="0" w:after="0"/>
        <w:ind w:left="1304" w:right="0" w:hanging="1304"/>
        <w:jc w:val="both"/>
        <w:rPr/>
      </w:pPr>
      <w:r>
        <w:rPr>
          <w:rFonts w:ascii="Garamond" w:hAnsi="Garamond"/>
          <w:b/>
          <w:sz w:val="24"/>
          <w:szCs w:val="24"/>
        </w:rPr>
        <w:t>21.30</w:t>
        <w:tab/>
        <w:t>SWINTON PLAY AREA COMMITTEE</w:t>
      </w:r>
    </w:p>
    <w:p>
      <w:pPr>
        <w:pStyle w:val="Normal"/>
        <w:widowControl/>
        <w:overflowPunct w:val="false"/>
        <w:bidi w:val="0"/>
        <w:spacing w:lineRule="auto" w:line="240" w:before="0" w:after="0"/>
        <w:ind w:left="1304" w:right="0" w:hanging="1304"/>
        <w:jc w:val="both"/>
        <w:rPr>
          <w:rFonts w:ascii="Garamond" w:hAnsi="Garamond"/>
        </w:rPr>
      </w:pPr>
      <w:r>
        <w:rPr>
          <w:rFonts w:ascii="Garamond" w:hAnsi="Garamond"/>
          <w:sz w:val="24"/>
          <w:szCs w:val="24"/>
        </w:rPr>
        <w:tab/>
      </w:r>
    </w:p>
    <w:p>
      <w:pPr>
        <w:pStyle w:val="Normal"/>
        <w:widowControl/>
        <w:overflowPunct w:val="false"/>
        <w:bidi w:val="0"/>
        <w:spacing w:lineRule="auto" w:line="240" w:before="0" w:after="0"/>
        <w:ind w:left="1304" w:right="0" w:hanging="1304"/>
        <w:jc w:val="both"/>
        <w:rPr>
          <w:rFonts w:ascii="Garamond" w:hAnsi="Garamond"/>
        </w:rPr>
      </w:pPr>
      <w:r>
        <w:rPr>
          <w:rFonts w:ascii="Garamond" w:hAnsi="Garamond"/>
          <w:sz w:val="24"/>
          <w:szCs w:val="24"/>
        </w:rPr>
        <w:tab/>
      </w:r>
      <w:r>
        <w:rPr>
          <w:rFonts w:ascii="Garamond" w:hAnsi="Garamond"/>
          <w:b/>
          <w:bCs/>
          <w:sz w:val="24"/>
          <w:szCs w:val="24"/>
        </w:rPr>
        <w:t>Gate Duty</w:t>
      </w:r>
    </w:p>
    <w:p>
      <w:pPr>
        <w:pStyle w:val="Normal"/>
        <w:widowControl/>
        <w:overflowPunct w:val="false"/>
        <w:bidi w:val="0"/>
        <w:spacing w:lineRule="auto" w:line="240" w:before="0" w:after="0"/>
        <w:ind w:left="1304" w:right="0" w:hanging="1304"/>
        <w:jc w:val="both"/>
        <w:rPr/>
      </w:pPr>
      <w:r>
        <w:rPr>
          <w:rFonts w:ascii="Garamond" w:hAnsi="Garamond"/>
          <w:sz w:val="24"/>
          <w:szCs w:val="24"/>
        </w:rPr>
        <w:tab/>
      </w:r>
      <w:bookmarkStart w:id="0" w:name="__DdeLink__416_3829332516"/>
      <w:r>
        <w:rPr>
          <w:rFonts w:ascii="Garamond" w:hAnsi="Garamond"/>
          <w:sz w:val="24"/>
          <w:szCs w:val="24"/>
        </w:rPr>
        <w:t>Victoria Farrow</w:t>
        <w:tab/>
        <w:tab/>
        <w:tab/>
        <w:t>19</w:t>
      </w:r>
      <w:r>
        <w:rPr>
          <w:rFonts w:ascii="Garamond" w:hAnsi="Garamond"/>
          <w:sz w:val="24"/>
          <w:szCs w:val="24"/>
          <w:vertAlign w:val="superscript"/>
        </w:rPr>
        <w:t>th</w:t>
      </w:r>
      <w:r>
        <w:rPr>
          <w:rFonts w:ascii="Garamond" w:hAnsi="Garamond"/>
          <w:sz w:val="24"/>
          <w:szCs w:val="24"/>
        </w:rPr>
        <w:t xml:space="preserve"> July</w:t>
      </w:r>
    </w:p>
    <w:p>
      <w:pPr>
        <w:pStyle w:val="Normal"/>
        <w:widowControl/>
        <w:overflowPunct w:val="false"/>
        <w:bidi w:val="0"/>
        <w:spacing w:lineRule="auto" w:line="240" w:before="0" w:after="0"/>
        <w:ind w:left="1304" w:right="0" w:hanging="0"/>
        <w:jc w:val="both"/>
        <w:rPr/>
      </w:pPr>
      <w:r>
        <w:rPr>
          <w:rFonts w:ascii="Garamond" w:hAnsi="Garamond"/>
          <w:sz w:val="24"/>
          <w:szCs w:val="24"/>
        </w:rPr>
        <w:t>Amy Thomas</w:t>
        <w:tab/>
        <w:tab/>
        <w:tab/>
        <w:t>26</w:t>
      </w:r>
      <w:r>
        <w:rPr>
          <w:rFonts w:ascii="Garamond" w:hAnsi="Garamond"/>
          <w:sz w:val="24"/>
          <w:szCs w:val="24"/>
          <w:vertAlign w:val="superscript"/>
        </w:rPr>
        <w:t>th</w:t>
      </w:r>
      <w:r>
        <w:rPr>
          <w:rFonts w:ascii="Garamond" w:hAnsi="Garamond"/>
          <w:sz w:val="24"/>
          <w:szCs w:val="24"/>
        </w:rPr>
        <w:t xml:space="preserve"> July</w:t>
      </w:r>
    </w:p>
    <w:p>
      <w:pPr>
        <w:pStyle w:val="Normal"/>
        <w:widowControl/>
        <w:overflowPunct w:val="false"/>
        <w:bidi w:val="0"/>
        <w:spacing w:lineRule="auto" w:line="240" w:before="0" w:after="0"/>
        <w:ind w:left="1304" w:right="0" w:hanging="0"/>
        <w:jc w:val="both"/>
        <w:rPr/>
      </w:pPr>
      <w:r>
        <w:rPr>
          <w:rFonts w:ascii="Garamond" w:hAnsi="Garamond"/>
          <w:sz w:val="24"/>
          <w:szCs w:val="24"/>
        </w:rPr>
        <w:t>Rob Harrison</w:t>
        <w:tab/>
        <w:tab/>
        <w:tab/>
        <w:t>2</w:t>
      </w:r>
      <w:r>
        <w:rPr>
          <w:rFonts w:ascii="Garamond" w:hAnsi="Garamond"/>
          <w:sz w:val="24"/>
          <w:szCs w:val="24"/>
          <w:vertAlign w:val="superscript"/>
        </w:rPr>
        <w:t>nd</w:t>
      </w:r>
      <w:r>
        <w:rPr>
          <w:rFonts w:ascii="Garamond" w:hAnsi="Garamond"/>
          <w:sz w:val="24"/>
          <w:szCs w:val="24"/>
        </w:rPr>
        <w:t xml:space="preserve"> August</w:t>
      </w:r>
      <w:bookmarkEnd w:id="0"/>
    </w:p>
    <w:p>
      <w:pPr>
        <w:pStyle w:val="Normal"/>
        <w:widowControl/>
        <w:overflowPunct w:val="false"/>
        <w:bidi w:val="0"/>
        <w:spacing w:lineRule="auto" w:line="240" w:before="0" w:after="0"/>
        <w:ind w:left="1304" w:right="0" w:hanging="0"/>
        <w:jc w:val="both"/>
        <w:rPr/>
      </w:pPr>
      <w:r>
        <w:rPr>
          <w:rFonts w:ascii="Garamond" w:hAnsi="Garamond"/>
          <w:sz w:val="24"/>
          <w:szCs w:val="24"/>
        </w:rPr>
        <w:t>Rich Davies</w:t>
        <w:tab/>
        <w:tab/>
        <w:tab/>
        <w:t>9</w:t>
      </w:r>
      <w:r>
        <w:rPr>
          <w:rFonts w:ascii="Garamond" w:hAnsi="Garamond"/>
          <w:sz w:val="24"/>
          <w:szCs w:val="24"/>
          <w:vertAlign w:val="superscript"/>
        </w:rPr>
        <w:t>th</w:t>
      </w:r>
      <w:r>
        <w:rPr>
          <w:rFonts w:ascii="Garamond" w:hAnsi="Garamond"/>
          <w:sz w:val="24"/>
          <w:szCs w:val="24"/>
        </w:rPr>
        <w:t xml:space="preserve"> August</w:t>
      </w:r>
    </w:p>
    <w:p>
      <w:pPr>
        <w:pStyle w:val="Normal"/>
        <w:widowControl/>
        <w:overflowPunct w:val="false"/>
        <w:bidi w:val="0"/>
        <w:spacing w:lineRule="auto" w:line="240" w:before="0" w:after="0"/>
        <w:ind w:left="1304" w:right="0" w:hanging="0"/>
        <w:jc w:val="both"/>
        <w:rPr/>
      </w:pPr>
      <w:r>
        <w:rPr>
          <w:rFonts w:ascii="Garamond" w:hAnsi="Garamond"/>
          <w:sz w:val="24"/>
          <w:szCs w:val="24"/>
        </w:rPr>
        <w:t>Gail Cook</w:t>
        <w:tab/>
        <w:tab/>
        <w:tab/>
        <w:t>16</w:t>
      </w:r>
      <w:r>
        <w:rPr>
          <w:rFonts w:ascii="Garamond" w:hAnsi="Garamond"/>
          <w:sz w:val="24"/>
          <w:szCs w:val="24"/>
          <w:vertAlign w:val="superscript"/>
        </w:rPr>
        <w:t>th</w:t>
      </w:r>
      <w:r>
        <w:rPr>
          <w:rFonts w:ascii="Garamond" w:hAnsi="Garamond"/>
          <w:sz w:val="24"/>
          <w:szCs w:val="24"/>
        </w:rPr>
        <w:t xml:space="preserve"> August</w:t>
      </w:r>
    </w:p>
    <w:p>
      <w:pPr>
        <w:pStyle w:val="Normal"/>
        <w:widowControl/>
        <w:overflowPunct w:val="false"/>
        <w:bidi w:val="0"/>
        <w:spacing w:lineRule="auto" w:line="240" w:before="0" w:after="0"/>
        <w:ind w:left="1304" w:right="0" w:hanging="0"/>
        <w:jc w:val="both"/>
        <w:rPr/>
      </w:pPr>
      <w:r>
        <w:rPr>
          <w:rFonts w:ascii="Garamond" w:hAnsi="Garamond"/>
          <w:sz w:val="24"/>
          <w:szCs w:val="24"/>
        </w:rPr>
        <w:t>Dan Horne</w:t>
        <w:tab/>
        <w:tab/>
        <w:tab/>
        <w:t>23</w:t>
      </w:r>
      <w:r>
        <w:rPr>
          <w:rFonts w:ascii="Garamond" w:hAnsi="Garamond"/>
          <w:sz w:val="24"/>
          <w:szCs w:val="24"/>
          <w:vertAlign w:val="superscript"/>
        </w:rPr>
        <w:t>rd</w:t>
      </w:r>
      <w:r>
        <w:rPr>
          <w:rFonts w:ascii="Garamond" w:hAnsi="Garamond"/>
          <w:sz w:val="24"/>
          <w:szCs w:val="24"/>
        </w:rPr>
        <w:t xml:space="preserve"> August</w:t>
      </w:r>
    </w:p>
    <w:p>
      <w:pPr>
        <w:pStyle w:val="Normal"/>
        <w:widowControl/>
        <w:overflowPunct w:val="false"/>
        <w:bidi w:val="0"/>
        <w:spacing w:lineRule="auto" w:line="240" w:before="0" w:after="0"/>
        <w:ind w:left="1304" w:right="0" w:hanging="0"/>
        <w:jc w:val="both"/>
        <w:rPr/>
      </w:pPr>
      <w:r>
        <w:rPr>
          <w:rFonts w:ascii="Garamond" w:hAnsi="Garamond"/>
          <w:sz w:val="24"/>
          <w:szCs w:val="24"/>
        </w:rPr>
        <w:t>Paul Cuthbertson</w:t>
        <w:tab/>
        <w:tab/>
        <w:t>30</w:t>
      </w:r>
      <w:r>
        <w:rPr>
          <w:rFonts w:ascii="Garamond" w:hAnsi="Garamond"/>
          <w:sz w:val="24"/>
          <w:szCs w:val="24"/>
          <w:vertAlign w:val="superscript"/>
        </w:rPr>
        <w:t>th</w:t>
      </w:r>
      <w:r>
        <w:rPr>
          <w:rFonts w:ascii="Garamond" w:hAnsi="Garamond"/>
          <w:sz w:val="24"/>
          <w:szCs w:val="24"/>
        </w:rPr>
        <w:t xml:space="preserve"> August</w:t>
      </w:r>
    </w:p>
    <w:p>
      <w:pPr>
        <w:pStyle w:val="Normal"/>
        <w:widowControl/>
        <w:overflowPunct w:val="false"/>
        <w:bidi w:val="0"/>
        <w:spacing w:lineRule="auto" w:line="240" w:before="0" w:after="0"/>
        <w:ind w:left="1304" w:right="0" w:hanging="1304"/>
        <w:jc w:val="both"/>
        <w:rPr/>
      </w:pPr>
      <w:r>
        <w:rPr>
          <w:rFonts w:ascii="Garamond" w:hAnsi="Garamond"/>
          <w:sz w:val="24"/>
          <w:szCs w:val="24"/>
        </w:rPr>
        <w:tab/>
        <w:t>Victoria Farrow</w:t>
        <w:tab/>
        <w:tab/>
        <w:tab/>
        <w:t>6</w:t>
      </w:r>
      <w:r>
        <w:rPr>
          <w:rFonts w:ascii="Garamond" w:hAnsi="Garamond"/>
          <w:sz w:val="24"/>
          <w:szCs w:val="24"/>
          <w:vertAlign w:val="superscript"/>
        </w:rPr>
        <w:t>th</w:t>
      </w:r>
      <w:r>
        <w:rPr>
          <w:rFonts w:ascii="Garamond" w:hAnsi="Garamond"/>
          <w:sz w:val="24"/>
          <w:szCs w:val="24"/>
        </w:rPr>
        <w:t xml:space="preserve"> September</w:t>
      </w:r>
    </w:p>
    <w:p>
      <w:pPr>
        <w:pStyle w:val="Normal"/>
        <w:widowControl/>
        <w:overflowPunct w:val="false"/>
        <w:bidi w:val="0"/>
        <w:spacing w:lineRule="auto" w:line="240" w:before="0" w:after="0"/>
        <w:ind w:left="1304" w:right="0" w:hanging="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pPr>
      <w:r>
        <w:rPr>
          <w:rFonts w:cs="Calibri" w:ascii="Garamond" w:hAnsi="Garamond"/>
          <w:sz w:val="24"/>
          <w:szCs w:val="24"/>
        </w:rPr>
        <w:t>Signed</w:t>
        <w:tab/>
        <w:tab/>
        <w:tab/>
        <w:tab/>
        <w:tab/>
        <w:tab/>
        <w:tab/>
        <w:tab/>
        <w:tab/>
        <w:tab/>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rFonts w:ascii="Garamond" w:hAnsi="Garamond"/>
        </w:rPr>
      </w:pPr>
      <w:r>
        <w:rPr>
          <w:rFonts w:cs="Calibri" w:ascii="Garamond" w:hAnsi="Garamond"/>
          <w:sz w:val="24"/>
          <w:szCs w:val="24"/>
        </w:rPr>
        <w:t xml:space="preserve">Chair of Swinton Parish Council </w:t>
      </w:r>
    </w:p>
    <w:p>
      <w:pPr>
        <w:pStyle w:val="Normal"/>
        <w:spacing w:lineRule="auto" w:line="240" w:before="0" w:after="0"/>
        <w:jc w:val="both"/>
        <w:rPr/>
      </w:pPr>
      <w:r>
        <w:rPr/>
      </w:r>
    </w:p>
    <w:sectPr>
      <w:type w:val="nextPage"/>
      <w:pgSz w:w="11906" w:h="16838"/>
      <w:pgMar w:left="1440" w:right="821" w:header="0" w:top="454"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sz w:val="24"/>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overflowPunct w:val="fals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cb07fc"/>
    <w:rPr>
      <w:rFonts w:ascii="Arial" w:hAnsi="Arial" w:eastAsia="Times New Roman" w:cs="Times New Roman"/>
      <w:b/>
      <w:bCs/>
      <w:sz w:val="24"/>
      <w:szCs w:val="24"/>
      <w:lang w:val="x-none" w:eastAsia="ar-SA"/>
    </w:rPr>
  </w:style>
  <w:style w:type="character" w:styleId="InternetLink" w:customStyle="1">
    <w:name w:val="Internet 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link w:val="CommentText"/>
    <w:uiPriority w:val="99"/>
    <w:semiHidden/>
    <w:qFormat/>
    <w:rsid w:val="00542c0c"/>
    <w:rPr>
      <w:sz w:val="20"/>
      <w:szCs w:val="20"/>
    </w:rPr>
  </w:style>
  <w:style w:type="character" w:styleId="CommentSubjectChar" w:customStyle="1">
    <w:name w:val="Comment Subject Char"/>
    <w:basedOn w:val="CommentTextChar"/>
    <w:link w:val="CommentSubject"/>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sz w:val="24"/>
      <w:szCs w:val="24"/>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sz w:val="24"/>
      <w:szCs w:val="24"/>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Application>LibreOffice/6.3.5.2$Windows_X86_64 LibreOffice_project/dd0751754f11728f69b42ee2af66670068624673</Application>
  <Pages>2</Pages>
  <Words>588</Words>
  <Characters>3008</Characters>
  <CharactersWithSpaces>3683</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2020-12-21T06:15:00Z</dcterms:created>
  <dc:creator>Gail Cook</dc:creator>
  <dc:description/>
  <dc:language>en-GB</dc:language>
  <cp:lastModifiedBy/>
  <cp:lastPrinted>2020-12-10T16:08:00Z</cp:lastPrinted>
  <dcterms:modified xsi:type="dcterms:W3CDTF">2021-09-07T06:35:29Z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