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92891" w14:textId="5425408D" w:rsidR="007F063B" w:rsidRPr="008A6FC2" w:rsidRDefault="00671717" w:rsidP="008A6FC2">
      <w:pPr>
        <w:jc w:val="right"/>
        <w:rPr>
          <w:rFonts w:ascii="Arial" w:hAnsi="Arial" w:cs="Arial"/>
          <w:b/>
          <w:bCs/>
          <w:sz w:val="48"/>
          <w:szCs w:val="48"/>
        </w:rPr>
      </w:pPr>
      <w:r>
        <w:rPr>
          <w:rFonts w:ascii="Arial" w:hAnsi="Arial" w:cs="Arial"/>
          <w:b/>
          <w:bCs/>
          <w:sz w:val="48"/>
          <w:szCs w:val="48"/>
        </w:rPr>
        <w:t>1</w:t>
      </w:r>
      <w:r w:rsidR="00073182">
        <w:rPr>
          <w:rFonts w:ascii="Arial" w:hAnsi="Arial" w:cs="Arial"/>
          <w:b/>
          <w:bCs/>
          <w:sz w:val="48"/>
          <w:szCs w:val="48"/>
        </w:rPr>
        <w:t>40</w:t>
      </w:r>
    </w:p>
    <w:p w14:paraId="03F64534" w14:textId="60E4E275" w:rsidR="007F063B" w:rsidRPr="000359EE" w:rsidRDefault="006321BC" w:rsidP="007F063B">
      <w:pPr>
        <w:jc w:val="center"/>
        <w:rPr>
          <w:rFonts w:ascii="Arial" w:hAnsi="Arial" w:cs="Arial"/>
        </w:rPr>
      </w:pPr>
      <w:r w:rsidRPr="000359EE">
        <w:rPr>
          <w:rFonts w:ascii="Arial" w:hAnsi="Arial" w:cs="Arial"/>
          <w:b/>
          <w:bCs/>
          <w:u w:val="single"/>
        </w:rPr>
        <w:t xml:space="preserve">OULTON PARISH COUNCIL MEETING – </w:t>
      </w:r>
      <w:r w:rsidR="00576421">
        <w:rPr>
          <w:rFonts w:ascii="Arial" w:hAnsi="Arial" w:cs="Arial"/>
          <w:b/>
          <w:bCs/>
          <w:u w:val="single"/>
        </w:rPr>
        <w:t xml:space="preserve">27 JULY </w:t>
      </w:r>
      <w:r w:rsidR="005B7548">
        <w:rPr>
          <w:rFonts w:ascii="Arial" w:hAnsi="Arial" w:cs="Arial"/>
          <w:b/>
          <w:bCs/>
          <w:u w:val="single"/>
        </w:rPr>
        <w:t>2021</w:t>
      </w:r>
    </w:p>
    <w:p w14:paraId="19C99F8E" w14:textId="77777777" w:rsidR="006321BC" w:rsidRPr="000359EE" w:rsidRDefault="006321BC" w:rsidP="006321BC">
      <w:pPr>
        <w:jc w:val="center"/>
        <w:rPr>
          <w:rFonts w:ascii="Arial" w:hAnsi="Arial" w:cs="Arial"/>
          <w:b/>
          <w:bCs/>
          <w:u w:val="single"/>
        </w:rPr>
      </w:pPr>
    </w:p>
    <w:p w14:paraId="66FABEE2" w14:textId="69674EAF"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0C8DBA54" w:rsidR="006321BC" w:rsidRPr="00E4351D" w:rsidRDefault="006321BC" w:rsidP="006321BC">
      <w:pPr>
        <w:rPr>
          <w:rFonts w:ascii="Arial" w:hAnsi="Arial" w:cs="Arial"/>
        </w:rPr>
      </w:pPr>
      <w:r w:rsidRPr="00E4351D">
        <w:rPr>
          <w:rFonts w:ascii="Arial" w:hAnsi="Arial" w:cs="Arial"/>
        </w:rPr>
        <w:t xml:space="preserve">At the meeting of the Oulton Parish Council held at the Old Congregational Chapel, Oulton on Tuesday </w:t>
      </w:r>
      <w:r w:rsidR="00576421">
        <w:rPr>
          <w:rFonts w:ascii="Arial" w:hAnsi="Arial" w:cs="Arial"/>
        </w:rPr>
        <w:t xml:space="preserve">27 July </w:t>
      </w:r>
      <w:r w:rsidR="005B7548">
        <w:rPr>
          <w:rFonts w:ascii="Arial" w:hAnsi="Arial" w:cs="Arial"/>
        </w:rPr>
        <w:t>2021</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0C0B19FD" w:rsidR="005B35C5" w:rsidRDefault="005B7548" w:rsidP="005B35C5">
      <w:pPr>
        <w:jc w:val="center"/>
        <w:rPr>
          <w:rFonts w:ascii="Arial" w:hAnsi="Arial" w:cs="Arial"/>
        </w:rPr>
      </w:pPr>
      <w:bookmarkStart w:id="0" w:name="_Hlk9329649"/>
      <w:proofErr w:type="spellStart"/>
      <w:r w:rsidRPr="00E4351D">
        <w:rPr>
          <w:rFonts w:ascii="Arial" w:hAnsi="Arial" w:cs="Arial"/>
        </w:rPr>
        <w:t>Mrs</w:t>
      </w:r>
      <w:proofErr w:type="spellEnd"/>
      <w:r w:rsidRPr="00E4351D">
        <w:rPr>
          <w:rFonts w:ascii="Arial" w:hAnsi="Arial" w:cs="Arial"/>
        </w:rPr>
        <w:t xml:space="preserve"> S Mather</w:t>
      </w:r>
      <w:r>
        <w:rPr>
          <w:rFonts w:ascii="Arial" w:hAnsi="Arial" w:cs="Arial"/>
        </w:rPr>
        <w:t xml:space="preserve"> </w:t>
      </w:r>
      <w:r w:rsidR="00607C31">
        <w:rPr>
          <w:rFonts w:ascii="Arial" w:hAnsi="Arial" w:cs="Arial"/>
        </w:rPr>
        <w:t>(chair)</w:t>
      </w:r>
    </w:p>
    <w:p w14:paraId="5782552F" w14:textId="3C181A92" w:rsidR="00607C31" w:rsidRPr="00E4351D" w:rsidRDefault="005B7548" w:rsidP="00607C31">
      <w:pPr>
        <w:jc w:val="center"/>
        <w:rPr>
          <w:rFonts w:ascii="Arial" w:hAnsi="Arial" w:cs="Arial"/>
          <w:b/>
          <w:bCs/>
          <w:u w:val="single"/>
        </w:rPr>
      </w:pPr>
      <w:proofErr w:type="spellStart"/>
      <w:r w:rsidRPr="00E4351D">
        <w:rPr>
          <w:rFonts w:ascii="Arial" w:hAnsi="Arial" w:cs="Arial"/>
        </w:rPr>
        <w:t>Mr</w:t>
      </w:r>
      <w:proofErr w:type="spellEnd"/>
      <w:r w:rsidRPr="00E4351D">
        <w:rPr>
          <w:rFonts w:ascii="Arial" w:hAnsi="Arial" w:cs="Arial"/>
        </w:rPr>
        <w:t xml:space="preserve"> P </w:t>
      </w:r>
      <w:proofErr w:type="spellStart"/>
      <w:r w:rsidRPr="00E4351D">
        <w:rPr>
          <w:rFonts w:ascii="Arial" w:hAnsi="Arial" w:cs="Arial"/>
        </w:rPr>
        <w:t>Killingback</w:t>
      </w:r>
      <w:proofErr w:type="spellEnd"/>
      <w:r w:rsidR="0041630B" w:rsidRPr="00E4351D">
        <w:rPr>
          <w:rFonts w:ascii="Arial" w:hAnsi="Arial" w:cs="Arial"/>
        </w:rPr>
        <w:t>,</w:t>
      </w:r>
      <w:r w:rsidR="005B35C5" w:rsidRPr="005B35C5">
        <w:rPr>
          <w:rFonts w:ascii="Arial" w:hAnsi="Arial" w:cs="Arial"/>
        </w:rPr>
        <w:t xml:space="preserve"> </w:t>
      </w:r>
      <w:proofErr w:type="spellStart"/>
      <w:r w:rsidR="005B35C5" w:rsidRPr="00E4351D">
        <w:rPr>
          <w:rFonts w:ascii="Arial" w:hAnsi="Arial" w:cs="Arial"/>
        </w:rPr>
        <w:t>Mr</w:t>
      </w:r>
      <w:proofErr w:type="spellEnd"/>
      <w:r w:rsidR="005B35C5" w:rsidRPr="00E4351D">
        <w:rPr>
          <w:rFonts w:ascii="Arial" w:hAnsi="Arial" w:cs="Arial"/>
        </w:rPr>
        <w:t xml:space="preserve"> A Nash</w:t>
      </w:r>
      <w:bookmarkStart w:id="1" w:name="_Hlk511828521"/>
      <w:r w:rsidR="005B35C5" w:rsidRPr="00E4351D">
        <w:rPr>
          <w:rFonts w:ascii="Arial" w:hAnsi="Arial" w:cs="Arial"/>
        </w:rPr>
        <w:t>,</w:t>
      </w:r>
      <w:bookmarkEnd w:id="1"/>
      <w:r w:rsidR="00607C31">
        <w:rPr>
          <w:rFonts w:ascii="Arial" w:hAnsi="Arial" w:cs="Arial"/>
        </w:rPr>
        <w:t xml:space="preserve"> </w:t>
      </w:r>
      <w:proofErr w:type="spellStart"/>
      <w:r w:rsidR="00607C31" w:rsidRPr="00E4351D">
        <w:rPr>
          <w:rFonts w:ascii="Arial" w:hAnsi="Arial" w:cs="Arial"/>
        </w:rPr>
        <w:t>Mr</w:t>
      </w:r>
      <w:proofErr w:type="spellEnd"/>
      <w:r w:rsidR="00607C31" w:rsidRPr="00E4351D">
        <w:rPr>
          <w:rFonts w:ascii="Arial" w:hAnsi="Arial" w:cs="Arial"/>
        </w:rPr>
        <w:t xml:space="preserve"> G Peck,</w:t>
      </w:r>
      <w:r w:rsidR="005B35C5">
        <w:rPr>
          <w:rFonts w:ascii="Arial" w:hAnsi="Arial" w:cs="Arial"/>
        </w:rPr>
        <w:t xml:space="preserve"> </w:t>
      </w:r>
      <w:proofErr w:type="spellStart"/>
      <w:r w:rsidR="005B35C5" w:rsidRPr="00E4351D">
        <w:rPr>
          <w:rFonts w:ascii="Arial" w:hAnsi="Arial" w:cs="Arial"/>
        </w:rPr>
        <w:t>Ms</w:t>
      </w:r>
      <w:proofErr w:type="spellEnd"/>
      <w:r w:rsidR="005B35C5" w:rsidRPr="00E4351D">
        <w:rPr>
          <w:rFonts w:ascii="Arial" w:hAnsi="Arial" w:cs="Arial"/>
        </w:rPr>
        <w:t xml:space="preserve"> A Shaw</w:t>
      </w:r>
      <w:r w:rsidR="0057642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51A7AC43" w14:textId="0480E79C" w:rsidR="0041630B" w:rsidRPr="00E4351D" w:rsidRDefault="0041630B" w:rsidP="00642335">
      <w:pPr>
        <w:jc w:val="cente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L Mills (Clerk of the Council)</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9BE50EE" w14:textId="60208364" w:rsidR="006315F8" w:rsidRDefault="0041630B" w:rsidP="0041630B">
      <w:pPr>
        <w:rPr>
          <w:rFonts w:ascii="Arial" w:hAnsi="Arial" w:cs="Arial"/>
          <w:b/>
          <w:bCs/>
          <w:u w:val="single"/>
        </w:rPr>
      </w:pPr>
      <w:r w:rsidRPr="00E4351D">
        <w:rPr>
          <w:rFonts w:ascii="Arial" w:hAnsi="Arial" w:cs="Arial"/>
          <w:b/>
          <w:bCs/>
        </w:rPr>
        <w:t>0</w:t>
      </w:r>
      <w:r w:rsidR="00671717">
        <w:rPr>
          <w:rFonts w:ascii="Arial" w:hAnsi="Arial" w:cs="Arial"/>
          <w:b/>
          <w:bCs/>
        </w:rPr>
        <w:t>21/0</w:t>
      </w:r>
      <w:r w:rsidR="00073182">
        <w:rPr>
          <w:rFonts w:ascii="Arial" w:hAnsi="Arial" w:cs="Arial"/>
          <w:b/>
          <w:bCs/>
        </w:rPr>
        <w:t>30</w:t>
      </w:r>
      <w:r w:rsidRPr="00E4351D">
        <w:rPr>
          <w:rFonts w:ascii="Arial" w:hAnsi="Arial" w:cs="Arial"/>
          <w:b/>
          <w:bCs/>
        </w:rPr>
        <w:t xml:space="preserve"> APOLOGIES FOR ABSENCE</w:t>
      </w:r>
      <w:r w:rsidRPr="00E4351D">
        <w:rPr>
          <w:rFonts w:ascii="Arial" w:hAnsi="Arial" w:cs="Arial"/>
          <w:b/>
          <w:bCs/>
          <w:u w:val="single"/>
        </w:rPr>
        <w:t xml:space="preserve"> </w:t>
      </w:r>
    </w:p>
    <w:p w14:paraId="0FD4E4D6" w14:textId="239DFBB4" w:rsidR="0041630B" w:rsidRDefault="00607C31" w:rsidP="006321BC">
      <w:pPr>
        <w:rPr>
          <w:rFonts w:ascii="Arial" w:hAnsi="Arial" w:cs="Arial"/>
        </w:rPr>
      </w:pPr>
      <w:r>
        <w:rPr>
          <w:rFonts w:ascii="Arial" w:hAnsi="Arial" w:cs="Arial"/>
        </w:rPr>
        <w:t>None</w:t>
      </w:r>
    </w:p>
    <w:p w14:paraId="7ECDDF4F" w14:textId="77777777" w:rsidR="00607C31" w:rsidRPr="00E4351D" w:rsidRDefault="00607C31" w:rsidP="006321BC">
      <w:pPr>
        <w:rPr>
          <w:rFonts w:ascii="Arial" w:hAnsi="Arial" w:cs="Arial"/>
        </w:rPr>
      </w:pPr>
    </w:p>
    <w:p w14:paraId="3AD4FF72" w14:textId="7F19C343"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w:t>
      </w:r>
      <w:r w:rsidR="00073182">
        <w:rPr>
          <w:rFonts w:ascii="Arial" w:hAnsi="Arial" w:cs="Arial"/>
          <w:b/>
          <w:bCs/>
        </w:rPr>
        <w:t>31</w:t>
      </w:r>
      <w:r w:rsidRPr="00E4351D">
        <w:rPr>
          <w:rFonts w:ascii="Arial" w:hAnsi="Arial" w:cs="Arial"/>
          <w:b/>
          <w:bCs/>
        </w:rPr>
        <w:t xml:space="preserve"> DECLARATIONS OF INTEREST AND REQUESTS FOR DISPENSATION </w:t>
      </w: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42E77972"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w:t>
      </w:r>
      <w:r w:rsidR="00073182">
        <w:rPr>
          <w:rFonts w:ascii="Arial" w:hAnsi="Arial" w:cs="Arial"/>
          <w:b/>
          <w:bCs/>
        </w:rPr>
        <w:t>32</w:t>
      </w:r>
      <w:r w:rsidRPr="00E4351D">
        <w:rPr>
          <w:rFonts w:ascii="Arial" w:hAnsi="Arial" w:cs="Arial"/>
          <w:b/>
          <w:bCs/>
        </w:rPr>
        <w:t xml:space="preserve"> MINUTES </w:t>
      </w:r>
    </w:p>
    <w:p w14:paraId="40C32AA0" w14:textId="31F2A323" w:rsidR="0041630B" w:rsidRDefault="006321BC" w:rsidP="00965BB6">
      <w:pPr>
        <w:rPr>
          <w:rFonts w:ascii="Arial" w:hAnsi="Arial" w:cs="Arial"/>
        </w:rPr>
      </w:pPr>
      <w:r w:rsidRPr="00E4351D">
        <w:rPr>
          <w:rFonts w:ascii="Arial" w:hAnsi="Arial" w:cs="Arial"/>
        </w:rPr>
        <w:t>The minutes of the</w:t>
      </w:r>
      <w:r w:rsidR="00965BB6">
        <w:rPr>
          <w:rFonts w:ascii="Arial" w:hAnsi="Arial" w:cs="Arial"/>
        </w:rPr>
        <w:t xml:space="preserve"> </w:t>
      </w:r>
      <w:r w:rsidRPr="00E4351D">
        <w:rPr>
          <w:rFonts w:ascii="Arial" w:hAnsi="Arial" w:cs="Arial"/>
        </w:rPr>
        <w:t xml:space="preserve">meeting of the Parish Council held on </w:t>
      </w:r>
      <w:r w:rsidR="00576421">
        <w:rPr>
          <w:rFonts w:ascii="Arial" w:hAnsi="Arial" w:cs="Arial"/>
        </w:rPr>
        <w:t xml:space="preserve">8 June </w:t>
      </w:r>
      <w:r w:rsidR="005B7548">
        <w:rPr>
          <w:rFonts w:ascii="Arial" w:hAnsi="Arial" w:cs="Arial"/>
        </w:rPr>
        <w:t>2021</w:t>
      </w:r>
      <w:r w:rsidRPr="00E4351D">
        <w:rPr>
          <w:rFonts w:ascii="Arial" w:hAnsi="Arial" w:cs="Arial"/>
        </w:rPr>
        <w:t xml:space="preserve">, having previously been circulated to all members, were considered and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 and signed by the Chair</w:t>
      </w:r>
      <w:r w:rsidR="00D05C8C">
        <w:rPr>
          <w:rFonts w:ascii="Arial" w:hAnsi="Arial" w:cs="Arial"/>
        </w:rPr>
        <w:t>.</w:t>
      </w:r>
    </w:p>
    <w:p w14:paraId="03F440CE" w14:textId="77777777" w:rsidR="00965BB6" w:rsidRPr="00965BB6" w:rsidRDefault="00965BB6" w:rsidP="00965BB6">
      <w:pPr>
        <w:rPr>
          <w:rFonts w:ascii="Arial" w:hAnsi="Arial" w:cs="Arial"/>
        </w:rPr>
      </w:pPr>
    </w:p>
    <w:p w14:paraId="1C818CAF" w14:textId="27D8256D" w:rsidR="009469F3" w:rsidRPr="00E4351D" w:rsidRDefault="006321BC" w:rsidP="006321BC">
      <w:pPr>
        <w:rPr>
          <w:rFonts w:ascii="Arial" w:hAnsi="Arial" w:cs="Arial"/>
        </w:rPr>
      </w:pPr>
      <w:bookmarkStart w:id="2" w:name="_Hlk9330073"/>
      <w:r w:rsidRPr="00E4351D">
        <w:rPr>
          <w:rFonts w:ascii="Arial" w:hAnsi="Arial" w:cs="Arial"/>
          <w:b/>
          <w:bCs/>
        </w:rPr>
        <w:t>0</w:t>
      </w:r>
      <w:r w:rsidR="00671717">
        <w:rPr>
          <w:rFonts w:ascii="Arial" w:hAnsi="Arial" w:cs="Arial"/>
          <w:b/>
          <w:bCs/>
        </w:rPr>
        <w:t>21/0</w:t>
      </w:r>
      <w:r w:rsidR="00073182">
        <w:rPr>
          <w:rFonts w:ascii="Arial" w:hAnsi="Arial" w:cs="Arial"/>
          <w:b/>
          <w:bCs/>
        </w:rPr>
        <w:t>33</w:t>
      </w:r>
      <w:r w:rsidRPr="00E4351D">
        <w:rPr>
          <w:rFonts w:ascii="Arial" w:hAnsi="Arial" w:cs="Arial"/>
          <w:b/>
          <w:bCs/>
        </w:rPr>
        <w:t xml:space="preserve"> MATTERS ARISING NOT LISTED ELSEWHERE ON THE AGENDA </w:t>
      </w:r>
    </w:p>
    <w:bookmarkEnd w:id="2"/>
    <w:p w14:paraId="020039A3" w14:textId="59E7AD36" w:rsidR="00A24133" w:rsidRDefault="00576421" w:rsidP="00430C88">
      <w:pPr>
        <w:rPr>
          <w:rFonts w:ascii="Arial" w:hAnsi="Arial" w:cs="Arial"/>
        </w:rPr>
      </w:pPr>
      <w:r>
        <w:rPr>
          <w:rFonts w:ascii="Arial" w:hAnsi="Arial" w:cs="Arial"/>
        </w:rPr>
        <w:t>Memorial for veterans: the Chair has established that this is required for one recently deceased veteran, and for various reasons it is prudent to delay any action by the Council.</w:t>
      </w:r>
    </w:p>
    <w:p w14:paraId="1FC3C3E3" w14:textId="57F612A0" w:rsidR="00430C88" w:rsidRDefault="00430C88" w:rsidP="00430C88">
      <w:pPr>
        <w:rPr>
          <w:rFonts w:ascii="Arial" w:hAnsi="Arial" w:cs="Arial"/>
        </w:rPr>
      </w:pPr>
    </w:p>
    <w:p w14:paraId="163572E0" w14:textId="044F239C" w:rsidR="00576421" w:rsidRDefault="00576421" w:rsidP="00430C88">
      <w:pPr>
        <w:rPr>
          <w:rFonts w:ascii="Arial" w:hAnsi="Arial" w:cs="Arial"/>
        </w:rPr>
      </w:pPr>
      <w:proofErr w:type="spellStart"/>
      <w:r>
        <w:rPr>
          <w:rFonts w:ascii="Arial" w:hAnsi="Arial" w:cs="Arial"/>
        </w:rPr>
        <w:t>Mr</w:t>
      </w:r>
      <w:proofErr w:type="spellEnd"/>
      <w:r>
        <w:rPr>
          <w:rFonts w:ascii="Arial" w:hAnsi="Arial" w:cs="Arial"/>
        </w:rPr>
        <w:t xml:space="preserve"> Peck stated that Helen </w:t>
      </w:r>
      <w:proofErr w:type="spellStart"/>
      <w:r>
        <w:rPr>
          <w:rFonts w:ascii="Arial" w:hAnsi="Arial" w:cs="Arial"/>
        </w:rPr>
        <w:t>Mellors</w:t>
      </w:r>
      <w:proofErr w:type="spellEnd"/>
      <w:r>
        <w:rPr>
          <w:rFonts w:ascii="Arial" w:hAnsi="Arial" w:cs="Arial"/>
        </w:rPr>
        <w:t xml:space="preserve"> is the Assistant Director of Planning at Broadland District Council</w:t>
      </w:r>
    </w:p>
    <w:p w14:paraId="5FE2D516" w14:textId="77777777" w:rsidR="00576421" w:rsidRPr="00430C88" w:rsidRDefault="00576421" w:rsidP="00430C88">
      <w:pPr>
        <w:rPr>
          <w:rFonts w:ascii="Arial" w:hAnsi="Arial" w:cs="Arial"/>
        </w:rPr>
      </w:pPr>
    </w:p>
    <w:p w14:paraId="0B65E0E4" w14:textId="505A7A0B" w:rsidR="005B7548" w:rsidRPr="00E4351D" w:rsidRDefault="005B7548" w:rsidP="005B7548">
      <w:pPr>
        <w:rPr>
          <w:rFonts w:ascii="Arial" w:hAnsi="Arial" w:cs="Arial"/>
        </w:rPr>
      </w:pPr>
      <w:bookmarkStart w:id="3" w:name="_Hlk74665105"/>
      <w:r w:rsidRPr="00E4351D">
        <w:rPr>
          <w:rFonts w:ascii="Arial" w:hAnsi="Arial" w:cs="Arial"/>
          <w:b/>
          <w:bCs/>
        </w:rPr>
        <w:t>0</w:t>
      </w:r>
      <w:r w:rsidR="00671717">
        <w:rPr>
          <w:rFonts w:ascii="Arial" w:hAnsi="Arial" w:cs="Arial"/>
          <w:b/>
          <w:bCs/>
        </w:rPr>
        <w:t>21/0</w:t>
      </w:r>
      <w:r w:rsidR="00073182">
        <w:rPr>
          <w:rFonts w:ascii="Arial" w:hAnsi="Arial" w:cs="Arial"/>
          <w:b/>
          <w:bCs/>
        </w:rPr>
        <w:t>34</w:t>
      </w:r>
      <w:r w:rsidRPr="00E4351D">
        <w:rPr>
          <w:rFonts w:ascii="Arial" w:hAnsi="Arial" w:cs="Arial"/>
          <w:b/>
          <w:bCs/>
        </w:rPr>
        <w:t xml:space="preserve"> </w:t>
      </w:r>
      <w:r>
        <w:rPr>
          <w:rFonts w:ascii="Arial" w:hAnsi="Arial" w:cs="Arial"/>
          <w:b/>
          <w:bCs/>
        </w:rPr>
        <w:t>REPORTS</w:t>
      </w:r>
      <w:r w:rsidRPr="00E4351D">
        <w:rPr>
          <w:rFonts w:ascii="Arial" w:hAnsi="Arial" w:cs="Arial"/>
          <w:b/>
          <w:bCs/>
        </w:rPr>
        <w:t xml:space="preserve"> </w:t>
      </w:r>
    </w:p>
    <w:bookmarkEnd w:id="3"/>
    <w:p w14:paraId="3A2D9F28" w14:textId="17276EB0" w:rsidR="00D05C8C" w:rsidRDefault="005B7548" w:rsidP="005B7548">
      <w:pPr>
        <w:rPr>
          <w:rFonts w:ascii="Arial" w:hAnsi="Arial" w:cs="Arial"/>
        </w:rPr>
      </w:pPr>
      <w:r>
        <w:rPr>
          <w:rFonts w:ascii="Arial" w:hAnsi="Arial" w:cs="Arial"/>
        </w:rPr>
        <w:t>Police: None</w:t>
      </w:r>
    </w:p>
    <w:p w14:paraId="151327C4" w14:textId="70D34669" w:rsidR="00605CEE" w:rsidRDefault="00576421" w:rsidP="005B7548">
      <w:pPr>
        <w:rPr>
          <w:rFonts w:ascii="Arial" w:hAnsi="Arial" w:cs="Arial"/>
        </w:rPr>
      </w:pPr>
      <w:r>
        <w:rPr>
          <w:rFonts w:ascii="Arial" w:hAnsi="Arial" w:cs="Arial"/>
        </w:rPr>
        <w:t>Co/</w:t>
      </w:r>
      <w:proofErr w:type="spellStart"/>
      <w:r>
        <w:rPr>
          <w:rFonts w:ascii="Arial" w:hAnsi="Arial" w:cs="Arial"/>
        </w:rPr>
        <w:t>Dist</w:t>
      </w:r>
      <w:proofErr w:type="spellEnd"/>
      <w:r>
        <w:rPr>
          <w:rFonts w:ascii="Arial" w:hAnsi="Arial" w:cs="Arial"/>
        </w:rPr>
        <w:t xml:space="preserve"> </w:t>
      </w:r>
      <w:proofErr w:type="spellStart"/>
      <w:r>
        <w:rPr>
          <w:rFonts w:ascii="Arial" w:hAnsi="Arial" w:cs="Arial"/>
        </w:rPr>
        <w:t>Councillor</w:t>
      </w:r>
      <w:proofErr w:type="spellEnd"/>
      <w:r>
        <w:rPr>
          <w:rFonts w:ascii="Arial" w:hAnsi="Arial" w:cs="Arial"/>
        </w:rPr>
        <w:t>: None</w:t>
      </w:r>
    </w:p>
    <w:p w14:paraId="57E7D7A0" w14:textId="27ECCA88" w:rsidR="00605CEE" w:rsidRDefault="00605CEE" w:rsidP="005B7548">
      <w:pPr>
        <w:rPr>
          <w:rFonts w:ascii="Arial" w:hAnsi="Arial" w:cs="Arial"/>
        </w:rPr>
      </w:pPr>
      <w:r>
        <w:rPr>
          <w:rFonts w:ascii="Arial" w:hAnsi="Arial" w:cs="Arial"/>
        </w:rPr>
        <w:t>Public: none</w:t>
      </w:r>
    </w:p>
    <w:p w14:paraId="788AB9A1" w14:textId="77777777" w:rsidR="005B7548" w:rsidRPr="00FF1A4E" w:rsidRDefault="005B7548" w:rsidP="005B7548">
      <w:pPr>
        <w:rPr>
          <w:rFonts w:ascii="Arial" w:hAnsi="Arial" w:cs="Arial"/>
        </w:rPr>
      </w:pPr>
    </w:p>
    <w:p w14:paraId="6ECC1567" w14:textId="73223D8E" w:rsidR="00642335" w:rsidRPr="00E4351D" w:rsidRDefault="00642335" w:rsidP="00642335">
      <w:pPr>
        <w:rPr>
          <w:rFonts w:ascii="Arial" w:hAnsi="Arial" w:cs="Arial"/>
        </w:rPr>
      </w:pPr>
      <w:bookmarkStart w:id="4" w:name="_Hlk74214954"/>
      <w:bookmarkStart w:id="5" w:name="_Hlk79158038"/>
      <w:r w:rsidRPr="00E4351D">
        <w:rPr>
          <w:rFonts w:ascii="Arial" w:hAnsi="Arial" w:cs="Arial"/>
          <w:b/>
          <w:bCs/>
        </w:rPr>
        <w:t>0</w:t>
      </w:r>
      <w:r w:rsidR="00671717">
        <w:rPr>
          <w:rFonts w:ascii="Arial" w:hAnsi="Arial" w:cs="Arial"/>
          <w:b/>
          <w:bCs/>
        </w:rPr>
        <w:t>21/0</w:t>
      </w:r>
      <w:r w:rsidR="00073182">
        <w:rPr>
          <w:rFonts w:ascii="Arial" w:hAnsi="Arial" w:cs="Arial"/>
          <w:b/>
          <w:bCs/>
        </w:rPr>
        <w:t>35</w:t>
      </w:r>
      <w:r w:rsidRPr="00E4351D">
        <w:rPr>
          <w:rFonts w:ascii="Arial" w:hAnsi="Arial" w:cs="Arial"/>
          <w:b/>
          <w:bCs/>
        </w:rPr>
        <w:t xml:space="preserve"> FINANCE </w:t>
      </w:r>
    </w:p>
    <w:bookmarkEnd w:id="5"/>
    <w:p w14:paraId="265E0588" w14:textId="009ABCE9" w:rsidR="00642335" w:rsidRPr="009E0CFC" w:rsidRDefault="00F42C56" w:rsidP="009E0CFC">
      <w:pPr>
        <w:pStyle w:val="ListParagraph"/>
        <w:numPr>
          <w:ilvl w:val="0"/>
          <w:numId w:val="8"/>
        </w:numPr>
        <w:rPr>
          <w:rFonts w:ascii="Arial" w:hAnsi="Arial" w:cs="Arial"/>
        </w:rPr>
      </w:pPr>
      <w:r w:rsidRPr="009E0CFC">
        <w:rPr>
          <w:rFonts w:ascii="Arial" w:hAnsi="Arial" w:cs="Arial"/>
        </w:rPr>
        <w:t xml:space="preserve">ACCOUNTS </w:t>
      </w:r>
      <w:bookmarkEnd w:id="4"/>
      <w:r w:rsidRPr="009E0CFC">
        <w:rPr>
          <w:rFonts w:ascii="Arial" w:hAnsi="Arial" w:cs="Arial"/>
        </w:rPr>
        <w:t xml:space="preserve">FOR PAYMENT: </w:t>
      </w:r>
      <w:r w:rsidR="00642335" w:rsidRPr="009E0CFC">
        <w:rPr>
          <w:rFonts w:ascii="Arial" w:hAnsi="Arial" w:cs="Arial"/>
        </w:rPr>
        <w:t>The following payment</w:t>
      </w:r>
      <w:r w:rsidR="006F1AFF" w:rsidRPr="009E0CFC">
        <w:rPr>
          <w:rFonts w:ascii="Arial" w:hAnsi="Arial" w:cs="Arial"/>
        </w:rPr>
        <w:t>s</w:t>
      </w:r>
      <w:r w:rsidR="00642335" w:rsidRPr="009E0CFC">
        <w:rPr>
          <w:rFonts w:ascii="Arial" w:hAnsi="Arial" w:cs="Arial"/>
        </w:rPr>
        <w:t xml:space="preserve"> </w:t>
      </w:r>
      <w:proofErr w:type="spellStart"/>
      <w:r w:rsidR="00642335" w:rsidRPr="009E0CFC">
        <w:rPr>
          <w:rFonts w:ascii="Arial" w:hAnsi="Arial" w:cs="Arial"/>
        </w:rPr>
        <w:t>totalling</w:t>
      </w:r>
      <w:proofErr w:type="spellEnd"/>
      <w:r w:rsidR="00642335" w:rsidRPr="009E0CFC">
        <w:rPr>
          <w:rFonts w:ascii="Arial" w:hAnsi="Arial" w:cs="Arial"/>
        </w:rPr>
        <w:t xml:space="preserve"> £</w:t>
      </w:r>
      <w:r w:rsidR="00EC1A5F">
        <w:rPr>
          <w:rFonts w:ascii="Arial" w:hAnsi="Arial" w:cs="Arial"/>
        </w:rPr>
        <w:t>2</w:t>
      </w:r>
      <w:r w:rsidR="00576421">
        <w:rPr>
          <w:rFonts w:ascii="Arial" w:hAnsi="Arial" w:cs="Arial"/>
        </w:rPr>
        <w:t>99.00</w:t>
      </w:r>
      <w:r w:rsidR="00C03C3B" w:rsidRPr="009E0CFC">
        <w:rPr>
          <w:rFonts w:ascii="Arial" w:hAnsi="Arial" w:cs="Arial"/>
        </w:rPr>
        <w:t xml:space="preserve"> w</w:t>
      </w:r>
      <w:r w:rsidR="006F1AFF" w:rsidRPr="009E0CFC">
        <w:rPr>
          <w:rFonts w:ascii="Arial" w:hAnsi="Arial" w:cs="Arial"/>
        </w:rPr>
        <w:t>ere</w:t>
      </w:r>
      <w:r w:rsidR="00C03C3B" w:rsidRPr="009E0CFC">
        <w:rPr>
          <w:rFonts w:ascii="Arial" w:hAnsi="Arial" w:cs="Arial"/>
        </w:rPr>
        <w:t xml:space="preserve"> </w:t>
      </w:r>
      <w:r w:rsidR="00C03C3B" w:rsidRPr="009E0CFC">
        <w:rPr>
          <w:rFonts w:ascii="Arial" w:hAnsi="Arial" w:cs="Arial"/>
          <w:b/>
        </w:rPr>
        <w:t>APPROVED</w:t>
      </w:r>
      <w:r w:rsidR="00642335" w:rsidRPr="009E0CFC">
        <w:rPr>
          <w:rFonts w:ascii="Arial" w:hAnsi="Arial" w:cs="Arial"/>
        </w:rPr>
        <w:t xml:space="preserve"> and </w:t>
      </w:r>
      <w:r w:rsidR="00C03C3B" w:rsidRPr="009E0CFC">
        <w:rPr>
          <w:rFonts w:ascii="Arial" w:hAnsi="Arial" w:cs="Arial"/>
        </w:rPr>
        <w:t xml:space="preserve">the </w:t>
      </w:r>
      <w:r w:rsidR="00642335" w:rsidRPr="009E0CFC">
        <w:rPr>
          <w:rFonts w:ascii="Arial" w:hAnsi="Arial" w:cs="Arial"/>
        </w:rPr>
        <w:t>cheque</w:t>
      </w:r>
      <w:r w:rsidR="006F1AFF" w:rsidRPr="009E0CFC">
        <w:rPr>
          <w:rFonts w:ascii="Arial" w:hAnsi="Arial" w:cs="Arial"/>
        </w:rPr>
        <w:t>s</w:t>
      </w:r>
      <w:r w:rsidR="00C03C3B" w:rsidRPr="009E0CFC">
        <w:rPr>
          <w:rFonts w:ascii="Arial" w:hAnsi="Arial" w:cs="Arial"/>
        </w:rPr>
        <w:t xml:space="preserve"> </w:t>
      </w:r>
      <w:r w:rsidR="00642335" w:rsidRPr="009E0CFC">
        <w:rPr>
          <w:rFonts w:ascii="Arial" w:hAnsi="Arial" w:cs="Arial"/>
        </w:rPr>
        <w:t xml:space="preserve">signed by two </w:t>
      </w:r>
      <w:proofErr w:type="spellStart"/>
      <w:r w:rsidR="00642335" w:rsidRPr="009E0CFC">
        <w:rPr>
          <w:rFonts w:ascii="Arial" w:hAnsi="Arial" w:cs="Arial"/>
        </w:rPr>
        <w:t>authorised</w:t>
      </w:r>
      <w:proofErr w:type="spellEnd"/>
      <w:r w:rsidR="00642335" w:rsidRPr="009E0CFC">
        <w:rPr>
          <w:rFonts w:ascii="Arial" w:hAnsi="Arial" w:cs="Arial"/>
        </w:rPr>
        <w:t xml:space="preserve"> signatories. </w:t>
      </w:r>
    </w:p>
    <w:p w14:paraId="542A07E4" w14:textId="21D644C6" w:rsidR="00EC1A5F" w:rsidRDefault="00576421" w:rsidP="00EC1A5F">
      <w:pPr>
        <w:ind w:left="360" w:firstLine="720"/>
        <w:rPr>
          <w:rFonts w:ascii="Arial" w:eastAsia="Times New Roman" w:hAnsi="Arial" w:cs="Arial"/>
          <w:lang w:val="en-GB" w:eastAsia="en-GB"/>
        </w:rPr>
      </w:pPr>
      <w:bookmarkStart w:id="6" w:name="_Hlk511992827"/>
      <w:bookmarkStart w:id="7" w:name="_Hlk9339583"/>
      <w:r>
        <w:rPr>
          <w:rFonts w:ascii="Arial" w:eastAsia="Times New Roman" w:hAnsi="Arial" w:cs="Arial"/>
          <w:lang w:val="en-GB" w:eastAsia="en-GB"/>
        </w:rPr>
        <w:t xml:space="preserve">RoSPA </w:t>
      </w:r>
      <w:proofErr w:type="spellStart"/>
      <w:r>
        <w:rPr>
          <w:rFonts w:ascii="Arial" w:eastAsia="Times New Roman" w:hAnsi="Arial" w:cs="Arial"/>
          <w:lang w:val="en-GB" w:eastAsia="en-GB"/>
        </w:rPr>
        <w:t>Playsafety</w:t>
      </w:r>
      <w:proofErr w:type="spellEnd"/>
      <w:r>
        <w:rPr>
          <w:rFonts w:ascii="Arial" w:eastAsia="Times New Roman" w:hAnsi="Arial" w:cs="Arial"/>
          <w:lang w:val="en-GB" w:eastAsia="en-GB"/>
        </w:rPr>
        <w:t xml:space="preserve">; annual play equipment inspection, £79.00 </w:t>
      </w:r>
      <w:proofErr w:type="spellStart"/>
      <w:r>
        <w:rPr>
          <w:rFonts w:ascii="Arial" w:eastAsia="Times New Roman" w:hAnsi="Arial" w:cs="Arial"/>
          <w:lang w:val="en-GB" w:eastAsia="en-GB"/>
        </w:rPr>
        <w:t>exc</w:t>
      </w:r>
      <w:proofErr w:type="spellEnd"/>
      <w:r>
        <w:rPr>
          <w:rFonts w:ascii="Arial" w:eastAsia="Times New Roman" w:hAnsi="Arial" w:cs="Arial"/>
          <w:lang w:val="en-GB" w:eastAsia="en-GB"/>
        </w:rPr>
        <w:t xml:space="preserve"> VAT</w:t>
      </w:r>
    </w:p>
    <w:p w14:paraId="3419125C" w14:textId="6936873E" w:rsidR="00576421" w:rsidRDefault="00576421" w:rsidP="00EC1A5F">
      <w:pPr>
        <w:ind w:left="360" w:firstLine="720"/>
        <w:rPr>
          <w:rFonts w:ascii="Arial" w:eastAsia="Times New Roman" w:hAnsi="Arial" w:cs="Arial"/>
          <w:lang w:val="en-GB" w:eastAsia="en-GB"/>
        </w:rPr>
      </w:pPr>
      <w:proofErr w:type="spellStart"/>
      <w:r>
        <w:rPr>
          <w:rFonts w:ascii="Arial" w:eastAsia="Times New Roman" w:hAnsi="Arial" w:cs="Arial"/>
          <w:lang w:val="en-GB" w:eastAsia="en-GB"/>
        </w:rPr>
        <w:t>NHBT</w:t>
      </w:r>
      <w:proofErr w:type="spellEnd"/>
      <w:r>
        <w:rPr>
          <w:rFonts w:ascii="Arial" w:eastAsia="Times New Roman" w:hAnsi="Arial" w:cs="Arial"/>
          <w:lang w:val="en-GB" w:eastAsia="en-GB"/>
        </w:rPr>
        <w:t>, hire of Chapel 2021/2022, £220.00 (VAT exempt)</w:t>
      </w:r>
    </w:p>
    <w:p w14:paraId="6BEF453D" w14:textId="2908CA3C" w:rsidR="00073182" w:rsidRPr="00073182" w:rsidRDefault="00073182" w:rsidP="00073182">
      <w:pPr>
        <w:ind w:left="360" w:firstLine="720"/>
        <w:jc w:val="right"/>
        <w:rPr>
          <w:rFonts w:ascii="Arial" w:eastAsia="Times New Roman" w:hAnsi="Arial" w:cs="Arial"/>
          <w:b/>
          <w:bCs/>
          <w:sz w:val="48"/>
          <w:szCs w:val="48"/>
          <w:lang w:val="en-GB" w:eastAsia="en-GB"/>
        </w:rPr>
      </w:pPr>
      <w:r w:rsidRPr="00073182">
        <w:rPr>
          <w:rFonts w:ascii="Arial" w:eastAsia="Times New Roman" w:hAnsi="Arial" w:cs="Arial"/>
          <w:b/>
          <w:bCs/>
          <w:sz w:val="48"/>
          <w:szCs w:val="48"/>
          <w:lang w:val="en-GB" w:eastAsia="en-GB"/>
        </w:rPr>
        <w:lastRenderedPageBreak/>
        <w:t>141</w:t>
      </w:r>
    </w:p>
    <w:p w14:paraId="1A4C2E1F" w14:textId="17362E4B" w:rsidR="00073182" w:rsidRPr="00073182" w:rsidRDefault="00073182" w:rsidP="00073182">
      <w:pPr>
        <w:rPr>
          <w:rFonts w:ascii="Arial" w:hAnsi="Arial" w:cs="Arial"/>
        </w:rPr>
      </w:pPr>
      <w:r w:rsidRPr="00E4351D">
        <w:rPr>
          <w:rFonts w:ascii="Arial" w:hAnsi="Arial" w:cs="Arial"/>
          <w:b/>
          <w:bCs/>
        </w:rPr>
        <w:t>0</w:t>
      </w:r>
      <w:r>
        <w:rPr>
          <w:rFonts w:ascii="Arial" w:hAnsi="Arial" w:cs="Arial"/>
          <w:b/>
          <w:bCs/>
        </w:rPr>
        <w:t>21/035</w:t>
      </w:r>
      <w:r w:rsidRPr="00E4351D">
        <w:rPr>
          <w:rFonts w:ascii="Arial" w:hAnsi="Arial" w:cs="Arial"/>
          <w:b/>
          <w:bCs/>
        </w:rPr>
        <w:t xml:space="preserve"> FINANCE</w:t>
      </w:r>
      <w:r w:rsidRPr="00073182">
        <w:rPr>
          <w:rFonts w:ascii="Arial" w:hAnsi="Arial" w:cs="Arial"/>
          <w:b/>
          <w:bCs/>
        </w:rPr>
        <w:t xml:space="preserve"> </w:t>
      </w:r>
      <w:r w:rsidRPr="00073182">
        <w:rPr>
          <w:rFonts w:ascii="Arial" w:hAnsi="Arial" w:cs="Arial"/>
          <w:b/>
          <w:bCs/>
        </w:rPr>
        <w:t>(continued)</w:t>
      </w:r>
    </w:p>
    <w:p w14:paraId="68AF32E1" w14:textId="3A9D8B1A" w:rsidR="001B3490" w:rsidRDefault="00EC1A5F" w:rsidP="0028376D">
      <w:pPr>
        <w:pStyle w:val="ListParagraph"/>
        <w:numPr>
          <w:ilvl w:val="0"/>
          <w:numId w:val="8"/>
        </w:numPr>
        <w:rPr>
          <w:rFonts w:ascii="Arial" w:hAnsi="Arial" w:cs="Arial"/>
        </w:rPr>
      </w:pPr>
      <w:r>
        <w:rPr>
          <w:rFonts w:ascii="Arial" w:hAnsi="Arial" w:cs="Arial"/>
        </w:rPr>
        <w:t xml:space="preserve">The Clerk reported that a sum </w:t>
      </w:r>
      <w:proofErr w:type="spellStart"/>
      <w:r>
        <w:rPr>
          <w:rFonts w:ascii="Arial" w:hAnsi="Arial" w:cs="Arial"/>
        </w:rPr>
        <w:t>totall</w:t>
      </w:r>
      <w:r w:rsidR="008E7954">
        <w:rPr>
          <w:rFonts w:ascii="Arial" w:hAnsi="Arial" w:cs="Arial"/>
        </w:rPr>
        <w:t>ing</w:t>
      </w:r>
      <w:proofErr w:type="spellEnd"/>
      <w:r>
        <w:rPr>
          <w:rFonts w:ascii="Arial" w:hAnsi="Arial" w:cs="Arial"/>
        </w:rPr>
        <w:t xml:space="preserve"> over £8000.00 </w:t>
      </w:r>
      <w:r w:rsidR="0028376D">
        <w:rPr>
          <w:rFonts w:ascii="Arial" w:hAnsi="Arial" w:cs="Arial"/>
        </w:rPr>
        <w:t>was still residing in the Oulton Parish Council bank account and that he had nothing further from HMRC. Oulton Broad Parish Council had confirmed it was money owed to them.</w:t>
      </w:r>
      <w:r>
        <w:rPr>
          <w:rFonts w:ascii="Arial" w:hAnsi="Arial" w:cs="Arial"/>
        </w:rPr>
        <w:t xml:space="preserve"> </w:t>
      </w:r>
      <w:r w:rsidR="0028376D">
        <w:rPr>
          <w:rFonts w:ascii="Arial" w:hAnsi="Arial" w:cs="Arial"/>
        </w:rPr>
        <w:t>See Minute 021/024(ii)</w:t>
      </w:r>
    </w:p>
    <w:p w14:paraId="48EE293B" w14:textId="7641EF9E" w:rsidR="0028376D" w:rsidRDefault="0028376D" w:rsidP="0028376D">
      <w:pPr>
        <w:pStyle w:val="ListParagraph"/>
        <w:numPr>
          <w:ilvl w:val="0"/>
          <w:numId w:val="8"/>
        </w:numPr>
        <w:rPr>
          <w:rFonts w:ascii="Arial" w:hAnsi="Arial" w:cs="Arial"/>
        </w:rPr>
      </w:pPr>
      <w:r>
        <w:rPr>
          <w:rFonts w:ascii="Arial" w:hAnsi="Arial" w:cs="Arial"/>
        </w:rPr>
        <w:t>The Chair had received a breakdown of Box Day costs:</w:t>
      </w:r>
    </w:p>
    <w:p w14:paraId="5A926746" w14:textId="313B4F4D" w:rsidR="0028376D" w:rsidRDefault="0028376D" w:rsidP="0028376D">
      <w:pPr>
        <w:pStyle w:val="ListParagraph"/>
        <w:ind w:left="1080"/>
        <w:rPr>
          <w:rFonts w:ascii="Arial" w:hAnsi="Arial" w:cs="Arial"/>
        </w:rPr>
      </w:pPr>
      <w:r>
        <w:rPr>
          <w:rFonts w:ascii="Arial" w:hAnsi="Arial" w:cs="Arial"/>
        </w:rPr>
        <w:t>Payments: Loo, £100, charcoal £10</w:t>
      </w:r>
    </w:p>
    <w:p w14:paraId="52A55B43" w14:textId="2557CC90" w:rsidR="001B3490" w:rsidRDefault="0028376D" w:rsidP="00073182">
      <w:pPr>
        <w:pStyle w:val="ListParagraph"/>
        <w:ind w:left="1080"/>
        <w:rPr>
          <w:rFonts w:ascii="Arial" w:hAnsi="Arial" w:cs="Arial"/>
        </w:rPr>
      </w:pPr>
      <w:r>
        <w:rPr>
          <w:rFonts w:ascii="Arial" w:hAnsi="Arial" w:cs="Arial"/>
        </w:rPr>
        <w:t>Receipts: Raffle £113, Oulton PC £50</w:t>
      </w:r>
    </w:p>
    <w:p w14:paraId="344F79D1" w14:textId="77777777" w:rsidR="00073182" w:rsidRPr="00073182" w:rsidRDefault="00073182" w:rsidP="00073182">
      <w:pPr>
        <w:pStyle w:val="ListParagraph"/>
        <w:ind w:left="1080"/>
        <w:rPr>
          <w:rFonts w:ascii="Arial" w:hAnsi="Arial" w:cs="Arial"/>
        </w:rPr>
      </w:pPr>
    </w:p>
    <w:p w14:paraId="1643AE47" w14:textId="173F4A5F" w:rsidR="009729D6" w:rsidRPr="00E4351D" w:rsidRDefault="006321BC" w:rsidP="007F063B">
      <w:pPr>
        <w:rPr>
          <w:rFonts w:ascii="Arial" w:hAnsi="Arial" w:cs="Arial"/>
          <w:b/>
          <w:bCs/>
        </w:rPr>
      </w:pPr>
      <w:bookmarkStart w:id="8" w:name="_Hlk23501299"/>
      <w:r w:rsidRPr="00E4351D">
        <w:rPr>
          <w:rFonts w:ascii="Arial" w:hAnsi="Arial" w:cs="Arial"/>
          <w:b/>
          <w:bCs/>
        </w:rPr>
        <w:t>0</w:t>
      </w:r>
      <w:r w:rsidR="008E7954">
        <w:rPr>
          <w:rFonts w:ascii="Arial" w:hAnsi="Arial" w:cs="Arial"/>
          <w:b/>
          <w:bCs/>
        </w:rPr>
        <w:t>21/0</w:t>
      </w:r>
      <w:r w:rsidR="00073182">
        <w:rPr>
          <w:rFonts w:ascii="Arial" w:hAnsi="Arial" w:cs="Arial"/>
          <w:b/>
          <w:bCs/>
        </w:rPr>
        <w:t>36</w:t>
      </w:r>
      <w:r w:rsidRPr="00E4351D">
        <w:rPr>
          <w:rFonts w:ascii="Arial" w:hAnsi="Arial" w:cs="Arial"/>
          <w:b/>
          <w:bCs/>
        </w:rPr>
        <w:t xml:space="preserve"> </w:t>
      </w:r>
      <w:r w:rsidR="007F063B" w:rsidRPr="00E4351D">
        <w:rPr>
          <w:rFonts w:ascii="Arial" w:hAnsi="Arial" w:cs="Arial"/>
          <w:b/>
          <w:bCs/>
        </w:rPr>
        <w:t xml:space="preserve">PLANNING </w:t>
      </w:r>
      <w:bookmarkEnd w:id="6"/>
    </w:p>
    <w:bookmarkEnd w:id="7"/>
    <w:bookmarkEnd w:id="8"/>
    <w:p w14:paraId="2BE1AFAB" w14:textId="77777777" w:rsidR="006315F8" w:rsidRDefault="006315F8" w:rsidP="006315F8">
      <w:pPr>
        <w:rPr>
          <w:rFonts w:ascii="Arial" w:hAnsi="Arial" w:cs="Arial"/>
        </w:rPr>
      </w:pPr>
    </w:p>
    <w:p w14:paraId="160C2723" w14:textId="10230593" w:rsidR="0028376D" w:rsidRPr="0028376D" w:rsidRDefault="0028376D" w:rsidP="006315F8">
      <w:pPr>
        <w:pStyle w:val="ListParagraph"/>
        <w:numPr>
          <w:ilvl w:val="0"/>
          <w:numId w:val="11"/>
        </w:numPr>
        <w:rPr>
          <w:rFonts w:ascii="Arial" w:eastAsia="Times New Roman" w:hAnsi="Arial" w:cs="Arial"/>
          <w:lang w:val="en-GB" w:eastAsia="en-GB"/>
        </w:rPr>
      </w:pPr>
      <w:r w:rsidRPr="0028376D">
        <w:rPr>
          <w:rFonts w:ascii="Arial" w:eastAsia="Times New Roman" w:hAnsi="Arial" w:cs="Arial"/>
          <w:lang w:val="en-GB" w:eastAsia="en-GB"/>
        </w:rPr>
        <w:t xml:space="preserve">App no 20211112, Monks Cottage, </w:t>
      </w:r>
      <w:proofErr w:type="spellStart"/>
      <w:r w:rsidRPr="0028376D">
        <w:rPr>
          <w:rFonts w:ascii="Arial" w:eastAsia="Times New Roman" w:hAnsi="Arial" w:cs="Arial"/>
          <w:lang w:val="en-GB" w:eastAsia="en-GB"/>
        </w:rPr>
        <w:t>Blickling</w:t>
      </w:r>
      <w:proofErr w:type="spellEnd"/>
      <w:r w:rsidRPr="0028376D">
        <w:rPr>
          <w:rFonts w:ascii="Arial" w:eastAsia="Times New Roman" w:hAnsi="Arial" w:cs="Arial"/>
          <w:lang w:val="en-GB" w:eastAsia="en-GB"/>
        </w:rPr>
        <w:t xml:space="preserve"> Road, </w:t>
      </w:r>
      <w:proofErr w:type="spellStart"/>
      <w:r w:rsidRPr="0028376D">
        <w:rPr>
          <w:rFonts w:ascii="Arial" w:eastAsia="Times New Roman" w:hAnsi="Arial" w:cs="Arial"/>
          <w:lang w:val="en-GB" w:eastAsia="en-GB"/>
        </w:rPr>
        <w:t>NR11</w:t>
      </w:r>
      <w:proofErr w:type="spellEnd"/>
      <w:r w:rsidRPr="0028376D">
        <w:rPr>
          <w:rFonts w:ascii="Arial" w:eastAsia="Times New Roman" w:hAnsi="Arial" w:cs="Arial"/>
          <w:lang w:val="en-GB" w:eastAsia="en-GB"/>
        </w:rPr>
        <w:t xml:space="preserve"> </w:t>
      </w:r>
      <w:proofErr w:type="spellStart"/>
      <w:r w:rsidRPr="0028376D">
        <w:rPr>
          <w:rFonts w:ascii="Arial" w:eastAsia="Times New Roman" w:hAnsi="Arial" w:cs="Arial"/>
          <w:lang w:val="en-GB" w:eastAsia="en-GB"/>
        </w:rPr>
        <w:t>6NX</w:t>
      </w:r>
      <w:proofErr w:type="spellEnd"/>
      <w:r w:rsidRPr="0028376D">
        <w:rPr>
          <w:rFonts w:ascii="Arial" w:eastAsia="Times New Roman" w:hAnsi="Arial" w:cs="Arial"/>
          <w:lang w:val="en-GB" w:eastAsia="en-GB"/>
        </w:rPr>
        <w:t>; demolition of existing conservatory etc and conversion of existing outbuilding to new Air B&amp;B accommodation etc</w:t>
      </w:r>
    </w:p>
    <w:p w14:paraId="2A9988F5" w14:textId="37AA3A76" w:rsidR="0028376D" w:rsidRPr="0028376D" w:rsidRDefault="0028376D" w:rsidP="0028376D">
      <w:pPr>
        <w:pStyle w:val="ListParagraph"/>
        <w:ind w:left="1080"/>
        <w:rPr>
          <w:rFonts w:ascii="Arial" w:eastAsia="Times New Roman" w:hAnsi="Arial" w:cs="Arial"/>
          <w:lang w:val="en-GB" w:eastAsia="en-GB"/>
        </w:rPr>
      </w:pPr>
      <w:r w:rsidRPr="0028376D">
        <w:rPr>
          <w:rFonts w:ascii="Arial" w:eastAsia="Times New Roman" w:hAnsi="Arial" w:cs="Arial"/>
          <w:lang w:val="en-GB" w:eastAsia="en-GB"/>
        </w:rPr>
        <w:t>The Council SUPPORTS this application</w:t>
      </w:r>
    </w:p>
    <w:p w14:paraId="18918521" w14:textId="0F4209FE" w:rsidR="0028376D" w:rsidRDefault="0028376D" w:rsidP="0028376D">
      <w:pPr>
        <w:pStyle w:val="ListParagraph"/>
        <w:ind w:left="1080"/>
        <w:rPr>
          <w:rFonts w:ascii="Arial" w:eastAsia="Times New Roman" w:hAnsi="Arial" w:cs="Arial"/>
          <w:lang w:val="en-GB" w:eastAsia="en-GB"/>
        </w:rPr>
      </w:pPr>
      <w:r w:rsidRPr="0028376D">
        <w:rPr>
          <w:rFonts w:ascii="Arial" w:eastAsia="Times New Roman" w:hAnsi="Arial" w:cs="Arial"/>
          <w:lang w:val="en-GB" w:eastAsia="en-GB"/>
        </w:rPr>
        <w:t>Clerk to inform the local planning authority</w:t>
      </w:r>
    </w:p>
    <w:p w14:paraId="73861F00" w14:textId="77777777" w:rsidR="0028376D" w:rsidRPr="0028376D" w:rsidRDefault="0028376D" w:rsidP="0028376D">
      <w:pPr>
        <w:pStyle w:val="ListParagraph"/>
        <w:ind w:left="1080"/>
        <w:rPr>
          <w:rFonts w:ascii="Arial" w:eastAsia="Times New Roman" w:hAnsi="Arial" w:cs="Arial"/>
          <w:lang w:val="en-GB" w:eastAsia="en-GB"/>
        </w:rPr>
      </w:pPr>
    </w:p>
    <w:p w14:paraId="5EFF6F5B" w14:textId="77777777" w:rsidR="0028376D" w:rsidRPr="0028376D" w:rsidRDefault="0028376D" w:rsidP="006315F8">
      <w:pPr>
        <w:pStyle w:val="ListParagraph"/>
        <w:numPr>
          <w:ilvl w:val="0"/>
          <w:numId w:val="11"/>
        </w:numPr>
        <w:rPr>
          <w:rFonts w:ascii="Arial" w:eastAsia="Times New Roman" w:hAnsi="Arial" w:cs="Arial"/>
          <w:lang w:val="en-GB" w:eastAsia="en-GB"/>
        </w:rPr>
      </w:pPr>
      <w:r>
        <w:rPr>
          <w:rFonts w:ascii="Arial" w:hAnsi="Arial" w:cs="Arial"/>
        </w:rPr>
        <w:t>A</w:t>
      </w:r>
      <w:r w:rsidRPr="0028376D">
        <w:rPr>
          <w:rFonts w:ascii="Arial" w:hAnsi="Arial" w:cs="Arial"/>
        </w:rPr>
        <w:t>pp</w:t>
      </w:r>
      <w:r>
        <w:rPr>
          <w:rFonts w:ascii="Arial" w:hAnsi="Arial" w:cs="Arial"/>
        </w:rPr>
        <w:t xml:space="preserve"> no</w:t>
      </w:r>
      <w:r w:rsidRPr="0028376D">
        <w:rPr>
          <w:rFonts w:ascii="Arial" w:hAnsi="Arial" w:cs="Arial"/>
        </w:rPr>
        <w:t xml:space="preserve"> 20201776 Solar </w:t>
      </w:r>
      <w:r>
        <w:rPr>
          <w:rFonts w:ascii="Arial" w:hAnsi="Arial" w:cs="Arial"/>
        </w:rPr>
        <w:t>F</w:t>
      </w:r>
      <w:r w:rsidRPr="0028376D">
        <w:rPr>
          <w:rFonts w:ascii="Arial" w:hAnsi="Arial" w:cs="Arial"/>
        </w:rPr>
        <w:t>arm</w:t>
      </w:r>
    </w:p>
    <w:p w14:paraId="29F7414E" w14:textId="552A9E15" w:rsidR="006315F8" w:rsidRPr="0028376D" w:rsidRDefault="006315F8" w:rsidP="0028376D">
      <w:pPr>
        <w:pStyle w:val="ListParagraph"/>
        <w:ind w:left="1080"/>
        <w:rPr>
          <w:rFonts w:ascii="Arial" w:eastAsia="Times New Roman" w:hAnsi="Arial" w:cs="Arial"/>
          <w:lang w:val="en-GB" w:eastAsia="en-GB"/>
        </w:rPr>
      </w:pPr>
      <w:r w:rsidRPr="0028376D">
        <w:rPr>
          <w:rFonts w:ascii="Arial" w:hAnsi="Arial" w:cs="Arial"/>
        </w:rPr>
        <w:t>The Chair updated the meeting:</w:t>
      </w:r>
      <w:r w:rsidR="00F42C56" w:rsidRPr="0028376D">
        <w:rPr>
          <w:rFonts w:ascii="Arial" w:hAnsi="Arial" w:cs="Arial"/>
        </w:rPr>
        <w:t xml:space="preserve"> </w:t>
      </w:r>
    </w:p>
    <w:p w14:paraId="347ED755" w14:textId="52D3ADD4" w:rsidR="006315F8" w:rsidRPr="0028376D" w:rsidRDefault="0028376D" w:rsidP="006315F8">
      <w:pPr>
        <w:rPr>
          <w:rFonts w:ascii="Arial" w:eastAsia="Times New Roman" w:hAnsi="Arial" w:cs="Arial"/>
          <w:lang w:val="en-GB" w:eastAsia="en-GB"/>
        </w:rPr>
      </w:pPr>
      <w:r w:rsidRPr="0028376D">
        <w:rPr>
          <w:rFonts w:ascii="Arial" w:eastAsia="Times New Roman" w:hAnsi="Arial" w:cs="Arial"/>
          <w:lang w:val="en-GB" w:eastAsia="en-GB"/>
        </w:rPr>
        <w:t>An appeal has been launched although it has yet to be accepted as such by the Planning Inspectorate.</w:t>
      </w:r>
    </w:p>
    <w:p w14:paraId="1DC06E91" w14:textId="076BF398" w:rsidR="0028376D" w:rsidRPr="0028376D" w:rsidRDefault="0028376D" w:rsidP="006315F8">
      <w:pPr>
        <w:rPr>
          <w:rFonts w:ascii="Arial" w:eastAsia="Times New Roman" w:hAnsi="Arial" w:cs="Arial"/>
          <w:lang w:val="en-GB" w:eastAsia="en-GB"/>
        </w:rPr>
      </w:pPr>
      <w:r w:rsidRPr="0028376D">
        <w:rPr>
          <w:rFonts w:ascii="Arial" w:eastAsia="Times New Roman" w:hAnsi="Arial" w:cs="Arial"/>
          <w:lang w:val="en-GB" w:eastAsia="en-GB"/>
        </w:rPr>
        <w:t xml:space="preserve">In the </w:t>
      </w:r>
      <w:proofErr w:type="gramStart"/>
      <w:r w:rsidRPr="0028376D">
        <w:rPr>
          <w:rFonts w:ascii="Arial" w:eastAsia="Times New Roman" w:hAnsi="Arial" w:cs="Arial"/>
          <w:lang w:val="en-GB" w:eastAsia="en-GB"/>
        </w:rPr>
        <w:t>meantime</w:t>
      </w:r>
      <w:proofErr w:type="gramEnd"/>
      <w:r w:rsidRPr="0028376D">
        <w:rPr>
          <w:rFonts w:ascii="Arial" w:eastAsia="Times New Roman" w:hAnsi="Arial" w:cs="Arial"/>
          <w:lang w:val="en-GB" w:eastAsia="en-GB"/>
        </w:rPr>
        <w:t xml:space="preserve"> </w:t>
      </w:r>
      <w:proofErr w:type="spellStart"/>
      <w:r w:rsidRPr="0028376D">
        <w:rPr>
          <w:rFonts w:ascii="Arial" w:eastAsia="Times New Roman" w:hAnsi="Arial" w:cs="Arial"/>
          <w:lang w:val="en-GB" w:eastAsia="en-GB"/>
        </w:rPr>
        <w:t>Savils</w:t>
      </w:r>
      <w:proofErr w:type="spellEnd"/>
      <w:r w:rsidRPr="0028376D">
        <w:rPr>
          <w:rFonts w:ascii="Arial" w:eastAsia="Times New Roman" w:hAnsi="Arial" w:cs="Arial"/>
          <w:lang w:val="en-GB" w:eastAsia="en-GB"/>
        </w:rPr>
        <w:t xml:space="preserve"> (as agents for the applicants) have organised a meeting via Zoom to discuss the possibility of a new application. The Chair and Mr </w:t>
      </w:r>
      <w:proofErr w:type="spellStart"/>
      <w:r w:rsidRPr="0028376D">
        <w:rPr>
          <w:rFonts w:ascii="Arial" w:eastAsia="Times New Roman" w:hAnsi="Arial" w:cs="Arial"/>
          <w:lang w:val="en-GB" w:eastAsia="en-GB"/>
        </w:rPr>
        <w:t>Killingback</w:t>
      </w:r>
      <w:proofErr w:type="spellEnd"/>
      <w:r w:rsidRPr="0028376D">
        <w:rPr>
          <w:rFonts w:ascii="Arial" w:eastAsia="Times New Roman" w:hAnsi="Arial" w:cs="Arial"/>
          <w:lang w:val="en-GB" w:eastAsia="en-GB"/>
        </w:rPr>
        <w:t xml:space="preserve"> will attend on behalf of the Council</w:t>
      </w:r>
    </w:p>
    <w:p w14:paraId="536CBB66" w14:textId="77777777" w:rsidR="0028376D" w:rsidRDefault="0028376D" w:rsidP="006315F8">
      <w:pPr>
        <w:rPr>
          <w:rFonts w:ascii="Helvetica Neue" w:eastAsia="Times New Roman" w:hAnsi="Helvetica Neue" w:cs="Times New Roman"/>
          <w:sz w:val="21"/>
          <w:szCs w:val="21"/>
          <w:lang w:val="en-GB" w:eastAsia="en-GB"/>
        </w:rPr>
      </w:pPr>
    </w:p>
    <w:p w14:paraId="588DD372" w14:textId="25C2814E" w:rsidR="006315F8" w:rsidRPr="006315F8" w:rsidRDefault="006315F8" w:rsidP="006315F8">
      <w:pPr>
        <w:pStyle w:val="ListParagraph"/>
        <w:numPr>
          <w:ilvl w:val="0"/>
          <w:numId w:val="11"/>
        </w:numPr>
        <w:rPr>
          <w:rFonts w:ascii="Arial" w:eastAsia="Times New Roman" w:hAnsi="Arial" w:cs="Arial"/>
          <w:lang w:val="en-GB" w:eastAsia="en-GB"/>
        </w:rPr>
      </w:pPr>
      <w:r w:rsidRPr="006315F8">
        <w:rPr>
          <w:rFonts w:ascii="Arial" w:eastAsia="Times New Roman" w:hAnsi="Arial" w:cs="Arial"/>
          <w:lang w:val="en-GB" w:eastAsia="en-GB"/>
        </w:rPr>
        <w:t>The Chair and Ms Shaw updated the meeting:</w:t>
      </w:r>
    </w:p>
    <w:p w14:paraId="03BF2064" w14:textId="35C819AD" w:rsidR="006315F8" w:rsidRPr="00073182" w:rsidRDefault="006315F8" w:rsidP="006315F8">
      <w:pPr>
        <w:rPr>
          <w:rFonts w:ascii="Arial" w:eastAsia="Times New Roman" w:hAnsi="Arial" w:cs="Arial"/>
          <w:lang w:val="en-GB" w:eastAsia="en-GB"/>
        </w:rPr>
      </w:pPr>
      <w:r w:rsidRPr="00073182">
        <w:rPr>
          <w:rFonts w:ascii="Arial" w:eastAsia="Times New Roman" w:hAnsi="Arial" w:cs="Arial"/>
          <w:b/>
          <w:bCs/>
          <w:lang w:val="en-GB" w:eastAsia="en-GB"/>
        </w:rPr>
        <w:t>Wind farm Updates</w:t>
      </w:r>
    </w:p>
    <w:p w14:paraId="1C8C6B2E" w14:textId="77777777" w:rsidR="00073182" w:rsidRPr="00073182" w:rsidRDefault="00073182" w:rsidP="00073182">
      <w:pPr>
        <w:rPr>
          <w:rFonts w:ascii="Arial" w:eastAsia="Times New Roman" w:hAnsi="Arial" w:cs="Arial"/>
          <w:lang w:val="en-GB" w:eastAsia="en-GB"/>
        </w:rPr>
      </w:pPr>
      <w:r w:rsidRPr="00073182">
        <w:rPr>
          <w:rFonts w:ascii="Arial" w:eastAsia="Times New Roman" w:hAnsi="Arial" w:cs="Arial"/>
          <w:lang w:val="en-GB" w:eastAsia="en-GB"/>
        </w:rPr>
        <w:t>Equinor SEP/DEP</w:t>
      </w:r>
      <w:r w:rsidRPr="00073182">
        <w:rPr>
          <w:rFonts w:ascii="Arial" w:eastAsia="Times New Roman" w:hAnsi="Arial" w:cs="Arial"/>
          <w:lang w:val="en-GB" w:eastAsia="en-GB"/>
        </w:rPr>
        <w:br/>
        <w:t xml:space="preserve">June 10th 2021 was the deadline for Equinor’s SEP/DEP Phase 2 consultation. </w:t>
      </w:r>
      <w:proofErr w:type="spellStart"/>
      <w:r w:rsidRPr="00073182">
        <w:rPr>
          <w:rFonts w:ascii="Arial" w:eastAsia="Times New Roman" w:hAnsi="Arial" w:cs="Arial"/>
          <w:lang w:val="en-GB" w:eastAsia="en-GB"/>
        </w:rPr>
        <w:t>OPC</w:t>
      </w:r>
      <w:proofErr w:type="spellEnd"/>
      <w:r w:rsidRPr="00073182">
        <w:rPr>
          <w:rFonts w:ascii="Arial" w:eastAsia="Times New Roman" w:hAnsi="Arial" w:cs="Arial"/>
          <w:lang w:val="en-GB" w:eastAsia="en-GB"/>
        </w:rPr>
        <w:t xml:space="preserve"> submitted a response which is available to view on </w:t>
      </w:r>
      <w:proofErr w:type="spellStart"/>
      <w:r w:rsidRPr="00073182">
        <w:rPr>
          <w:rFonts w:ascii="Arial" w:eastAsia="Times New Roman" w:hAnsi="Arial" w:cs="Arial"/>
          <w:lang w:val="en-GB" w:eastAsia="en-GB"/>
        </w:rPr>
        <w:t>OPC’s</w:t>
      </w:r>
      <w:proofErr w:type="spellEnd"/>
      <w:r w:rsidRPr="00073182">
        <w:rPr>
          <w:rFonts w:ascii="Arial" w:eastAsia="Times New Roman" w:hAnsi="Arial" w:cs="Arial"/>
          <w:lang w:val="en-GB" w:eastAsia="en-GB"/>
        </w:rPr>
        <w:t xml:space="preserve"> website.</w:t>
      </w:r>
      <w:r w:rsidRPr="00073182">
        <w:rPr>
          <w:rFonts w:ascii="Arial" w:eastAsia="Times New Roman" w:hAnsi="Arial" w:cs="Arial"/>
          <w:lang w:val="en-GB" w:eastAsia="en-GB"/>
        </w:rPr>
        <w:br/>
        <w:t>Norfolk Boreas</w:t>
      </w:r>
      <w:r w:rsidRPr="00073182">
        <w:rPr>
          <w:rFonts w:ascii="Arial" w:eastAsia="Times New Roman" w:hAnsi="Arial" w:cs="Arial"/>
          <w:lang w:val="en-GB" w:eastAsia="en-GB"/>
        </w:rPr>
        <w:br/>
        <w:t>5th July: following on from the consultation on Norfolk Vanguard the Sec. of State (</w:t>
      </w:r>
      <w:proofErr w:type="spellStart"/>
      <w:r w:rsidRPr="00073182">
        <w:rPr>
          <w:rFonts w:ascii="Arial" w:eastAsia="Times New Roman" w:hAnsi="Arial" w:cs="Arial"/>
          <w:lang w:val="en-GB" w:eastAsia="en-GB"/>
        </w:rPr>
        <w:t>SoS</w:t>
      </w:r>
      <w:proofErr w:type="spellEnd"/>
      <w:r w:rsidRPr="00073182">
        <w:rPr>
          <w:rFonts w:ascii="Arial" w:eastAsia="Times New Roman" w:hAnsi="Arial" w:cs="Arial"/>
          <w:lang w:val="en-GB" w:eastAsia="en-GB"/>
        </w:rPr>
        <w:t>) has requested further information from the applicants, with a deadline now of 20th August.</w:t>
      </w:r>
      <w:r w:rsidRPr="00073182">
        <w:rPr>
          <w:rFonts w:ascii="Arial" w:eastAsia="Times New Roman" w:hAnsi="Arial" w:cs="Arial"/>
          <w:lang w:val="en-GB" w:eastAsia="en-GB"/>
        </w:rPr>
        <w:br/>
        <w:t>Norfolk Vanguard</w:t>
      </w:r>
      <w:r w:rsidRPr="00073182">
        <w:rPr>
          <w:rFonts w:ascii="Arial" w:eastAsia="Times New Roman" w:hAnsi="Arial" w:cs="Arial"/>
          <w:lang w:val="en-GB" w:eastAsia="en-GB"/>
        </w:rPr>
        <w:br/>
        <w:t>5th July: the Sec. of State issued a letter, following on from the request for comments from interested parties on the redetermination of Norfolk Vanguard. The letter sets out that the applicant should provide further information and the deadline for that information is 2nd August 2021.</w:t>
      </w:r>
      <w:r w:rsidRPr="00073182">
        <w:rPr>
          <w:rFonts w:ascii="Arial" w:eastAsia="Times New Roman" w:hAnsi="Arial" w:cs="Arial"/>
          <w:lang w:val="en-GB" w:eastAsia="en-GB"/>
        </w:rPr>
        <w:br/>
        <w:t>Offshore Transmission Network Review (</w:t>
      </w:r>
      <w:proofErr w:type="spellStart"/>
      <w:r w:rsidRPr="00073182">
        <w:rPr>
          <w:rFonts w:ascii="Arial" w:eastAsia="Times New Roman" w:hAnsi="Arial" w:cs="Arial"/>
          <w:lang w:val="en-GB" w:eastAsia="en-GB"/>
        </w:rPr>
        <w:t>OTNR</w:t>
      </w:r>
      <w:proofErr w:type="spellEnd"/>
      <w:r w:rsidRPr="00073182">
        <w:rPr>
          <w:rFonts w:ascii="Arial" w:eastAsia="Times New Roman" w:hAnsi="Arial" w:cs="Arial"/>
          <w:lang w:val="en-GB" w:eastAsia="en-GB"/>
        </w:rPr>
        <w:t xml:space="preserve">) </w:t>
      </w:r>
      <w:proofErr w:type="spellStart"/>
      <w:r w:rsidRPr="00073182">
        <w:rPr>
          <w:rFonts w:ascii="Arial" w:eastAsia="Times New Roman" w:hAnsi="Arial" w:cs="Arial"/>
          <w:lang w:val="en-GB" w:eastAsia="en-GB"/>
        </w:rPr>
        <w:t>BEIS:</w:t>
      </w:r>
      <w:proofErr w:type="spellEnd"/>
    </w:p>
    <w:p w14:paraId="41F4D01F" w14:textId="77777777" w:rsidR="00F36306" w:rsidRDefault="00073182" w:rsidP="00073182">
      <w:pPr>
        <w:rPr>
          <w:rFonts w:ascii="Arial" w:eastAsia="Times New Roman" w:hAnsi="Arial" w:cs="Arial"/>
          <w:lang w:val="en-GB" w:eastAsia="en-GB"/>
        </w:rPr>
      </w:pPr>
      <w:r w:rsidRPr="00073182">
        <w:rPr>
          <w:rFonts w:ascii="Arial" w:eastAsia="Times New Roman" w:hAnsi="Arial" w:cs="Arial"/>
          <w:lang w:val="en-GB" w:eastAsia="en-GB"/>
        </w:rPr>
        <w:t>22nd July 2021</w:t>
      </w:r>
      <w:r w:rsidRPr="00073182">
        <w:rPr>
          <w:rFonts w:ascii="Arial" w:eastAsia="Times New Roman" w:hAnsi="Arial" w:cs="Arial"/>
          <w:lang w:val="en-GB" w:eastAsia="en-GB"/>
        </w:rPr>
        <w:t xml:space="preserve"> </w:t>
      </w:r>
      <w:r w:rsidRPr="00073182">
        <w:rPr>
          <w:rFonts w:ascii="Arial" w:eastAsia="Times New Roman" w:hAnsi="Arial" w:cs="Arial"/>
          <w:lang w:val="en-GB" w:eastAsia="en-GB"/>
        </w:rPr>
        <w:t>Webinar</w:t>
      </w:r>
      <w:r w:rsidRPr="00073182">
        <w:rPr>
          <w:rFonts w:ascii="Arial" w:eastAsia="Times New Roman" w:hAnsi="Arial" w:cs="Arial"/>
          <w:lang w:val="en-GB" w:eastAsia="en-GB"/>
        </w:rPr>
        <w:br/>
        <w:t xml:space="preserve">Members of </w:t>
      </w:r>
      <w:proofErr w:type="spellStart"/>
      <w:r w:rsidRPr="00073182">
        <w:rPr>
          <w:rFonts w:ascii="Arial" w:eastAsia="Times New Roman" w:hAnsi="Arial" w:cs="Arial"/>
          <w:lang w:val="en-GB" w:eastAsia="en-GB"/>
        </w:rPr>
        <w:t>OPC</w:t>
      </w:r>
      <w:proofErr w:type="spellEnd"/>
      <w:r w:rsidRPr="00073182">
        <w:rPr>
          <w:rFonts w:ascii="Arial" w:eastAsia="Times New Roman" w:hAnsi="Arial" w:cs="Arial"/>
          <w:lang w:val="en-GB" w:eastAsia="en-GB"/>
        </w:rPr>
        <w:t xml:space="preserve"> attended the Dept. for </w:t>
      </w:r>
      <w:proofErr w:type="spellStart"/>
      <w:r w:rsidRPr="00073182">
        <w:rPr>
          <w:rFonts w:ascii="Arial" w:eastAsia="Times New Roman" w:hAnsi="Arial" w:cs="Arial"/>
          <w:lang w:val="en-GB" w:eastAsia="en-GB"/>
        </w:rPr>
        <w:t>BEIS</w:t>
      </w:r>
      <w:proofErr w:type="spellEnd"/>
      <w:r w:rsidRPr="00073182">
        <w:rPr>
          <w:rFonts w:ascii="Arial" w:eastAsia="Times New Roman" w:hAnsi="Arial" w:cs="Arial"/>
          <w:lang w:val="en-GB" w:eastAsia="en-GB"/>
        </w:rPr>
        <w:t xml:space="preserve"> webinar, which provided an update on the current status of the work of the </w:t>
      </w:r>
      <w:proofErr w:type="spellStart"/>
      <w:r w:rsidRPr="00073182">
        <w:rPr>
          <w:rFonts w:ascii="Arial" w:eastAsia="Times New Roman" w:hAnsi="Arial" w:cs="Arial"/>
          <w:lang w:val="en-GB" w:eastAsia="en-GB"/>
        </w:rPr>
        <w:t>OTNR</w:t>
      </w:r>
      <w:proofErr w:type="spellEnd"/>
      <w:r w:rsidRPr="00073182">
        <w:rPr>
          <w:rFonts w:ascii="Arial" w:eastAsia="Times New Roman" w:hAnsi="Arial" w:cs="Arial"/>
          <w:lang w:val="en-GB" w:eastAsia="en-GB"/>
        </w:rPr>
        <w:t>, given by representative</w:t>
      </w:r>
      <w:r w:rsidRPr="00073182">
        <w:rPr>
          <w:rFonts w:ascii="Arial" w:eastAsia="Times New Roman" w:hAnsi="Arial" w:cs="Arial"/>
          <w:lang w:val="en-GB" w:eastAsia="en-GB"/>
        </w:rPr>
        <w:t xml:space="preserve"> </w:t>
      </w:r>
      <w:r w:rsidRPr="00073182">
        <w:rPr>
          <w:rFonts w:ascii="Arial" w:eastAsia="Times New Roman" w:hAnsi="Arial" w:cs="Arial"/>
          <w:lang w:val="en-GB" w:eastAsia="en-GB"/>
        </w:rPr>
        <w:t xml:space="preserve">from the Dept. for </w:t>
      </w:r>
      <w:proofErr w:type="spellStart"/>
      <w:r w:rsidRPr="00073182">
        <w:rPr>
          <w:rFonts w:ascii="Arial" w:eastAsia="Times New Roman" w:hAnsi="Arial" w:cs="Arial"/>
          <w:lang w:val="en-GB" w:eastAsia="en-GB"/>
        </w:rPr>
        <w:t>BEIS</w:t>
      </w:r>
      <w:proofErr w:type="spellEnd"/>
      <w:r w:rsidRPr="00073182">
        <w:rPr>
          <w:rFonts w:ascii="Arial" w:eastAsia="Times New Roman" w:hAnsi="Arial" w:cs="Arial"/>
          <w:lang w:val="en-GB" w:eastAsia="en-GB"/>
        </w:rPr>
        <w:t>, Ofgem and National Infrastructure Planning.</w:t>
      </w:r>
      <w:r w:rsidRPr="00073182">
        <w:rPr>
          <w:rFonts w:ascii="Arial" w:eastAsia="Times New Roman" w:hAnsi="Arial" w:cs="Arial"/>
          <w:lang w:val="en-GB" w:eastAsia="en-GB"/>
        </w:rPr>
        <w:br/>
        <w:t xml:space="preserve">Pathway to 2030: it is most likely that the projects included in Round 4 of The Crown </w:t>
      </w:r>
    </w:p>
    <w:p w14:paraId="3D838758" w14:textId="71D2B287" w:rsidR="00F36306" w:rsidRPr="00F36306" w:rsidRDefault="00F36306" w:rsidP="00F36306">
      <w:pPr>
        <w:jc w:val="right"/>
        <w:rPr>
          <w:rFonts w:ascii="Arial" w:eastAsia="Times New Roman" w:hAnsi="Arial" w:cs="Arial"/>
          <w:b/>
          <w:bCs/>
          <w:sz w:val="48"/>
          <w:szCs w:val="48"/>
          <w:lang w:val="en-GB" w:eastAsia="en-GB"/>
        </w:rPr>
      </w:pPr>
      <w:r w:rsidRPr="00F36306">
        <w:rPr>
          <w:rFonts w:ascii="Arial" w:eastAsia="Times New Roman" w:hAnsi="Arial" w:cs="Arial"/>
          <w:b/>
          <w:bCs/>
          <w:sz w:val="48"/>
          <w:szCs w:val="48"/>
          <w:lang w:val="en-GB" w:eastAsia="en-GB"/>
        </w:rPr>
        <w:lastRenderedPageBreak/>
        <w:t>142</w:t>
      </w:r>
    </w:p>
    <w:p w14:paraId="726E0948" w14:textId="03C13062" w:rsidR="00F36306" w:rsidRPr="00F36306" w:rsidRDefault="00F36306" w:rsidP="00073182">
      <w:pPr>
        <w:rPr>
          <w:rFonts w:ascii="Arial" w:hAnsi="Arial" w:cs="Arial"/>
          <w:b/>
          <w:bCs/>
        </w:rPr>
      </w:pPr>
      <w:r w:rsidRPr="00E4351D">
        <w:rPr>
          <w:rFonts w:ascii="Arial" w:hAnsi="Arial" w:cs="Arial"/>
          <w:b/>
          <w:bCs/>
        </w:rPr>
        <w:t>0</w:t>
      </w:r>
      <w:r>
        <w:rPr>
          <w:rFonts w:ascii="Arial" w:hAnsi="Arial" w:cs="Arial"/>
          <w:b/>
          <w:bCs/>
        </w:rPr>
        <w:t>21/036</w:t>
      </w:r>
      <w:r w:rsidRPr="00E4351D">
        <w:rPr>
          <w:rFonts w:ascii="Arial" w:hAnsi="Arial" w:cs="Arial"/>
          <w:b/>
          <w:bCs/>
        </w:rPr>
        <w:t xml:space="preserve"> PLANNING</w:t>
      </w:r>
      <w:r>
        <w:rPr>
          <w:rFonts w:ascii="Arial" w:hAnsi="Arial" w:cs="Arial"/>
          <w:b/>
          <w:bCs/>
        </w:rPr>
        <w:t xml:space="preserve"> (continued)</w:t>
      </w:r>
    </w:p>
    <w:p w14:paraId="766EE5E8" w14:textId="79EC1EFF" w:rsidR="00073182" w:rsidRPr="00073182" w:rsidRDefault="00073182" w:rsidP="00073182">
      <w:pPr>
        <w:rPr>
          <w:rFonts w:ascii="Arial" w:eastAsia="Times New Roman" w:hAnsi="Arial" w:cs="Arial"/>
          <w:lang w:val="en-GB" w:eastAsia="en-GB"/>
        </w:rPr>
      </w:pPr>
      <w:proofErr w:type="gramStart"/>
      <w:r w:rsidRPr="00073182">
        <w:rPr>
          <w:rFonts w:ascii="Arial" w:eastAsia="Times New Roman" w:hAnsi="Arial" w:cs="Arial"/>
          <w:lang w:val="en-GB" w:eastAsia="en-GB"/>
        </w:rPr>
        <w:t>Estates</w:t>
      </w:r>
      <w:proofErr w:type="gramEnd"/>
      <w:r w:rsidRPr="00073182">
        <w:rPr>
          <w:rFonts w:ascii="Arial" w:eastAsia="Times New Roman" w:hAnsi="Arial" w:cs="Arial"/>
          <w:lang w:val="en-GB" w:eastAsia="en-GB"/>
        </w:rPr>
        <w:t xml:space="preserve"> leasing regime will go forward as part of the </w:t>
      </w:r>
      <w:proofErr w:type="spellStart"/>
      <w:r w:rsidRPr="00073182">
        <w:rPr>
          <w:rFonts w:ascii="Arial" w:eastAsia="Times New Roman" w:hAnsi="Arial" w:cs="Arial"/>
          <w:lang w:val="en-GB" w:eastAsia="en-GB"/>
        </w:rPr>
        <w:t>OTN</w:t>
      </w:r>
      <w:proofErr w:type="spellEnd"/>
      <w:r w:rsidRPr="00073182">
        <w:rPr>
          <w:rFonts w:ascii="Arial" w:eastAsia="Times New Roman" w:hAnsi="Arial" w:cs="Arial"/>
          <w:lang w:val="en-GB" w:eastAsia="en-GB"/>
        </w:rPr>
        <w:t xml:space="preserve">. The current 5 projects (from Round 3) threatening Norfolk are likely to go ahead with their current onshore grid connections, as planned. </w:t>
      </w:r>
      <w:r w:rsidRPr="00073182">
        <w:rPr>
          <w:rFonts w:ascii="Arial" w:eastAsia="Times New Roman" w:hAnsi="Arial" w:cs="Arial"/>
          <w:lang w:val="en-GB" w:eastAsia="en-GB"/>
        </w:rPr>
        <w:br/>
        <w:t>Crown Estates have put together a ‘Generation map’ showing all projects.</w:t>
      </w:r>
      <w:r w:rsidRPr="00073182">
        <w:rPr>
          <w:rFonts w:ascii="Arial" w:eastAsia="Times New Roman" w:hAnsi="Arial" w:cs="Arial"/>
          <w:lang w:val="en-GB" w:eastAsia="en-GB"/>
        </w:rPr>
        <w:br/>
        <w:t>Medium-term, it is hoped that there will be multipurpose inter-connectors which will have wind farm and country-to-country connections, which would reduce landing points.</w:t>
      </w:r>
      <w:r w:rsidRPr="00073182">
        <w:rPr>
          <w:rFonts w:ascii="Arial" w:eastAsia="Times New Roman" w:hAnsi="Arial" w:cs="Arial"/>
          <w:lang w:val="en-GB" w:eastAsia="en-GB"/>
        </w:rPr>
        <w:br/>
      </w:r>
      <w:proofErr w:type="spellStart"/>
      <w:r w:rsidRPr="00073182">
        <w:rPr>
          <w:rFonts w:ascii="Arial" w:eastAsia="Times New Roman" w:hAnsi="Arial" w:cs="Arial"/>
          <w:lang w:val="en-GB" w:eastAsia="en-GB"/>
        </w:rPr>
        <w:t>NGESO</w:t>
      </w:r>
      <w:proofErr w:type="spellEnd"/>
      <w:r w:rsidRPr="00073182">
        <w:rPr>
          <w:rFonts w:ascii="Arial" w:eastAsia="Times New Roman" w:hAnsi="Arial" w:cs="Arial"/>
          <w:lang w:val="en-GB" w:eastAsia="en-GB"/>
        </w:rPr>
        <w:t xml:space="preserve"> will publish a report in September 2021.</w:t>
      </w:r>
      <w:r w:rsidRPr="00073182">
        <w:rPr>
          <w:rFonts w:ascii="Arial" w:eastAsia="Times New Roman" w:hAnsi="Arial" w:cs="Arial"/>
          <w:lang w:val="en-GB" w:eastAsia="en-GB"/>
        </w:rPr>
        <w:br/>
        <w:t>Government intentions to change the planning system:</w:t>
      </w:r>
      <w:r w:rsidRPr="00073182">
        <w:rPr>
          <w:rFonts w:ascii="Arial" w:eastAsia="Times New Roman" w:hAnsi="Arial" w:cs="Arial"/>
          <w:lang w:val="en-GB" w:eastAsia="en-GB"/>
        </w:rPr>
        <w:br/>
      </w:r>
      <w:proofErr w:type="spellStart"/>
      <w:r w:rsidRPr="00073182">
        <w:rPr>
          <w:rFonts w:ascii="Arial" w:eastAsia="Times New Roman" w:hAnsi="Arial" w:cs="Arial"/>
          <w:lang w:val="en-GB" w:eastAsia="en-GB"/>
        </w:rPr>
        <w:t>NSIPs</w:t>
      </w:r>
      <w:proofErr w:type="spellEnd"/>
      <w:r w:rsidRPr="00073182">
        <w:rPr>
          <w:rFonts w:ascii="Arial" w:eastAsia="Times New Roman" w:hAnsi="Arial" w:cs="Arial"/>
          <w:lang w:val="en-GB" w:eastAsia="en-GB"/>
        </w:rPr>
        <w:t xml:space="preserve"> – it is proposed that PINS should cut the timescale for planning by 50% - they will have an ‘acceleration team’.</w:t>
      </w:r>
      <w:r w:rsidRPr="00073182">
        <w:rPr>
          <w:rFonts w:ascii="Arial" w:eastAsia="Times New Roman" w:hAnsi="Arial" w:cs="Arial"/>
          <w:lang w:val="en-GB" w:eastAsia="en-GB"/>
        </w:rPr>
        <w:br/>
        <w:t>Planning for offshore wind will require coordination where possible.</w:t>
      </w:r>
      <w:r w:rsidRPr="00073182">
        <w:rPr>
          <w:rFonts w:ascii="Arial" w:eastAsia="Times New Roman" w:hAnsi="Arial" w:cs="Arial"/>
          <w:lang w:val="en-GB" w:eastAsia="en-GB"/>
        </w:rPr>
        <w:br/>
        <w:t>Current planning policy will continue at present.</w:t>
      </w:r>
      <w:r w:rsidRPr="00073182">
        <w:rPr>
          <w:rFonts w:ascii="Arial" w:eastAsia="Times New Roman" w:hAnsi="Arial" w:cs="Arial"/>
          <w:lang w:val="en-GB" w:eastAsia="en-GB"/>
        </w:rPr>
        <w:br/>
        <w:t>Christopher Pincher is launching a consultation: information on this consultation can be found on infrastructurePlanning@communities.gov.uk.</w:t>
      </w:r>
      <w:r w:rsidRPr="00073182">
        <w:rPr>
          <w:rFonts w:ascii="Arial" w:eastAsia="Times New Roman" w:hAnsi="Arial" w:cs="Arial"/>
          <w:lang w:val="en-GB" w:eastAsia="en-GB"/>
        </w:rPr>
        <w:br/>
        <w:t xml:space="preserve">Equinor’s </w:t>
      </w:r>
      <w:proofErr w:type="spellStart"/>
      <w:r w:rsidRPr="00073182">
        <w:rPr>
          <w:rFonts w:ascii="Arial" w:eastAsia="Times New Roman" w:hAnsi="Arial" w:cs="Arial"/>
          <w:lang w:val="en-GB" w:eastAsia="en-GB"/>
        </w:rPr>
        <w:t>OTNR</w:t>
      </w:r>
      <w:proofErr w:type="spellEnd"/>
      <w:r w:rsidRPr="00073182">
        <w:rPr>
          <w:rFonts w:ascii="Arial" w:eastAsia="Times New Roman" w:hAnsi="Arial" w:cs="Arial"/>
          <w:lang w:val="en-GB" w:eastAsia="en-GB"/>
        </w:rPr>
        <w:t xml:space="preserve"> Zoom meeting 22nd July</w:t>
      </w:r>
      <w:r w:rsidRPr="00073182">
        <w:rPr>
          <w:rFonts w:ascii="Arial" w:eastAsia="Times New Roman" w:hAnsi="Arial" w:cs="Arial"/>
          <w:lang w:val="en-GB" w:eastAsia="en-GB"/>
        </w:rPr>
        <w:br/>
      </w:r>
      <w:proofErr w:type="spellStart"/>
      <w:r w:rsidRPr="00073182">
        <w:rPr>
          <w:rFonts w:ascii="Arial" w:eastAsia="Times New Roman" w:hAnsi="Arial" w:cs="Arial"/>
          <w:lang w:val="en-GB" w:eastAsia="en-GB"/>
        </w:rPr>
        <w:t>OPC</w:t>
      </w:r>
      <w:proofErr w:type="spellEnd"/>
      <w:r w:rsidRPr="00073182">
        <w:rPr>
          <w:rFonts w:ascii="Arial" w:eastAsia="Times New Roman" w:hAnsi="Arial" w:cs="Arial"/>
          <w:lang w:val="en-GB" w:eastAsia="en-GB"/>
        </w:rPr>
        <w:t xml:space="preserve"> attended a Virtual Information Session with Equinor to discuss the relationship between the SEP/DEP projects and the work of the </w:t>
      </w:r>
      <w:proofErr w:type="spellStart"/>
      <w:r w:rsidRPr="00073182">
        <w:rPr>
          <w:rFonts w:ascii="Arial" w:eastAsia="Times New Roman" w:hAnsi="Arial" w:cs="Arial"/>
          <w:lang w:val="en-GB" w:eastAsia="en-GB"/>
        </w:rPr>
        <w:t>OTNR</w:t>
      </w:r>
      <w:proofErr w:type="spellEnd"/>
      <w:r w:rsidRPr="00073182">
        <w:rPr>
          <w:rFonts w:ascii="Arial" w:eastAsia="Times New Roman" w:hAnsi="Arial" w:cs="Arial"/>
          <w:lang w:val="en-GB" w:eastAsia="en-GB"/>
        </w:rPr>
        <w:t xml:space="preserve">. The meeting was hosted by Equinor and presentations were given by </w:t>
      </w:r>
      <w:proofErr w:type="spellStart"/>
      <w:r w:rsidRPr="00073182">
        <w:rPr>
          <w:rFonts w:ascii="Arial" w:eastAsia="Times New Roman" w:hAnsi="Arial" w:cs="Arial"/>
          <w:lang w:val="en-GB" w:eastAsia="en-GB"/>
        </w:rPr>
        <w:t>NGET</w:t>
      </w:r>
      <w:proofErr w:type="spellEnd"/>
      <w:r w:rsidRPr="00073182">
        <w:rPr>
          <w:rFonts w:ascii="Arial" w:eastAsia="Times New Roman" w:hAnsi="Arial" w:cs="Arial"/>
          <w:lang w:val="en-GB" w:eastAsia="en-GB"/>
        </w:rPr>
        <w:t xml:space="preserve"> and the Chair of the Offshore Wind Industry Council.</w:t>
      </w:r>
      <w:r w:rsidRPr="00073182">
        <w:rPr>
          <w:rFonts w:ascii="Arial" w:eastAsia="Times New Roman" w:hAnsi="Arial" w:cs="Arial"/>
          <w:lang w:val="en-GB" w:eastAsia="en-GB"/>
        </w:rPr>
        <w:br/>
        <w:t>The meeting did not provide any reassurance that the current project will be included as part of a coordinated system with other developers’ projects. Equinor choose to see their use of a shared cable route for their own projects (SEP and DEP), a shared compound, and a shared substation as fulfilling the ‘coordination’ remit.</w:t>
      </w:r>
      <w:r w:rsidRPr="00073182">
        <w:rPr>
          <w:rFonts w:ascii="Arial" w:eastAsia="Times New Roman" w:hAnsi="Arial" w:cs="Arial"/>
          <w:lang w:val="en-GB" w:eastAsia="en-GB"/>
        </w:rPr>
        <w:br/>
        <w:t xml:space="preserve">The mention of a shared compound also rings alarm bells for Oulton, as it suggests that they are proposing sharing the same area as </w:t>
      </w:r>
      <w:proofErr w:type="spellStart"/>
      <w:r w:rsidRPr="00073182">
        <w:rPr>
          <w:rFonts w:ascii="Arial" w:eastAsia="Times New Roman" w:hAnsi="Arial" w:cs="Arial"/>
          <w:lang w:val="en-GB" w:eastAsia="en-GB"/>
        </w:rPr>
        <w:t>Orsted</w:t>
      </w:r>
      <w:proofErr w:type="spellEnd"/>
      <w:r w:rsidRPr="00073182">
        <w:rPr>
          <w:rFonts w:ascii="Arial" w:eastAsia="Times New Roman" w:hAnsi="Arial" w:cs="Arial"/>
          <w:lang w:val="en-GB" w:eastAsia="en-GB"/>
        </w:rPr>
        <w:t>, and</w:t>
      </w:r>
      <w:r w:rsidRPr="00073182">
        <w:rPr>
          <w:rFonts w:ascii="Arial" w:eastAsia="Times New Roman" w:hAnsi="Arial" w:cs="Arial"/>
          <w:lang w:val="en-GB" w:eastAsia="en-GB"/>
        </w:rPr>
        <w:t xml:space="preserve"> </w:t>
      </w:r>
      <w:r w:rsidRPr="00073182">
        <w:rPr>
          <w:rFonts w:ascii="Arial" w:eastAsia="Times New Roman" w:hAnsi="Arial" w:cs="Arial"/>
          <w:lang w:val="en-GB" w:eastAsia="en-GB"/>
        </w:rPr>
        <w:t xml:space="preserve">Oulton would therefore be hosting yet another main construction compound. During the statutory consultations with Equinor, </w:t>
      </w:r>
      <w:proofErr w:type="spellStart"/>
      <w:r w:rsidRPr="00073182">
        <w:rPr>
          <w:rFonts w:ascii="Arial" w:eastAsia="Times New Roman" w:hAnsi="Arial" w:cs="Arial"/>
          <w:lang w:val="en-GB" w:eastAsia="en-GB"/>
        </w:rPr>
        <w:t>OPC</w:t>
      </w:r>
      <w:proofErr w:type="spellEnd"/>
      <w:r w:rsidRPr="00073182">
        <w:rPr>
          <w:rFonts w:ascii="Arial" w:eastAsia="Times New Roman" w:hAnsi="Arial" w:cs="Arial"/>
          <w:lang w:val="en-GB" w:eastAsia="en-GB"/>
        </w:rPr>
        <w:t xml:space="preserve"> had objected to the siting of a main construction compound and highlighted the cumulative impacts this village is already facing, if all of these projects go ahead. </w:t>
      </w:r>
      <w:r w:rsidRPr="00073182">
        <w:rPr>
          <w:rFonts w:ascii="Arial" w:eastAsia="Times New Roman" w:hAnsi="Arial" w:cs="Arial"/>
          <w:lang w:val="en-GB" w:eastAsia="en-GB"/>
        </w:rPr>
        <w:br/>
        <w:t xml:space="preserve">National Grid Electricity Transmission were very knowledgeable on the overhead infrastructure of the national grid but it became obvious that there is still very little joined-up thinking about infrastructure, or the implications of the activities of one section of National Grid on the other. The </w:t>
      </w:r>
      <w:proofErr w:type="spellStart"/>
      <w:r w:rsidRPr="00073182">
        <w:rPr>
          <w:rFonts w:ascii="Arial" w:eastAsia="Times New Roman" w:hAnsi="Arial" w:cs="Arial"/>
          <w:lang w:val="en-GB" w:eastAsia="en-GB"/>
        </w:rPr>
        <w:t>OTNR</w:t>
      </w:r>
      <w:proofErr w:type="spellEnd"/>
      <w:r w:rsidRPr="00073182">
        <w:rPr>
          <w:rFonts w:ascii="Arial" w:eastAsia="Times New Roman" w:hAnsi="Arial" w:cs="Arial"/>
          <w:lang w:val="en-GB" w:eastAsia="en-GB"/>
        </w:rPr>
        <w:t xml:space="preserve"> still seems biased towards the commercial interests of the offshore wind industry, and </w:t>
      </w:r>
      <w:r w:rsidRPr="00073182">
        <w:rPr>
          <w:rFonts w:ascii="Arial" w:eastAsia="Times New Roman" w:hAnsi="Arial" w:cs="Arial"/>
          <w:lang w:val="en-GB" w:eastAsia="en-GB"/>
        </w:rPr>
        <w:br/>
        <w:t>communities are still largely overlooked.</w:t>
      </w:r>
    </w:p>
    <w:p w14:paraId="213D4363" w14:textId="5DACDCE4" w:rsidR="008E7954" w:rsidRDefault="00073182" w:rsidP="00073182">
      <w:pPr>
        <w:rPr>
          <w:rFonts w:ascii="Arial" w:eastAsia="Times New Roman" w:hAnsi="Arial" w:cs="Arial"/>
          <w:lang w:val="en-GB" w:eastAsia="en-GB"/>
        </w:rPr>
      </w:pPr>
      <w:r w:rsidRPr="00073182">
        <w:rPr>
          <w:rFonts w:ascii="Arial" w:eastAsia="Times New Roman" w:hAnsi="Arial" w:cs="Arial"/>
          <w:lang w:val="en-GB" w:eastAsia="en-GB"/>
        </w:rPr>
        <w:t xml:space="preserve">Cumulative Impacts: Stark Energy solar farm </w:t>
      </w:r>
      <w:r w:rsidRPr="00073182">
        <w:rPr>
          <w:rFonts w:ascii="Arial" w:eastAsia="Times New Roman" w:hAnsi="Arial" w:cs="Arial"/>
          <w:lang w:val="en-GB" w:eastAsia="en-GB"/>
        </w:rPr>
        <w:br/>
        <w:t>The large-scale solar farm application to the south of Oulton Street, refused by Broadland DC earlier this year, has been submitted for appeal. The applicants have simultaneously submitted a revised application on the same site, which will add further cumulative impact, as it directly conflicts with a section of Equinor’s proposed cable route search area</w:t>
      </w:r>
      <w:r w:rsidR="006315F8" w:rsidRPr="00073182">
        <w:rPr>
          <w:rFonts w:ascii="Arial" w:eastAsia="Times New Roman" w:hAnsi="Arial" w:cs="Arial"/>
          <w:lang w:val="en-GB" w:eastAsia="en-GB"/>
        </w:rPr>
        <w:t>.</w:t>
      </w:r>
    </w:p>
    <w:p w14:paraId="4BA3001A" w14:textId="4747C727" w:rsidR="00F36306" w:rsidRDefault="00F36306" w:rsidP="00073182">
      <w:pPr>
        <w:rPr>
          <w:rFonts w:ascii="Arial" w:eastAsia="Times New Roman" w:hAnsi="Arial" w:cs="Arial"/>
          <w:lang w:val="en-GB" w:eastAsia="en-GB"/>
        </w:rPr>
      </w:pPr>
    </w:p>
    <w:p w14:paraId="27AFF79D" w14:textId="24BB10B6" w:rsidR="00F36306" w:rsidRDefault="00F36306" w:rsidP="00073182">
      <w:pPr>
        <w:rPr>
          <w:rFonts w:ascii="Arial" w:eastAsia="Times New Roman" w:hAnsi="Arial" w:cs="Arial"/>
          <w:lang w:val="en-GB" w:eastAsia="en-GB"/>
        </w:rPr>
      </w:pPr>
    </w:p>
    <w:p w14:paraId="377CE551" w14:textId="75AFD697" w:rsidR="00F36306" w:rsidRPr="00F36306" w:rsidRDefault="00F36306" w:rsidP="00F36306">
      <w:pPr>
        <w:jc w:val="right"/>
        <w:rPr>
          <w:rFonts w:ascii="Arial" w:eastAsia="Times New Roman" w:hAnsi="Arial" w:cs="Arial"/>
          <w:b/>
          <w:bCs/>
          <w:sz w:val="48"/>
          <w:szCs w:val="48"/>
          <w:lang w:val="en-GB" w:eastAsia="en-GB"/>
        </w:rPr>
      </w:pPr>
      <w:r w:rsidRPr="00F36306">
        <w:rPr>
          <w:rFonts w:ascii="Arial" w:eastAsia="Times New Roman" w:hAnsi="Arial" w:cs="Arial"/>
          <w:b/>
          <w:bCs/>
          <w:sz w:val="48"/>
          <w:szCs w:val="48"/>
          <w:lang w:val="en-GB" w:eastAsia="en-GB"/>
        </w:rPr>
        <w:lastRenderedPageBreak/>
        <w:t>143</w:t>
      </w:r>
    </w:p>
    <w:p w14:paraId="28BB42FB" w14:textId="77777777" w:rsidR="00293C0F" w:rsidRDefault="00293C0F" w:rsidP="006315F8">
      <w:pPr>
        <w:rPr>
          <w:rFonts w:ascii="Helvetica Neue" w:eastAsia="Times New Roman" w:hAnsi="Helvetica Neue" w:cs="Times New Roman"/>
          <w:sz w:val="21"/>
          <w:szCs w:val="21"/>
          <w:lang w:val="en-GB" w:eastAsia="en-GB"/>
        </w:rPr>
      </w:pPr>
    </w:p>
    <w:p w14:paraId="36D56E35" w14:textId="25C291D3" w:rsidR="00293C0F" w:rsidRPr="00293C0F" w:rsidRDefault="00293C0F" w:rsidP="00293C0F">
      <w:pPr>
        <w:rPr>
          <w:rFonts w:ascii="Arial" w:hAnsi="Arial" w:cs="Arial"/>
          <w:b/>
          <w:bCs/>
        </w:rPr>
      </w:pPr>
      <w:bookmarkStart w:id="9" w:name="_Hlk74476144"/>
      <w:r w:rsidRPr="00293C0F">
        <w:rPr>
          <w:rFonts w:ascii="Arial" w:hAnsi="Arial" w:cs="Arial"/>
          <w:b/>
          <w:bCs/>
        </w:rPr>
        <w:t>021/0</w:t>
      </w:r>
      <w:r w:rsidR="00073182">
        <w:rPr>
          <w:rFonts w:ascii="Arial" w:hAnsi="Arial" w:cs="Arial"/>
          <w:b/>
          <w:bCs/>
        </w:rPr>
        <w:t>3</w:t>
      </w:r>
      <w:r w:rsidRPr="00293C0F">
        <w:rPr>
          <w:rFonts w:ascii="Arial" w:hAnsi="Arial" w:cs="Arial"/>
          <w:b/>
          <w:bCs/>
        </w:rPr>
        <w:t xml:space="preserve">7 </w:t>
      </w:r>
      <w:r>
        <w:rPr>
          <w:rFonts w:ascii="Arial" w:hAnsi="Arial" w:cs="Arial"/>
          <w:b/>
          <w:bCs/>
        </w:rPr>
        <w:t>PLAYGROUND SAFETY REPORT</w:t>
      </w:r>
    </w:p>
    <w:p w14:paraId="6F2A5080" w14:textId="65CE8C59" w:rsidR="006F13E3" w:rsidRDefault="00293C0F" w:rsidP="00293C0F">
      <w:pPr>
        <w:rPr>
          <w:rFonts w:ascii="Arial" w:hAnsi="Arial" w:cs="Arial"/>
        </w:rPr>
      </w:pPr>
      <w:r w:rsidRPr="00293C0F">
        <w:rPr>
          <w:rFonts w:ascii="Arial" w:hAnsi="Arial" w:cs="Arial"/>
        </w:rPr>
        <w:t>The</w:t>
      </w:r>
      <w:r>
        <w:rPr>
          <w:rFonts w:ascii="Arial" w:hAnsi="Arial" w:cs="Arial"/>
        </w:rPr>
        <w:t xml:space="preserve"> annual safety inspection had been undertaken by RoSPA and their report received.</w:t>
      </w:r>
    </w:p>
    <w:p w14:paraId="3FEB134A" w14:textId="5AB0E319" w:rsidR="00293C0F" w:rsidRDefault="00293C0F" w:rsidP="00293C0F">
      <w:pPr>
        <w:rPr>
          <w:rFonts w:ascii="Arial" w:hAnsi="Arial" w:cs="Arial"/>
        </w:rPr>
      </w:pPr>
      <w:proofErr w:type="spellStart"/>
      <w:r>
        <w:rPr>
          <w:rFonts w:ascii="Arial" w:hAnsi="Arial" w:cs="Arial"/>
        </w:rPr>
        <w:t>Mr</w:t>
      </w:r>
      <w:proofErr w:type="spellEnd"/>
      <w:r>
        <w:rPr>
          <w:rFonts w:ascii="Arial" w:hAnsi="Arial" w:cs="Arial"/>
        </w:rPr>
        <w:t xml:space="preserve"> </w:t>
      </w:r>
      <w:proofErr w:type="spellStart"/>
      <w:r>
        <w:rPr>
          <w:rFonts w:ascii="Arial" w:hAnsi="Arial" w:cs="Arial"/>
        </w:rPr>
        <w:t>Killingback</w:t>
      </w:r>
      <w:proofErr w:type="spellEnd"/>
      <w:r>
        <w:rPr>
          <w:rFonts w:ascii="Arial" w:hAnsi="Arial" w:cs="Arial"/>
        </w:rPr>
        <w:t xml:space="preserve"> reported that he had managed to complete some of the very minor faults identified and that he and </w:t>
      </w:r>
      <w:proofErr w:type="spellStart"/>
      <w:r>
        <w:rPr>
          <w:rFonts w:ascii="Arial" w:hAnsi="Arial" w:cs="Arial"/>
        </w:rPr>
        <w:t>Mr</w:t>
      </w:r>
      <w:proofErr w:type="spellEnd"/>
      <w:r>
        <w:rPr>
          <w:rFonts w:ascii="Arial" w:hAnsi="Arial" w:cs="Arial"/>
        </w:rPr>
        <w:t xml:space="preserve"> Nash will resolve all outstanding ones.</w:t>
      </w:r>
    </w:p>
    <w:p w14:paraId="4F052859" w14:textId="06C144F7" w:rsidR="00293C0F" w:rsidRDefault="00293C0F" w:rsidP="00293C0F">
      <w:pPr>
        <w:rPr>
          <w:rFonts w:ascii="Arial" w:hAnsi="Arial" w:cs="Arial"/>
        </w:rPr>
      </w:pPr>
      <w:proofErr w:type="spellStart"/>
      <w:r>
        <w:rPr>
          <w:rFonts w:ascii="Arial" w:hAnsi="Arial" w:cs="Arial"/>
        </w:rPr>
        <w:t>Mr</w:t>
      </w:r>
      <w:proofErr w:type="spellEnd"/>
      <w:r>
        <w:rPr>
          <w:rFonts w:ascii="Arial" w:hAnsi="Arial" w:cs="Arial"/>
        </w:rPr>
        <w:t xml:space="preserve"> Nash stated that it was clear the equipment is now dated and starting to deteriorate. He feels the Council should start looking as to how they can fund new, more up-to-date equipment</w:t>
      </w:r>
    </w:p>
    <w:p w14:paraId="1BFD1A4E" w14:textId="77777777" w:rsidR="00293C0F" w:rsidRPr="00293C0F" w:rsidRDefault="00293C0F" w:rsidP="00293C0F">
      <w:pPr>
        <w:rPr>
          <w:rFonts w:ascii="Arial" w:hAnsi="Arial" w:cs="Arial"/>
        </w:rPr>
      </w:pPr>
    </w:p>
    <w:p w14:paraId="4E7642DF" w14:textId="08B4C82C" w:rsidR="008E7954" w:rsidRPr="00E4351D" w:rsidRDefault="008E7954" w:rsidP="008E7954">
      <w:pPr>
        <w:rPr>
          <w:rFonts w:ascii="Arial" w:hAnsi="Arial" w:cs="Arial"/>
        </w:rPr>
      </w:pPr>
      <w:bookmarkStart w:id="10" w:name="_Hlk78368340"/>
      <w:bookmarkEnd w:id="9"/>
      <w:r w:rsidRPr="00E4351D">
        <w:rPr>
          <w:rFonts w:ascii="Arial" w:hAnsi="Arial" w:cs="Arial"/>
          <w:b/>
          <w:bCs/>
        </w:rPr>
        <w:t>0</w:t>
      </w:r>
      <w:r>
        <w:rPr>
          <w:rFonts w:ascii="Arial" w:hAnsi="Arial" w:cs="Arial"/>
          <w:b/>
          <w:bCs/>
        </w:rPr>
        <w:t>21/0</w:t>
      </w:r>
      <w:r w:rsidR="00073182">
        <w:rPr>
          <w:rFonts w:ascii="Arial" w:hAnsi="Arial" w:cs="Arial"/>
          <w:b/>
          <w:bCs/>
        </w:rPr>
        <w:t>38</w:t>
      </w:r>
      <w:r w:rsidRPr="00E4351D">
        <w:rPr>
          <w:rFonts w:ascii="Arial" w:hAnsi="Arial" w:cs="Arial"/>
          <w:b/>
          <w:bCs/>
        </w:rPr>
        <w:t xml:space="preserve"> </w:t>
      </w:r>
      <w:r>
        <w:rPr>
          <w:rFonts w:ascii="Arial" w:hAnsi="Arial" w:cs="Arial"/>
          <w:b/>
          <w:bCs/>
        </w:rPr>
        <w:t>DEFIBRILLATOR</w:t>
      </w:r>
    </w:p>
    <w:p w14:paraId="29F04B37" w14:textId="4A852CEE" w:rsidR="008E7954" w:rsidRDefault="008E7954" w:rsidP="008E7954">
      <w:pPr>
        <w:rPr>
          <w:rFonts w:ascii="Arial" w:hAnsi="Arial" w:cs="Arial"/>
        </w:rPr>
      </w:pPr>
      <w:r>
        <w:rPr>
          <w:rFonts w:ascii="Arial" w:hAnsi="Arial" w:cs="Arial"/>
        </w:rPr>
        <w:t xml:space="preserve">There </w:t>
      </w:r>
      <w:bookmarkEnd w:id="10"/>
      <w:r>
        <w:rPr>
          <w:rFonts w:ascii="Arial" w:hAnsi="Arial" w:cs="Arial"/>
        </w:rPr>
        <w:t xml:space="preserve">is </w:t>
      </w:r>
      <w:r w:rsidR="00293C0F">
        <w:rPr>
          <w:rFonts w:ascii="Arial" w:hAnsi="Arial" w:cs="Arial"/>
        </w:rPr>
        <w:t xml:space="preserve">still </w:t>
      </w:r>
      <w:r>
        <w:rPr>
          <w:rFonts w:ascii="Arial" w:hAnsi="Arial" w:cs="Arial"/>
        </w:rPr>
        <w:t>a need to look for further funding</w:t>
      </w:r>
    </w:p>
    <w:p w14:paraId="446B5EE0" w14:textId="662395DC" w:rsidR="008E7954" w:rsidRDefault="008E7954" w:rsidP="008E7954">
      <w:pPr>
        <w:rPr>
          <w:rFonts w:ascii="Arial" w:hAnsi="Arial" w:cs="Arial"/>
        </w:rPr>
      </w:pPr>
    </w:p>
    <w:p w14:paraId="58220659" w14:textId="54D202BA" w:rsidR="008E7954" w:rsidRPr="00E4351D" w:rsidRDefault="008E7954" w:rsidP="008E7954">
      <w:pPr>
        <w:rPr>
          <w:rFonts w:ascii="Arial" w:hAnsi="Arial" w:cs="Arial"/>
        </w:rPr>
      </w:pPr>
      <w:bookmarkStart w:id="11" w:name="_Hlk78372249"/>
      <w:r w:rsidRPr="00E4351D">
        <w:rPr>
          <w:rFonts w:ascii="Arial" w:hAnsi="Arial" w:cs="Arial"/>
          <w:b/>
          <w:bCs/>
        </w:rPr>
        <w:t>0</w:t>
      </w:r>
      <w:r>
        <w:rPr>
          <w:rFonts w:ascii="Arial" w:hAnsi="Arial" w:cs="Arial"/>
          <w:b/>
          <w:bCs/>
        </w:rPr>
        <w:t>21/0</w:t>
      </w:r>
      <w:r w:rsidR="00073182">
        <w:rPr>
          <w:rFonts w:ascii="Arial" w:hAnsi="Arial" w:cs="Arial"/>
          <w:b/>
          <w:bCs/>
        </w:rPr>
        <w:t>39</w:t>
      </w:r>
      <w:r w:rsidRPr="00E4351D">
        <w:rPr>
          <w:rFonts w:ascii="Arial" w:hAnsi="Arial" w:cs="Arial"/>
          <w:b/>
          <w:bCs/>
        </w:rPr>
        <w:t xml:space="preserve"> </w:t>
      </w:r>
      <w:r>
        <w:rPr>
          <w:rFonts w:ascii="Arial" w:hAnsi="Arial" w:cs="Arial"/>
          <w:b/>
          <w:bCs/>
        </w:rPr>
        <w:t>TREES</w:t>
      </w:r>
    </w:p>
    <w:p w14:paraId="2CF0EBF3" w14:textId="251DC132" w:rsidR="008E7954" w:rsidRDefault="004B638D" w:rsidP="008E7954">
      <w:pPr>
        <w:rPr>
          <w:rFonts w:ascii="Arial" w:hAnsi="Arial" w:cs="Arial"/>
        </w:rPr>
      </w:pPr>
      <w:proofErr w:type="spellStart"/>
      <w:r>
        <w:rPr>
          <w:rFonts w:ascii="Arial" w:hAnsi="Arial" w:cs="Arial"/>
        </w:rPr>
        <w:t>Ms</w:t>
      </w:r>
      <w:proofErr w:type="spellEnd"/>
      <w:r>
        <w:rPr>
          <w:rFonts w:ascii="Arial" w:hAnsi="Arial" w:cs="Arial"/>
        </w:rPr>
        <w:t xml:space="preserve"> Shaw </w:t>
      </w:r>
      <w:bookmarkEnd w:id="11"/>
      <w:r>
        <w:rPr>
          <w:rFonts w:ascii="Arial" w:hAnsi="Arial" w:cs="Arial"/>
        </w:rPr>
        <w:t xml:space="preserve">took part in a webinar and reported that there are various sources of grants and funding available, although not all are up-and-running yet. The Parish Council needs a plan to present to prospective donors. She suggested that she ask the National trust Woodland manager at </w:t>
      </w:r>
      <w:proofErr w:type="spellStart"/>
      <w:r>
        <w:rPr>
          <w:rFonts w:ascii="Arial" w:hAnsi="Arial" w:cs="Arial"/>
        </w:rPr>
        <w:t>Blickling</w:t>
      </w:r>
      <w:proofErr w:type="spellEnd"/>
      <w:r>
        <w:rPr>
          <w:rFonts w:ascii="Arial" w:hAnsi="Arial" w:cs="Arial"/>
        </w:rPr>
        <w:t xml:space="preserve"> if he would agree to do a tour of the parish to advise on locations and type of trees for planting. Council AGREED with this proposal.</w:t>
      </w:r>
    </w:p>
    <w:p w14:paraId="01895A42" w14:textId="0D5852B6" w:rsidR="004B638D" w:rsidRDefault="004B638D" w:rsidP="008E7954">
      <w:pPr>
        <w:rPr>
          <w:rFonts w:ascii="Arial" w:hAnsi="Arial" w:cs="Arial"/>
        </w:rPr>
      </w:pPr>
    </w:p>
    <w:p w14:paraId="254656B1" w14:textId="35841015" w:rsidR="004B638D" w:rsidRPr="00E4351D" w:rsidRDefault="004B638D" w:rsidP="004B638D">
      <w:pPr>
        <w:rPr>
          <w:rFonts w:ascii="Arial" w:hAnsi="Arial" w:cs="Arial"/>
        </w:rPr>
      </w:pPr>
      <w:r w:rsidRPr="00E4351D">
        <w:rPr>
          <w:rFonts w:ascii="Arial" w:hAnsi="Arial" w:cs="Arial"/>
          <w:b/>
          <w:bCs/>
        </w:rPr>
        <w:t>0</w:t>
      </w:r>
      <w:r>
        <w:rPr>
          <w:rFonts w:ascii="Arial" w:hAnsi="Arial" w:cs="Arial"/>
          <w:b/>
          <w:bCs/>
        </w:rPr>
        <w:t>21/0</w:t>
      </w:r>
      <w:r w:rsidR="00073182">
        <w:rPr>
          <w:rFonts w:ascii="Arial" w:hAnsi="Arial" w:cs="Arial"/>
          <w:b/>
          <w:bCs/>
        </w:rPr>
        <w:t>40</w:t>
      </w:r>
      <w:r w:rsidRPr="00E4351D">
        <w:rPr>
          <w:rFonts w:ascii="Arial" w:hAnsi="Arial" w:cs="Arial"/>
          <w:b/>
          <w:bCs/>
        </w:rPr>
        <w:t xml:space="preserve"> </w:t>
      </w:r>
      <w:r>
        <w:rPr>
          <w:rFonts w:ascii="Arial" w:hAnsi="Arial" w:cs="Arial"/>
          <w:b/>
          <w:bCs/>
        </w:rPr>
        <w:t>PARISH PARTNERSHIP SCHEME</w:t>
      </w:r>
    </w:p>
    <w:p w14:paraId="1069B8D8" w14:textId="272E53F5" w:rsidR="004B638D" w:rsidRDefault="004B638D" w:rsidP="004B638D">
      <w:pPr>
        <w:rPr>
          <w:rFonts w:ascii="Arial" w:hAnsi="Arial" w:cs="Arial"/>
        </w:rPr>
      </w:pPr>
      <w:r>
        <w:rPr>
          <w:rFonts w:ascii="Arial" w:hAnsi="Arial" w:cs="Arial"/>
        </w:rPr>
        <w:t xml:space="preserve">Interest was expressed and the Clerk promised to circulate all </w:t>
      </w:r>
      <w:proofErr w:type="spellStart"/>
      <w:r>
        <w:rPr>
          <w:rFonts w:ascii="Arial" w:hAnsi="Arial" w:cs="Arial"/>
        </w:rPr>
        <w:t>councillors</w:t>
      </w:r>
      <w:proofErr w:type="spellEnd"/>
      <w:r>
        <w:rPr>
          <w:rFonts w:ascii="Arial" w:hAnsi="Arial" w:cs="Arial"/>
        </w:rPr>
        <w:t xml:space="preserve"> with details so they could discuss at next meeting.</w:t>
      </w:r>
    </w:p>
    <w:p w14:paraId="3757AB68" w14:textId="3957809C" w:rsidR="004B638D" w:rsidRDefault="004B638D" w:rsidP="004B638D">
      <w:pPr>
        <w:rPr>
          <w:rFonts w:ascii="Arial" w:hAnsi="Arial" w:cs="Arial"/>
        </w:rPr>
      </w:pPr>
    </w:p>
    <w:p w14:paraId="5F1A2552" w14:textId="79895369" w:rsidR="004B638D" w:rsidRPr="00E4351D" w:rsidRDefault="004B638D" w:rsidP="004B638D">
      <w:pPr>
        <w:rPr>
          <w:rFonts w:ascii="Arial" w:hAnsi="Arial" w:cs="Arial"/>
        </w:rPr>
      </w:pPr>
      <w:r w:rsidRPr="00E4351D">
        <w:rPr>
          <w:rFonts w:ascii="Arial" w:hAnsi="Arial" w:cs="Arial"/>
          <w:b/>
          <w:bCs/>
        </w:rPr>
        <w:t>0</w:t>
      </w:r>
      <w:r>
        <w:rPr>
          <w:rFonts w:ascii="Arial" w:hAnsi="Arial" w:cs="Arial"/>
          <w:b/>
          <w:bCs/>
        </w:rPr>
        <w:t>21/0</w:t>
      </w:r>
      <w:r w:rsidR="00073182">
        <w:rPr>
          <w:rFonts w:ascii="Arial" w:hAnsi="Arial" w:cs="Arial"/>
          <w:b/>
          <w:bCs/>
        </w:rPr>
        <w:t>41</w:t>
      </w:r>
      <w:r w:rsidRPr="00E4351D">
        <w:rPr>
          <w:rFonts w:ascii="Arial" w:hAnsi="Arial" w:cs="Arial"/>
          <w:b/>
          <w:bCs/>
        </w:rPr>
        <w:t xml:space="preserve"> </w:t>
      </w:r>
      <w:r>
        <w:rPr>
          <w:rFonts w:ascii="Arial" w:hAnsi="Arial" w:cs="Arial"/>
          <w:b/>
          <w:bCs/>
        </w:rPr>
        <w:t>CURRENT VACANCIES</w:t>
      </w:r>
    </w:p>
    <w:p w14:paraId="6CEDB39D" w14:textId="77E6C8B2" w:rsidR="004B638D" w:rsidRDefault="004B638D" w:rsidP="004B638D">
      <w:pPr>
        <w:rPr>
          <w:rFonts w:ascii="Arial" w:hAnsi="Arial" w:cs="Arial"/>
        </w:rPr>
      </w:pPr>
      <w:r>
        <w:rPr>
          <w:rFonts w:ascii="Arial" w:hAnsi="Arial" w:cs="Arial"/>
        </w:rPr>
        <w:t xml:space="preserve">There are now two vacancies following the resignation of </w:t>
      </w:r>
      <w:proofErr w:type="spellStart"/>
      <w:r>
        <w:rPr>
          <w:rFonts w:ascii="Arial" w:hAnsi="Arial" w:cs="Arial"/>
        </w:rPr>
        <w:t>Mr</w:t>
      </w:r>
      <w:proofErr w:type="spellEnd"/>
      <w:r>
        <w:rPr>
          <w:rFonts w:ascii="Arial" w:hAnsi="Arial" w:cs="Arial"/>
        </w:rPr>
        <w:t xml:space="preserve"> </w:t>
      </w:r>
      <w:proofErr w:type="spellStart"/>
      <w:r>
        <w:rPr>
          <w:rFonts w:ascii="Arial" w:hAnsi="Arial" w:cs="Arial"/>
        </w:rPr>
        <w:t>Windross</w:t>
      </w:r>
      <w:proofErr w:type="spellEnd"/>
      <w:r>
        <w:rPr>
          <w:rFonts w:ascii="Arial" w:hAnsi="Arial" w:cs="Arial"/>
        </w:rPr>
        <w:t xml:space="preserve">. One is open to co-option at the moment. It was AGREED that </w:t>
      </w:r>
      <w:proofErr w:type="spellStart"/>
      <w:r>
        <w:rPr>
          <w:rFonts w:ascii="Arial" w:hAnsi="Arial" w:cs="Arial"/>
        </w:rPr>
        <w:t>councillors</w:t>
      </w:r>
      <w:proofErr w:type="spellEnd"/>
      <w:r>
        <w:rPr>
          <w:rFonts w:ascii="Arial" w:hAnsi="Arial" w:cs="Arial"/>
        </w:rPr>
        <w:t xml:space="preserve"> should try to find some people willing to put their name forward.</w:t>
      </w:r>
    </w:p>
    <w:p w14:paraId="4C48F32E" w14:textId="25A602EE" w:rsidR="004B638D" w:rsidRDefault="004B638D" w:rsidP="004B638D">
      <w:pPr>
        <w:rPr>
          <w:rFonts w:ascii="Arial" w:hAnsi="Arial" w:cs="Arial"/>
        </w:rPr>
      </w:pPr>
    </w:p>
    <w:p w14:paraId="6CCB286B" w14:textId="6BAE534A" w:rsidR="004B638D" w:rsidRDefault="004B638D" w:rsidP="004B638D">
      <w:pPr>
        <w:rPr>
          <w:rFonts w:ascii="Arial" w:hAnsi="Arial" w:cs="Arial"/>
        </w:rPr>
      </w:pPr>
      <w:r>
        <w:rPr>
          <w:rFonts w:ascii="Arial" w:hAnsi="Arial" w:cs="Arial"/>
        </w:rPr>
        <w:t xml:space="preserve">It was </w:t>
      </w:r>
      <w:r w:rsidRPr="004B638D">
        <w:rPr>
          <w:rFonts w:ascii="Arial" w:hAnsi="Arial" w:cs="Arial"/>
          <w:b/>
          <w:bCs/>
        </w:rPr>
        <w:t>AGREED</w:t>
      </w:r>
      <w:r>
        <w:rPr>
          <w:rFonts w:ascii="Arial" w:hAnsi="Arial" w:cs="Arial"/>
        </w:rPr>
        <w:t xml:space="preserve"> to thank </w:t>
      </w:r>
      <w:proofErr w:type="spellStart"/>
      <w:r>
        <w:rPr>
          <w:rFonts w:ascii="Arial" w:hAnsi="Arial" w:cs="Arial"/>
        </w:rPr>
        <w:t>Mr</w:t>
      </w:r>
      <w:proofErr w:type="spellEnd"/>
      <w:r>
        <w:rPr>
          <w:rFonts w:ascii="Arial" w:hAnsi="Arial" w:cs="Arial"/>
        </w:rPr>
        <w:t xml:space="preserve"> </w:t>
      </w:r>
      <w:proofErr w:type="spellStart"/>
      <w:r>
        <w:rPr>
          <w:rFonts w:ascii="Arial" w:hAnsi="Arial" w:cs="Arial"/>
        </w:rPr>
        <w:t>Windross</w:t>
      </w:r>
      <w:proofErr w:type="spellEnd"/>
      <w:r>
        <w:rPr>
          <w:rFonts w:ascii="Arial" w:hAnsi="Arial" w:cs="Arial"/>
        </w:rPr>
        <w:t xml:space="preserve"> on behalf of the Council and the residents of Oulton for his work and efforts. His enthusiasm will be missed and the Council wishes him well.</w:t>
      </w:r>
    </w:p>
    <w:p w14:paraId="7E38F4A1" w14:textId="77777777" w:rsidR="008E7954" w:rsidRDefault="008E7954" w:rsidP="008E7954">
      <w:pPr>
        <w:rPr>
          <w:rFonts w:ascii="Arial" w:hAnsi="Arial" w:cs="Arial"/>
        </w:rPr>
      </w:pPr>
    </w:p>
    <w:p w14:paraId="24FCCC27" w14:textId="21C05098" w:rsidR="009469F3" w:rsidRPr="00E4351D" w:rsidRDefault="006321BC" w:rsidP="006321BC">
      <w:pPr>
        <w:rPr>
          <w:rFonts w:ascii="Arial" w:hAnsi="Arial" w:cs="Arial"/>
        </w:rPr>
      </w:pPr>
      <w:bookmarkStart w:id="12" w:name="_Hlk513894550"/>
      <w:r w:rsidRPr="00E4351D">
        <w:rPr>
          <w:rFonts w:ascii="Arial" w:hAnsi="Arial" w:cs="Arial"/>
          <w:b/>
          <w:bCs/>
        </w:rPr>
        <w:t>0</w:t>
      </w:r>
      <w:r w:rsidR="008E7954">
        <w:rPr>
          <w:rFonts w:ascii="Arial" w:hAnsi="Arial" w:cs="Arial"/>
          <w:b/>
          <w:bCs/>
        </w:rPr>
        <w:t>21/0</w:t>
      </w:r>
      <w:r w:rsidR="00073182">
        <w:rPr>
          <w:rFonts w:ascii="Arial" w:hAnsi="Arial" w:cs="Arial"/>
          <w:b/>
          <w:bCs/>
        </w:rPr>
        <w:t>42</w:t>
      </w:r>
      <w:r w:rsidRPr="00E4351D">
        <w:rPr>
          <w:rFonts w:ascii="Arial" w:hAnsi="Arial" w:cs="Arial"/>
          <w:b/>
          <w:bCs/>
        </w:rPr>
        <w:t xml:space="preserve"> ITEMS OF INFORMATION / FUTURE AGENDA </w:t>
      </w:r>
    </w:p>
    <w:p w14:paraId="2A99478A" w14:textId="1D4B6990" w:rsidR="004B638D" w:rsidRDefault="004B638D" w:rsidP="006321BC">
      <w:pPr>
        <w:rPr>
          <w:rFonts w:ascii="Arial" w:hAnsi="Arial" w:cs="Arial"/>
        </w:rPr>
      </w:pPr>
      <w:r>
        <w:rPr>
          <w:rFonts w:ascii="Arial" w:hAnsi="Arial" w:cs="Arial"/>
        </w:rPr>
        <w:t>INFORMATION: local MP, Jerome Mayhew, visited Oulton on Monday and discussed issues both national and local with residents</w:t>
      </w:r>
    </w:p>
    <w:p w14:paraId="7C2D519D" w14:textId="34368501" w:rsidR="00F35D82" w:rsidRPr="00E4351D" w:rsidRDefault="004B638D" w:rsidP="006321BC">
      <w:pPr>
        <w:rPr>
          <w:rFonts w:ascii="Arial" w:hAnsi="Arial" w:cs="Arial"/>
        </w:rPr>
      </w:pPr>
      <w:r>
        <w:rPr>
          <w:rFonts w:ascii="Arial" w:hAnsi="Arial" w:cs="Arial"/>
        </w:rPr>
        <w:t xml:space="preserve">AGENDA: </w:t>
      </w:r>
      <w:r w:rsidR="00A92349">
        <w:rPr>
          <w:rFonts w:ascii="Arial" w:hAnsi="Arial" w:cs="Arial"/>
        </w:rPr>
        <w:t xml:space="preserve">Windfarms, </w:t>
      </w:r>
      <w:r w:rsidR="008E7954">
        <w:rPr>
          <w:rFonts w:ascii="Arial" w:hAnsi="Arial" w:cs="Arial"/>
        </w:rPr>
        <w:t xml:space="preserve">Trees, </w:t>
      </w:r>
      <w:r>
        <w:rPr>
          <w:rFonts w:ascii="Arial" w:hAnsi="Arial" w:cs="Arial"/>
        </w:rPr>
        <w:t>D</w:t>
      </w:r>
      <w:r w:rsidR="008E7954">
        <w:rPr>
          <w:rFonts w:ascii="Arial" w:hAnsi="Arial" w:cs="Arial"/>
        </w:rPr>
        <w:t>efibrillator</w:t>
      </w:r>
      <w:r>
        <w:rPr>
          <w:rFonts w:ascii="Arial" w:hAnsi="Arial" w:cs="Arial"/>
        </w:rPr>
        <w:t>, Vacancies,</w:t>
      </w:r>
    </w:p>
    <w:bookmarkEnd w:id="12"/>
    <w:p w14:paraId="71A0EC38" w14:textId="77777777" w:rsidR="00F35D82" w:rsidRPr="00E4351D" w:rsidRDefault="00F35D82" w:rsidP="006321BC">
      <w:pPr>
        <w:rPr>
          <w:rFonts w:ascii="Arial" w:hAnsi="Arial" w:cs="Arial"/>
        </w:rPr>
      </w:pPr>
    </w:p>
    <w:p w14:paraId="459307AB" w14:textId="1F7CCAD5" w:rsidR="006321BC" w:rsidRPr="00E4351D" w:rsidRDefault="008E7954" w:rsidP="006321BC">
      <w:pPr>
        <w:rPr>
          <w:rFonts w:ascii="Arial" w:hAnsi="Arial" w:cs="Arial"/>
        </w:rPr>
      </w:pPr>
      <w:bookmarkStart w:id="13" w:name="_Hlk513894918"/>
      <w:bookmarkStart w:id="14" w:name="_Hlk23500685"/>
      <w:r>
        <w:rPr>
          <w:rFonts w:ascii="Arial" w:hAnsi="Arial" w:cs="Arial"/>
          <w:b/>
          <w:bCs/>
        </w:rPr>
        <w:t>021/</w:t>
      </w:r>
      <w:r w:rsidR="00F40B8E">
        <w:rPr>
          <w:rFonts w:ascii="Arial" w:hAnsi="Arial" w:cs="Arial"/>
          <w:b/>
          <w:bCs/>
        </w:rPr>
        <w:t>0</w:t>
      </w:r>
      <w:r w:rsidR="00073182">
        <w:rPr>
          <w:rFonts w:ascii="Arial" w:hAnsi="Arial" w:cs="Arial"/>
          <w:b/>
          <w:bCs/>
        </w:rPr>
        <w:t>43</w:t>
      </w:r>
      <w:r w:rsidR="006321BC" w:rsidRPr="00E4351D">
        <w:rPr>
          <w:rFonts w:ascii="Arial" w:hAnsi="Arial" w:cs="Arial"/>
          <w:b/>
          <w:bCs/>
        </w:rPr>
        <w:t xml:space="preserve"> DATE OF NEXT MEETING </w:t>
      </w:r>
    </w:p>
    <w:bookmarkEnd w:id="13"/>
    <w:p w14:paraId="349A178B" w14:textId="5C473E86" w:rsidR="006321BC" w:rsidRDefault="008E7954" w:rsidP="006321BC">
      <w:pPr>
        <w:rPr>
          <w:rFonts w:ascii="Arial" w:hAnsi="Arial" w:cs="Arial"/>
        </w:rPr>
      </w:pPr>
      <w:r>
        <w:rPr>
          <w:rFonts w:ascii="Arial" w:hAnsi="Arial" w:cs="Arial"/>
        </w:rPr>
        <w:t>7</w:t>
      </w:r>
      <w:r w:rsidRPr="008E7954">
        <w:rPr>
          <w:rFonts w:ascii="Arial" w:hAnsi="Arial" w:cs="Arial"/>
          <w:vertAlign w:val="superscript"/>
        </w:rPr>
        <w:t>th</w:t>
      </w:r>
      <w:r>
        <w:rPr>
          <w:rFonts w:ascii="Arial" w:hAnsi="Arial" w:cs="Arial"/>
        </w:rPr>
        <w:t xml:space="preserve"> </w:t>
      </w:r>
      <w:r w:rsidR="004B638D">
        <w:rPr>
          <w:rFonts w:ascii="Arial" w:hAnsi="Arial" w:cs="Arial"/>
        </w:rPr>
        <w:t>September</w:t>
      </w:r>
      <w:r>
        <w:rPr>
          <w:rFonts w:ascii="Arial" w:hAnsi="Arial" w:cs="Arial"/>
        </w:rPr>
        <w:t xml:space="preserve"> 2021</w:t>
      </w:r>
    </w:p>
    <w:bookmarkEnd w:id="14"/>
    <w:p w14:paraId="1DFB480F" w14:textId="4BA72221" w:rsidR="00FC239A" w:rsidRDefault="00FC239A" w:rsidP="006321BC">
      <w:pPr>
        <w:rPr>
          <w:rFonts w:ascii="Arial" w:hAnsi="Arial" w:cs="Arial"/>
        </w:rPr>
      </w:pPr>
    </w:p>
    <w:p w14:paraId="0ECBB146" w14:textId="77777777" w:rsidR="008A0A97" w:rsidRPr="008A0A97" w:rsidRDefault="008A0A97" w:rsidP="008A0A97">
      <w:pPr>
        <w:overflowPunct w:val="0"/>
        <w:autoSpaceDE w:val="0"/>
        <w:autoSpaceDN w:val="0"/>
        <w:adjustRightInd w:val="0"/>
        <w:jc w:val="both"/>
        <w:textAlignment w:val="baseline"/>
        <w:rPr>
          <w:rFonts w:ascii="Arial" w:eastAsia="Times New Roman" w:hAnsi="Arial" w:cs="Arial"/>
        </w:rPr>
      </w:pPr>
    </w:p>
    <w:p w14:paraId="65D52560" w14:textId="088592A0" w:rsidR="008A0A97" w:rsidRPr="00E4351D" w:rsidRDefault="008A0A97" w:rsidP="008A0A97">
      <w:pPr>
        <w:rPr>
          <w:rFonts w:ascii="Arial" w:hAnsi="Arial" w:cs="Arial"/>
        </w:rPr>
      </w:pPr>
    </w:p>
    <w:p w14:paraId="2E2CA4E8" w14:textId="5FFCA436" w:rsidR="004A6BFB" w:rsidRPr="00E4351D" w:rsidRDefault="006321BC">
      <w:r w:rsidRPr="00E4351D">
        <w:rPr>
          <w:rFonts w:ascii="Arial" w:hAnsi="Arial" w:cs="Arial"/>
        </w:rPr>
        <w:t>THERE BEING NO FURTHER BUSINESS THE CHAIR THANKED EVERYONE FOR ATTENDING AND DECLARED THE MEETING CLOSED</w:t>
      </w:r>
      <w:r w:rsidR="008E7954">
        <w:rPr>
          <w:rFonts w:ascii="Arial" w:hAnsi="Arial" w:cs="Arial"/>
        </w:rPr>
        <w:t xml:space="preserve"> AT 9.</w:t>
      </w:r>
      <w:r w:rsidR="004B638D">
        <w:rPr>
          <w:rFonts w:ascii="Arial" w:hAnsi="Arial" w:cs="Arial"/>
        </w:rPr>
        <w:t>30</w:t>
      </w:r>
    </w:p>
    <w:sectPr w:rsidR="004A6BFB" w:rsidRPr="00E4351D" w:rsidSect="009C536A">
      <w:headerReference w:type="even" r:id="rId8"/>
      <w:headerReference w:type="default" r:id="rId9"/>
      <w:footerReference w:type="even" r:id="rId10"/>
      <w:footerReference w:type="default" r:id="rId11"/>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26993" w14:textId="77777777" w:rsidR="004057EE" w:rsidRDefault="004057EE" w:rsidP="0081492D">
      <w:r>
        <w:separator/>
      </w:r>
    </w:p>
  </w:endnote>
  <w:endnote w:type="continuationSeparator" w:id="0">
    <w:p w14:paraId="14151CC0" w14:textId="77777777" w:rsidR="004057EE" w:rsidRDefault="004057EE"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E9FE" w14:textId="25B5B34F"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4B638D">
      <w:rPr>
        <w:lang w:val="en-GB"/>
      </w:rPr>
      <w:t xml:space="preserve">27 JULY </w:t>
    </w:r>
    <w:r w:rsidR="008E7954">
      <w:rPr>
        <w:lang w:val="en-GB"/>
      </w:rPr>
      <w:t>2021</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3FF89" w14:textId="77777777" w:rsidR="004057EE" w:rsidRDefault="004057EE" w:rsidP="0081492D">
      <w:r>
        <w:separator/>
      </w:r>
    </w:p>
  </w:footnote>
  <w:footnote w:type="continuationSeparator" w:id="0">
    <w:p w14:paraId="1A097DC5" w14:textId="77777777" w:rsidR="004057EE" w:rsidRDefault="004057EE"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624E44"/>
    <w:multiLevelType w:val="hybridMultilevel"/>
    <w:tmpl w:val="83283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7E664A"/>
    <w:multiLevelType w:val="hybridMultilevel"/>
    <w:tmpl w:val="AD485474"/>
    <w:lvl w:ilvl="0" w:tplc="970E94AA">
      <w:start w:val="1"/>
      <w:numFmt w:val="lowerRoman"/>
      <w:lvlText w:val="(%1)"/>
      <w:lvlJc w:val="left"/>
      <w:pPr>
        <w:ind w:left="1080" w:hanging="720"/>
      </w:pPr>
      <w:rPr>
        <w:rFonts w:ascii="Arial" w:eastAsiaTheme="minorHAnsi" w:hAnsi="Arial" w:cs="Arial"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A949CB"/>
    <w:multiLevelType w:val="hybridMultilevel"/>
    <w:tmpl w:val="7E808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A57735"/>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11"/>
  </w:num>
  <w:num w:numId="6">
    <w:abstractNumId w:val="6"/>
  </w:num>
  <w:num w:numId="7">
    <w:abstractNumId w:val="7"/>
  </w:num>
  <w:num w:numId="8">
    <w:abstractNumId w:val="8"/>
  </w:num>
  <w:num w:numId="9">
    <w:abstractNumId w:val="10"/>
  </w:num>
  <w:num w:numId="10">
    <w:abstractNumId w:val="4"/>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359EE"/>
    <w:rsid w:val="00073182"/>
    <w:rsid w:val="000A1A97"/>
    <w:rsid w:val="000A7BA4"/>
    <w:rsid w:val="000B3AB9"/>
    <w:rsid w:val="000F0949"/>
    <w:rsid w:val="000F4D69"/>
    <w:rsid w:val="000F5E32"/>
    <w:rsid w:val="00103E2D"/>
    <w:rsid w:val="0012591E"/>
    <w:rsid w:val="0016172B"/>
    <w:rsid w:val="001657A2"/>
    <w:rsid w:val="00192309"/>
    <w:rsid w:val="0019548C"/>
    <w:rsid w:val="001B3490"/>
    <w:rsid w:val="001D225C"/>
    <w:rsid w:val="001D23B0"/>
    <w:rsid w:val="0023709F"/>
    <w:rsid w:val="0025631E"/>
    <w:rsid w:val="00264624"/>
    <w:rsid w:val="0028376D"/>
    <w:rsid w:val="00293C0F"/>
    <w:rsid w:val="00294B63"/>
    <w:rsid w:val="002A3E78"/>
    <w:rsid w:val="002C320C"/>
    <w:rsid w:val="002C6580"/>
    <w:rsid w:val="002F2A14"/>
    <w:rsid w:val="002F6110"/>
    <w:rsid w:val="003D5CE2"/>
    <w:rsid w:val="003F330B"/>
    <w:rsid w:val="00400CB6"/>
    <w:rsid w:val="004057EE"/>
    <w:rsid w:val="0041630B"/>
    <w:rsid w:val="00430C88"/>
    <w:rsid w:val="00493058"/>
    <w:rsid w:val="0049750B"/>
    <w:rsid w:val="004A2E79"/>
    <w:rsid w:val="004B638D"/>
    <w:rsid w:val="004D4C1F"/>
    <w:rsid w:val="004F21AC"/>
    <w:rsid w:val="00550A76"/>
    <w:rsid w:val="0057100B"/>
    <w:rsid w:val="0057521D"/>
    <w:rsid w:val="00576421"/>
    <w:rsid w:val="00594684"/>
    <w:rsid w:val="005A07AB"/>
    <w:rsid w:val="005B35C5"/>
    <w:rsid w:val="005B7548"/>
    <w:rsid w:val="005D67DE"/>
    <w:rsid w:val="00605CEE"/>
    <w:rsid w:val="00607C31"/>
    <w:rsid w:val="006100BB"/>
    <w:rsid w:val="006315F8"/>
    <w:rsid w:val="006321BC"/>
    <w:rsid w:val="00635089"/>
    <w:rsid w:val="00642335"/>
    <w:rsid w:val="00647637"/>
    <w:rsid w:val="00656D76"/>
    <w:rsid w:val="00661FCC"/>
    <w:rsid w:val="00664474"/>
    <w:rsid w:val="00666CB7"/>
    <w:rsid w:val="00671717"/>
    <w:rsid w:val="0067572B"/>
    <w:rsid w:val="006B51B6"/>
    <w:rsid w:val="006F13E3"/>
    <w:rsid w:val="006F1AFF"/>
    <w:rsid w:val="006F624A"/>
    <w:rsid w:val="0072635E"/>
    <w:rsid w:val="00743D7B"/>
    <w:rsid w:val="007660DD"/>
    <w:rsid w:val="007730E2"/>
    <w:rsid w:val="00792D8F"/>
    <w:rsid w:val="007F063B"/>
    <w:rsid w:val="0081492D"/>
    <w:rsid w:val="00870D6D"/>
    <w:rsid w:val="008915CB"/>
    <w:rsid w:val="00893AC4"/>
    <w:rsid w:val="008A0A97"/>
    <w:rsid w:val="008A6FC2"/>
    <w:rsid w:val="008E7954"/>
    <w:rsid w:val="00917575"/>
    <w:rsid w:val="00923704"/>
    <w:rsid w:val="00923D50"/>
    <w:rsid w:val="00924DD3"/>
    <w:rsid w:val="00941218"/>
    <w:rsid w:val="009469F3"/>
    <w:rsid w:val="00954FCC"/>
    <w:rsid w:val="00965BB6"/>
    <w:rsid w:val="009729D6"/>
    <w:rsid w:val="009865C4"/>
    <w:rsid w:val="00991BF9"/>
    <w:rsid w:val="009B2421"/>
    <w:rsid w:val="009B3165"/>
    <w:rsid w:val="009C536A"/>
    <w:rsid w:val="009E0B7E"/>
    <w:rsid w:val="009E0CFC"/>
    <w:rsid w:val="00A00515"/>
    <w:rsid w:val="00A06454"/>
    <w:rsid w:val="00A11906"/>
    <w:rsid w:val="00A17B17"/>
    <w:rsid w:val="00A20318"/>
    <w:rsid w:val="00A24133"/>
    <w:rsid w:val="00A92349"/>
    <w:rsid w:val="00AA196A"/>
    <w:rsid w:val="00AA2FBB"/>
    <w:rsid w:val="00AB455A"/>
    <w:rsid w:val="00AC5877"/>
    <w:rsid w:val="00AE1DB6"/>
    <w:rsid w:val="00AE5159"/>
    <w:rsid w:val="00B533EB"/>
    <w:rsid w:val="00B96605"/>
    <w:rsid w:val="00C03835"/>
    <w:rsid w:val="00C03C3B"/>
    <w:rsid w:val="00C331CB"/>
    <w:rsid w:val="00C94E4A"/>
    <w:rsid w:val="00CA643E"/>
    <w:rsid w:val="00CB0F7B"/>
    <w:rsid w:val="00CB7ADF"/>
    <w:rsid w:val="00CE789C"/>
    <w:rsid w:val="00D05C8C"/>
    <w:rsid w:val="00D17F6B"/>
    <w:rsid w:val="00D56978"/>
    <w:rsid w:val="00D62175"/>
    <w:rsid w:val="00D96320"/>
    <w:rsid w:val="00DE0982"/>
    <w:rsid w:val="00DE4E21"/>
    <w:rsid w:val="00E4351D"/>
    <w:rsid w:val="00E5368B"/>
    <w:rsid w:val="00E62984"/>
    <w:rsid w:val="00EC1A5F"/>
    <w:rsid w:val="00F02B4A"/>
    <w:rsid w:val="00F35D82"/>
    <w:rsid w:val="00F36306"/>
    <w:rsid w:val="00F40B8E"/>
    <w:rsid w:val="00F42C56"/>
    <w:rsid w:val="00F67147"/>
    <w:rsid w:val="00F74855"/>
    <w:rsid w:val="00FC239A"/>
    <w:rsid w:val="00FC45AA"/>
    <w:rsid w:val="00FD53B3"/>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1142044064">
      <w:bodyDiv w:val="1"/>
      <w:marLeft w:val="0"/>
      <w:marRight w:val="0"/>
      <w:marTop w:val="0"/>
      <w:marBottom w:val="0"/>
      <w:divBdr>
        <w:top w:val="none" w:sz="0" w:space="0" w:color="auto"/>
        <w:left w:val="none" w:sz="0" w:space="0" w:color="auto"/>
        <w:bottom w:val="none" w:sz="0" w:space="0" w:color="auto"/>
        <w:right w:val="none" w:sz="0" w:space="0" w:color="auto"/>
      </w:divBdr>
      <w:divsChild>
        <w:div w:id="811797569">
          <w:marLeft w:val="0"/>
          <w:marRight w:val="0"/>
          <w:marTop w:val="0"/>
          <w:marBottom w:val="0"/>
          <w:divBdr>
            <w:top w:val="none" w:sz="0" w:space="0" w:color="auto"/>
            <w:left w:val="none" w:sz="0" w:space="0" w:color="auto"/>
            <w:bottom w:val="none" w:sz="0" w:space="0" w:color="auto"/>
            <w:right w:val="none" w:sz="0" w:space="0" w:color="auto"/>
          </w:divBdr>
        </w:div>
        <w:div w:id="457650887">
          <w:marLeft w:val="0"/>
          <w:marRight w:val="0"/>
          <w:marTop w:val="0"/>
          <w:marBottom w:val="0"/>
          <w:divBdr>
            <w:top w:val="none" w:sz="0" w:space="0" w:color="auto"/>
            <w:left w:val="none" w:sz="0" w:space="0" w:color="auto"/>
            <w:bottom w:val="none" w:sz="0" w:space="0" w:color="auto"/>
            <w:right w:val="none" w:sz="0" w:space="0" w:color="auto"/>
          </w:divBdr>
        </w:div>
        <w:div w:id="436557004">
          <w:marLeft w:val="0"/>
          <w:marRight w:val="0"/>
          <w:marTop w:val="0"/>
          <w:marBottom w:val="0"/>
          <w:divBdr>
            <w:top w:val="none" w:sz="0" w:space="0" w:color="auto"/>
            <w:left w:val="none" w:sz="0" w:space="0" w:color="auto"/>
            <w:bottom w:val="none" w:sz="0" w:space="0" w:color="auto"/>
            <w:right w:val="none" w:sz="0" w:space="0" w:color="auto"/>
          </w:divBdr>
        </w:div>
        <w:div w:id="1194339982">
          <w:marLeft w:val="0"/>
          <w:marRight w:val="0"/>
          <w:marTop w:val="0"/>
          <w:marBottom w:val="0"/>
          <w:divBdr>
            <w:top w:val="none" w:sz="0" w:space="0" w:color="auto"/>
            <w:left w:val="none" w:sz="0" w:space="0" w:color="auto"/>
            <w:bottom w:val="none" w:sz="0" w:space="0" w:color="auto"/>
            <w:right w:val="none" w:sz="0" w:space="0" w:color="auto"/>
          </w:divBdr>
        </w:div>
        <w:div w:id="453526380">
          <w:marLeft w:val="0"/>
          <w:marRight w:val="0"/>
          <w:marTop w:val="0"/>
          <w:marBottom w:val="0"/>
          <w:divBdr>
            <w:top w:val="none" w:sz="0" w:space="0" w:color="auto"/>
            <w:left w:val="none" w:sz="0" w:space="0" w:color="auto"/>
            <w:bottom w:val="none" w:sz="0" w:space="0" w:color="auto"/>
            <w:right w:val="none" w:sz="0" w:space="0" w:color="auto"/>
          </w:divBdr>
        </w:div>
        <w:div w:id="540483773">
          <w:marLeft w:val="0"/>
          <w:marRight w:val="0"/>
          <w:marTop w:val="0"/>
          <w:marBottom w:val="0"/>
          <w:divBdr>
            <w:top w:val="none" w:sz="0" w:space="0" w:color="auto"/>
            <w:left w:val="none" w:sz="0" w:space="0" w:color="auto"/>
            <w:bottom w:val="none" w:sz="0" w:space="0" w:color="auto"/>
            <w:right w:val="none" w:sz="0" w:space="0" w:color="auto"/>
          </w:divBdr>
        </w:div>
        <w:div w:id="2135559990">
          <w:marLeft w:val="0"/>
          <w:marRight w:val="0"/>
          <w:marTop w:val="0"/>
          <w:marBottom w:val="0"/>
          <w:divBdr>
            <w:top w:val="none" w:sz="0" w:space="0" w:color="auto"/>
            <w:left w:val="none" w:sz="0" w:space="0" w:color="auto"/>
            <w:bottom w:val="none" w:sz="0" w:space="0" w:color="auto"/>
            <w:right w:val="none" w:sz="0" w:space="0" w:color="auto"/>
          </w:divBdr>
        </w:div>
        <w:div w:id="625896586">
          <w:marLeft w:val="0"/>
          <w:marRight w:val="0"/>
          <w:marTop w:val="0"/>
          <w:marBottom w:val="0"/>
          <w:divBdr>
            <w:top w:val="none" w:sz="0" w:space="0" w:color="auto"/>
            <w:left w:val="none" w:sz="0" w:space="0" w:color="auto"/>
            <w:bottom w:val="none" w:sz="0" w:space="0" w:color="auto"/>
            <w:right w:val="none" w:sz="0" w:space="0" w:color="auto"/>
          </w:divBdr>
        </w:div>
        <w:div w:id="224685589">
          <w:marLeft w:val="0"/>
          <w:marRight w:val="0"/>
          <w:marTop w:val="0"/>
          <w:marBottom w:val="0"/>
          <w:divBdr>
            <w:top w:val="none" w:sz="0" w:space="0" w:color="auto"/>
            <w:left w:val="none" w:sz="0" w:space="0" w:color="auto"/>
            <w:bottom w:val="none" w:sz="0" w:space="0" w:color="auto"/>
            <w:right w:val="none" w:sz="0" w:space="0" w:color="auto"/>
          </w:divBdr>
        </w:div>
        <w:div w:id="892037376">
          <w:marLeft w:val="0"/>
          <w:marRight w:val="0"/>
          <w:marTop w:val="0"/>
          <w:marBottom w:val="0"/>
          <w:divBdr>
            <w:top w:val="none" w:sz="0" w:space="0" w:color="auto"/>
            <w:left w:val="none" w:sz="0" w:space="0" w:color="auto"/>
            <w:bottom w:val="none" w:sz="0" w:space="0" w:color="auto"/>
            <w:right w:val="none" w:sz="0" w:space="0" w:color="auto"/>
          </w:divBdr>
        </w:div>
        <w:div w:id="1376462704">
          <w:marLeft w:val="0"/>
          <w:marRight w:val="0"/>
          <w:marTop w:val="0"/>
          <w:marBottom w:val="0"/>
          <w:divBdr>
            <w:top w:val="none" w:sz="0" w:space="0" w:color="auto"/>
            <w:left w:val="none" w:sz="0" w:space="0" w:color="auto"/>
            <w:bottom w:val="none" w:sz="0" w:space="0" w:color="auto"/>
            <w:right w:val="none" w:sz="0" w:space="0" w:color="auto"/>
          </w:divBdr>
        </w:div>
        <w:div w:id="264076999">
          <w:marLeft w:val="0"/>
          <w:marRight w:val="0"/>
          <w:marTop w:val="0"/>
          <w:marBottom w:val="0"/>
          <w:divBdr>
            <w:top w:val="none" w:sz="0" w:space="0" w:color="auto"/>
            <w:left w:val="none" w:sz="0" w:space="0" w:color="auto"/>
            <w:bottom w:val="none" w:sz="0" w:space="0" w:color="auto"/>
            <w:right w:val="none" w:sz="0" w:space="0" w:color="auto"/>
          </w:divBdr>
        </w:div>
        <w:div w:id="1363551082">
          <w:marLeft w:val="0"/>
          <w:marRight w:val="0"/>
          <w:marTop w:val="0"/>
          <w:marBottom w:val="0"/>
          <w:divBdr>
            <w:top w:val="none" w:sz="0" w:space="0" w:color="auto"/>
            <w:left w:val="none" w:sz="0" w:space="0" w:color="auto"/>
            <w:bottom w:val="none" w:sz="0" w:space="0" w:color="auto"/>
            <w:right w:val="none" w:sz="0" w:space="0" w:color="auto"/>
          </w:divBdr>
        </w:div>
        <w:div w:id="763109690">
          <w:marLeft w:val="0"/>
          <w:marRight w:val="0"/>
          <w:marTop w:val="0"/>
          <w:marBottom w:val="0"/>
          <w:divBdr>
            <w:top w:val="none" w:sz="0" w:space="0" w:color="auto"/>
            <w:left w:val="none" w:sz="0" w:space="0" w:color="auto"/>
            <w:bottom w:val="none" w:sz="0" w:space="0" w:color="auto"/>
            <w:right w:val="none" w:sz="0" w:space="0" w:color="auto"/>
          </w:divBdr>
        </w:div>
        <w:div w:id="1181549935">
          <w:marLeft w:val="0"/>
          <w:marRight w:val="0"/>
          <w:marTop w:val="0"/>
          <w:marBottom w:val="0"/>
          <w:divBdr>
            <w:top w:val="none" w:sz="0" w:space="0" w:color="auto"/>
            <w:left w:val="none" w:sz="0" w:space="0" w:color="auto"/>
            <w:bottom w:val="none" w:sz="0" w:space="0" w:color="auto"/>
            <w:right w:val="none" w:sz="0" w:space="0" w:color="auto"/>
          </w:divBdr>
        </w:div>
        <w:div w:id="1860698199">
          <w:marLeft w:val="0"/>
          <w:marRight w:val="0"/>
          <w:marTop w:val="0"/>
          <w:marBottom w:val="0"/>
          <w:divBdr>
            <w:top w:val="none" w:sz="0" w:space="0" w:color="auto"/>
            <w:left w:val="none" w:sz="0" w:space="0" w:color="auto"/>
            <w:bottom w:val="none" w:sz="0" w:space="0" w:color="auto"/>
            <w:right w:val="none" w:sz="0" w:space="0" w:color="auto"/>
          </w:divBdr>
        </w:div>
        <w:div w:id="242494532">
          <w:marLeft w:val="0"/>
          <w:marRight w:val="0"/>
          <w:marTop w:val="0"/>
          <w:marBottom w:val="0"/>
          <w:divBdr>
            <w:top w:val="none" w:sz="0" w:space="0" w:color="auto"/>
            <w:left w:val="none" w:sz="0" w:space="0" w:color="auto"/>
            <w:bottom w:val="none" w:sz="0" w:space="0" w:color="auto"/>
            <w:right w:val="none" w:sz="0" w:space="0" w:color="auto"/>
          </w:divBdr>
        </w:div>
        <w:div w:id="1070039005">
          <w:marLeft w:val="0"/>
          <w:marRight w:val="0"/>
          <w:marTop w:val="0"/>
          <w:marBottom w:val="0"/>
          <w:divBdr>
            <w:top w:val="none" w:sz="0" w:space="0" w:color="auto"/>
            <w:left w:val="none" w:sz="0" w:space="0" w:color="auto"/>
            <w:bottom w:val="none" w:sz="0" w:space="0" w:color="auto"/>
            <w:right w:val="none" w:sz="0" w:space="0" w:color="auto"/>
          </w:divBdr>
        </w:div>
        <w:div w:id="2024434274">
          <w:marLeft w:val="0"/>
          <w:marRight w:val="0"/>
          <w:marTop w:val="0"/>
          <w:marBottom w:val="0"/>
          <w:divBdr>
            <w:top w:val="none" w:sz="0" w:space="0" w:color="auto"/>
            <w:left w:val="none" w:sz="0" w:space="0" w:color="auto"/>
            <w:bottom w:val="none" w:sz="0" w:space="0" w:color="auto"/>
            <w:right w:val="none" w:sz="0" w:space="0" w:color="auto"/>
          </w:divBdr>
        </w:div>
        <w:div w:id="1639993256">
          <w:marLeft w:val="0"/>
          <w:marRight w:val="0"/>
          <w:marTop w:val="0"/>
          <w:marBottom w:val="0"/>
          <w:divBdr>
            <w:top w:val="none" w:sz="0" w:space="0" w:color="auto"/>
            <w:left w:val="none" w:sz="0" w:space="0" w:color="auto"/>
            <w:bottom w:val="none" w:sz="0" w:space="0" w:color="auto"/>
            <w:right w:val="none" w:sz="0" w:space="0" w:color="auto"/>
          </w:divBdr>
        </w:div>
        <w:div w:id="90668495">
          <w:marLeft w:val="0"/>
          <w:marRight w:val="0"/>
          <w:marTop w:val="0"/>
          <w:marBottom w:val="0"/>
          <w:divBdr>
            <w:top w:val="none" w:sz="0" w:space="0" w:color="auto"/>
            <w:left w:val="none" w:sz="0" w:space="0" w:color="auto"/>
            <w:bottom w:val="none" w:sz="0" w:space="0" w:color="auto"/>
            <w:right w:val="none" w:sz="0" w:space="0" w:color="auto"/>
          </w:divBdr>
        </w:div>
        <w:div w:id="630282620">
          <w:marLeft w:val="0"/>
          <w:marRight w:val="0"/>
          <w:marTop w:val="0"/>
          <w:marBottom w:val="0"/>
          <w:divBdr>
            <w:top w:val="none" w:sz="0" w:space="0" w:color="auto"/>
            <w:left w:val="none" w:sz="0" w:space="0" w:color="auto"/>
            <w:bottom w:val="none" w:sz="0" w:space="0" w:color="auto"/>
            <w:right w:val="none" w:sz="0" w:space="0" w:color="auto"/>
          </w:divBdr>
        </w:div>
        <w:div w:id="426075335">
          <w:marLeft w:val="0"/>
          <w:marRight w:val="0"/>
          <w:marTop w:val="0"/>
          <w:marBottom w:val="0"/>
          <w:divBdr>
            <w:top w:val="none" w:sz="0" w:space="0" w:color="auto"/>
            <w:left w:val="none" w:sz="0" w:space="0" w:color="auto"/>
            <w:bottom w:val="none" w:sz="0" w:space="0" w:color="auto"/>
            <w:right w:val="none" w:sz="0" w:space="0" w:color="auto"/>
          </w:divBdr>
        </w:div>
        <w:div w:id="1195849455">
          <w:marLeft w:val="0"/>
          <w:marRight w:val="0"/>
          <w:marTop w:val="0"/>
          <w:marBottom w:val="0"/>
          <w:divBdr>
            <w:top w:val="none" w:sz="0" w:space="0" w:color="auto"/>
            <w:left w:val="none" w:sz="0" w:space="0" w:color="auto"/>
            <w:bottom w:val="none" w:sz="0" w:space="0" w:color="auto"/>
            <w:right w:val="none" w:sz="0" w:space="0" w:color="auto"/>
          </w:divBdr>
        </w:div>
        <w:div w:id="276568344">
          <w:marLeft w:val="0"/>
          <w:marRight w:val="0"/>
          <w:marTop w:val="0"/>
          <w:marBottom w:val="0"/>
          <w:divBdr>
            <w:top w:val="none" w:sz="0" w:space="0" w:color="auto"/>
            <w:left w:val="none" w:sz="0" w:space="0" w:color="auto"/>
            <w:bottom w:val="none" w:sz="0" w:space="0" w:color="auto"/>
            <w:right w:val="none" w:sz="0" w:space="0" w:color="auto"/>
          </w:divBdr>
        </w:div>
        <w:div w:id="724834817">
          <w:marLeft w:val="0"/>
          <w:marRight w:val="0"/>
          <w:marTop w:val="0"/>
          <w:marBottom w:val="0"/>
          <w:divBdr>
            <w:top w:val="none" w:sz="0" w:space="0" w:color="auto"/>
            <w:left w:val="none" w:sz="0" w:space="0" w:color="auto"/>
            <w:bottom w:val="none" w:sz="0" w:space="0" w:color="auto"/>
            <w:right w:val="none" w:sz="0" w:space="0" w:color="auto"/>
          </w:divBdr>
        </w:div>
        <w:div w:id="604385679">
          <w:marLeft w:val="0"/>
          <w:marRight w:val="0"/>
          <w:marTop w:val="0"/>
          <w:marBottom w:val="0"/>
          <w:divBdr>
            <w:top w:val="none" w:sz="0" w:space="0" w:color="auto"/>
            <w:left w:val="none" w:sz="0" w:space="0" w:color="auto"/>
            <w:bottom w:val="none" w:sz="0" w:space="0" w:color="auto"/>
            <w:right w:val="none" w:sz="0" w:space="0" w:color="auto"/>
          </w:divBdr>
        </w:div>
        <w:div w:id="242108249">
          <w:marLeft w:val="0"/>
          <w:marRight w:val="0"/>
          <w:marTop w:val="0"/>
          <w:marBottom w:val="0"/>
          <w:divBdr>
            <w:top w:val="none" w:sz="0" w:space="0" w:color="auto"/>
            <w:left w:val="none" w:sz="0" w:space="0" w:color="auto"/>
            <w:bottom w:val="none" w:sz="0" w:space="0" w:color="auto"/>
            <w:right w:val="none" w:sz="0" w:space="0" w:color="auto"/>
          </w:divBdr>
          <w:divsChild>
            <w:div w:id="1690453462">
              <w:marLeft w:val="0"/>
              <w:marRight w:val="0"/>
              <w:marTop w:val="0"/>
              <w:marBottom w:val="0"/>
              <w:divBdr>
                <w:top w:val="none" w:sz="0" w:space="0" w:color="auto"/>
                <w:left w:val="none" w:sz="0" w:space="0" w:color="auto"/>
                <w:bottom w:val="none" w:sz="0" w:space="0" w:color="auto"/>
                <w:right w:val="none" w:sz="0" w:space="0" w:color="auto"/>
              </w:divBdr>
            </w:div>
            <w:div w:id="1103770923">
              <w:marLeft w:val="0"/>
              <w:marRight w:val="0"/>
              <w:marTop w:val="0"/>
              <w:marBottom w:val="0"/>
              <w:divBdr>
                <w:top w:val="none" w:sz="0" w:space="0" w:color="auto"/>
                <w:left w:val="none" w:sz="0" w:space="0" w:color="auto"/>
                <w:bottom w:val="none" w:sz="0" w:space="0" w:color="auto"/>
                <w:right w:val="none" w:sz="0" w:space="0" w:color="auto"/>
              </w:divBdr>
            </w:div>
            <w:div w:id="100520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297754401">
      <w:bodyDiv w:val="1"/>
      <w:marLeft w:val="0"/>
      <w:marRight w:val="0"/>
      <w:marTop w:val="0"/>
      <w:marBottom w:val="0"/>
      <w:divBdr>
        <w:top w:val="none" w:sz="0" w:space="0" w:color="auto"/>
        <w:left w:val="none" w:sz="0" w:space="0" w:color="auto"/>
        <w:bottom w:val="none" w:sz="0" w:space="0" w:color="auto"/>
        <w:right w:val="none" w:sz="0" w:space="0" w:color="auto"/>
      </w:divBdr>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 w:id="2096432338">
      <w:bodyDiv w:val="1"/>
      <w:marLeft w:val="0"/>
      <w:marRight w:val="0"/>
      <w:marTop w:val="0"/>
      <w:marBottom w:val="0"/>
      <w:divBdr>
        <w:top w:val="none" w:sz="0" w:space="0" w:color="auto"/>
        <w:left w:val="none" w:sz="0" w:space="0" w:color="auto"/>
        <w:bottom w:val="none" w:sz="0" w:space="0" w:color="auto"/>
        <w:right w:val="none" w:sz="0" w:space="0" w:color="auto"/>
      </w:divBdr>
      <w:divsChild>
        <w:div w:id="498355095">
          <w:marLeft w:val="0"/>
          <w:marRight w:val="0"/>
          <w:marTop w:val="0"/>
          <w:marBottom w:val="0"/>
          <w:divBdr>
            <w:top w:val="none" w:sz="0" w:space="0" w:color="auto"/>
            <w:left w:val="none" w:sz="0" w:space="0" w:color="auto"/>
            <w:bottom w:val="none" w:sz="0" w:space="0" w:color="auto"/>
            <w:right w:val="none" w:sz="0" w:space="0" w:color="auto"/>
          </w:divBdr>
        </w:div>
        <w:div w:id="1859273420">
          <w:marLeft w:val="0"/>
          <w:marRight w:val="0"/>
          <w:marTop w:val="0"/>
          <w:marBottom w:val="0"/>
          <w:divBdr>
            <w:top w:val="none" w:sz="0" w:space="0" w:color="auto"/>
            <w:left w:val="none" w:sz="0" w:space="0" w:color="auto"/>
            <w:bottom w:val="none" w:sz="0" w:space="0" w:color="auto"/>
            <w:right w:val="none" w:sz="0" w:space="0" w:color="auto"/>
          </w:divBdr>
        </w:div>
        <w:div w:id="742142069">
          <w:marLeft w:val="0"/>
          <w:marRight w:val="0"/>
          <w:marTop w:val="0"/>
          <w:marBottom w:val="0"/>
          <w:divBdr>
            <w:top w:val="none" w:sz="0" w:space="0" w:color="auto"/>
            <w:left w:val="none" w:sz="0" w:space="0" w:color="auto"/>
            <w:bottom w:val="none" w:sz="0" w:space="0" w:color="auto"/>
            <w:right w:val="none" w:sz="0" w:space="0" w:color="auto"/>
          </w:divBdr>
        </w:div>
        <w:div w:id="2011382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9DC8DD2-319F-458D-ABC7-0A255B006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1237</Words>
  <Characters>7053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7</cp:revision>
  <cp:lastPrinted>2019-09-22T14:22:00Z</cp:lastPrinted>
  <dcterms:created xsi:type="dcterms:W3CDTF">2021-07-28T11:17:00Z</dcterms:created>
  <dcterms:modified xsi:type="dcterms:W3CDTF">2021-08-06T15:02:00Z</dcterms:modified>
</cp:coreProperties>
</file>