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167E46">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167E46">
        <w:rPr>
          <w:rFonts w:ascii="Arial" w:hAnsi="Arial" w:cs="Arial"/>
          <w:b/>
          <w:sz w:val="22"/>
          <w:szCs w:val="22"/>
          <w:lang w:val="en-GB"/>
        </w:rPr>
        <w:t>4</w:t>
      </w:r>
      <w:r w:rsidR="00511B73">
        <w:rPr>
          <w:rFonts w:ascii="Arial" w:hAnsi="Arial" w:cs="Arial"/>
          <w:b/>
          <w:sz w:val="22"/>
          <w:szCs w:val="22"/>
          <w:lang w:val="en-GB"/>
        </w:rPr>
        <w:t xml:space="preserve">th </w:t>
      </w:r>
      <w:r w:rsidR="00167E46">
        <w:rPr>
          <w:rFonts w:ascii="Arial" w:hAnsi="Arial" w:cs="Arial"/>
          <w:b/>
          <w:sz w:val="22"/>
          <w:szCs w:val="22"/>
          <w:lang w:val="en-GB"/>
        </w:rPr>
        <w:t>July</w:t>
      </w:r>
      <w:r w:rsidR="00511B73">
        <w:rPr>
          <w:rFonts w:ascii="Arial" w:hAnsi="Arial" w:cs="Arial"/>
          <w:b/>
          <w:sz w:val="22"/>
          <w:szCs w:val="22"/>
          <w:lang w:val="en-GB"/>
        </w:rPr>
        <w:t xml:space="preserve"> 2016</w:t>
      </w:r>
      <w:r>
        <w:rPr>
          <w:rFonts w:ascii="Arial" w:hAnsi="Arial" w:cs="Arial"/>
          <w:b/>
          <w:sz w:val="22"/>
          <w:szCs w:val="22"/>
          <w:lang w:val="en-GB"/>
        </w:rPr>
        <w:t xml:space="preserve"> at </w:t>
      </w:r>
      <w:r w:rsidR="00167E46">
        <w:rPr>
          <w:rFonts w:ascii="Arial" w:hAnsi="Arial" w:cs="Arial"/>
          <w:b/>
          <w:sz w:val="22"/>
          <w:szCs w:val="22"/>
          <w:lang w:val="en-GB"/>
        </w:rPr>
        <w:t>Sandford Orcas Village</w:t>
      </w:r>
      <w:r>
        <w:rPr>
          <w:rFonts w:ascii="Arial" w:hAnsi="Arial" w:cs="Arial"/>
          <w:b/>
          <w:sz w:val="22"/>
          <w:szCs w:val="22"/>
          <w:lang w:val="en-GB"/>
        </w:rPr>
        <w:t xml:space="preserve"> Hall</w:t>
      </w:r>
    </w:p>
    <w:p w:rsidR="0085140C" w:rsidRDefault="0085140C">
      <w:pPr>
        <w:rPr>
          <w:rFonts w:ascii="Arial" w:hAnsi="Arial" w:cs="Arial"/>
          <w:color w:val="FF0000"/>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Allc</w:t>
      </w:r>
      <w:r w:rsidR="00167E46">
        <w:rPr>
          <w:rFonts w:ascii="Arial" w:hAnsi="Arial" w:cs="Arial"/>
          <w:sz w:val="22"/>
          <w:szCs w:val="22"/>
          <w:lang w:val="en-GB"/>
        </w:rPr>
        <w:t>ard,</w:t>
      </w:r>
      <w:r w:rsidR="000A2167">
        <w:rPr>
          <w:rFonts w:ascii="Arial" w:hAnsi="Arial" w:cs="Arial"/>
          <w:sz w:val="22"/>
          <w:szCs w:val="22"/>
          <w:lang w:val="en-GB"/>
        </w:rPr>
        <w:t xml:space="preserve"> Brewer, Chick</w:t>
      </w:r>
      <w:r w:rsidR="00511B73">
        <w:rPr>
          <w:rFonts w:ascii="Arial" w:hAnsi="Arial" w:cs="Arial"/>
          <w:sz w:val="22"/>
          <w:szCs w:val="22"/>
          <w:lang w:val="en-GB"/>
        </w:rPr>
        <w:t>,</w:t>
      </w:r>
      <w:r>
        <w:rPr>
          <w:rFonts w:ascii="Arial" w:hAnsi="Arial" w:cs="Arial"/>
          <w:sz w:val="22"/>
          <w:szCs w:val="22"/>
          <w:lang w:val="en-GB"/>
        </w:rPr>
        <w:t xml:space="preserve"> </w:t>
      </w:r>
      <w:r w:rsidR="00167E46">
        <w:rPr>
          <w:rFonts w:ascii="Arial" w:hAnsi="Arial" w:cs="Arial"/>
          <w:sz w:val="22"/>
          <w:szCs w:val="22"/>
          <w:lang w:val="en-GB"/>
        </w:rPr>
        <w:t xml:space="preserve">Dodd, </w:t>
      </w:r>
      <w:r>
        <w:rPr>
          <w:rFonts w:ascii="Arial" w:hAnsi="Arial" w:cs="Arial"/>
          <w:sz w:val="22"/>
          <w:szCs w:val="22"/>
          <w:lang w:val="en-GB"/>
        </w:rPr>
        <w:t xml:space="preserve">Harris, </w:t>
      </w:r>
      <w:r w:rsidR="00144168">
        <w:rPr>
          <w:rFonts w:ascii="Arial" w:hAnsi="Arial" w:cs="Arial"/>
          <w:sz w:val="22"/>
          <w:szCs w:val="22"/>
          <w:lang w:val="en-GB"/>
        </w:rPr>
        <w:t>Hayton, Kipling,</w:t>
      </w:r>
      <w:r w:rsidR="000A2167">
        <w:rPr>
          <w:rFonts w:ascii="Arial" w:hAnsi="Arial" w:cs="Arial"/>
          <w:sz w:val="22"/>
          <w:szCs w:val="22"/>
          <w:lang w:val="en-GB"/>
        </w:rPr>
        <w:t xml:space="preserve"> Lowe</w:t>
      </w:r>
      <w:r>
        <w:rPr>
          <w:rFonts w:ascii="Arial" w:hAnsi="Arial" w:cs="Arial"/>
          <w:sz w:val="22"/>
          <w:szCs w:val="22"/>
          <w:lang w:val="en-GB"/>
        </w:rPr>
        <w:t xml:space="preserve">, </w:t>
      </w:r>
      <w:r w:rsidR="00511B73">
        <w:rPr>
          <w:rFonts w:ascii="Arial" w:hAnsi="Arial" w:cs="Arial"/>
          <w:sz w:val="22"/>
          <w:szCs w:val="22"/>
          <w:lang w:val="en-GB"/>
        </w:rPr>
        <w:t xml:space="preserve">Street, Yendole, </w:t>
      </w:r>
      <w:r w:rsidR="00BA49B8">
        <w:rPr>
          <w:rFonts w:ascii="Arial" w:hAnsi="Arial" w:cs="Arial"/>
          <w:sz w:val="22"/>
          <w:szCs w:val="22"/>
          <w:lang w:val="en-GB"/>
        </w:rPr>
        <w:t xml:space="preserve">WDDC Cllr </w:t>
      </w:r>
      <w:r>
        <w:rPr>
          <w:rFonts w:ascii="Arial" w:hAnsi="Arial" w:cs="Arial"/>
          <w:sz w:val="22"/>
          <w:szCs w:val="22"/>
          <w:lang w:val="en-GB"/>
        </w:rPr>
        <w:t>Gould</w:t>
      </w:r>
      <w:r w:rsidR="000A2167">
        <w:rPr>
          <w:rFonts w:ascii="Arial" w:hAnsi="Arial" w:cs="Arial"/>
          <w:sz w:val="22"/>
          <w:szCs w:val="22"/>
          <w:lang w:val="en-GB"/>
        </w:rPr>
        <w:t xml:space="preserve">, </w:t>
      </w:r>
      <w:r w:rsidR="00BA49B8">
        <w:rPr>
          <w:rFonts w:ascii="Arial" w:hAnsi="Arial" w:cs="Arial"/>
          <w:sz w:val="22"/>
          <w:szCs w:val="22"/>
          <w:lang w:val="en-GB"/>
        </w:rPr>
        <w:t xml:space="preserve">DCC Cllr Hall and </w:t>
      </w:r>
      <w:r w:rsidR="000A2167">
        <w:rPr>
          <w:rFonts w:ascii="Arial" w:hAnsi="Arial" w:cs="Arial"/>
          <w:sz w:val="22"/>
          <w:szCs w:val="22"/>
          <w:lang w:val="en-GB"/>
        </w:rPr>
        <w:t>several members of the public</w:t>
      </w:r>
    </w:p>
    <w:p w:rsidR="0085140C" w:rsidRDefault="0085140C">
      <w:pPr>
        <w:rPr>
          <w:rFonts w:ascii="Arial" w:hAnsi="Arial" w:cs="Arial"/>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1. Apologies</w:t>
      </w:r>
      <w:r w:rsidR="000A2167">
        <w:rPr>
          <w:rFonts w:ascii="Arial" w:hAnsi="Arial" w:cs="Arial"/>
          <w:sz w:val="22"/>
          <w:szCs w:val="22"/>
          <w:lang w:val="en-GB"/>
        </w:rPr>
        <w:t xml:space="preserve"> </w:t>
      </w:r>
      <w:r w:rsidR="004750D6">
        <w:rPr>
          <w:rFonts w:ascii="Arial" w:hAnsi="Arial" w:cs="Arial"/>
          <w:sz w:val="22"/>
          <w:szCs w:val="22"/>
          <w:lang w:val="en-GB"/>
        </w:rPr>
        <w:t>Cllr Andrews</w:t>
      </w:r>
      <w:r w:rsidR="00167E46">
        <w:rPr>
          <w:rFonts w:ascii="Arial" w:hAnsi="Arial" w:cs="Arial"/>
          <w:sz w:val="22"/>
          <w:szCs w:val="22"/>
          <w:lang w:val="en-GB"/>
        </w:rPr>
        <w:t xml:space="preserve"> and Cllr Biddiscombe</w:t>
      </w:r>
    </w:p>
    <w:p w:rsidR="00167E46" w:rsidRDefault="00B602A7">
      <w:pPr>
        <w:rPr>
          <w:rFonts w:ascii="Arial" w:hAnsi="Arial" w:cs="Arial"/>
          <w:sz w:val="22"/>
          <w:szCs w:val="22"/>
          <w:lang w:val="en-GB"/>
        </w:rPr>
      </w:pPr>
      <w:r>
        <w:rPr>
          <w:rFonts w:ascii="Arial" w:hAnsi="Arial" w:cs="Arial"/>
          <w:b/>
          <w:bCs/>
          <w:sz w:val="22"/>
          <w:szCs w:val="22"/>
          <w:lang w:val="en-GB"/>
        </w:rPr>
        <w:t>2.</w:t>
      </w:r>
      <w:r w:rsidR="00167E46">
        <w:rPr>
          <w:rFonts w:ascii="Arial" w:hAnsi="Arial" w:cs="Arial"/>
          <w:sz w:val="22"/>
          <w:szCs w:val="22"/>
          <w:lang w:val="en-GB"/>
        </w:rPr>
        <w:t xml:space="preserve"> </w:t>
      </w:r>
      <w:r w:rsidR="00167E46" w:rsidRPr="00167E46">
        <w:rPr>
          <w:rFonts w:ascii="Arial" w:hAnsi="Arial" w:cs="Arial"/>
          <w:b/>
          <w:sz w:val="22"/>
          <w:szCs w:val="22"/>
          <w:lang w:val="en-GB"/>
        </w:rPr>
        <w:t>Chairman’s Statement</w:t>
      </w:r>
      <w:r w:rsidR="00167E46">
        <w:rPr>
          <w:rFonts w:ascii="Arial" w:hAnsi="Arial" w:cs="Arial"/>
          <w:sz w:val="22"/>
          <w:szCs w:val="22"/>
          <w:lang w:val="en-GB"/>
        </w:rPr>
        <w:t xml:space="preserve"> The Chairman opened the meeting and welcomed DCC Matthew Hall</w:t>
      </w:r>
    </w:p>
    <w:p w:rsidR="0085140C" w:rsidRDefault="00167E46">
      <w:pPr>
        <w:rPr>
          <w:rFonts w:ascii="Arial" w:hAnsi="Arial" w:cs="Arial"/>
          <w:sz w:val="22"/>
          <w:szCs w:val="22"/>
          <w:lang w:val="en-GB"/>
        </w:rPr>
      </w:pPr>
      <w:r w:rsidRPr="00167E46">
        <w:rPr>
          <w:rFonts w:ascii="Arial" w:hAnsi="Arial" w:cs="Arial"/>
          <w:b/>
          <w:sz w:val="22"/>
          <w:szCs w:val="22"/>
          <w:lang w:val="en-GB"/>
        </w:rPr>
        <w:t>3.</w:t>
      </w:r>
      <w:r w:rsidR="00BA49B8">
        <w:rPr>
          <w:rFonts w:ascii="Arial" w:hAnsi="Arial" w:cs="Arial"/>
          <w:b/>
          <w:sz w:val="22"/>
          <w:szCs w:val="22"/>
          <w:lang w:val="en-GB"/>
        </w:rPr>
        <w:t xml:space="preserve"> </w:t>
      </w:r>
      <w:r w:rsidR="00B602A7" w:rsidRPr="00167E46">
        <w:rPr>
          <w:rFonts w:ascii="Arial" w:hAnsi="Arial" w:cs="Arial"/>
          <w:b/>
          <w:sz w:val="22"/>
          <w:szCs w:val="22"/>
          <w:lang w:val="en-GB"/>
        </w:rPr>
        <w:t>Declarations</w:t>
      </w:r>
      <w:r w:rsidR="00B602A7">
        <w:rPr>
          <w:rFonts w:ascii="Arial" w:hAnsi="Arial" w:cs="Arial"/>
          <w:b/>
          <w:sz w:val="22"/>
          <w:szCs w:val="22"/>
          <w:lang w:val="en-GB"/>
        </w:rPr>
        <w:t xml:space="preserve"> of Inte</w:t>
      </w:r>
      <w:r w:rsidR="00BA49B8">
        <w:rPr>
          <w:rFonts w:ascii="Arial" w:hAnsi="Arial" w:cs="Arial"/>
          <w:b/>
          <w:sz w:val="22"/>
          <w:szCs w:val="22"/>
          <w:lang w:val="en-GB"/>
        </w:rPr>
        <w:t xml:space="preserve">rest in items on the agenda </w:t>
      </w:r>
      <w:r w:rsidR="004750D6">
        <w:rPr>
          <w:rFonts w:ascii="Arial" w:hAnsi="Arial" w:cs="Arial"/>
          <w:sz w:val="22"/>
          <w:szCs w:val="22"/>
          <w:lang w:val="en-GB"/>
        </w:rPr>
        <w:t>There were no declarations of interest.</w:t>
      </w:r>
    </w:p>
    <w:p w:rsidR="0085140C" w:rsidRDefault="00167E46" w:rsidP="000A2167">
      <w:pPr>
        <w:rPr>
          <w:rFonts w:ascii="Arial" w:hAnsi="Arial" w:cs="Arial"/>
          <w:sz w:val="22"/>
          <w:szCs w:val="22"/>
          <w:lang w:val="en-GB"/>
        </w:rPr>
      </w:pPr>
      <w:r>
        <w:rPr>
          <w:rFonts w:ascii="Arial" w:hAnsi="Arial" w:cs="Arial"/>
          <w:b/>
          <w:sz w:val="22"/>
          <w:szCs w:val="22"/>
          <w:lang w:val="en-GB"/>
        </w:rPr>
        <w:t>4</w:t>
      </w:r>
      <w:r w:rsidR="00B602A7">
        <w:rPr>
          <w:rFonts w:ascii="Arial" w:hAnsi="Arial" w:cs="Arial"/>
          <w:b/>
          <w:sz w:val="22"/>
          <w:szCs w:val="22"/>
          <w:lang w:val="en-GB"/>
        </w:rPr>
        <w:t xml:space="preserve">. </w:t>
      </w:r>
      <w:r w:rsidR="000A2167">
        <w:rPr>
          <w:rFonts w:ascii="Arial" w:hAnsi="Arial" w:cs="Arial"/>
          <w:b/>
          <w:bCs/>
          <w:sz w:val="22"/>
          <w:szCs w:val="22"/>
          <w:lang w:val="en-GB"/>
        </w:rPr>
        <w:t>The Minutes</w:t>
      </w:r>
      <w:r w:rsidR="00B602A7">
        <w:rPr>
          <w:rFonts w:ascii="Arial" w:hAnsi="Arial" w:cs="Arial"/>
          <w:sz w:val="22"/>
          <w:szCs w:val="22"/>
          <w:lang w:val="en-GB"/>
        </w:rPr>
        <w:t xml:space="preserve"> The minutes</w:t>
      </w:r>
      <w:r w:rsidR="00B602A7">
        <w:rPr>
          <w:rFonts w:ascii="Arial" w:hAnsi="Arial" w:cs="Arial"/>
          <w:b/>
          <w:bCs/>
          <w:sz w:val="22"/>
          <w:szCs w:val="22"/>
          <w:lang w:val="en-GB"/>
        </w:rPr>
        <w:t xml:space="preserve"> </w:t>
      </w:r>
      <w:r>
        <w:rPr>
          <w:rFonts w:ascii="Arial" w:hAnsi="Arial" w:cs="Arial"/>
          <w:sz w:val="22"/>
          <w:szCs w:val="22"/>
          <w:lang w:val="en-GB"/>
        </w:rPr>
        <w:t>of a meeting held on 9 May</w:t>
      </w:r>
      <w:r w:rsidR="004750D6">
        <w:rPr>
          <w:rFonts w:ascii="Arial" w:hAnsi="Arial" w:cs="Arial"/>
          <w:sz w:val="22"/>
          <w:szCs w:val="22"/>
          <w:lang w:val="en-GB"/>
        </w:rPr>
        <w:t xml:space="preserve"> 2016</w:t>
      </w:r>
      <w:r w:rsidR="00420BC3">
        <w:rPr>
          <w:rFonts w:ascii="Arial" w:hAnsi="Arial" w:cs="Arial"/>
          <w:sz w:val="22"/>
          <w:szCs w:val="22"/>
          <w:lang w:val="en-GB"/>
        </w:rPr>
        <w:t xml:space="preserve"> were accepted as a true record</w:t>
      </w:r>
      <w:r w:rsidR="00B602A7">
        <w:rPr>
          <w:rFonts w:ascii="Arial" w:hAnsi="Arial" w:cs="Arial"/>
          <w:sz w:val="22"/>
          <w:szCs w:val="22"/>
          <w:lang w:val="en-GB"/>
        </w:rPr>
        <w:t xml:space="preserve"> and signed.</w:t>
      </w:r>
    </w:p>
    <w:p w:rsidR="00420BC3" w:rsidRDefault="00420BC3">
      <w:pPr>
        <w:rPr>
          <w:rFonts w:ascii="Arial" w:hAnsi="Arial" w:cs="Arial"/>
          <w:sz w:val="22"/>
          <w:szCs w:val="22"/>
          <w:lang w:val="en-GB"/>
        </w:rPr>
      </w:pPr>
    </w:p>
    <w:p w:rsidR="0085140C" w:rsidRDefault="00167E46">
      <w:pPr>
        <w:spacing w:after="113"/>
        <w:rPr>
          <w:rFonts w:ascii="Arial" w:hAnsi="Arial" w:cs="Arial"/>
          <w:b/>
          <w:sz w:val="22"/>
          <w:szCs w:val="22"/>
          <w:lang w:val="en-GB"/>
        </w:rPr>
      </w:pPr>
      <w:r>
        <w:rPr>
          <w:rFonts w:ascii="Arial" w:hAnsi="Arial" w:cs="Arial"/>
          <w:b/>
          <w:sz w:val="22"/>
          <w:szCs w:val="22"/>
          <w:lang w:val="en-GB"/>
        </w:rPr>
        <w:t>5</w:t>
      </w:r>
      <w:r w:rsidR="00B602A7">
        <w:rPr>
          <w:rFonts w:ascii="Arial" w:hAnsi="Arial" w:cs="Arial"/>
          <w:b/>
          <w:sz w:val="22"/>
          <w:szCs w:val="22"/>
          <w:lang w:val="en-GB"/>
        </w:rPr>
        <w:t>. Business</w:t>
      </w:r>
      <w:r>
        <w:rPr>
          <w:rFonts w:ascii="Arial" w:hAnsi="Arial" w:cs="Arial"/>
          <w:b/>
          <w:sz w:val="22"/>
          <w:szCs w:val="22"/>
          <w:lang w:val="en-GB"/>
        </w:rPr>
        <w:t xml:space="preserve"> Items arising from Meeting of 9 May</w:t>
      </w:r>
      <w:r w:rsidR="00C544D2">
        <w:rPr>
          <w:rFonts w:ascii="Arial" w:hAnsi="Arial" w:cs="Arial"/>
          <w:b/>
          <w:sz w:val="22"/>
          <w:szCs w:val="22"/>
          <w:lang w:val="en-GB"/>
        </w:rPr>
        <w:t xml:space="preserve"> 2016</w:t>
      </w:r>
    </w:p>
    <w:p w:rsidR="0085140C" w:rsidRDefault="00C544D2" w:rsidP="00C544D2">
      <w:pPr>
        <w:rPr>
          <w:rFonts w:ascii="Arial" w:hAnsi="Arial" w:cs="Arial"/>
          <w:color w:val="000000"/>
          <w:sz w:val="22"/>
          <w:szCs w:val="22"/>
          <w:lang w:val="en-GB"/>
        </w:rPr>
      </w:pPr>
      <w:r>
        <w:rPr>
          <w:rFonts w:ascii="Arial" w:hAnsi="Arial" w:cs="Arial"/>
          <w:b/>
          <w:sz w:val="22"/>
          <w:szCs w:val="22"/>
          <w:lang w:val="en-GB"/>
        </w:rPr>
        <w:t>a</w:t>
      </w:r>
      <w:r w:rsidR="00B602A7">
        <w:rPr>
          <w:rFonts w:ascii="Arial" w:hAnsi="Arial" w:cs="Arial"/>
          <w:b/>
          <w:sz w:val="22"/>
          <w:szCs w:val="22"/>
          <w:lang w:val="en-GB"/>
        </w:rPr>
        <w:t xml:space="preserve"> </w:t>
      </w:r>
      <w:r w:rsidR="004A0CAA" w:rsidRPr="004A0CAA">
        <w:rPr>
          <w:rFonts w:ascii="Arial" w:hAnsi="Arial" w:cs="Arial"/>
          <w:sz w:val="22"/>
          <w:szCs w:val="22"/>
          <w:lang w:val="en-GB"/>
        </w:rPr>
        <w:t>(</w:t>
      </w:r>
      <w:r w:rsidR="00B602A7">
        <w:rPr>
          <w:rFonts w:ascii="Arial" w:hAnsi="Arial" w:cs="Arial"/>
          <w:sz w:val="22"/>
          <w:szCs w:val="22"/>
          <w:lang w:val="en-GB"/>
        </w:rPr>
        <w:t xml:space="preserve">Item </w:t>
      </w:r>
      <w:r w:rsidR="008F5A38">
        <w:rPr>
          <w:rFonts w:ascii="Arial" w:hAnsi="Arial" w:cs="Arial"/>
          <w:sz w:val="22"/>
          <w:szCs w:val="22"/>
          <w:lang w:val="en-GB"/>
        </w:rPr>
        <w:t>10</w:t>
      </w:r>
      <w:r w:rsidR="00167E46">
        <w:rPr>
          <w:rFonts w:ascii="Arial" w:hAnsi="Arial" w:cs="Arial"/>
          <w:sz w:val="22"/>
          <w:szCs w:val="22"/>
          <w:lang w:val="en-GB"/>
        </w:rPr>
        <w:t>a</w:t>
      </w:r>
      <w:r w:rsidR="004A0CAA">
        <w:rPr>
          <w:rFonts w:ascii="Arial" w:hAnsi="Arial" w:cs="Arial"/>
          <w:sz w:val="22"/>
          <w:szCs w:val="22"/>
          <w:lang w:val="en-GB"/>
        </w:rPr>
        <w:t>)</w:t>
      </w:r>
      <w:r w:rsidR="00562542">
        <w:rPr>
          <w:rFonts w:ascii="Arial" w:hAnsi="Arial" w:cs="Arial"/>
          <w:sz w:val="22"/>
          <w:szCs w:val="22"/>
          <w:lang w:val="en-GB"/>
        </w:rPr>
        <w:t xml:space="preserve"> </w:t>
      </w:r>
      <w:r w:rsidR="00B602A7">
        <w:rPr>
          <w:rFonts w:ascii="Arial" w:hAnsi="Arial" w:cs="Arial"/>
          <w:b/>
          <w:sz w:val="22"/>
          <w:szCs w:val="22"/>
          <w:lang w:val="en-GB"/>
        </w:rPr>
        <w:t xml:space="preserve">Nether Compton Recreational Ground </w:t>
      </w:r>
      <w:r>
        <w:rPr>
          <w:rFonts w:ascii="Arial" w:hAnsi="Arial" w:cs="Arial"/>
          <w:sz w:val="22"/>
          <w:szCs w:val="22"/>
          <w:lang w:val="en-GB"/>
        </w:rPr>
        <w:t xml:space="preserve">Cllr Yendole </w:t>
      </w:r>
      <w:r w:rsidR="00083213">
        <w:rPr>
          <w:rFonts w:ascii="Arial" w:hAnsi="Arial" w:cs="Arial"/>
          <w:sz w:val="22"/>
          <w:szCs w:val="22"/>
          <w:lang w:val="en-GB"/>
        </w:rPr>
        <w:t>reported that the grass cutting contractor Kim Dike has retired and sold the business. It is hoped that the new owner will continue to do a good job. The playground committee are continuing with the refurbishment of the hut kitchen. New users of the ground are being sought.</w:t>
      </w:r>
    </w:p>
    <w:p w:rsidR="00BA49B8" w:rsidRDefault="004A0CAA" w:rsidP="00BA49B8">
      <w:pPr>
        <w:rPr>
          <w:rFonts w:ascii="Arial" w:hAnsi="Arial" w:cs="Arial"/>
          <w:sz w:val="22"/>
          <w:szCs w:val="22"/>
          <w:lang w:val="en-GB"/>
        </w:rPr>
      </w:pPr>
      <w:r>
        <w:rPr>
          <w:rFonts w:ascii="Arial" w:hAnsi="Arial" w:cs="Arial"/>
          <w:b/>
          <w:bCs/>
          <w:sz w:val="22"/>
          <w:szCs w:val="22"/>
          <w:lang w:val="en-GB"/>
        </w:rPr>
        <w:t xml:space="preserve">b </w:t>
      </w:r>
      <w:r w:rsidR="00C544D2">
        <w:rPr>
          <w:rFonts w:ascii="Arial" w:hAnsi="Arial" w:cs="Arial"/>
          <w:b/>
          <w:bCs/>
          <w:sz w:val="22"/>
          <w:szCs w:val="22"/>
          <w:lang w:val="en-GB"/>
        </w:rPr>
        <w:t>(</w:t>
      </w:r>
      <w:r w:rsidR="008F5A38">
        <w:rPr>
          <w:rFonts w:ascii="Arial" w:hAnsi="Arial" w:cs="Arial"/>
          <w:sz w:val="22"/>
          <w:szCs w:val="22"/>
          <w:lang w:val="en-GB"/>
        </w:rPr>
        <w:t>Item 10</w:t>
      </w:r>
      <w:r w:rsidR="00083213">
        <w:rPr>
          <w:rFonts w:ascii="Arial" w:hAnsi="Arial" w:cs="Arial"/>
          <w:sz w:val="22"/>
          <w:szCs w:val="22"/>
          <w:lang w:val="en-GB"/>
        </w:rPr>
        <w:t>b</w:t>
      </w:r>
      <w:r w:rsidR="00C544D2">
        <w:rPr>
          <w:rFonts w:ascii="Arial" w:hAnsi="Arial" w:cs="Arial"/>
          <w:sz w:val="22"/>
          <w:szCs w:val="22"/>
          <w:lang w:val="en-GB"/>
        </w:rPr>
        <w:t xml:space="preserve">) </w:t>
      </w:r>
      <w:r w:rsidR="00C544D2">
        <w:rPr>
          <w:rFonts w:ascii="Arial" w:hAnsi="Arial" w:cs="Arial"/>
          <w:b/>
          <w:bCs/>
          <w:sz w:val="22"/>
          <w:szCs w:val="22"/>
          <w:lang w:val="en-GB"/>
        </w:rPr>
        <w:t>Allotments</w:t>
      </w:r>
      <w:r w:rsidR="00C544D2">
        <w:rPr>
          <w:rFonts w:ascii="Arial" w:hAnsi="Arial" w:cs="Arial"/>
          <w:sz w:val="22"/>
          <w:szCs w:val="22"/>
          <w:lang w:val="en-GB"/>
        </w:rPr>
        <w:t xml:space="preserve">. Cllr </w:t>
      </w:r>
      <w:r w:rsidR="00083213">
        <w:rPr>
          <w:rFonts w:ascii="Arial" w:hAnsi="Arial" w:cs="Arial"/>
          <w:sz w:val="22"/>
          <w:szCs w:val="22"/>
          <w:lang w:val="en-GB"/>
        </w:rPr>
        <w:t>Kipling</w:t>
      </w:r>
      <w:r w:rsidR="00C544D2">
        <w:rPr>
          <w:rFonts w:ascii="Arial" w:hAnsi="Arial" w:cs="Arial"/>
          <w:sz w:val="22"/>
          <w:szCs w:val="22"/>
          <w:lang w:val="en-GB"/>
        </w:rPr>
        <w:t xml:space="preserve"> handed £</w:t>
      </w:r>
      <w:r w:rsidR="001076DB">
        <w:rPr>
          <w:rFonts w:ascii="Arial" w:hAnsi="Arial" w:cs="Arial"/>
          <w:sz w:val="22"/>
          <w:szCs w:val="22"/>
          <w:lang w:val="en-GB"/>
        </w:rPr>
        <w:t xml:space="preserve">50 </w:t>
      </w:r>
      <w:r w:rsidR="005357B6">
        <w:rPr>
          <w:rFonts w:ascii="Arial" w:hAnsi="Arial" w:cs="Arial"/>
          <w:sz w:val="22"/>
          <w:szCs w:val="22"/>
          <w:lang w:val="en-GB"/>
        </w:rPr>
        <w:t>from</w:t>
      </w:r>
      <w:r w:rsidR="001076DB">
        <w:rPr>
          <w:rFonts w:ascii="Arial" w:hAnsi="Arial" w:cs="Arial"/>
          <w:sz w:val="22"/>
          <w:szCs w:val="22"/>
          <w:lang w:val="en-GB"/>
        </w:rPr>
        <w:t>Trent plot rents</w:t>
      </w:r>
      <w:r w:rsidR="00C544D2">
        <w:rPr>
          <w:rFonts w:ascii="Arial" w:hAnsi="Arial" w:cs="Arial"/>
          <w:sz w:val="22"/>
          <w:szCs w:val="22"/>
          <w:lang w:val="en-GB"/>
        </w:rPr>
        <w:t xml:space="preserve"> to the Clerk. </w:t>
      </w:r>
      <w:r w:rsidR="00083213">
        <w:rPr>
          <w:rFonts w:ascii="Arial" w:hAnsi="Arial" w:cs="Arial"/>
          <w:sz w:val="22"/>
          <w:szCs w:val="22"/>
          <w:lang w:val="en-GB"/>
        </w:rPr>
        <w:t>More than half the plots at Trent are empty and in a very overgrown state.</w:t>
      </w:r>
      <w:r w:rsidR="002E3B0C">
        <w:rPr>
          <w:rFonts w:ascii="Arial" w:hAnsi="Arial" w:cs="Arial"/>
          <w:sz w:val="22"/>
          <w:szCs w:val="22"/>
          <w:lang w:val="en-GB"/>
        </w:rPr>
        <w:t xml:space="preserve"> </w:t>
      </w:r>
      <w:r w:rsidR="00083213">
        <w:rPr>
          <w:rFonts w:ascii="Arial" w:hAnsi="Arial" w:cs="Arial"/>
          <w:sz w:val="22"/>
          <w:szCs w:val="22"/>
          <w:lang w:val="en-GB"/>
        </w:rPr>
        <w:t>Cllr Kipling has obtained quotes for clearing the land which are prohibitively expensive. It was proposed that the plot holders at Trent  be asked to move to Nether Compton at the end of their contracts in November. The Trent allotments would then be reverted back to meadow land until there is further demand for plots. This was unanimously agreed.</w:t>
      </w:r>
    </w:p>
    <w:p w:rsidR="000D53D1" w:rsidRPr="00BA49B8" w:rsidRDefault="004A0CAA" w:rsidP="00BA49B8">
      <w:pPr>
        <w:rPr>
          <w:rFonts w:ascii="Arial" w:hAnsi="Arial" w:cs="Arial"/>
          <w:sz w:val="22"/>
          <w:szCs w:val="22"/>
          <w:lang w:val="en-GB"/>
        </w:rPr>
      </w:pPr>
      <w:r>
        <w:rPr>
          <w:rFonts w:ascii="Arial" w:hAnsi="Arial" w:cs="Arial"/>
          <w:b/>
          <w:bCs/>
          <w:color w:val="000000"/>
          <w:sz w:val="22"/>
          <w:szCs w:val="22"/>
          <w:lang w:val="en-GB"/>
        </w:rPr>
        <w:t xml:space="preserve">c </w:t>
      </w:r>
      <w:r w:rsidR="00C544D2">
        <w:rPr>
          <w:rFonts w:ascii="Arial" w:hAnsi="Arial" w:cs="Arial"/>
          <w:b/>
          <w:bCs/>
          <w:color w:val="000000"/>
          <w:sz w:val="22"/>
          <w:szCs w:val="22"/>
          <w:lang w:val="en-GB"/>
        </w:rPr>
        <w:t>(</w:t>
      </w:r>
      <w:r w:rsidR="008F5A38">
        <w:rPr>
          <w:rFonts w:ascii="Arial" w:hAnsi="Arial" w:cs="Arial"/>
          <w:color w:val="000000"/>
          <w:sz w:val="22"/>
          <w:szCs w:val="22"/>
          <w:lang w:val="en-GB"/>
        </w:rPr>
        <w:t>Item 10</w:t>
      </w:r>
      <w:r w:rsidR="00C544D2">
        <w:rPr>
          <w:rFonts w:ascii="Arial" w:hAnsi="Arial" w:cs="Arial"/>
          <w:color w:val="000000"/>
          <w:sz w:val="22"/>
          <w:szCs w:val="22"/>
          <w:lang w:val="en-GB"/>
        </w:rPr>
        <w:t>d)</w:t>
      </w:r>
      <w:r w:rsidR="00C544D2">
        <w:rPr>
          <w:rFonts w:ascii="Arial" w:hAnsi="Arial" w:cs="Arial"/>
          <w:b/>
          <w:bCs/>
          <w:color w:val="000000"/>
          <w:sz w:val="22"/>
          <w:szCs w:val="22"/>
          <w:lang w:val="en-GB"/>
        </w:rPr>
        <w:t xml:space="preserve"> </w:t>
      </w:r>
      <w:r w:rsidR="00083213">
        <w:rPr>
          <w:rFonts w:ascii="Arial" w:hAnsi="Arial" w:cs="Arial"/>
          <w:b/>
          <w:bCs/>
          <w:color w:val="000000"/>
          <w:sz w:val="22"/>
          <w:szCs w:val="22"/>
          <w:lang w:val="en-GB"/>
        </w:rPr>
        <w:t>Speeding Cyclists in Sandford Orcas</w:t>
      </w:r>
      <w:r w:rsidR="00C544D2">
        <w:rPr>
          <w:rFonts w:ascii="Arial" w:hAnsi="Arial" w:cs="Arial"/>
          <w:b/>
          <w:bCs/>
          <w:color w:val="000000"/>
          <w:sz w:val="22"/>
          <w:szCs w:val="22"/>
          <w:lang w:val="en-GB"/>
        </w:rPr>
        <w:t xml:space="preserve">  </w:t>
      </w:r>
      <w:r w:rsidR="00C544D2">
        <w:rPr>
          <w:rFonts w:ascii="Arial" w:hAnsi="Arial" w:cs="Arial"/>
          <w:color w:val="000000"/>
          <w:sz w:val="22"/>
          <w:szCs w:val="22"/>
          <w:lang w:val="en-GB"/>
        </w:rPr>
        <w:t xml:space="preserve"> </w:t>
      </w:r>
      <w:r w:rsidR="008F5A38">
        <w:rPr>
          <w:rFonts w:ascii="Arial" w:hAnsi="Arial" w:cs="Arial"/>
          <w:color w:val="000000"/>
          <w:sz w:val="22"/>
          <w:szCs w:val="22"/>
          <w:lang w:val="en-GB"/>
        </w:rPr>
        <w:t>Sust</w:t>
      </w:r>
      <w:r w:rsidR="00BA49B8">
        <w:rPr>
          <w:rFonts w:ascii="Arial" w:hAnsi="Arial" w:cs="Arial"/>
          <w:color w:val="000000"/>
          <w:sz w:val="22"/>
          <w:szCs w:val="22"/>
          <w:lang w:val="en-GB"/>
        </w:rPr>
        <w:t>rans having</w:t>
      </w:r>
      <w:r w:rsidR="008F5A38">
        <w:rPr>
          <w:rFonts w:ascii="Arial" w:hAnsi="Arial" w:cs="Arial"/>
          <w:color w:val="000000"/>
          <w:sz w:val="22"/>
          <w:szCs w:val="22"/>
          <w:lang w:val="en-GB"/>
        </w:rPr>
        <w:t xml:space="preserve"> submitted proposals for rumble strips and signs to discourage s</w:t>
      </w:r>
      <w:r w:rsidR="00BA49B8">
        <w:rPr>
          <w:rFonts w:ascii="Arial" w:hAnsi="Arial" w:cs="Arial"/>
          <w:color w:val="000000"/>
          <w:sz w:val="22"/>
          <w:szCs w:val="22"/>
          <w:lang w:val="en-GB"/>
        </w:rPr>
        <w:t>peeding cyclists in the village, t</w:t>
      </w:r>
      <w:r w:rsidR="008F5A38">
        <w:rPr>
          <w:rFonts w:ascii="Arial" w:hAnsi="Arial" w:cs="Arial"/>
          <w:color w:val="000000"/>
          <w:sz w:val="22"/>
          <w:szCs w:val="22"/>
          <w:lang w:val="en-GB"/>
        </w:rPr>
        <w:t>he Council agreed that these proposals should be accepted with one alteration.</w:t>
      </w:r>
    </w:p>
    <w:p w:rsidR="00BA49B8" w:rsidRDefault="000D53D1" w:rsidP="00BA49B8">
      <w:pPr>
        <w:rPr>
          <w:rFonts w:ascii="Arial" w:hAnsi="Arial" w:cs="Arial"/>
          <w:sz w:val="22"/>
          <w:szCs w:val="22"/>
          <w:lang w:val="en-GB"/>
        </w:rPr>
      </w:pPr>
      <w:r>
        <w:rPr>
          <w:rFonts w:ascii="Arial" w:hAnsi="Arial" w:cs="Arial"/>
          <w:b/>
          <w:bCs/>
          <w:sz w:val="22"/>
          <w:szCs w:val="22"/>
          <w:lang w:val="en-GB"/>
        </w:rPr>
        <w:t>d</w:t>
      </w:r>
      <w:r w:rsidR="00C544D2">
        <w:rPr>
          <w:rFonts w:ascii="Arial" w:hAnsi="Arial" w:cs="Arial"/>
          <w:b/>
          <w:bCs/>
          <w:sz w:val="22"/>
          <w:szCs w:val="22"/>
          <w:lang w:val="en-GB"/>
        </w:rPr>
        <w:t xml:space="preserve"> </w:t>
      </w:r>
      <w:r w:rsidR="00F44941">
        <w:rPr>
          <w:rFonts w:ascii="Arial" w:hAnsi="Arial" w:cs="Arial"/>
          <w:sz w:val="22"/>
          <w:szCs w:val="22"/>
          <w:lang w:val="en-GB"/>
        </w:rPr>
        <w:t xml:space="preserve">(Item </w:t>
      </w:r>
      <w:r w:rsidR="008F5A38">
        <w:rPr>
          <w:rFonts w:ascii="Arial" w:hAnsi="Arial" w:cs="Arial"/>
          <w:sz w:val="22"/>
          <w:szCs w:val="22"/>
          <w:lang w:val="en-GB"/>
        </w:rPr>
        <w:t>10h</w:t>
      </w:r>
      <w:r w:rsidR="00C544D2">
        <w:rPr>
          <w:rFonts w:ascii="Arial" w:hAnsi="Arial" w:cs="Arial"/>
          <w:sz w:val="22"/>
          <w:szCs w:val="22"/>
          <w:lang w:val="en-GB"/>
        </w:rPr>
        <w:t>)</w:t>
      </w:r>
      <w:r w:rsidR="00C544D2">
        <w:rPr>
          <w:rFonts w:ascii="Arial" w:hAnsi="Arial" w:cs="Arial"/>
          <w:b/>
          <w:bCs/>
          <w:sz w:val="22"/>
          <w:szCs w:val="22"/>
          <w:lang w:val="en-GB"/>
        </w:rPr>
        <w:t xml:space="preserve"> </w:t>
      </w:r>
      <w:r w:rsidR="008F5A38">
        <w:rPr>
          <w:rFonts w:ascii="Arial" w:eastAsia="Arial" w:hAnsi="Arial" w:cs="Arial"/>
          <w:b/>
          <w:bCs/>
          <w:sz w:val="22"/>
          <w:szCs w:val="22"/>
          <w:lang w:val="en-GB"/>
        </w:rPr>
        <w:t xml:space="preserve">Problem of 4x4 motorbikes and quad bikes on parish lanes </w:t>
      </w:r>
      <w:r w:rsidR="008F5A38">
        <w:rPr>
          <w:rFonts w:ascii="Arial" w:hAnsi="Arial" w:cs="Arial"/>
          <w:sz w:val="22"/>
          <w:szCs w:val="22"/>
          <w:lang w:val="en-GB"/>
        </w:rPr>
        <w:t>This will be discussed at the next meeting when Cllr Biddiscombe is present. It was noted that a recent notice concerning the definitive map makes Ratleigh Lane a restricted byway and no motor vehicles are allowed.</w:t>
      </w:r>
    </w:p>
    <w:p w:rsidR="00C544D2" w:rsidRPr="00BA49B8" w:rsidRDefault="00E51F80" w:rsidP="00BA49B8">
      <w:pPr>
        <w:rPr>
          <w:rFonts w:ascii="Arial" w:hAnsi="Arial" w:cs="Arial"/>
          <w:sz w:val="22"/>
          <w:szCs w:val="22"/>
          <w:lang w:val="en-GB"/>
        </w:rPr>
      </w:pPr>
      <w:r>
        <w:rPr>
          <w:rFonts w:ascii="Arial" w:hAnsi="Arial" w:cs="Arial"/>
          <w:b/>
          <w:sz w:val="22"/>
          <w:szCs w:val="22"/>
          <w:lang w:val="en-GB"/>
        </w:rPr>
        <w:t>e</w:t>
      </w:r>
      <w:r w:rsidR="00C544D2">
        <w:rPr>
          <w:rFonts w:ascii="Arial" w:hAnsi="Arial" w:cs="Arial"/>
          <w:b/>
          <w:sz w:val="22"/>
          <w:szCs w:val="22"/>
          <w:lang w:val="en-GB"/>
        </w:rPr>
        <w:t xml:space="preserve"> </w:t>
      </w:r>
      <w:r>
        <w:rPr>
          <w:rFonts w:ascii="Arial" w:hAnsi="Arial" w:cs="Arial"/>
          <w:sz w:val="22"/>
          <w:szCs w:val="22"/>
          <w:lang w:val="en-GB"/>
        </w:rPr>
        <w:t>(Item 10i</w:t>
      </w:r>
      <w:r w:rsidR="00C544D2" w:rsidRPr="00C225A0">
        <w:rPr>
          <w:rFonts w:ascii="Arial" w:hAnsi="Arial" w:cs="Arial"/>
          <w:sz w:val="22"/>
          <w:szCs w:val="22"/>
          <w:lang w:val="en-GB"/>
        </w:rPr>
        <w:t>)</w:t>
      </w:r>
      <w:r w:rsidR="00C544D2">
        <w:rPr>
          <w:rFonts w:ascii="Arial" w:hAnsi="Arial" w:cs="Arial"/>
          <w:sz w:val="22"/>
          <w:szCs w:val="22"/>
          <w:lang w:val="en-GB"/>
        </w:rPr>
        <w:t xml:space="preserve"> </w:t>
      </w:r>
      <w:r w:rsidRPr="00912A53">
        <w:rPr>
          <w:rFonts w:ascii="Arial" w:eastAsia="Arial" w:hAnsi="Arial" w:cs="Arial"/>
          <w:b/>
          <w:bCs/>
          <w:sz w:val="22"/>
          <w:szCs w:val="22"/>
          <w:lang w:val="en-GB"/>
        </w:rPr>
        <w:t>Campaign to challenge Mudford Development</w:t>
      </w:r>
      <w:r w:rsidR="00C544D2">
        <w:rPr>
          <w:rFonts w:ascii="Arial" w:eastAsia="Arial" w:hAnsi="Arial" w:cs="Arial"/>
          <w:b/>
          <w:bCs/>
          <w:sz w:val="22"/>
          <w:szCs w:val="22"/>
          <w:lang w:val="en-GB"/>
        </w:rPr>
        <w:t xml:space="preserve">  </w:t>
      </w:r>
      <w:r>
        <w:rPr>
          <w:rFonts w:ascii="Arial" w:eastAsia="Arial" w:hAnsi="Arial" w:cs="Arial"/>
          <w:bCs/>
          <w:sz w:val="22"/>
          <w:szCs w:val="22"/>
          <w:lang w:val="en-GB"/>
        </w:rPr>
        <w:t>£10,142 to support the fund was raised by the comedy show in Yeovil. FOMAG is contesting the nil rate of Community Infrastructure Levy and has engaged a consultant to represent them at the CIL hearing. Costs are being shared with East Coker PC.</w:t>
      </w:r>
    </w:p>
    <w:p w:rsidR="00E51F80" w:rsidRDefault="00E51F80" w:rsidP="00BA49B8">
      <w:pPr>
        <w:rPr>
          <w:rFonts w:ascii="Arial" w:hAnsi="Arial" w:cs="Arial"/>
          <w:sz w:val="22"/>
          <w:szCs w:val="22"/>
          <w:lang w:val="en-GB"/>
        </w:rPr>
      </w:pPr>
      <w:r>
        <w:rPr>
          <w:rFonts w:ascii="Arial" w:hAnsi="Arial" w:cs="Arial"/>
          <w:b/>
          <w:bCs/>
          <w:sz w:val="22"/>
          <w:szCs w:val="22"/>
          <w:lang w:val="en-GB"/>
        </w:rPr>
        <w:t xml:space="preserve">f </w:t>
      </w:r>
      <w:r>
        <w:rPr>
          <w:rFonts w:ascii="Arial" w:hAnsi="Arial" w:cs="Arial"/>
          <w:sz w:val="22"/>
          <w:szCs w:val="22"/>
          <w:lang w:val="en-GB"/>
        </w:rPr>
        <w:t xml:space="preserve">(Item 11a) </w:t>
      </w:r>
      <w:r>
        <w:rPr>
          <w:rFonts w:ascii="Arial" w:eastAsia="Arial" w:hAnsi="Arial" w:cs="Arial"/>
          <w:b/>
          <w:bCs/>
          <w:sz w:val="22"/>
          <w:szCs w:val="22"/>
          <w:lang w:val="en-GB"/>
        </w:rPr>
        <w:t xml:space="preserve">Standing Orders </w:t>
      </w:r>
      <w:r>
        <w:rPr>
          <w:rFonts w:ascii="Arial" w:hAnsi="Arial" w:cs="Arial"/>
          <w:bCs/>
          <w:sz w:val="22"/>
          <w:szCs w:val="22"/>
          <w:lang w:val="en-GB"/>
        </w:rPr>
        <w:t>The recent amendments to standing orders were approved and unanimously agreed.</w:t>
      </w:r>
    </w:p>
    <w:p w:rsidR="00C544D2" w:rsidRDefault="00F44941" w:rsidP="00BA49B8">
      <w:pPr>
        <w:rPr>
          <w:rFonts w:ascii="Arial" w:eastAsia="Arial" w:hAnsi="Arial" w:cs="Arial"/>
          <w:bCs/>
          <w:sz w:val="22"/>
          <w:szCs w:val="22"/>
          <w:lang w:val="en-GB"/>
        </w:rPr>
      </w:pPr>
      <w:r>
        <w:rPr>
          <w:rFonts w:ascii="Arial" w:eastAsia="Arial" w:hAnsi="Arial" w:cs="Arial"/>
          <w:b/>
          <w:bCs/>
          <w:sz w:val="22"/>
          <w:szCs w:val="22"/>
          <w:lang w:val="en-GB"/>
        </w:rPr>
        <w:t>g</w:t>
      </w:r>
      <w:r w:rsidR="00C544D2">
        <w:rPr>
          <w:rFonts w:ascii="Arial" w:eastAsia="Arial" w:hAnsi="Arial" w:cs="Arial"/>
          <w:bCs/>
          <w:sz w:val="22"/>
          <w:szCs w:val="22"/>
          <w:lang w:val="en-GB"/>
        </w:rPr>
        <w:t xml:space="preserve"> (Item</w:t>
      </w:r>
      <w:r w:rsidR="00E51F80">
        <w:rPr>
          <w:rFonts w:ascii="Arial" w:eastAsia="Arial" w:hAnsi="Arial" w:cs="Arial"/>
          <w:bCs/>
          <w:sz w:val="22"/>
          <w:szCs w:val="22"/>
          <w:lang w:val="en-GB"/>
        </w:rPr>
        <w:t xml:space="preserve"> 11c</w:t>
      </w:r>
      <w:r w:rsidR="00C544D2">
        <w:rPr>
          <w:rFonts w:ascii="Arial" w:eastAsia="Arial" w:hAnsi="Arial" w:cs="Arial"/>
          <w:bCs/>
          <w:sz w:val="22"/>
          <w:szCs w:val="22"/>
          <w:lang w:val="en-GB"/>
        </w:rPr>
        <w:t xml:space="preserve">) </w:t>
      </w:r>
      <w:r w:rsidR="00E51F80">
        <w:rPr>
          <w:rFonts w:ascii="Arial" w:hAnsi="Arial" w:cs="Arial"/>
          <w:b/>
          <w:color w:val="000000"/>
          <w:sz w:val="22"/>
          <w:szCs w:val="22"/>
          <w:lang w:val="en-GB"/>
        </w:rPr>
        <w:t>Trent Hall l</w:t>
      </w:r>
      <w:r w:rsidR="00E51F80" w:rsidRPr="000D53D1">
        <w:rPr>
          <w:rFonts w:ascii="Arial" w:hAnsi="Arial" w:cs="Arial"/>
          <w:b/>
          <w:color w:val="000000"/>
          <w:sz w:val="22"/>
          <w:szCs w:val="22"/>
          <w:lang w:val="en-GB"/>
        </w:rPr>
        <w:t>ease</w:t>
      </w:r>
      <w:r w:rsidR="00E51F80">
        <w:rPr>
          <w:rFonts w:ascii="Arial" w:eastAsia="Arial" w:hAnsi="Arial" w:cs="Arial"/>
          <w:bCs/>
          <w:sz w:val="22"/>
          <w:szCs w:val="22"/>
          <w:lang w:val="en-GB"/>
        </w:rPr>
        <w:t xml:space="preserve"> Cllr McBeath is due to attend a meeting organised by Paul Harris on the 7</w:t>
      </w:r>
      <w:r w:rsidR="00E51F80" w:rsidRPr="00E51F80">
        <w:rPr>
          <w:rFonts w:ascii="Arial" w:eastAsia="Arial" w:hAnsi="Arial" w:cs="Arial"/>
          <w:bCs/>
          <w:sz w:val="22"/>
          <w:szCs w:val="22"/>
          <w:vertAlign w:val="superscript"/>
          <w:lang w:val="en-GB"/>
        </w:rPr>
        <w:t>th</w:t>
      </w:r>
      <w:r w:rsidR="00E51F80">
        <w:rPr>
          <w:rFonts w:ascii="Arial" w:eastAsia="Arial" w:hAnsi="Arial" w:cs="Arial"/>
          <w:bCs/>
          <w:sz w:val="22"/>
          <w:szCs w:val="22"/>
          <w:lang w:val="en-GB"/>
        </w:rPr>
        <w:t xml:space="preserve"> of July to discuss the issue of the lease and ownership of the land around the hall. Cllr Hayton will also meet with David Walden.</w:t>
      </w:r>
    </w:p>
    <w:p w:rsidR="00C544D2" w:rsidRDefault="00F44941" w:rsidP="00C544D2">
      <w:pPr>
        <w:spacing w:after="113"/>
        <w:rPr>
          <w:rFonts w:ascii="Arial" w:eastAsia="Arial" w:hAnsi="Arial" w:cs="Arial"/>
          <w:bCs/>
          <w:sz w:val="22"/>
          <w:szCs w:val="22"/>
          <w:lang w:val="en-GB"/>
        </w:rPr>
      </w:pPr>
      <w:r>
        <w:rPr>
          <w:rFonts w:ascii="Arial" w:eastAsia="Arial" w:hAnsi="Arial" w:cs="Arial"/>
          <w:b/>
          <w:bCs/>
          <w:sz w:val="22"/>
          <w:szCs w:val="22"/>
          <w:lang w:val="en-GB"/>
        </w:rPr>
        <w:t>h</w:t>
      </w:r>
      <w:r w:rsidR="00E51F80">
        <w:rPr>
          <w:rFonts w:ascii="Arial" w:eastAsia="Arial" w:hAnsi="Arial" w:cs="Arial"/>
          <w:bCs/>
          <w:sz w:val="22"/>
          <w:szCs w:val="22"/>
          <w:lang w:val="en-GB"/>
        </w:rPr>
        <w:t xml:space="preserve"> (Item 11f</w:t>
      </w:r>
      <w:r w:rsidR="00C544D2">
        <w:rPr>
          <w:rFonts w:ascii="Arial" w:eastAsia="Arial" w:hAnsi="Arial" w:cs="Arial"/>
          <w:bCs/>
          <w:sz w:val="22"/>
          <w:szCs w:val="22"/>
          <w:lang w:val="en-GB"/>
        </w:rPr>
        <w:t xml:space="preserve">) </w:t>
      </w:r>
      <w:r w:rsidR="00E51F80">
        <w:rPr>
          <w:rFonts w:ascii="Arial" w:eastAsia="Arial" w:hAnsi="Arial" w:cs="Arial"/>
          <w:b/>
          <w:bCs/>
          <w:sz w:val="22"/>
          <w:szCs w:val="22"/>
          <w:lang w:val="en-GB"/>
        </w:rPr>
        <w:t xml:space="preserve">Cleaning of drainage gullies in Sandford Orcas  </w:t>
      </w:r>
      <w:r w:rsidR="00C544D2" w:rsidRPr="00C225A0">
        <w:rPr>
          <w:rFonts w:ascii="Arial" w:eastAsia="Arial" w:hAnsi="Arial" w:cs="Arial"/>
          <w:bCs/>
          <w:sz w:val="22"/>
          <w:szCs w:val="22"/>
          <w:lang w:val="en-GB"/>
        </w:rPr>
        <w:t>Cllr</w:t>
      </w:r>
      <w:r w:rsidR="00C544D2">
        <w:rPr>
          <w:rFonts w:ascii="Arial" w:eastAsia="Arial" w:hAnsi="Arial" w:cs="Arial"/>
          <w:bCs/>
          <w:sz w:val="22"/>
          <w:szCs w:val="22"/>
          <w:lang w:val="en-GB"/>
        </w:rPr>
        <w:t xml:space="preserve"> </w:t>
      </w:r>
      <w:r w:rsidR="00E51F80">
        <w:rPr>
          <w:rFonts w:ascii="Arial" w:eastAsia="Arial" w:hAnsi="Arial" w:cs="Arial"/>
          <w:bCs/>
          <w:sz w:val="22"/>
          <w:szCs w:val="22"/>
          <w:lang w:val="en-GB"/>
        </w:rPr>
        <w:t>Lowe has worked with Philippa Sherwin on a plan of all gullies and culverts in the village. This plan is to be given to DCC Cllr Hall who will approach Highways about clearing. Cllr McBeath hopes to attend the Highways meeting on the 12</w:t>
      </w:r>
      <w:r w:rsidR="00E51F80" w:rsidRPr="00E51F80">
        <w:rPr>
          <w:rFonts w:ascii="Arial" w:eastAsia="Arial" w:hAnsi="Arial" w:cs="Arial"/>
          <w:bCs/>
          <w:sz w:val="22"/>
          <w:szCs w:val="22"/>
          <w:vertAlign w:val="superscript"/>
          <w:lang w:val="en-GB"/>
        </w:rPr>
        <w:t>th</w:t>
      </w:r>
      <w:r w:rsidR="00E51F80">
        <w:rPr>
          <w:rFonts w:ascii="Arial" w:eastAsia="Arial" w:hAnsi="Arial" w:cs="Arial"/>
          <w:bCs/>
          <w:sz w:val="22"/>
          <w:szCs w:val="22"/>
          <w:lang w:val="en-GB"/>
        </w:rPr>
        <w:t xml:space="preserve"> where information on </w:t>
      </w:r>
      <w:r w:rsidR="000432E0">
        <w:rPr>
          <w:rFonts w:ascii="Arial" w:eastAsia="Arial" w:hAnsi="Arial" w:cs="Arial"/>
          <w:bCs/>
          <w:sz w:val="22"/>
          <w:szCs w:val="22"/>
          <w:lang w:val="en-GB"/>
        </w:rPr>
        <w:t>maintenance such as gully emptying will be presented.</w:t>
      </w:r>
    </w:p>
    <w:p w:rsidR="00DA38CC" w:rsidRDefault="00DA38CC" w:rsidP="00DA38CC">
      <w:pPr>
        <w:rPr>
          <w:rFonts w:ascii="Arial" w:eastAsia="Arial" w:hAnsi="Arial" w:cs="Arial"/>
          <w:b/>
          <w:sz w:val="22"/>
          <w:szCs w:val="22"/>
          <w:lang w:val="en-GB"/>
        </w:rPr>
      </w:pPr>
      <w:r w:rsidRPr="002B50BE">
        <w:rPr>
          <w:rFonts w:ascii="Arial" w:eastAsia="Arial" w:hAnsi="Arial" w:cs="Arial"/>
          <w:b/>
          <w:sz w:val="22"/>
          <w:szCs w:val="22"/>
          <w:lang w:val="en-GB"/>
        </w:rPr>
        <w:t>OPEN FORUM</w:t>
      </w:r>
    </w:p>
    <w:p w:rsidR="00DA38CC" w:rsidRPr="00DA38CC" w:rsidRDefault="00DA38CC" w:rsidP="00DA38CC">
      <w:pPr>
        <w:rPr>
          <w:rFonts w:ascii="Arial" w:eastAsia="Arial" w:hAnsi="Arial" w:cs="Arial"/>
          <w:sz w:val="22"/>
          <w:szCs w:val="22"/>
          <w:lang w:val="en-GB"/>
        </w:rPr>
      </w:pPr>
      <w:r w:rsidRPr="00DA38CC">
        <w:rPr>
          <w:rFonts w:ascii="Arial" w:eastAsia="Arial" w:hAnsi="Arial" w:cs="Arial"/>
          <w:sz w:val="22"/>
          <w:szCs w:val="22"/>
          <w:lang w:val="en-GB"/>
        </w:rPr>
        <w:t>Residents of Holway told the meeting about the problem of HGVs getting stuck on the hill. It was decided that there is a need for better signs to avoid HGVs using this route. The Clerk will write to Highways and liaise with Cllr Hall. Cllr Street told the meeting that police diverting traffic as a result of highway accidents needed to think more about the consequences of diversions. The Clerk will write to the police to pass this on.</w:t>
      </w:r>
    </w:p>
    <w:p w:rsidR="00DA38CC" w:rsidRPr="00DA38CC" w:rsidRDefault="00DA38CC" w:rsidP="00DA38CC">
      <w:pPr>
        <w:rPr>
          <w:rFonts w:ascii="Arial" w:eastAsia="Arial" w:hAnsi="Arial" w:cs="Arial"/>
          <w:sz w:val="22"/>
          <w:szCs w:val="22"/>
          <w:lang w:val="en-GB"/>
        </w:rPr>
      </w:pPr>
    </w:p>
    <w:p w:rsidR="00DA38CC" w:rsidRPr="00DA38CC" w:rsidRDefault="00DA38CC" w:rsidP="00DA38CC">
      <w:pPr>
        <w:rPr>
          <w:rFonts w:ascii="Arial" w:eastAsia="Arial" w:hAnsi="Arial" w:cs="Arial"/>
          <w:sz w:val="22"/>
          <w:szCs w:val="22"/>
          <w:lang w:val="en-GB"/>
        </w:rPr>
      </w:pPr>
      <w:r w:rsidRPr="00DA38CC">
        <w:rPr>
          <w:rFonts w:ascii="Arial" w:eastAsia="Arial" w:hAnsi="Arial" w:cs="Arial"/>
          <w:sz w:val="22"/>
          <w:szCs w:val="22"/>
          <w:lang w:val="en-GB"/>
        </w:rPr>
        <w:t xml:space="preserve">Captain Bird told the Council that the CPRE is firmly opposed to the outline planning application at Sevengates, Over Compton on the grounds that there is </w:t>
      </w:r>
      <w:r>
        <w:rPr>
          <w:rFonts w:ascii="Arial" w:eastAsia="Arial" w:hAnsi="Arial" w:cs="Arial"/>
          <w:sz w:val="22"/>
          <w:szCs w:val="22"/>
          <w:lang w:val="en-GB"/>
        </w:rPr>
        <w:t>insufficient</w:t>
      </w:r>
      <w:r w:rsidRPr="00DA38CC">
        <w:rPr>
          <w:rFonts w:ascii="Arial" w:eastAsia="Arial" w:hAnsi="Arial" w:cs="Arial"/>
          <w:sz w:val="22"/>
          <w:szCs w:val="22"/>
          <w:lang w:val="en-GB"/>
        </w:rPr>
        <w:t xml:space="preserve"> agricultural need, alternative accommodation being available close by, and because the proposed house would be outside the village footprint.</w:t>
      </w:r>
      <w:r>
        <w:rPr>
          <w:rFonts w:ascii="Arial" w:eastAsia="Arial" w:hAnsi="Arial" w:cs="Arial"/>
          <w:sz w:val="22"/>
          <w:szCs w:val="22"/>
          <w:lang w:val="en-GB"/>
        </w:rPr>
        <w:t xml:space="preserve"> A resident from the property adjoining the application site also voiced concerns over the size of the proposed house. He requested that a covenant should be sought to maintain an agricultural tie for 25 years.</w:t>
      </w:r>
    </w:p>
    <w:p w:rsidR="00C544D2" w:rsidRDefault="00C544D2" w:rsidP="00C544D2">
      <w:pPr>
        <w:rPr>
          <w:rFonts w:ascii="Arial" w:eastAsia="Arial" w:hAnsi="Arial" w:cs="Arial"/>
          <w:bCs/>
          <w:sz w:val="22"/>
          <w:szCs w:val="22"/>
          <w:lang w:val="en-GB"/>
        </w:rPr>
      </w:pPr>
    </w:p>
    <w:p w:rsidR="00C544D2" w:rsidRPr="00C21339" w:rsidRDefault="00C544D2" w:rsidP="00C544D2">
      <w:pPr>
        <w:rPr>
          <w:rFonts w:ascii="Arial" w:eastAsia="Arial" w:hAnsi="Arial" w:cs="Arial"/>
          <w:bCs/>
          <w:sz w:val="22"/>
          <w:szCs w:val="22"/>
          <w:lang w:val="en-GB"/>
        </w:rPr>
      </w:pPr>
    </w:p>
    <w:p w:rsidR="00C544D2" w:rsidRDefault="0062750A" w:rsidP="00C544D2">
      <w:pPr>
        <w:rPr>
          <w:rFonts w:ascii="Arial" w:eastAsia="Arial" w:hAnsi="Arial" w:cs="Arial"/>
          <w:b/>
          <w:bCs/>
          <w:sz w:val="22"/>
          <w:szCs w:val="22"/>
          <w:lang w:val="en-GB"/>
        </w:rPr>
      </w:pPr>
      <w:r>
        <w:rPr>
          <w:rFonts w:ascii="Arial" w:eastAsia="Arial" w:hAnsi="Arial" w:cs="Arial"/>
          <w:b/>
          <w:bCs/>
          <w:sz w:val="22"/>
          <w:szCs w:val="22"/>
          <w:lang w:val="en-GB"/>
        </w:rPr>
        <w:lastRenderedPageBreak/>
        <w:t>6</w:t>
      </w:r>
      <w:r w:rsidR="00C544D2">
        <w:rPr>
          <w:rFonts w:ascii="Arial" w:eastAsia="Arial" w:hAnsi="Arial" w:cs="Arial"/>
          <w:b/>
          <w:bCs/>
          <w:sz w:val="22"/>
          <w:szCs w:val="22"/>
          <w:lang w:val="en-GB"/>
        </w:rPr>
        <w:t xml:space="preserve">  New Business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a  </w:t>
      </w:r>
      <w:r w:rsidR="0062750A">
        <w:rPr>
          <w:rFonts w:ascii="Arial" w:eastAsia="Arial" w:hAnsi="Arial" w:cs="Arial"/>
          <w:b/>
          <w:bCs/>
          <w:sz w:val="22"/>
          <w:szCs w:val="22"/>
          <w:lang w:val="en-GB"/>
        </w:rPr>
        <w:t xml:space="preserve">Donations to PCCs for burial grounds </w:t>
      </w:r>
      <w:r>
        <w:rPr>
          <w:rFonts w:ascii="Arial" w:eastAsia="Arial" w:hAnsi="Arial" w:cs="Arial"/>
          <w:sz w:val="22"/>
          <w:szCs w:val="22"/>
          <w:lang w:val="en-GB"/>
        </w:rPr>
        <w:t>–</w:t>
      </w:r>
      <w:r w:rsidR="0062750A">
        <w:rPr>
          <w:rFonts w:ascii="Arial" w:eastAsia="Arial" w:hAnsi="Arial" w:cs="Arial"/>
          <w:sz w:val="22"/>
          <w:szCs w:val="22"/>
          <w:lang w:val="en-GB"/>
        </w:rPr>
        <w:t>It was reported that Trent Church is facing financial difficulties. In a bid to reduce the costs of churchyard maintenance the mown area will be reduced</w:t>
      </w:r>
      <w:r w:rsidR="007B73D1">
        <w:rPr>
          <w:rFonts w:ascii="Arial" w:eastAsia="Arial" w:hAnsi="Arial" w:cs="Arial"/>
          <w:sz w:val="22"/>
          <w:szCs w:val="22"/>
          <w:lang w:val="en-GB"/>
        </w:rPr>
        <w:t>,</w:t>
      </w:r>
      <w:r w:rsidR="0062750A">
        <w:rPr>
          <w:rFonts w:ascii="Arial" w:eastAsia="Arial" w:hAnsi="Arial" w:cs="Arial"/>
          <w:sz w:val="22"/>
          <w:szCs w:val="22"/>
          <w:lang w:val="en-GB"/>
        </w:rPr>
        <w:t xml:space="preserve"> but in addition the Council was asked to consider increasing its annual donation. </w:t>
      </w:r>
      <w:r w:rsidR="007B73D1">
        <w:rPr>
          <w:rFonts w:ascii="Arial" w:eastAsia="Arial" w:hAnsi="Arial" w:cs="Arial"/>
          <w:sz w:val="22"/>
          <w:szCs w:val="22"/>
          <w:lang w:val="en-GB"/>
        </w:rPr>
        <w:t>A</w:t>
      </w:r>
      <w:r w:rsidR="0062750A">
        <w:rPr>
          <w:rFonts w:ascii="Arial" w:eastAsia="Arial" w:hAnsi="Arial" w:cs="Arial"/>
          <w:sz w:val="22"/>
          <w:szCs w:val="22"/>
          <w:lang w:val="en-GB"/>
        </w:rPr>
        <w:t>ll the churches in the parish are facing similar problems and for this reason increased provision had been made in this year’s budget. It was the</w:t>
      </w:r>
      <w:r w:rsidR="007B73D1">
        <w:rPr>
          <w:rFonts w:ascii="Arial" w:eastAsia="Arial" w:hAnsi="Arial" w:cs="Arial"/>
          <w:sz w:val="22"/>
          <w:szCs w:val="22"/>
          <w:lang w:val="en-GB"/>
        </w:rPr>
        <w:t>refore proposed to set the</w:t>
      </w:r>
      <w:r w:rsidR="0062750A">
        <w:rPr>
          <w:rFonts w:ascii="Arial" w:eastAsia="Arial" w:hAnsi="Arial" w:cs="Arial"/>
          <w:sz w:val="22"/>
          <w:szCs w:val="22"/>
          <w:lang w:val="en-GB"/>
        </w:rPr>
        <w:t xml:space="preserve"> donation at £750 per church</w:t>
      </w:r>
      <w:r w:rsidR="007B73D1">
        <w:rPr>
          <w:rFonts w:ascii="Arial" w:eastAsia="Arial" w:hAnsi="Arial" w:cs="Arial"/>
          <w:sz w:val="22"/>
          <w:szCs w:val="22"/>
          <w:lang w:val="en-GB"/>
        </w:rPr>
        <w:t xml:space="preserve">. It was suggested that savings might be made by employing the same contractor for all the churchyards in the parish. The Clerk will write to the </w:t>
      </w:r>
      <w:r w:rsidR="00DB14F5">
        <w:rPr>
          <w:rFonts w:ascii="Arial" w:eastAsia="Arial" w:hAnsi="Arial" w:cs="Arial"/>
          <w:sz w:val="22"/>
          <w:szCs w:val="22"/>
          <w:lang w:val="en-GB"/>
        </w:rPr>
        <w:t>Rector</w:t>
      </w:r>
      <w:bookmarkStart w:id="0" w:name="_GoBack"/>
      <w:bookmarkEnd w:id="0"/>
      <w:r w:rsidR="007B73D1">
        <w:rPr>
          <w:rFonts w:ascii="Arial" w:eastAsia="Arial" w:hAnsi="Arial" w:cs="Arial"/>
          <w:sz w:val="22"/>
          <w:szCs w:val="22"/>
          <w:lang w:val="en-GB"/>
        </w:rPr>
        <w:t xml:space="preserve"> about this.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b  </w:t>
      </w:r>
      <w:r w:rsidR="007B73D1">
        <w:rPr>
          <w:rFonts w:ascii="Arial" w:eastAsia="Arial" w:hAnsi="Arial" w:cs="Arial"/>
          <w:b/>
          <w:bCs/>
          <w:sz w:val="22"/>
          <w:szCs w:val="22"/>
          <w:lang w:val="en-GB"/>
        </w:rPr>
        <w:t>Status of land around</w:t>
      </w:r>
      <w:r w:rsidR="00912A53">
        <w:rPr>
          <w:rFonts w:ascii="Arial" w:eastAsia="Arial" w:hAnsi="Arial" w:cs="Arial"/>
          <w:b/>
          <w:bCs/>
          <w:sz w:val="22"/>
          <w:szCs w:val="22"/>
          <w:lang w:val="en-GB"/>
        </w:rPr>
        <w:t xml:space="preserve"> Sandford Orcas Village Hall</w:t>
      </w:r>
      <w:r>
        <w:rPr>
          <w:rFonts w:ascii="Arial" w:eastAsia="Arial" w:hAnsi="Arial" w:cs="Arial"/>
          <w:b/>
          <w:bCs/>
          <w:sz w:val="22"/>
          <w:szCs w:val="22"/>
          <w:lang w:val="en-GB"/>
        </w:rPr>
        <w:t xml:space="preserve"> </w:t>
      </w:r>
      <w:r w:rsidR="007B73D1">
        <w:rPr>
          <w:rFonts w:ascii="Arial" w:eastAsia="Arial" w:hAnsi="Arial" w:cs="Arial"/>
          <w:sz w:val="22"/>
          <w:szCs w:val="22"/>
          <w:lang w:val="en-GB"/>
        </w:rPr>
        <w:t>The Council considered the idea of selling off an area of land to a neighbouring property</w:t>
      </w:r>
      <w:r w:rsidR="00912A53">
        <w:rPr>
          <w:rFonts w:ascii="Arial" w:eastAsia="Arial" w:hAnsi="Arial" w:cs="Arial"/>
          <w:sz w:val="22"/>
          <w:szCs w:val="22"/>
          <w:lang w:val="en-GB"/>
        </w:rPr>
        <w:t>.</w:t>
      </w:r>
      <w:r w:rsidR="007B73D1">
        <w:rPr>
          <w:rFonts w:ascii="Arial" w:eastAsia="Arial" w:hAnsi="Arial" w:cs="Arial"/>
          <w:sz w:val="22"/>
          <w:szCs w:val="22"/>
          <w:lang w:val="en-GB"/>
        </w:rPr>
        <w:t xml:space="preserve"> It was agreed that the Council is in principle against this. The Clerk has contacted the Land Registry and discovered that the village hall land is not registered. This will now be done. Cllr Lowe will obtain the plans.</w:t>
      </w:r>
    </w:p>
    <w:p w:rsidR="007C6204" w:rsidRDefault="00912A53" w:rsidP="007C6204">
      <w:pPr>
        <w:rPr>
          <w:rFonts w:ascii="Arial" w:hAnsi="Arial" w:cs="Arial"/>
          <w:color w:val="000000"/>
          <w:sz w:val="22"/>
          <w:szCs w:val="22"/>
          <w:lang w:val="en-GB"/>
        </w:rPr>
      </w:pPr>
      <w:r>
        <w:rPr>
          <w:rFonts w:ascii="Arial" w:hAnsi="Arial" w:cs="Arial"/>
          <w:b/>
          <w:color w:val="000000"/>
          <w:sz w:val="22"/>
          <w:szCs w:val="22"/>
          <w:lang w:val="en-GB"/>
        </w:rPr>
        <w:t>c.</w:t>
      </w:r>
      <w:r w:rsidR="007B73D1">
        <w:rPr>
          <w:rFonts w:ascii="Arial" w:hAnsi="Arial" w:cs="Arial"/>
          <w:b/>
          <w:color w:val="000000"/>
          <w:sz w:val="22"/>
          <w:szCs w:val="22"/>
          <w:lang w:val="en-GB"/>
        </w:rPr>
        <w:t>Timeliness of WDDC planning searches</w:t>
      </w:r>
      <w:r w:rsidR="007C6204">
        <w:rPr>
          <w:rFonts w:ascii="Arial" w:hAnsi="Arial" w:cs="Arial"/>
          <w:b/>
          <w:color w:val="000000"/>
          <w:sz w:val="22"/>
          <w:szCs w:val="22"/>
          <w:lang w:val="en-GB"/>
        </w:rPr>
        <w:t xml:space="preserve"> </w:t>
      </w:r>
      <w:r w:rsidR="007B73D1">
        <w:rPr>
          <w:rFonts w:ascii="Arial" w:hAnsi="Arial" w:cs="Arial"/>
          <w:color w:val="000000"/>
          <w:sz w:val="22"/>
          <w:szCs w:val="22"/>
          <w:lang w:val="en-GB"/>
        </w:rPr>
        <w:t>A resident of Hummer has reported that WDDC have projected that it will take 74 working days to complete a planning search for a house sale. The Clerk has written to the planning department but received no reply. The Clerk will write to the Council Chief Executive</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d  </w:t>
      </w:r>
      <w:r w:rsidR="00B4097A">
        <w:rPr>
          <w:rFonts w:ascii="Arial" w:eastAsia="Arial" w:hAnsi="Arial" w:cs="Arial"/>
          <w:b/>
          <w:bCs/>
          <w:sz w:val="22"/>
          <w:szCs w:val="22"/>
          <w:lang w:val="en-GB"/>
        </w:rPr>
        <w:t>Financial regulations</w:t>
      </w:r>
      <w:r>
        <w:rPr>
          <w:rFonts w:ascii="Arial" w:eastAsia="Arial" w:hAnsi="Arial" w:cs="Arial"/>
          <w:b/>
          <w:bCs/>
          <w:sz w:val="22"/>
          <w:szCs w:val="22"/>
          <w:lang w:val="en-GB"/>
        </w:rPr>
        <w:t xml:space="preserve"> </w:t>
      </w:r>
      <w:r>
        <w:rPr>
          <w:rFonts w:ascii="Arial" w:eastAsia="Arial" w:hAnsi="Arial" w:cs="Arial"/>
          <w:sz w:val="22"/>
          <w:szCs w:val="22"/>
          <w:lang w:val="en-GB"/>
        </w:rPr>
        <w:t xml:space="preserve">– </w:t>
      </w:r>
      <w:r w:rsidR="00B4097A">
        <w:rPr>
          <w:rFonts w:ascii="Arial" w:eastAsia="Arial" w:hAnsi="Arial" w:cs="Arial"/>
          <w:sz w:val="22"/>
          <w:szCs w:val="22"/>
          <w:lang w:val="en-GB"/>
        </w:rPr>
        <w:t>Deferred to the next meeting</w:t>
      </w:r>
      <w:r>
        <w:rPr>
          <w:rFonts w:ascii="Arial" w:eastAsia="Arial" w:hAnsi="Arial" w:cs="Arial"/>
          <w:sz w:val="22"/>
          <w:szCs w:val="22"/>
          <w:lang w:val="en-GB"/>
        </w:rPr>
        <w:t xml:space="preserve"> </w:t>
      </w:r>
    </w:p>
    <w:p w:rsidR="00C544D2" w:rsidRDefault="00C544D2" w:rsidP="00C544D2">
      <w:pPr>
        <w:rPr>
          <w:rFonts w:ascii="Arial" w:eastAsia="Arial" w:hAnsi="Arial" w:cs="Arial"/>
          <w:b/>
          <w:bCs/>
          <w:sz w:val="22"/>
          <w:szCs w:val="22"/>
          <w:lang w:val="en-GB"/>
        </w:rPr>
      </w:pPr>
      <w:r>
        <w:rPr>
          <w:rFonts w:ascii="Arial" w:eastAsia="Arial" w:hAnsi="Arial" w:cs="Arial"/>
          <w:b/>
          <w:bCs/>
          <w:sz w:val="22"/>
          <w:szCs w:val="22"/>
          <w:lang w:val="en-GB"/>
        </w:rPr>
        <w:t xml:space="preserve">e  </w:t>
      </w:r>
      <w:r w:rsidR="00B4097A">
        <w:rPr>
          <w:rFonts w:ascii="Arial" w:eastAsia="Arial" w:hAnsi="Arial" w:cs="Arial"/>
          <w:b/>
          <w:bCs/>
          <w:sz w:val="22"/>
          <w:szCs w:val="22"/>
          <w:lang w:val="en-GB"/>
        </w:rPr>
        <w:t>Potholes in Sandford Orcas</w:t>
      </w:r>
      <w:r w:rsidR="005566B5">
        <w:rPr>
          <w:rFonts w:ascii="Arial" w:eastAsia="Arial" w:hAnsi="Arial" w:cs="Arial"/>
          <w:bCs/>
          <w:sz w:val="22"/>
          <w:szCs w:val="22"/>
          <w:lang w:val="en-GB"/>
        </w:rPr>
        <w:t>.</w:t>
      </w:r>
      <w:r w:rsidR="00B4097A">
        <w:rPr>
          <w:rFonts w:ascii="Arial" w:eastAsia="Arial" w:hAnsi="Arial" w:cs="Arial"/>
          <w:bCs/>
          <w:sz w:val="22"/>
          <w:szCs w:val="22"/>
          <w:lang w:val="en-GB"/>
        </w:rPr>
        <w:t>The clerk will report potholes on Holway Hill. Councillors were again encouraged to report pot holes on the Dorset for You website.</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f  </w:t>
      </w:r>
      <w:r w:rsidR="00A62DCB">
        <w:rPr>
          <w:rFonts w:ascii="Arial" w:eastAsia="Arial" w:hAnsi="Arial" w:cs="Arial"/>
          <w:b/>
          <w:bCs/>
          <w:sz w:val="22"/>
          <w:szCs w:val="22"/>
          <w:lang w:val="en-GB"/>
        </w:rPr>
        <w:t>WDDC Registration Service consultation</w:t>
      </w:r>
      <w:r>
        <w:rPr>
          <w:rFonts w:ascii="Arial" w:eastAsia="Arial" w:hAnsi="Arial" w:cs="Arial"/>
          <w:b/>
          <w:bCs/>
          <w:sz w:val="22"/>
          <w:szCs w:val="22"/>
          <w:lang w:val="en-GB"/>
        </w:rPr>
        <w:t xml:space="preserve">  </w:t>
      </w:r>
      <w:r w:rsidR="00A62DCB">
        <w:rPr>
          <w:rFonts w:ascii="Arial" w:eastAsia="Arial" w:hAnsi="Arial" w:cs="Arial"/>
          <w:sz w:val="22"/>
          <w:szCs w:val="22"/>
          <w:lang w:val="en-GB"/>
        </w:rPr>
        <w:t>The Council discussed the consultation and will complete the survey individually. A notice will be put in the Queen Thorne magazine to publicise it.</w:t>
      </w:r>
    </w:p>
    <w:p w:rsidR="00A62DCB" w:rsidRDefault="00A62DCB" w:rsidP="00C544D2">
      <w:pPr>
        <w:rPr>
          <w:rFonts w:ascii="Arial" w:eastAsia="Arial" w:hAnsi="Arial" w:cs="Arial"/>
          <w:sz w:val="22"/>
          <w:szCs w:val="22"/>
          <w:lang w:val="en-GB"/>
        </w:rPr>
      </w:pPr>
    </w:p>
    <w:p w:rsidR="00C544D2" w:rsidRDefault="008A39A8" w:rsidP="00C544D2">
      <w:pPr>
        <w:rPr>
          <w:rFonts w:ascii="Arial" w:hAnsi="Arial" w:cs="Arial"/>
          <w:sz w:val="22"/>
          <w:szCs w:val="22"/>
          <w:lang w:val="en-GB"/>
        </w:rPr>
      </w:pPr>
      <w:r>
        <w:rPr>
          <w:rFonts w:ascii="Arial" w:hAnsi="Arial" w:cs="Arial"/>
          <w:sz w:val="22"/>
          <w:szCs w:val="22"/>
          <w:lang w:val="en-GB"/>
        </w:rPr>
        <w:t>.</w:t>
      </w:r>
    </w:p>
    <w:p w:rsidR="00C544D2" w:rsidRPr="006854FC" w:rsidRDefault="00E313E6" w:rsidP="00C544D2">
      <w:pPr>
        <w:rPr>
          <w:rFonts w:ascii="Arial" w:hAnsi="Arial" w:cs="Arial"/>
          <w:sz w:val="22"/>
          <w:szCs w:val="22"/>
          <w:lang w:val="en-GB"/>
        </w:rPr>
      </w:pPr>
      <w:r>
        <w:rPr>
          <w:rFonts w:ascii="Arial" w:hAnsi="Arial" w:cs="Arial"/>
          <w:b/>
          <w:sz w:val="22"/>
          <w:szCs w:val="22"/>
          <w:lang w:val="en-GB"/>
        </w:rPr>
        <w:t>7</w:t>
      </w:r>
      <w:r w:rsidR="00C544D2">
        <w:rPr>
          <w:rFonts w:ascii="Arial" w:hAnsi="Arial" w:cs="Arial"/>
          <w:b/>
          <w:sz w:val="22"/>
          <w:szCs w:val="22"/>
          <w:lang w:val="en-GB"/>
        </w:rPr>
        <w:t xml:space="preserve">  Planning Matters</w:t>
      </w:r>
    </w:p>
    <w:p w:rsidR="008A39A8" w:rsidRDefault="00C544D2" w:rsidP="008A39A8">
      <w:pPr>
        <w:rPr>
          <w:rFonts w:ascii="Arial" w:hAnsi="Arial" w:cs="Arial"/>
          <w:sz w:val="21"/>
          <w:szCs w:val="21"/>
        </w:rPr>
      </w:pPr>
      <w:r>
        <w:rPr>
          <w:rFonts w:ascii="Arial" w:hAnsi="Arial" w:cs="Arial"/>
          <w:b/>
          <w:sz w:val="22"/>
          <w:szCs w:val="22"/>
          <w:lang w:val="en-GB"/>
        </w:rPr>
        <w:t>a</w:t>
      </w:r>
      <w:r w:rsidR="008A39A8" w:rsidRPr="008A39A8">
        <w:rPr>
          <w:rFonts w:ascii="Arial" w:hAnsi="Arial" w:cs="Arial"/>
          <w:sz w:val="21"/>
          <w:szCs w:val="21"/>
        </w:rPr>
        <w:t xml:space="preserve"> </w:t>
      </w:r>
      <w:r w:rsidR="008A39A8">
        <w:rPr>
          <w:rFonts w:ascii="Arial" w:hAnsi="Arial" w:cs="Arial"/>
          <w:sz w:val="21"/>
          <w:szCs w:val="21"/>
        </w:rPr>
        <w:t>WDDC Planning Applications – For approval or decision by Parish Council</w:t>
      </w:r>
    </w:p>
    <w:p w:rsidR="00391118" w:rsidRDefault="00391118" w:rsidP="008A39A8">
      <w:pPr>
        <w:rPr>
          <w:rFonts w:ascii="Arial" w:hAnsi="Arial" w:cs="Arial"/>
          <w:sz w:val="21"/>
          <w:szCs w:val="21"/>
        </w:rPr>
      </w:pPr>
      <w:r>
        <w:rPr>
          <w:rFonts w:ascii="Arial" w:hAnsi="Arial" w:cs="Arial"/>
          <w:sz w:val="21"/>
          <w:szCs w:val="21"/>
        </w:rPr>
        <w:t xml:space="preserve">Sevengates, Over Compton, WD/D/16/000651  </w:t>
      </w:r>
    </w:p>
    <w:p w:rsidR="00391118" w:rsidRDefault="00391118" w:rsidP="008A39A8">
      <w:pPr>
        <w:rPr>
          <w:rFonts w:ascii="Arial" w:hAnsi="Arial" w:cs="Arial"/>
          <w:sz w:val="21"/>
          <w:szCs w:val="21"/>
        </w:rPr>
      </w:pPr>
      <w:r>
        <w:rPr>
          <w:rFonts w:ascii="Arial" w:hAnsi="Arial" w:cs="Arial"/>
          <w:sz w:val="21"/>
          <w:szCs w:val="21"/>
        </w:rPr>
        <w:t xml:space="preserve">Cllr Chick </w:t>
      </w:r>
      <w:r w:rsidR="002E3B0C">
        <w:rPr>
          <w:rFonts w:ascii="Arial" w:hAnsi="Arial" w:cs="Arial"/>
          <w:sz w:val="21"/>
          <w:szCs w:val="21"/>
        </w:rPr>
        <w:t>reported</w:t>
      </w:r>
      <w:r>
        <w:rPr>
          <w:rFonts w:ascii="Arial" w:hAnsi="Arial" w:cs="Arial"/>
          <w:sz w:val="21"/>
          <w:szCs w:val="21"/>
        </w:rPr>
        <w:t xml:space="preserve"> that he had consulted with residents, approximately 60% of whom were opposed to the proposal. Cllrs from Trent had also received comments from people worried about the visual impact on the skyline as seen from Trent and were opposed to the application. Cllr Chick said that concerns about the large size of the proposed building were ill founded as the plan was not drawn to scale and no indication of size was intended.</w:t>
      </w:r>
      <w:r w:rsidR="00E522A5">
        <w:rPr>
          <w:rFonts w:ascii="Arial" w:hAnsi="Arial" w:cs="Arial"/>
          <w:sz w:val="21"/>
          <w:szCs w:val="21"/>
        </w:rPr>
        <w:t xml:space="preserve"> </w:t>
      </w:r>
      <w:r w:rsidR="002E3B0C">
        <w:rPr>
          <w:rFonts w:ascii="Arial" w:hAnsi="Arial" w:cs="Arial"/>
          <w:sz w:val="21"/>
          <w:szCs w:val="21"/>
        </w:rPr>
        <w:t>T</w:t>
      </w:r>
      <w:r w:rsidR="00E522A5">
        <w:rPr>
          <w:rFonts w:ascii="Arial" w:hAnsi="Arial" w:cs="Arial"/>
          <w:sz w:val="21"/>
          <w:szCs w:val="21"/>
        </w:rPr>
        <w:t>he house would</w:t>
      </w:r>
      <w:r w:rsidR="002E3B0C">
        <w:rPr>
          <w:rFonts w:ascii="Arial" w:hAnsi="Arial" w:cs="Arial"/>
          <w:sz w:val="21"/>
          <w:szCs w:val="21"/>
        </w:rPr>
        <w:t xml:space="preserve"> be visible from Nether Compton but the opinion of residents is not known. The applicant who was present told the meeting that an agricultural appraisal is being done. It was proposed and agreed that the Council would neither recommend the application for approval nor object to it but register the following comments:</w:t>
      </w:r>
    </w:p>
    <w:p w:rsidR="002E3B0C" w:rsidRPr="002E3B0C" w:rsidRDefault="002E3B0C" w:rsidP="002E3B0C">
      <w:pPr>
        <w:rPr>
          <w:rFonts w:ascii="Arial" w:hAnsi="Arial" w:cs="Arial"/>
          <w:sz w:val="21"/>
          <w:szCs w:val="21"/>
        </w:rPr>
      </w:pPr>
      <w:r w:rsidRPr="002E3B0C">
        <w:rPr>
          <w:rFonts w:ascii="Arial" w:hAnsi="Arial" w:cs="Arial"/>
          <w:sz w:val="21"/>
          <w:szCs w:val="21"/>
        </w:rPr>
        <w:t>The application site is located outside of the village footprint of Over Compton.</w:t>
      </w:r>
    </w:p>
    <w:p w:rsidR="002E3B0C" w:rsidRPr="002E3B0C" w:rsidRDefault="002E3B0C" w:rsidP="002E3B0C">
      <w:pPr>
        <w:rPr>
          <w:rFonts w:ascii="Arial" w:hAnsi="Arial" w:cs="Arial"/>
          <w:sz w:val="21"/>
          <w:szCs w:val="21"/>
        </w:rPr>
      </w:pPr>
      <w:r w:rsidRPr="002E3B0C">
        <w:rPr>
          <w:rFonts w:ascii="Arial" w:hAnsi="Arial" w:cs="Arial"/>
          <w:sz w:val="21"/>
          <w:szCs w:val="21"/>
        </w:rPr>
        <w:t>The Parish Council has consulted residents in the village and there has been a mixed response with the majority opposed to the application.</w:t>
      </w:r>
    </w:p>
    <w:p w:rsidR="002E3B0C" w:rsidRPr="002E3B0C" w:rsidRDefault="002E3B0C" w:rsidP="002E3B0C">
      <w:pPr>
        <w:rPr>
          <w:rFonts w:ascii="Arial" w:hAnsi="Arial" w:cs="Arial"/>
          <w:sz w:val="21"/>
          <w:szCs w:val="21"/>
        </w:rPr>
      </w:pPr>
      <w:r w:rsidRPr="002E3B0C">
        <w:rPr>
          <w:rFonts w:ascii="Arial" w:hAnsi="Arial" w:cs="Arial"/>
          <w:sz w:val="21"/>
          <w:szCs w:val="21"/>
        </w:rPr>
        <w:t>Residents of Trent have voiced concerns over the siting of the proposed building on the sky line which will make it visible from Trent.</w:t>
      </w:r>
    </w:p>
    <w:p w:rsidR="002E3B0C" w:rsidRPr="002E3B0C" w:rsidRDefault="002E3B0C" w:rsidP="002E3B0C">
      <w:pPr>
        <w:rPr>
          <w:rFonts w:ascii="Arial" w:hAnsi="Arial" w:cs="Arial"/>
          <w:sz w:val="21"/>
          <w:szCs w:val="21"/>
        </w:rPr>
      </w:pPr>
      <w:r w:rsidRPr="002E3B0C">
        <w:rPr>
          <w:rFonts w:ascii="Arial" w:hAnsi="Arial" w:cs="Arial"/>
          <w:sz w:val="21"/>
          <w:szCs w:val="21"/>
        </w:rPr>
        <w:t>The agricultural need for the building should be questioned.</w:t>
      </w:r>
    </w:p>
    <w:p w:rsidR="002E3B0C" w:rsidRDefault="00AB642B" w:rsidP="002E3B0C">
      <w:pPr>
        <w:rPr>
          <w:rFonts w:ascii="Arial" w:hAnsi="Arial" w:cs="Arial"/>
          <w:sz w:val="21"/>
          <w:szCs w:val="21"/>
        </w:rPr>
      </w:pPr>
      <w:r w:rsidRPr="002E3B0C">
        <w:rPr>
          <w:rFonts w:ascii="Arial" w:hAnsi="Arial" w:cs="Arial"/>
          <w:sz w:val="21"/>
          <w:szCs w:val="21"/>
        </w:rPr>
        <w:t>Councilors</w:t>
      </w:r>
      <w:r w:rsidR="002E3B0C" w:rsidRPr="002E3B0C">
        <w:rPr>
          <w:rFonts w:ascii="Arial" w:hAnsi="Arial" w:cs="Arial"/>
          <w:sz w:val="21"/>
          <w:szCs w:val="21"/>
        </w:rPr>
        <w:t xml:space="preserve"> would request that if the application is approved there should be stringent covenants imposed to ensure that all the land must be held with the house and an agricultural restriction should remain for at least 25 years.</w:t>
      </w:r>
    </w:p>
    <w:p w:rsidR="002E3B0C" w:rsidRDefault="002E3B0C" w:rsidP="008A39A8">
      <w:pPr>
        <w:rPr>
          <w:rFonts w:ascii="Arial" w:hAnsi="Arial" w:cs="Arial"/>
          <w:sz w:val="21"/>
          <w:szCs w:val="21"/>
        </w:rPr>
      </w:pPr>
    </w:p>
    <w:tbl>
      <w:tblPr>
        <w:tblW w:w="10442" w:type="dxa"/>
        <w:tblInd w:w="33"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497"/>
      </w:tblGrid>
      <w:tr w:rsidR="008A39A8" w:rsidTr="006E1783">
        <w:tc>
          <w:tcPr>
            <w:tcW w:w="3480" w:type="dxa"/>
            <w:tcBorders>
              <w:top w:val="single" w:sz="1" w:space="0" w:color="000000"/>
              <w:left w:val="single" w:sz="1" w:space="0" w:color="000000"/>
              <w:bottom w:val="single" w:sz="1" w:space="0" w:color="000000"/>
            </w:tcBorders>
            <w:shd w:val="clear" w:color="auto" w:fill="auto"/>
          </w:tcPr>
          <w:p w:rsidR="008A39A8" w:rsidRDefault="008A39A8" w:rsidP="00766B61">
            <w:pPr>
              <w:pStyle w:val="TableContents"/>
              <w:rPr>
                <w:rFonts w:ascii="Arial" w:hAnsi="Arial" w:cs="Arial"/>
                <w:sz w:val="21"/>
                <w:szCs w:val="21"/>
              </w:rPr>
            </w:pPr>
            <w:r>
              <w:rPr>
                <w:rFonts w:ascii="Arial" w:hAnsi="Arial" w:cs="Arial"/>
                <w:sz w:val="21"/>
                <w:szCs w:val="21"/>
              </w:rPr>
              <w:t>Name</w:t>
            </w:r>
          </w:p>
        </w:tc>
        <w:tc>
          <w:tcPr>
            <w:tcW w:w="3465" w:type="dxa"/>
            <w:tcBorders>
              <w:top w:val="single" w:sz="1" w:space="0" w:color="000000"/>
              <w:left w:val="single" w:sz="1" w:space="0" w:color="000000"/>
              <w:bottom w:val="single" w:sz="1" w:space="0" w:color="000000"/>
            </w:tcBorders>
            <w:shd w:val="clear" w:color="auto" w:fill="auto"/>
          </w:tcPr>
          <w:p w:rsidR="008A39A8" w:rsidRDefault="008A39A8" w:rsidP="00766B61">
            <w:pPr>
              <w:pStyle w:val="TableContents"/>
              <w:rPr>
                <w:rFonts w:ascii="Arial" w:hAnsi="Arial" w:cs="Arial"/>
                <w:sz w:val="21"/>
                <w:szCs w:val="21"/>
              </w:rPr>
            </w:pPr>
            <w:r>
              <w:rPr>
                <w:rFonts w:ascii="Arial" w:hAnsi="Arial" w:cs="Arial"/>
                <w:sz w:val="21"/>
                <w:szCs w:val="21"/>
              </w:rPr>
              <w:t>Reference/Details</w:t>
            </w:r>
          </w:p>
        </w:tc>
        <w:tc>
          <w:tcPr>
            <w:tcW w:w="3497" w:type="dxa"/>
            <w:tcBorders>
              <w:top w:val="single" w:sz="1" w:space="0" w:color="000000"/>
              <w:left w:val="single" w:sz="1" w:space="0" w:color="000000"/>
              <w:bottom w:val="single" w:sz="1" w:space="0" w:color="000000"/>
              <w:right w:val="single" w:sz="1" w:space="0" w:color="000000"/>
            </w:tcBorders>
            <w:shd w:val="clear" w:color="auto" w:fill="auto"/>
          </w:tcPr>
          <w:p w:rsidR="008A39A8" w:rsidRDefault="008A39A8" w:rsidP="00766B61">
            <w:pPr>
              <w:pStyle w:val="TableContents"/>
            </w:pPr>
            <w:r>
              <w:rPr>
                <w:rFonts w:ascii="Arial" w:hAnsi="Arial" w:cs="Arial"/>
                <w:sz w:val="21"/>
                <w:szCs w:val="21"/>
              </w:rPr>
              <w:t>Status</w:t>
            </w:r>
          </w:p>
        </w:tc>
      </w:tr>
      <w:tr w:rsidR="008A39A8" w:rsidTr="006E1783">
        <w:tc>
          <w:tcPr>
            <w:tcW w:w="3480" w:type="dxa"/>
            <w:tcBorders>
              <w:left w:val="single" w:sz="1" w:space="0" w:color="000000"/>
            </w:tcBorders>
            <w:shd w:val="clear" w:color="auto" w:fill="auto"/>
          </w:tcPr>
          <w:p w:rsidR="008A39A8" w:rsidRDefault="008A39A8" w:rsidP="00766B61">
            <w:pPr>
              <w:rPr>
                <w:rFonts w:ascii="Arial" w:hAnsi="Arial" w:cs="Arial"/>
                <w:sz w:val="21"/>
                <w:szCs w:val="21"/>
              </w:rPr>
            </w:pPr>
            <w:r>
              <w:rPr>
                <w:rFonts w:ascii="Arial" w:hAnsi="Arial" w:cs="Arial"/>
                <w:sz w:val="21"/>
                <w:szCs w:val="21"/>
              </w:rPr>
              <w:t>Shenstone, Compton Road, Over Compton</w:t>
            </w:r>
          </w:p>
        </w:tc>
        <w:tc>
          <w:tcPr>
            <w:tcW w:w="3465" w:type="dxa"/>
            <w:tcBorders>
              <w:left w:val="single" w:sz="1" w:space="0" w:color="000000"/>
            </w:tcBorders>
            <w:shd w:val="clear" w:color="auto" w:fill="auto"/>
          </w:tcPr>
          <w:p w:rsidR="008A39A8" w:rsidRDefault="008A39A8" w:rsidP="00766B61">
            <w:pPr>
              <w:rPr>
                <w:rFonts w:ascii="Arial" w:hAnsi="Arial" w:cs="Arial"/>
                <w:sz w:val="21"/>
                <w:szCs w:val="21"/>
              </w:rPr>
            </w:pPr>
            <w:r>
              <w:rPr>
                <w:rFonts w:ascii="Arial" w:hAnsi="Arial" w:cs="Arial"/>
                <w:sz w:val="21"/>
                <w:szCs w:val="21"/>
              </w:rPr>
              <w:t>WD/D/16/000813 Erect extension to West elevation and make alterations</w:t>
            </w:r>
          </w:p>
        </w:tc>
        <w:tc>
          <w:tcPr>
            <w:tcW w:w="3497" w:type="dxa"/>
            <w:tcBorders>
              <w:left w:val="single" w:sz="1" w:space="0" w:color="000000"/>
              <w:right w:val="single" w:sz="1" w:space="0" w:color="000000"/>
            </w:tcBorders>
            <w:shd w:val="clear" w:color="auto" w:fill="auto"/>
          </w:tcPr>
          <w:p w:rsidR="008A39A8" w:rsidRDefault="006E1783" w:rsidP="008A39A8">
            <w:pPr>
              <w:rPr>
                <w:rFonts w:ascii="Arial" w:hAnsi="Arial" w:cs="Arial"/>
                <w:sz w:val="21"/>
                <w:szCs w:val="21"/>
              </w:rPr>
            </w:pPr>
            <w:r>
              <w:rPr>
                <w:rFonts w:ascii="Arial" w:hAnsi="Arial" w:cs="Arial"/>
                <w:sz w:val="21"/>
                <w:szCs w:val="21"/>
              </w:rPr>
              <w:t>No objection</w:t>
            </w:r>
          </w:p>
          <w:p w:rsidR="006E1783" w:rsidRDefault="006E1783" w:rsidP="008A39A8">
            <w:pPr>
              <w:rPr>
                <w:rFonts w:ascii="Arial" w:hAnsi="Arial" w:cs="Arial"/>
                <w:sz w:val="21"/>
                <w:szCs w:val="21"/>
              </w:rPr>
            </w:pPr>
            <w:r>
              <w:rPr>
                <w:rFonts w:ascii="Arial" w:hAnsi="Arial" w:cs="Arial"/>
                <w:sz w:val="21"/>
                <w:szCs w:val="21"/>
              </w:rPr>
              <w:t>Approved 07.06.16</w:t>
            </w:r>
          </w:p>
        </w:tc>
      </w:tr>
      <w:tr w:rsidR="008A39A8" w:rsidTr="006E1783">
        <w:tc>
          <w:tcPr>
            <w:tcW w:w="3480" w:type="dxa"/>
            <w:tcBorders>
              <w:left w:val="single" w:sz="2" w:space="0" w:color="000000"/>
              <w:bottom w:val="single" w:sz="4" w:space="0" w:color="auto"/>
              <w:right w:val="single" w:sz="2" w:space="0" w:color="000000"/>
            </w:tcBorders>
            <w:shd w:val="clear" w:color="auto" w:fill="auto"/>
          </w:tcPr>
          <w:p w:rsidR="008A39A8" w:rsidRDefault="008A39A8" w:rsidP="00766B61">
            <w:pPr>
              <w:rPr>
                <w:rFonts w:ascii="Arial" w:hAnsi="Arial" w:cs="Arial"/>
                <w:sz w:val="21"/>
                <w:szCs w:val="21"/>
              </w:rPr>
            </w:pPr>
          </w:p>
        </w:tc>
        <w:tc>
          <w:tcPr>
            <w:tcW w:w="3465" w:type="dxa"/>
            <w:tcBorders>
              <w:left w:val="single" w:sz="2" w:space="0" w:color="000000"/>
              <w:bottom w:val="single" w:sz="4" w:space="0" w:color="auto"/>
              <w:right w:val="single" w:sz="2" w:space="0" w:color="000000"/>
            </w:tcBorders>
            <w:shd w:val="clear" w:color="auto" w:fill="auto"/>
          </w:tcPr>
          <w:p w:rsidR="008A39A8" w:rsidRDefault="008A39A8" w:rsidP="00766B61">
            <w:pPr>
              <w:rPr>
                <w:rFonts w:ascii="Arial" w:hAnsi="Arial" w:cs="Arial"/>
                <w:sz w:val="21"/>
                <w:szCs w:val="21"/>
              </w:rPr>
            </w:pPr>
          </w:p>
        </w:tc>
        <w:tc>
          <w:tcPr>
            <w:tcW w:w="3497" w:type="dxa"/>
            <w:tcBorders>
              <w:left w:val="single" w:sz="2" w:space="0" w:color="000000"/>
              <w:bottom w:val="single" w:sz="4" w:space="0" w:color="auto"/>
              <w:right w:val="single" w:sz="2" w:space="0" w:color="000000"/>
            </w:tcBorders>
            <w:shd w:val="clear" w:color="auto" w:fill="auto"/>
          </w:tcPr>
          <w:p w:rsidR="008A39A8" w:rsidRDefault="008A39A8" w:rsidP="00766B61">
            <w:pPr>
              <w:rPr>
                <w:rFonts w:ascii="Arial" w:hAnsi="Arial" w:cs="Arial"/>
                <w:sz w:val="21"/>
                <w:szCs w:val="21"/>
              </w:rPr>
            </w:pPr>
          </w:p>
        </w:tc>
      </w:tr>
      <w:tr w:rsidR="008A39A8" w:rsidTr="006E1783">
        <w:tc>
          <w:tcPr>
            <w:tcW w:w="3480" w:type="dxa"/>
            <w:tcBorders>
              <w:top w:val="single" w:sz="4" w:space="0" w:color="auto"/>
              <w:left w:val="single" w:sz="1" w:space="0" w:color="000000"/>
              <w:bottom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Worldwide Butterfly Farm site</w:t>
            </w:r>
          </w:p>
        </w:tc>
        <w:tc>
          <w:tcPr>
            <w:tcW w:w="3465" w:type="dxa"/>
            <w:tcBorders>
              <w:top w:val="single" w:sz="4" w:space="0" w:color="auto"/>
              <w:left w:val="single" w:sz="1" w:space="0" w:color="000000"/>
              <w:bottom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WD/D/16/000518 Dwelling house- certificate of lawfulness</w:t>
            </w:r>
          </w:p>
        </w:tc>
        <w:tc>
          <w:tcPr>
            <w:tcW w:w="3497" w:type="dxa"/>
            <w:tcBorders>
              <w:top w:val="single" w:sz="4" w:space="0" w:color="auto"/>
              <w:left w:val="single" w:sz="1" w:space="0" w:color="000000"/>
              <w:bottom w:val="single" w:sz="4" w:space="0" w:color="auto"/>
              <w:right w:val="single" w:sz="1" w:space="0" w:color="000000"/>
            </w:tcBorders>
            <w:shd w:val="clear" w:color="auto" w:fill="auto"/>
          </w:tcPr>
          <w:p w:rsidR="008A39A8" w:rsidRDefault="008A39A8" w:rsidP="00766B61">
            <w:pPr>
              <w:rPr>
                <w:rFonts w:ascii="Arial" w:hAnsi="Arial" w:cs="Arial"/>
                <w:sz w:val="21"/>
                <w:szCs w:val="21"/>
              </w:rPr>
            </w:pPr>
            <w:r>
              <w:rPr>
                <w:rFonts w:ascii="Arial" w:hAnsi="Arial" w:cs="Arial"/>
                <w:sz w:val="21"/>
                <w:szCs w:val="21"/>
              </w:rPr>
              <w:t>The Parish Council has no further comment</w:t>
            </w:r>
          </w:p>
        </w:tc>
      </w:tr>
      <w:tr w:rsidR="006E1783" w:rsidTr="006E1783">
        <w:tc>
          <w:tcPr>
            <w:tcW w:w="3480" w:type="dxa"/>
            <w:tcBorders>
              <w:top w:val="single" w:sz="4" w:space="0" w:color="auto"/>
              <w:left w:val="single" w:sz="1" w:space="0" w:color="000000"/>
              <w:bottom w:val="single" w:sz="4" w:space="0" w:color="auto"/>
            </w:tcBorders>
            <w:shd w:val="clear" w:color="auto" w:fill="auto"/>
          </w:tcPr>
          <w:p w:rsidR="006E1783" w:rsidRDefault="006E1783" w:rsidP="006E1783">
            <w:pPr>
              <w:rPr>
                <w:rFonts w:ascii="Arial" w:hAnsi="Arial" w:cs="Arial"/>
                <w:sz w:val="21"/>
                <w:szCs w:val="21"/>
              </w:rPr>
            </w:pPr>
            <w:r>
              <w:rPr>
                <w:rFonts w:ascii="Arial" w:hAnsi="Arial" w:cs="Arial"/>
                <w:sz w:val="21"/>
                <w:szCs w:val="21"/>
              </w:rPr>
              <w:t>The Old Rectory, Nether Compton</w:t>
            </w:r>
          </w:p>
        </w:tc>
        <w:tc>
          <w:tcPr>
            <w:tcW w:w="3465" w:type="dxa"/>
            <w:tcBorders>
              <w:top w:val="single" w:sz="4" w:space="0" w:color="auto"/>
              <w:left w:val="single" w:sz="1" w:space="0" w:color="000000"/>
              <w:bottom w:val="single" w:sz="4" w:space="0" w:color="auto"/>
            </w:tcBorders>
            <w:shd w:val="clear" w:color="auto" w:fill="auto"/>
          </w:tcPr>
          <w:p w:rsidR="006E1783" w:rsidRDefault="006E1783" w:rsidP="006E1783">
            <w:pPr>
              <w:rPr>
                <w:rFonts w:ascii="Arial" w:hAnsi="Arial" w:cs="Arial"/>
                <w:sz w:val="21"/>
                <w:szCs w:val="21"/>
              </w:rPr>
            </w:pPr>
            <w:r w:rsidRPr="001D6243">
              <w:rPr>
                <w:rFonts w:ascii="Arial" w:hAnsi="Arial" w:cs="Arial"/>
                <w:sz w:val="21"/>
                <w:szCs w:val="21"/>
              </w:rPr>
              <w:t>WD/D/16/000882</w:t>
            </w:r>
            <w:r>
              <w:rPr>
                <w:rFonts w:ascii="Arial" w:hAnsi="Arial" w:cs="Arial"/>
                <w:sz w:val="21"/>
                <w:szCs w:val="21"/>
              </w:rPr>
              <w:t xml:space="preserve"> </w:t>
            </w:r>
            <w:r w:rsidRPr="001D6243">
              <w:rPr>
                <w:rFonts w:ascii="Arial" w:hAnsi="Arial" w:cs="Arial"/>
                <w:sz w:val="21"/>
                <w:szCs w:val="21"/>
              </w:rPr>
              <w:t>Conversion of existing outbuilding to form Annexe Accommodation (Full)</w:t>
            </w:r>
          </w:p>
        </w:tc>
        <w:tc>
          <w:tcPr>
            <w:tcW w:w="3497" w:type="dxa"/>
            <w:tcBorders>
              <w:top w:val="single" w:sz="4" w:space="0" w:color="auto"/>
              <w:left w:val="single" w:sz="1" w:space="0" w:color="000000"/>
              <w:bottom w:val="single" w:sz="4" w:space="0" w:color="auto"/>
              <w:right w:val="single" w:sz="1" w:space="0" w:color="000000"/>
            </w:tcBorders>
            <w:shd w:val="clear" w:color="auto" w:fill="auto"/>
          </w:tcPr>
          <w:p w:rsidR="006E1783" w:rsidRDefault="006E1783" w:rsidP="006E1783">
            <w:pPr>
              <w:rPr>
                <w:rFonts w:ascii="Arial" w:hAnsi="Arial" w:cs="Arial"/>
                <w:sz w:val="21"/>
                <w:szCs w:val="21"/>
              </w:rPr>
            </w:pPr>
            <w:r>
              <w:rPr>
                <w:rFonts w:ascii="Arial" w:hAnsi="Arial" w:cs="Arial"/>
                <w:sz w:val="21"/>
                <w:szCs w:val="21"/>
              </w:rPr>
              <w:t>No objection</w:t>
            </w:r>
          </w:p>
        </w:tc>
      </w:tr>
      <w:tr w:rsidR="006E1783" w:rsidTr="006E1783">
        <w:tc>
          <w:tcPr>
            <w:tcW w:w="3480" w:type="dxa"/>
            <w:tcBorders>
              <w:top w:val="single" w:sz="4" w:space="0" w:color="auto"/>
              <w:left w:val="single" w:sz="1" w:space="0" w:color="000000"/>
              <w:bottom w:val="single" w:sz="1" w:space="0" w:color="000000"/>
            </w:tcBorders>
            <w:shd w:val="clear" w:color="auto" w:fill="auto"/>
          </w:tcPr>
          <w:p w:rsidR="006E1783" w:rsidRDefault="006E1783" w:rsidP="006E1783">
            <w:pPr>
              <w:rPr>
                <w:rFonts w:ascii="Arial" w:hAnsi="Arial" w:cs="Arial"/>
                <w:sz w:val="21"/>
                <w:szCs w:val="21"/>
              </w:rPr>
            </w:pPr>
            <w:r>
              <w:rPr>
                <w:rFonts w:ascii="Arial" w:hAnsi="Arial" w:cs="Arial"/>
                <w:sz w:val="21"/>
                <w:szCs w:val="21"/>
              </w:rPr>
              <w:t>Church Farm, Trent</w:t>
            </w:r>
          </w:p>
        </w:tc>
        <w:tc>
          <w:tcPr>
            <w:tcW w:w="3465" w:type="dxa"/>
            <w:tcBorders>
              <w:top w:val="single" w:sz="4" w:space="0" w:color="auto"/>
              <w:left w:val="single" w:sz="1" w:space="0" w:color="000000"/>
              <w:bottom w:val="single" w:sz="1" w:space="0" w:color="000000"/>
            </w:tcBorders>
            <w:shd w:val="clear" w:color="auto" w:fill="auto"/>
          </w:tcPr>
          <w:p w:rsidR="006E1783" w:rsidRDefault="006E1783" w:rsidP="006E1783">
            <w:pPr>
              <w:rPr>
                <w:rFonts w:ascii="Arial" w:hAnsi="Arial" w:cs="Arial"/>
                <w:sz w:val="21"/>
                <w:szCs w:val="21"/>
              </w:rPr>
            </w:pPr>
            <w:r>
              <w:rPr>
                <w:rFonts w:ascii="Arial" w:hAnsi="Arial" w:cs="Arial"/>
                <w:sz w:val="21"/>
                <w:szCs w:val="21"/>
              </w:rPr>
              <w:t>WD/D/16/000736 Construct steel slurry tank</w:t>
            </w:r>
          </w:p>
        </w:tc>
        <w:tc>
          <w:tcPr>
            <w:tcW w:w="3497" w:type="dxa"/>
            <w:tcBorders>
              <w:top w:val="single" w:sz="4" w:space="0" w:color="auto"/>
              <w:left w:val="single" w:sz="1" w:space="0" w:color="000000"/>
              <w:bottom w:val="single" w:sz="1" w:space="0" w:color="000000"/>
              <w:right w:val="single" w:sz="1" w:space="0" w:color="000000"/>
            </w:tcBorders>
            <w:shd w:val="clear" w:color="auto" w:fill="auto"/>
          </w:tcPr>
          <w:p w:rsidR="006E1783" w:rsidRDefault="006E1783" w:rsidP="006E1783">
            <w:pPr>
              <w:rPr>
                <w:rFonts w:ascii="Arial" w:hAnsi="Arial" w:cs="Arial"/>
                <w:sz w:val="21"/>
                <w:szCs w:val="21"/>
              </w:rPr>
            </w:pPr>
            <w:r>
              <w:rPr>
                <w:rFonts w:ascii="Arial" w:hAnsi="Arial" w:cs="Arial"/>
                <w:sz w:val="21"/>
                <w:szCs w:val="21"/>
              </w:rPr>
              <w:t>No objection</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WDDC Planning Applications – Awaiting decision by WDDC</w:t>
      </w:r>
    </w:p>
    <w:p w:rsidR="008A39A8" w:rsidRDefault="008A39A8" w:rsidP="008A39A8">
      <w:pPr>
        <w:rPr>
          <w:rFonts w:ascii="Arial" w:hAnsi="Arial" w:cs="Arial"/>
          <w:sz w:val="21"/>
          <w:szCs w:val="21"/>
        </w:rPr>
      </w:pP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8A39A8" w:rsidTr="002E3B0C">
        <w:trPr>
          <w:trHeight w:val="25"/>
        </w:trPr>
        <w:tc>
          <w:tcPr>
            <w:tcW w:w="3465" w:type="dxa"/>
            <w:tcBorders>
              <w:top w:val="single" w:sz="4" w:space="0" w:color="auto"/>
              <w:left w:val="single" w:sz="1" w:space="0" w:color="000000"/>
              <w:bottom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sz w:val="21"/>
                <w:szCs w:val="21"/>
              </w:rPr>
              <w:t>Valley View, Noor Farm, Nether Compton</w:t>
            </w:r>
          </w:p>
        </w:tc>
        <w:tc>
          <w:tcPr>
            <w:tcW w:w="3465" w:type="dxa"/>
            <w:tcBorders>
              <w:top w:val="single" w:sz="4" w:space="0" w:color="auto"/>
              <w:left w:val="single" w:sz="1" w:space="0" w:color="000000"/>
              <w:bottom w:val="single" w:sz="4" w:space="0" w:color="auto"/>
            </w:tcBorders>
            <w:shd w:val="clear" w:color="auto" w:fill="auto"/>
          </w:tcPr>
          <w:p w:rsidR="008A39A8" w:rsidRDefault="008A39A8" w:rsidP="00766B61">
            <w:pPr>
              <w:pStyle w:val="TableContents"/>
              <w:snapToGrid w:val="0"/>
              <w:rPr>
                <w:rFonts w:ascii="Arial" w:eastAsia="Arial" w:hAnsi="Arial" w:cs="Arial"/>
                <w:sz w:val="21"/>
                <w:szCs w:val="21"/>
              </w:rPr>
            </w:pPr>
            <w:r>
              <w:rPr>
                <w:rFonts w:ascii="Arial" w:hAnsi="Arial" w:cs="Arial"/>
                <w:sz w:val="21"/>
                <w:szCs w:val="21"/>
              </w:rPr>
              <w:t>WD/D/15/001980 Change of use from garden to business use &amp; erect office building</w:t>
            </w:r>
          </w:p>
        </w:tc>
        <w:tc>
          <w:tcPr>
            <w:tcW w:w="3495" w:type="dxa"/>
            <w:tcBorders>
              <w:top w:val="single" w:sz="4" w:space="0" w:color="auto"/>
              <w:left w:val="single" w:sz="1" w:space="0" w:color="000000"/>
              <w:bottom w:val="single" w:sz="4" w:space="0" w:color="auto"/>
              <w:right w:val="single" w:sz="1" w:space="0" w:color="000000"/>
            </w:tcBorders>
            <w:shd w:val="clear" w:color="auto" w:fill="auto"/>
          </w:tcPr>
          <w:p w:rsidR="008A39A8" w:rsidRDefault="008A39A8" w:rsidP="00766B61">
            <w:pPr>
              <w:pStyle w:val="TableContents"/>
              <w:snapToGrid w:val="0"/>
              <w:rPr>
                <w:rFonts w:ascii="Arial" w:eastAsia="Arial" w:hAnsi="Arial" w:cs="Arial"/>
                <w:sz w:val="21"/>
                <w:szCs w:val="21"/>
              </w:rPr>
            </w:pPr>
            <w:r>
              <w:rPr>
                <w:rFonts w:ascii="Arial" w:eastAsia="Arial" w:hAnsi="Arial" w:cs="Arial"/>
                <w:sz w:val="21"/>
                <w:szCs w:val="21"/>
              </w:rPr>
              <w:t>No objection with comments</w:t>
            </w:r>
          </w:p>
          <w:p w:rsidR="008A39A8" w:rsidRDefault="008A39A8" w:rsidP="00766B61">
            <w:pPr>
              <w:pStyle w:val="TableContents"/>
              <w:snapToGrid w:val="0"/>
            </w:pPr>
            <w:r>
              <w:rPr>
                <w:rFonts w:ascii="Arial" w:eastAsia="Arial" w:hAnsi="Arial" w:cs="Arial"/>
                <w:sz w:val="21"/>
                <w:szCs w:val="21"/>
              </w:rPr>
              <w:t>Under consideration</w:t>
            </w:r>
          </w:p>
        </w:tc>
      </w:tr>
      <w:tr w:rsidR="002E3B0C" w:rsidTr="002E3B0C">
        <w:trPr>
          <w:trHeight w:val="25"/>
        </w:trPr>
        <w:tc>
          <w:tcPr>
            <w:tcW w:w="3465" w:type="dxa"/>
            <w:tcBorders>
              <w:top w:val="single" w:sz="4" w:space="0" w:color="auto"/>
              <w:left w:val="single" w:sz="1" w:space="0" w:color="000000"/>
              <w:bottom w:val="single" w:sz="4" w:space="0" w:color="auto"/>
            </w:tcBorders>
            <w:shd w:val="clear" w:color="auto" w:fill="auto"/>
          </w:tcPr>
          <w:p w:rsidR="002E3B0C" w:rsidRDefault="006E1783" w:rsidP="002E3B0C">
            <w:pPr>
              <w:rPr>
                <w:rFonts w:ascii="Arial" w:hAnsi="Arial" w:cs="Arial"/>
                <w:sz w:val="21"/>
                <w:szCs w:val="21"/>
              </w:rPr>
            </w:pPr>
            <w:r>
              <w:rPr>
                <w:rFonts w:ascii="Arial" w:hAnsi="Arial" w:cs="Arial"/>
                <w:sz w:val="21"/>
                <w:szCs w:val="21"/>
              </w:rPr>
              <w:t>8 Crossfields, Nether Compton</w:t>
            </w:r>
          </w:p>
        </w:tc>
        <w:tc>
          <w:tcPr>
            <w:tcW w:w="3465" w:type="dxa"/>
            <w:tcBorders>
              <w:top w:val="single" w:sz="4" w:space="0" w:color="auto"/>
              <w:left w:val="single" w:sz="1" w:space="0" w:color="000000"/>
              <w:bottom w:val="single" w:sz="4" w:space="0" w:color="auto"/>
            </w:tcBorders>
            <w:shd w:val="clear" w:color="auto" w:fill="auto"/>
          </w:tcPr>
          <w:p w:rsidR="002E3B0C" w:rsidRDefault="006E1783" w:rsidP="006E1783">
            <w:pPr>
              <w:rPr>
                <w:rFonts w:ascii="Arial" w:hAnsi="Arial" w:cs="Arial"/>
                <w:sz w:val="21"/>
                <w:szCs w:val="21"/>
              </w:rPr>
            </w:pPr>
            <w:r>
              <w:rPr>
                <w:rFonts w:ascii="Arial" w:hAnsi="Arial" w:cs="Arial"/>
                <w:sz w:val="21"/>
                <w:szCs w:val="21"/>
              </w:rPr>
              <w:t>WD/D/16/001214</w:t>
            </w:r>
            <w:r w:rsidR="002E3B0C">
              <w:rPr>
                <w:rFonts w:ascii="Arial" w:hAnsi="Arial" w:cs="Arial"/>
                <w:sz w:val="21"/>
                <w:szCs w:val="21"/>
              </w:rPr>
              <w:t xml:space="preserve"> </w:t>
            </w:r>
            <w:r>
              <w:rPr>
                <w:rFonts w:ascii="Arial" w:hAnsi="Arial" w:cs="Arial"/>
                <w:sz w:val="21"/>
                <w:szCs w:val="21"/>
              </w:rPr>
              <w:t>Conservatory -permitted development request</w:t>
            </w:r>
          </w:p>
        </w:tc>
        <w:tc>
          <w:tcPr>
            <w:tcW w:w="3495" w:type="dxa"/>
            <w:tcBorders>
              <w:top w:val="single" w:sz="4" w:space="0" w:color="auto"/>
              <w:left w:val="single" w:sz="1" w:space="0" w:color="000000"/>
              <w:bottom w:val="single" w:sz="4" w:space="0" w:color="auto"/>
              <w:right w:val="single" w:sz="1" w:space="0" w:color="000000"/>
            </w:tcBorders>
            <w:shd w:val="clear" w:color="auto" w:fill="auto"/>
          </w:tcPr>
          <w:p w:rsidR="002E3B0C" w:rsidRDefault="006E1783" w:rsidP="002E3B0C">
            <w:pPr>
              <w:rPr>
                <w:rFonts w:ascii="Arial" w:hAnsi="Arial" w:cs="Arial"/>
                <w:sz w:val="21"/>
                <w:szCs w:val="21"/>
              </w:rPr>
            </w:pPr>
            <w:r>
              <w:rPr>
                <w:rFonts w:ascii="Arial" w:hAnsi="Arial" w:cs="Arial"/>
                <w:sz w:val="21"/>
                <w:szCs w:val="21"/>
              </w:rPr>
              <w:t>For information only</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sz w:val="21"/>
          <w:szCs w:val="21"/>
        </w:rPr>
      </w:pPr>
      <w:r>
        <w:rPr>
          <w:rFonts w:ascii="Arial" w:hAnsi="Arial" w:cs="Arial"/>
          <w:sz w:val="21"/>
          <w:szCs w:val="21"/>
        </w:rPr>
        <w:t xml:space="preserve">Tree Applications </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8A39A8" w:rsidTr="002E3B0C">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color w:val="000000"/>
                <w:sz w:val="20"/>
                <w:szCs w:val="21"/>
              </w:rPr>
            </w:pPr>
            <w:r>
              <w:rPr>
                <w:rFonts w:ascii="Arial" w:hAnsi="Arial"/>
                <w:sz w:val="21"/>
                <w:szCs w:val="21"/>
              </w:rPr>
              <w:t>Plum Orchard House, Nether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sz w:val="21"/>
                <w:szCs w:val="21"/>
              </w:rPr>
            </w:pPr>
            <w:r>
              <w:rPr>
                <w:rFonts w:ascii="Arial" w:hAnsi="Arial" w:cs="Arial"/>
                <w:color w:val="000000"/>
                <w:sz w:val="20"/>
                <w:szCs w:val="21"/>
              </w:rPr>
              <w:t>WD/CA/16/00118</w:t>
            </w:r>
            <w:r>
              <w:rPr>
                <w:rFonts w:ascii="Arial" w:hAnsi="Arial" w:cs="Arial"/>
                <w:sz w:val="21"/>
                <w:szCs w:val="21"/>
              </w:rPr>
              <w:t xml:space="preserve"> </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8A39A8" w:rsidRPr="009D18E5" w:rsidRDefault="008A39A8" w:rsidP="00766B61">
            <w:pPr>
              <w:pStyle w:val="TableContents"/>
              <w:snapToGrid w:val="0"/>
              <w:rPr>
                <w:rFonts w:ascii="Arial" w:hAnsi="Arial" w:cs="Arial"/>
                <w:sz w:val="22"/>
                <w:szCs w:val="21"/>
              </w:rPr>
            </w:pPr>
            <w:r>
              <w:rPr>
                <w:rFonts w:ascii="Arial" w:hAnsi="Arial" w:cs="Arial"/>
                <w:sz w:val="21"/>
                <w:szCs w:val="21"/>
              </w:rPr>
              <w:t xml:space="preserve">No objection, </w:t>
            </w:r>
          </w:p>
          <w:p w:rsidR="008A39A8" w:rsidRDefault="008A39A8" w:rsidP="00766B61">
            <w:pPr>
              <w:pStyle w:val="TableContents"/>
              <w:snapToGrid w:val="0"/>
            </w:pPr>
          </w:p>
        </w:tc>
      </w:tr>
      <w:tr w:rsidR="008A39A8" w:rsidTr="002E3B0C">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sz w:val="21"/>
                <w:szCs w:val="21"/>
              </w:rPr>
            </w:pPr>
            <w:r>
              <w:rPr>
                <w:rFonts w:ascii="Arial" w:hAnsi="Arial"/>
                <w:sz w:val="21"/>
                <w:szCs w:val="21"/>
              </w:rPr>
              <w:t>The Old Rectory,Sandford Orcas</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8A39A8" w:rsidRDefault="008A39A8" w:rsidP="00766B61">
            <w:pPr>
              <w:pStyle w:val="TableContents"/>
              <w:snapToGrid w:val="0"/>
              <w:rPr>
                <w:rFonts w:ascii="Arial" w:hAnsi="Arial" w:cs="Arial"/>
                <w:color w:val="000000"/>
                <w:sz w:val="20"/>
                <w:szCs w:val="21"/>
              </w:rPr>
            </w:pPr>
            <w:r>
              <w:rPr>
                <w:rFonts w:ascii="Arial" w:hAnsi="Arial" w:cs="Arial"/>
                <w:color w:val="000000"/>
                <w:sz w:val="20"/>
                <w:szCs w:val="21"/>
              </w:rPr>
              <w:t>WD/TP/16/00136</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8A39A8" w:rsidRDefault="002E3B0C" w:rsidP="00766B61">
            <w:pPr>
              <w:pStyle w:val="TableContents"/>
              <w:snapToGrid w:val="0"/>
              <w:rPr>
                <w:rFonts w:ascii="Arial" w:hAnsi="Arial" w:cs="Arial"/>
                <w:sz w:val="21"/>
                <w:szCs w:val="21"/>
              </w:rPr>
            </w:pPr>
            <w:r>
              <w:rPr>
                <w:rFonts w:ascii="Arial" w:hAnsi="Arial" w:cs="Arial"/>
                <w:sz w:val="21"/>
                <w:szCs w:val="21"/>
              </w:rPr>
              <w:t>Authorised</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r>
        <w:rPr>
          <w:rFonts w:ascii="Arial" w:hAnsi="Arial" w:cs="Arial"/>
          <w:sz w:val="21"/>
          <w:szCs w:val="21"/>
        </w:rPr>
        <w:t>Withdrawn applications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8"/>
        <w:gridCol w:w="3273"/>
        <w:gridCol w:w="3177"/>
      </w:tblGrid>
      <w:tr w:rsidR="002E3B0C" w:rsidRPr="000935EA" w:rsidTr="002E3B0C">
        <w:tc>
          <w:tcPr>
            <w:tcW w:w="3178" w:type="dxa"/>
            <w:shd w:val="clear" w:color="auto" w:fill="auto"/>
          </w:tcPr>
          <w:p w:rsidR="002E3B0C" w:rsidRDefault="002E3B0C" w:rsidP="002E3B0C">
            <w:pPr>
              <w:pStyle w:val="TableContents"/>
              <w:snapToGrid w:val="0"/>
              <w:rPr>
                <w:rFonts w:ascii="Arial" w:hAnsi="Arial" w:cs="Arial"/>
                <w:sz w:val="21"/>
                <w:szCs w:val="21"/>
              </w:rPr>
            </w:pPr>
            <w:r>
              <w:rPr>
                <w:rFonts w:ascii="Arial" w:hAnsi="Arial" w:cs="Arial"/>
                <w:sz w:val="21"/>
                <w:szCs w:val="21"/>
              </w:rPr>
              <w:t>Valley View, Noor Farm, Nether Compton</w:t>
            </w:r>
          </w:p>
        </w:tc>
        <w:tc>
          <w:tcPr>
            <w:tcW w:w="3273" w:type="dxa"/>
            <w:shd w:val="clear" w:color="auto" w:fill="auto"/>
          </w:tcPr>
          <w:p w:rsidR="002E3B0C" w:rsidRDefault="002E3B0C" w:rsidP="002E3B0C">
            <w:pPr>
              <w:pStyle w:val="TableContents"/>
              <w:snapToGrid w:val="0"/>
              <w:rPr>
                <w:rFonts w:ascii="Arial" w:eastAsia="Arial" w:hAnsi="Arial" w:cs="Arial"/>
                <w:sz w:val="21"/>
                <w:szCs w:val="21"/>
              </w:rPr>
            </w:pPr>
            <w:r>
              <w:rPr>
                <w:rFonts w:ascii="Arial" w:hAnsi="Arial" w:cs="Arial"/>
                <w:sz w:val="21"/>
                <w:szCs w:val="21"/>
              </w:rPr>
              <w:t>WD/D/15/001980 Change of use from garden to business use &amp; erect office building</w:t>
            </w:r>
          </w:p>
        </w:tc>
        <w:tc>
          <w:tcPr>
            <w:tcW w:w="3177" w:type="dxa"/>
            <w:shd w:val="clear" w:color="auto" w:fill="auto"/>
          </w:tcPr>
          <w:p w:rsidR="002E3B0C" w:rsidRDefault="002E3B0C" w:rsidP="002E3B0C">
            <w:pPr>
              <w:pStyle w:val="TableContents"/>
              <w:snapToGrid w:val="0"/>
              <w:rPr>
                <w:rFonts w:ascii="Arial" w:eastAsia="Arial" w:hAnsi="Arial" w:cs="Arial"/>
                <w:sz w:val="21"/>
                <w:szCs w:val="21"/>
              </w:rPr>
            </w:pPr>
            <w:r>
              <w:rPr>
                <w:rFonts w:ascii="Arial" w:eastAsia="Arial" w:hAnsi="Arial" w:cs="Arial"/>
                <w:sz w:val="21"/>
                <w:szCs w:val="21"/>
              </w:rPr>
              <w:t>No objection with comments</w:t>
            </w:r>
          </w:p>
          <w:p w:rsidR="002E3B0C" w:rsidRDefault="002E3B0C" w:rsidP="002E3B0C">
            <w:pPr>
              <w:pStyle w:val="TableContents"/>
              <w:snapToGrid w:val="0"/>
            </w:pPr>
            <w:r>
              <w:rPr>
                <w:rFonts w:ascii="Arial" w:eastAsia="Arial" w:hAnsi="Arial" w:cs="Arial"/>
                <w:sz w:val="21"/>
                <w:szCs w:val="21"/>
              </w:rPr>
              <w:t>Withdrawn</w:t>
            </w:r>
          </w:p>
        </w:tc>
      </w:tr>
    </w:tbl>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Default="008A39A8" w:rsidP="008A39A8">
      <w:pPr>
        <w:rPr>
          <w:rFonts w:ascii="Arial" w:hAnsi="Arial" w:cs="Arial"/>
          <w:sz w:val="21"/>
          <w:szCs w:val="21"/>
        </w:rPr>
      </w:pPr>
    </w:p>
    <w:p w:rsidR="008A39A8" w:rsidRPr="00E313E6" w:rsidRDefault="00E313E6" w:rsidP="008A39A8">
      <w:pPr>
        <w:rPr>
          <w:rFonts w:ascii="Arial" w:hAnsi="Arial" w:cs="Arial"/>
          <w:b/>
          <w:sz w:val="21"/>
          <w:szCs w:val="21"/>
        </w:rPr>
      </w:pPr>
      <w:r>
        <w:rPr>
          <w:rFonts w:ascii="Arial" w:hAnsi="Arial" w:cs="Arial"/>
          <w:b/>
          <w:sz w:val="21"/>
          <w:szCs w:val="21"/>
        </w:rPr>
        <w:t xml:space="preserve">8 </w:t>
      </w:r>
      <w:r w:rsidRPr="00E313E6">
        <w:rPr>
          <w:rFonts w:ascii="Arial" w:hAnsi="Arial" w:cs="Arial"/>
          <w:b/>
          <w:sz w:val="21"/>
          <w:szCs w:val="21"/>
        </w:rPr>
        <w:t>Financial Matters</w:t>
      </w:r>
    </w:p>
    <w:p w:rsidR="00E313E6" w:rsidRDefault="00E313E6" w:rsidP="008A39A8">
      <w:pPr>
        <w:rPr>
          <w:rFonts w:ascii="Arial" w:hAnsi="Arial" w:cs="Arial"/>
          <w:sz w:val="21"/>
          <w:szCs w:val="21"/>
        </w:rPr>
      </w:pPr>
      <w:r w:rsidRPr="00E313E6">
        <w:rPr>
          <w:rFonts w:ascii="Arial" w:hAnsi="Arial" w:cs="Arial"/>
          <w:b/>
          <w:sz w:val="21"/>
          <w:szCs w:val="21"/>
        </w:rPr>
        <w:t>a.</w:t>
      </w:r>
      <w:r w:rsidR="001F526E">
        <w:rPr>
          <w:rFonts w:ascii="Arial" w:hAnsi="Arial" w:cs="Arial"/>
          <w:b/>
          <w:sz w:val="21"/>
          <w:szCs w:val="21"/>
        </w:rPr>
        <w:t>Financial Report and invoice payments</w:t>
      </w:r>
      <w:r w:rsidR="00496BD0">
        <w:rPr>
          <w:rFonts w:ascii="Arial" w:hAnsi="Arial" w:cs="Arial"/>
          <w:b/>
          <w:sz w:val="21"/>
          <w:szCs w:val="21"/>
        </w:rPr>
        <w:t xml:space="preserve"> </w:t>
      </w:r>
      <w:r>
        <w:rPr>
          <w:rFonts w:ascii="Arial" w:hAnsi="Arial" w:cs="Arial"/>
          <w:sz w:val="21"/>
          <w:szCs w:val="21"/>
        </w:rPr>
        <w:t>The Clerk reported that the internal audit had been carried out by Daniel Baker and the accounts are now with the external auditor.</w:t>
      </w:r>
    </w:p>
    <w:p w:rsidR="001F526E" w:rsidRDefault="00391118" w:rsidP="00391118">
      <w:pPr>
        <w:rPr>
          <w:rFonts w:ascii="Arial" w:hAnsi="Arial" w:cs="Arial"/>
          <w:sz w:val="22"/>
          <w:szCs w:val="22"/>
          <w:lang w:val="en-GB"/>
        </w:rPr>
      </w:pPr>
      <w:r w:rsidRPr="001F526E">
        <w:rPr>
          <w:rFonts w:ascii="Arial" w:hAnsi="Arial" w:cs="Arial"/>
          <w:sz w:val="22"/>
          <w:szCs w:val="22"/>
          <w:lang w:val="en-GB"/>
        </w:rPr>
        <w:t>Payment of Invoices</w:t>
      </w:r>
      <w:r w:rsidR="001F526E">
        <w:rPr>
          <w:rFonts w:ascii="Arial" w:hAnsi="Arial" w:cs="Arial"/>
          <w:sz w:val="22"/>
          <w:szCs w:val="22"/>
          <w:lang w:val="en-GB"/>
        </w:rPr>
        <w:t>:</w:t>
      </w:r>
      <w:r>
        <w:rPr>
          <w:rFonts w:ascii="Arial" w:hAnsi="Arial" w:cs="Arial"/>
          <w:b/>
          <w:sz w:val="22"/>
          <w:szCs w:val="22"/>
          <w:lang w:val="en-GB"/>
        </w:rPr>
        <w:t xml:space="preserve">   </w:t>
      </w:r>
      <w:r>
        <w:rPr>
          <w:rFonts w:ascii="Arial" w:hAnsi="Arial" w:cs="Arial"/>
          <w:sz w:val="22"/>
          <w:szCs w:val="22"/>
          <w:lang w:val="en-GB"/>
        </w:rPr>
        <w:t>Clerk salary (</w:t>
      </w:r>
      <w:r w:rsidR="00E313E6">
        <w:rPr>
          <w:rFonts w:ascii="Arial" w:hAnsi="Arial" w:cs="Arial"/>
          <w:sz w:val="22"/>
          <w:szCs w:val="22"/>
          <w:lang w:val="en-GB"/>
        </w:rPr>
        <w:t>June/July) £657.26 Inland Revenue PAYE £9.4</w:t>
      </w:r>
      <w:r>
        <w:rPr>
          <w:rFonts w:ascii="Arial" w:hAnsi="Arial" w:cs="Arial"/>
          <w:sz w:val="22"/>
          <w:szCs w:val="22"/>
          <w:lang w:val="en-GB"/>
        </w:rPr>
        <w:t xml:space="preserve">0, KM Dike £228, </w:t>
      </w:r>
      <w:r w:rsidR="00E313E6">
        <w:rPr>
          <w:rFonts w:ascii="Arial" w:hAnsi="Arial" w:cs="Arial"/>
          <w:sz w:val="22"/>
          <w:szCs w:val="22"/>
          <w:lang w:val="en-GB"/>
        </w:rPr>
        <w:t>Playsafety £84, Ellen Hughes (bouncy castle hire) £60, DAPTC £316.35, Petty cash £100, Clerk expenses£11.70</w:t>
      </w:r>
      <w:r>
        <w:rPr>
          <w:rFonts w:ascii="Arial" w:hAnsi="Arial" w:cs="Arial"/>
          <w:sz w:val="22"/>
          <w:szCs w:val="22"/>
          <w:lang w:val="en-GB"/>
        </w:rPr>
        <w:t xml:space="preserve">. Payments were approved by the Council. Payments made since last meeting approved – </w:t>
      </w:r>
      <w:r w:rsidR="00E313E6">
        <w:rPr>
          <w:rFonts w:ascii="Arial" w:hAnsi="Arial" w:cs="Arial"/>
          <w:sz w:val="22"/>
          <w:szCs w:val="22"/>
          <w:lang w:val="en-GB"/>
        </w:rPr>
        <w:t>Zurich Insurance £629.20</w:t>
      </w:r>
      <w:r>
        <w:rPr>
          <w:rFonts w:ascii="Arial" w:hAnsi="Arial" w:cs="Arial"/>
          <w:sz w:val="22"/>
          <w:szCs w:val="22"/>
          <w:lang w:val="en-GB"/>
        </w:rPr>
        <w:t xml:space="preserve">, </w:t>
      </w:r>
      <w:r w:rsidR="00E313E6">
        <w:rPr>
          <w:rFonts w:ascii="Arial" w:hAnsi="Arial" w:cs="Arial"/>
          <w:sz w:val="22"/>
          <w:szCs w:val="22"/>
          <w:lang w:val="en-GB"/>
        </w:rPr>
        <w:t>Roger Dodd (mower) £353.98</w:t>
      </w:r>
      <w:r>
        <w:rPr>
          <w:rFonts w:ascii="Arial" w:hAnsi="Arial" w:cs="Arial"/>
          <w:sz w:val="22"/>
          <w:szCs w:val="22"/>
          <w:lang w:val="en-GB"/>
        </w:rPr>
        <w:t>.</w:t>
      </w:r>
    </w:p>
    <w:p w:rsidR="00E313E6" w:rsidRPr="001F526E" w:rsidRDefault="001F526E" w:rsidP="00391118">
      <w:pPr>
        <w:rPr>
          <w:rFonts w:ascii="Arial" w:hAnsi="Arial" w:cs="Arial"/>
          <w:b/>
          <w:sz w:val="22"/>
          <w:szCs w:val="22"/>
          <w:lang w:val="en-GB"/>
        </w:rPr>
      </w:pPr>
      <w:r w:rsidRPr="001F526E">
        <w:rPr>
          <w:rFonts w:ascii="Arial" w:hAnsi="Arial" w:cs="Arial"/>
          <w:b/>
          <w:sz w:val="22"/>
          <w:szCs w:val="22"/>
          <w:lang w:val="en-GB"/>
        </w:rPr>
        <w:t>b.</w:t>
      </w:r>
      <w:r w:rsidR="00391118" w:rsidRPr="001F526E">
        <w:rPr>
          <w:rFonts w:ascii="Arial" w:hAnsi="Arial" w:cs="Arial"/>
          <w:b/>
          <w:sz w:val="22"/>
          <w:szCs w:val="22"/>
          <w:lang w:val="en-GB"/>
        </w:rPr>
        <w:t xml:space="preserve"> </w:t>
      </w:r>
      <w:r>
        <w:rPr>
          <w:rFonts w:ascii="Arial" w:hAnsi="Arial" w:cs="Arial"/>
          <w:b/>
          <w:sz w:val="22"/>
          <w:szCs w:val="22"/>
          <w:lang w:val="en-GB"/>
        </w:rPr>
        <w:t xml:space="preserve">Risk Assessment </w:t>
      </w:r>
      <w:r w:rsidRPr="001F526E">
        <w:rPr>
          <w:rFonts w:ascii="Arial" w:hAnsi="Arial" w:cs="Arial"/>
          <w:sz w:val="22"/>
          <w:szCs w:val="22"/>
          <w:lang w:val="en-GB"/>
        </w:rPr>
        <w:t>This was approved</w:t>
      </w:r>
    </w:p>
    <w:p w:rsidR="00E313E6" w:rsidRPr="008A39A8" w:rsidRDefault="00E313E6" w:rsidP="00391118">
      <w:pPr>
        <w:rPr>
          <w:rFonts w:ascii="Arial" w:hAnsi="Arial" w:cs="Arial"/>
          <w:sz w:val="22"/>
          <w:szCs w:val="22"/>
          <w:lang w:val="en-GB"/>
        </w:rPr>
      </w:pPr>
    </w:p>
    <w:p w:rsidR="008A39A8" w:rsidRDefault="001F526E" w:rsidP="008A39A8">
      <w:pPr>
        <w:rPr>
          <w:rFonts w:ascii="Arial" w:hAnsi="Arial" w:cs="Arial"/>
          <w:sz w:val="21"/>
          <w:szCs w:val="21"/>
        </w:rPr>
      </w:pPr>
      <w:r>
        <w:rPr>
          <w:rFonts w:ascii="Arial" w:hAnsi="Arial" w:cs="Arial"/>
          <w:b/>
          <w:sz w:val="22"/>
          <w:szCs w:val="22"/>
          <w:lang w:val="en-GB"/>
        </w:rPr>
        <w:t>9</w:t>
      </w:r>
      <w:r w:rsidR="00391118">
        <w:rPr>
          <w:rFonts w:ascii="Arial" w:hAnsi="Arial" w:cs="Arial"/>
          <w:b/>
          <w:sz w:val="22"/>
          <w:szCs w:val="22"/>
          <w:lang w:val="en-GB"/>
        </w:rPr>
        <w:t xml:space="preserve"> Correspondence: </w:t>
      </w:r>
      <w:r w:rsidR="00391118">
        <w:rPr>
          <w:rFonts w:ascii="Arial" w:hAnsi="Arial" w:cs="Arial"/>
          <w:sz w:val="22"/>
          <w:szCs w:val="22"/>
          <w:lang w:val="en-GB"/>
        </w:rPr>
        <w:t xml:space="preserve"> </w:t>
      </w:r>
      <w:r>
        <w:rPr>
          <w:rFonts w:ascii="Arial" w:hAnsi="Arial" w:cs="Arial"/>
          <w:sz w:val="22"/>
          <w:szCs w:val="22"/>
          <w:lang w:val="en-GB"/>
        </w:rPr>
        <w:t>Update on the mobile library review, Setting up a community transport scheme in Dorset – Guidance, DAPTC area representatives – Councillors will inform the Clerk if they are interested in this.</w:t>
      </w:r>
    </w:p>
    <w:p w:rsidR="00C544D2" w:rsidRDefault="00C544D2" w:rsidP="008A39A8">
      <w:pPr>
        <w:tabs>
          <w:tab w:val="left" w:pos="709"/>
        </w:tabs>
        <w:ind w:left="700" w:hanging="700"/>
        <w:rPr>
          <w:rFonts w:ascii="Arial" w:hAnsi="Arial"/>
          <w:sz w:val="22"/>
          <w:szCs w:val="22"/>
        </w:rPr>
      </w:pPr>
    </w:p>
    <w:p w:rsidR="00C544D2" w:rsidRDefault="00C544D2" w:rsidP="00C544D2">
      <w:pPr>
        <w:tabs>
          <w:tab w:val="left" w:pos="709"/>
        </w:tabs>
        <w:rPr>
          <w:rFonts w:ascii="Arial" w:hAnsi="Arial"/>
          <w:sz w:val="22"/>
          <w:szCs w:val="22"/>
        </w:rPr>
      </w:pPr>
    </w:p>
    <w:p w:rsidR="00C544D2" w:rsidRDefault="008A39A8" w:rsidP="00C544D2">
      <w:pPr>
        <w:rPr>
          <w:rFonts w:ascii="Arial" w:hAnsi="Arial" w:cs="Arial"/>
          <w:b/>
          <w:sz w:val="22"/>
          <w:szCs w:val="22"/>
          <w:lang w:val="en-GB"/>
        </w:rPr>
      </w:pPr>
      <w:r>
        <w:rPr>
          <w:rFonts w:ascii="Arial" w:hAnsi="Arial" w:cs="Arial"/>
          <w:b/>
          <w:sz w:val="22"/>
          <w:szCs w:val="22"/>
          <w:lang w:val="en-GB"/>
        </w:rPr>
        <w:t>15</w:t>
      </w:r>
      <w:r w:rsidR="00C544D2">
        <w:rPr>
          <w:rFonts w:ascii="Arial" w:hAnsi="Arial" w:cs="Arial"/>
          <w:b/>
          <w:sz w:val="22"/>
          <w:szCs w:val="22"/>
          <w:lang w:val="en-GB"/>
        </w:rPr>
        <w:t xml:space="preserve">  Dates of Future Meetings</w:t>
      </w:r>
    </w:p>
    <w:p w:rsidR="00C544D2" w:rsidRDefault="001F526E" w:rsidP="00C544D2">
      <w:pPr>
        <w:spacing w:after="60"/>
        <w:rPr>
          <w:rFonts w:ascii="Arial" w:hAnsi="Arial" w:cs="Arial"/>
          <w:sz w:val="22"/>
          <w:szCs w:val="22"/>
          <w:lang w:val="en-GB"/>
        </w:rPr>
      </w:pPr>
      <w:r>
        <w:rPr>
          <w:rFonts w:ascii="Arial" w:hAnsi="Arial" w:cs="Arial"/>
          <w:sz w:val="22"/>
          <w:szCs w:val="22"/>
          <w:lang w:val="en-GB"/>
        </w:rPr>
        <w:t>5 September - Nether Compton</w:t>
      </w:r>
    </w:p>
    <w:p w:rsidR="00C544D2" w:rsidRDefault="001F526E" w:rsidP="00C544D2">
      <w:pPr>
        <w:spacing w:after="60"/>
        <w:rPr>
          <w:rFonts w:ascii="Arial" w:hAnsi="Arial" w:cs="Arial"/>
          <w:sz w:val="22"/>
          <w:szCs w:val="22"/>
          <w:lang w:val="en-GB"/>
        </w:rPr>
      </w:pPr>
      <w:r>
        <w:rPr>
          <w:rFonts w:ascii="Arial" w:hAnsi="Arial" w:cs="Arial"/>
          <w:sz w:val="22"/>
          <w:szCs w:val="22"/>
          <w:lang w:val="en-GB"/>
        </w:rPr>
        <w:t>7 November -venue tbc</w:t>
      </w:r>
    </w:p>
    <w:p w:rsidR="001F526E" w:rsidRDefault="001F526E" w:rsidP="00C544D2">
      <w:pPr>
        <w:spacing w:after="60"/>
        <w:rPr>
          <w:rFonts w:ascii="Arial" w:hAnsi="Arial" w:cs="Arial"/>
          <w:sz w:val="22"/>
          <w:szCs w:val="22"/>
          <w:lang w:val="en-GB"/>
        </w:rPr>
      </w:pPr>
      <w:r>
        <w:rPr>
          <w:rFonts w:ascii="Arial" w:hAnsi="Arial" w:cs="Arial"/>
          <w:sz w:val="22"/>
          <w:szCs w:val="22"/>
          <w:lang w:val="en-GB"/>
        </w:rPr>
        <w:t>9 Jan – Trent</w:t>
      </w:r>
    </w:p>
    <w:p w:rsidR="001F526E" w:rsidRDefault="001F526E" w:rsidP="00C544D2">
      <w:pPr>
        <w:spacing w:after="60"/>
        <w:rPr>
          <w:rFonts w:ascii="Arial" w:hAnsi="Arial" w:cs="Arial"/>
          <w:sz w:val="22"/>
          <w:szCs w:val="22"/>
          <w:lang w:val="en-GB"/>
        </w:rPr>
      </w:pPr>
      <w:r>
        <w:rPr>
          <w:rFonts w:ascii="Arial" w:hAnsi="Arial" w:cs="Arial"/>
          <w:sz w:val="22"/>
          <w:szCs w:val="22"/>
          <w:lang w:val="en-GB"/>
        </w:rPr>
        <w:t>6 March – Nether Compton</w:t>
      </w:r>
    </w:p>
    <w:p w:rsidR="00216D7B" w:rsidRDefault="00216D7B" w:rsidP="00C544D2">
      <w:pPr>
        <w:spacing w:after="60"/>
        <w:rPr>
          <w:rFonts w:ascii="Arial" w:hAnsi="Arial" w:cs="Arial"/>
          <w:sz w:val="22"/>
          <w:szCs w:val="22"/>
          <w:lang w:val="en-GB"/>
        </w:rPr>
      </w:pPr>
      <w:r>
        <w:rPr>
          <w:rFonts w:ascii="Arial" w:hAnsi="Arial" w:cs="Arial"/>
          <w:sz w:val="22"/>
          <w:szCs w:val="22"/>
          <w:lang w:val="en-GB"/>
        </w:rPr>
        <w:t>8 May – Sandford Orcas</w:t>
      </w:r>
    </w:p>
    <w:p w:rsidR="003E3260" w:rsidRDefault="003E3260" w:rsidP="00C544D2">
      <w:pPr>
        <w:spacing w:after="60"/>
        <w:rPr>
          <w:rFonts w:ascii="Arial" w:hAnsi="Arial" w:cs="Arial"/>
          <w:sz w:val="22"/>
          <w:szCs w:val="22"/>
          <w:lang w:val="en-GB"/>
        </w:rPr>
      </w:pPr>
    </w:p>
    <w:p w:rsidR="00C544D2" w:rsidRDefault="008A39A8" w:rsidP="00C544D2">
      <w:pPr>
        <w:rPr>
          <w:rFonts w:ascii="Arial" w:hAnsi="Arial" w:cs="Arial"/>
          <w:b/>
          <w:sz w:val="22"/>
          <w:szCs w:val="22"/>
          <w:lang w:val="en-GB"/>
        </w:rPr>
      </w:pPr>
      <w:r>
        <w:rPr>
          <w:rFonts w:ascii="Arial" w:hAnsi="Arial" w:cs="Arial"/>
          <w:b/>
          <w:sz w:val="22"/>
          <w:szCs w:val="22"/>
          <w:lang w:val="en-GB"/>
        </w:rPr>
        <w:t>16</w:t>
      </w:r>
      <w:r w:rsidR="00C544D2">
        <w:rPr>
          <w:rFonts w:ascii="Arial" w:hAnsi="Arial" w:cs="Arial"/>
          <w:b/>
          <w:sz w:val="22"/>
          <w:szCs w:val="22"/>
          <w:lang w:val="en-GB"/>
        </w:rPr>
        <w:t xml:space="preserve">  Items for next Meeting: </w:t>
      </w:r>
      <w:r w:rsidR="00216D7B">
        <w:rPr>
          <w:rFonts w:ascii="Arial" w:hAnsi="Arial" w:cs="Arial"/>
          <w:sz w:val="22"/>
          <w:szCs w:val="22"/>
          <w:lang w:val="en-GB"/>
        </w:rPr>
        <w:t>Potholes</w:t>
      </w:r>
    </w:p>
    <w:p w:rsidR="00C544D2" w:rsidRDefault="00C544D2" w:rsidP="00C544D2"/>
    <w:p w:rsidR="00C544D2" w:rsidRDefault="008A39A8" w:rsidP="00C544D2">
      <w:pPr>
        <w:rPr>
          <w:rFonts w:ascii="Arial" w:hAnsi="Arial"/>
          <w:sz w:val="22"/>
          <w:szCs w:val="22"/>
        </w:rPr>
      </w:pPr>
      <w:r>
        <w:rPr>
          <w:rFonts w:ascii="Arial" w:hAnsi="Arial" w:cs="Arial"/>
          <w:sz w:val="22"/>
          <w:szCs w:val="22"/>
          <w:lang w:val="en-GB"/>
        </w:rPr>
        <w:t>.</w:t>
      </w:r>
    </w:p>
    <w:p w:rsidR="00C544D2" w:rsidRDefault="00216D7B" w:rsidP="00C544D2">
      <w:pPr>
        <w:tabs>
          <w:tab w:val="left" w:pos="2235"/>
        </w:tabs>
        <w:rPr>
          <w:rFonts w:ascii="Arial" w:hAnsi="Arial" w:cs="Arial"/>
          <w:b/>
          <w:sz w:val="22"/>
          <w:szCs w:val="22"/>
          <w:lang w:val="en-GB"/>
        </w:rPr>
      </w:pPr>
      <w:r>
        <w:rPr>
          <w:rFonts w:ascii="Arial" w:hAnsi="Arial" w:cs="Arial"/>
          <w:b/>
          <w:sz w:val="22"/>
          <w:szCs w:val="22"/>
          <w:lang w:val="en-GB"/>
        </w:rPr>
        <w:t>The meeting closed at 9.26</w:t>
      </w:r>
      <w:r w:rsidR="00C544D2">
        <w:rPr>
          <w:rFonts w:ascii="Arial" w:hAnsi="Arial" w:cs="Arial"/>
          <w:b/>
          <w:sz w:val="22"/>
          <w:szCs w:val="22"/>
          <w:lang w:val="en-GB"/>
        </w:rPr>
        <w:t xml:space="preserve"> pm</w:t>
      </w:r>
    </w:p>
    <w:p w:rsidR="00C544D2" w:rsidRDefault="00C544D2" w:rsidP="00C544D2"/>
    <w:p w:rsidR="0085140C" w:rsidRDefault="0085140C" w:rsidP="00C544D2">
      <w:pPr>
        <w:spacing w:after="113"/>
      </w:pPr>
    </w:p>
    <w:sectPr w:rsidR="0085140C">
      <w:footerReference w:type="default" r:id="rId6"/>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2A8B" w:rsidRDefault="00B92A8B">
      <w:r>
        <w:separator/>
      </w:r>
    </w:p>
  </w:endnote>
  <w:endnote w:type="continuationSeparator" w:id="0">
    <w:p w:rsidR="00B92A8B" w:rsidRDefault="00B92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Lucida Grande">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40C" w:rsidRDefault="00B602A7">
    <w:pPr>
      <w:pStyle w:val="Footer"/>
      <w:jc w:val="center"/>
    </w:pPr>
    <w:r>
      <w:fldChar w:fldCharType="begin"/>
    </w:r>
    <w:r>
      <w:instrText>PAGE</w:instrText>
    </w:r>
    <w:r>
      <w:fldChar w:fldCharType="separate"/>
    </w:r>
    <w:r w:rsidR="00766205">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2A8B" w:rsidRDefault="00B92A8B">
      <w:r>
        <w:separator/>
      </w:r>
    </w:p>
  </w:footnote>
  <w:footnote w:type="continuationSeparator" w:id="0">
    <w:p w:rsidR="00B92A8B" w:rsidRDefault="00B92A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40C"/>
    <w:rsid w:val="000370EB"/>
    <w:rsid w:val="000432E0"/>
    <w:rsid w:val="00083213"/>
    <w:rsid w:val="00084184"/>
    <w:rsid w:val="000A2167"/>
    <w:rsid w:val="000D53D1"/>
    <w:rsid w:val="001076DB"/>
    <w:rsid w:val="00134AFB"/>
    <w:rsid w:val="00144168"/>
    <w:rsid w:val="00167E46"/>
    <w:rsid w:val="001F526E"/>
    <w:rsid w:val="0021138C"/>
    <w:rsid w:val="00216D7B"/>
    <w:rsid w:val="002B50BE"/>
    <w:rsid w:val="002E3B0C"/>
    <w:rsid w:val="002F4962"/>
    <w:rsid w:val="00391118"/>
    <w:rsid w:val="003A66A2"/>
    <w:rsid w:val="003E3260"/>
    <w:rsid w:val="00420BC3"/>
    <w:rsid w:val="004750D6"/>
    <w:rsid w:val="00496BD0"/>
    <w:rsid w:val="004A0CAA"/>
    <w:rsid w:val="004F53CF"/>
    <w:rsid w:val="00511B73"/>
    <w:rsid w:val="005357B6"/>
    <w:rsid w:val="005566B5"/>
    <w:rsid w:val="00562542"/>
    <w:rsid w:val="00593952"/>
    <w:rsid w:val="005A5C19"/>
    <w:rsid w:val="00604ADB"/>
    <w:rsid w:val="00606332"/>
    <w:rsid w:val="00624050"/>
    <w:rsid w:val="0062750A"/>
    <w:rsid w:val="00685796"/>
    <w:rsid w:val="006E1783"/>
    <w:rsid w:val="007239AD"/>
    <w:rsid w:val="00766205"/>
    <w:rsid w:val="007B23CD"/>
    <w:rsid w:val="007B73D1"/>
    <w:rsid w:val="007C4A46"/>
    <w:rsid w:val="007C6204"/>
    <w:rsid w:val="0085140C"/>
    <w:rsid w:val="00854AA3"/>
    <w:rsid w:val="008631B1"/>
    <w:rsid w:val="00872C5C"/>
    <w:rsid w:val="008A39A8"/>
    <w:rsid w:val="008F5A38"/>
    <w:rsid w:val="00912A53"/>
    <w:rsid w:val="00913DCF"/>
    <w:rsid w:val="00975E92"/>
    <w:rsid w:val="0099288C"/>
    <w:rsid w:val="00A42124"/>
    <w:rsid w:val="00A62DCB"/>
    <w:rsid w:val="00AB4A2D"/>
    <w:rsid w:val="00AB642B"/>
    <w:rsid w:val="00AC33F8"/>
    <w:rsid w:val="00B1739C"/>
    <w:rsid w:val="00B4097A"/>
    <w:rsid w:val="00B602A7"/>
    <w:rsid w:val="00B92A8B"/>
    <w:rsid w:val="00B94F7E"/>
    <w:rsid w:val="00BA49B8"/>
    <w:rsid w:val="00C544D2"/>
    <w:rsid w:val="00C77103"/>
    <w:rsid w:val="00D53989"/>
    <w:rsid w:val="00DA38CC"/>
    <w:rsid w:val="00DB14F5"/>
    <w:rsid w:val="00E313E6"/>
    <w:rsid w:val="00E51F80"/>
    <w:rsid w:val="00E522A5"/>
    <w:rsid w:val="00F449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C1753"/>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3">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871992">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1781</TotalTime>
  <Pages>3</Pages>
  <Words>1421</Words>
  <Characters>8101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Queen Thorne</cp:lastModifiedBy>
  <cp:revision>7</cp:revision>
  <cp:lastPrinted>2014-01-19T16:26:00Z</cp:lastPrinted>
  <dcterms:created xsi:type="dcterms:W3CDTF">2016-07-06T17:17:00Z</dcterms:created>
  <dcterms:modified xsi:type="dcterms:W3CDTF">2016-08-03T20:19:00Z</dcterms:modified>
  <dc:language>en-GB</dc:language>
</cp:coreProperties>
</file>