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F24ECA" w:rsidRDefault="00690273">
      <w:pPr>
        <w:rPr>
          <w:rFonts w:ascii="Times New Roman" w:hAnsi="Times New Roman" w:cs="Times New Roman"/>
          <w:b/>
          <w:sz w:val="24"/>
          <w:szCs w:val="24"/>
        </w:rPr>
      </w:pPr>
      <w:r w:rsidRPr="00F24ECA">
        <w:rPr>
          <w:rFonts w:ascii="Times New Roman" w:hAnsi="Times New Roman" w:cs="Times New Roman"/>
          <w:b/>
          <w:sz w:val="24"/>
          <w:szCs w:val="24"/>
        </w:rPr>
        <w:t>HALSE PARISH COUNCIL</w:t>
      </w:r>
    </w:p>
    <w:p w14:paraId="02A2536C" w14:textId="02EDA6FB" w:rsidR="00690273" w:rsidRPr="00F24ECA" w:rsidRDefault="000B342B" w:rsidP="002E792E">
      <w:pPr>
        <w:spacing w:after="0"/>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814F95" w:rsidRPr="00F24ECA">
        <w:rPr>
          <w:rFonts w:ascii="Times New Roman" w:hAnsi="Times New Roman" w:cs="Times New Roman"/>
          <w:b/>
          <w:sz w:val="24"/>
          <w:szCs w:val="24"/>
        </w:rPr>
        <w:t xml:space="preserve">WEDNESDAY </w:t>
      </w:r>
      <w:r w:rsidR="00384EED">
        <w:rPr>
          <w:rFonts w:ascii="Times New Roman" w:hAnsi="Times New Roman" w:cs="Times New Roman"/>
          <w:b/>
          <w:sz w:val="24"/>
          <w:szCs w:val="24"/>
        </w:rPr>
        <w:t>7</w:t>
      </w:r>
      <w:r w:rsidR="00F6198D" w:rsidRPr="00F6198D">
        <w:rPr>
          <w:rFonts w:ascii="Times New Roman" w:hAnsi="Times New Roman" w:cs="Times New Roman"/>
          <w:b/>
          <w:sz w:val="24"/>
          <w:szCs w:val="24"/>
          <w:vertAlign w:val="superscript"/>
        </w:rPr>
        <w:t>th</w:t>
      </w:r>
      <w:r w:rsidR="00F6198D">
        <w:rPr>
          <w:rFonts w:ascii="Times New Roman" w:hAnsi="Times New Roman" w:cs="Times New Roman"/>
          <w:b/>
          <w:sz w:val="24"/>
          <w:szCs w:val="24"/>
        </w:rPr>
        <w:t xml:space="preserve"> </w:t>
      </w:r>
      <w:r w:rsidR="00384EED">
        <w:rPr>
          <w:rFonts w:ascii="Times New Roman" w:hAnsi="Times New Roman" w:cs="Times New Roman"/>
          <w:b/>
          <w:sz w:val="24"/>
          <w:szCs w:val="24"/>
        </w:rPr>
        <w:t>JUNE</w:t>
      </w:r>
      <w:r w:rsidR="008D5551" w:rsidRPr="00F24ECA">
        <w:rPr>
          <w:rFonts w:ascii="Times New Roman" w:hAnsi="Times New Roman" w:cs="Times New Roman"/>
          <w:b/>
          <w:sz w:val="24"/>
          <w:szCs w:val="24"/>
        </w:rPr>
        <w:t xml:space="preserve"> </w:t>
      </w:r>
      <w:r w:rsidR="00690273" w:rsidRPr="00F24ECA">
        <w:rPr>
          <w:rFonts w:ascii="Times New Roman" w:hAnsi="Times New Roman" w:cs="Times New Roman"/>
          <w:b/>
          <w:sz w:val="24"/>
          <w:szCs w:val="24"/>
        </w:rPr>
        <w:t>20</w:t>
      </w:r>
      <w:r w:rsidR="004C50EA" w:rsidRPr="00F24ECA">
        <w:rPr>
          <w:rFonts w:ascii="Times New Roman" w:hAnsi="Times New Roman" w:cs="Times New Roman"/>
          <w:b/>
          <w:sz w:val="24"/>
          <w:szCs w:val="24"/>
        </w:rPr>
        <w:t>2</w:t>
      </w:r>
      <w:r w:rsidR="002D26FD">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 at 7:</w:t>
      </w:r>
      <w:r w:rsidR="00077B0F" w:rsidRPr="00F24ECA">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0 pm </w:t>
      </w:r>
      <w:r w:rsidR="00FF17DB" w:rsidRPr="00F24ECA">
        <w:rPr>
          <w:rFonts w:ascii="Times New Roman" w:hAnsi="Times New Roman" w:cs="Times New Roman"/>
          <w:b/>
          <w:sz w:val="24"/>
          <w:szCs w:val="24"/>
        </w:rPr>
        <w:t>AT HALSE VILLAGE HALL</w:t>
      </w:r>
    </w:p>
    <w:p w14:paraId="24E36547" w14:textId="121170F3" w:rsidR="000B342B" w:rsidRDefault="000B342B" w:rsidP="00A15A0D">
      <w:pPr>
        <w:spacing w:after="0" w:line="240" w:lineRule="auto"/>
        <w:ind w:left="720" w:firstLine="720"/>
        <w:rPr>
          <w:rFonts w:ascii="Times New Roman" w:hAnsi="Times New Roman" w:cs="Times New Roman"/>
          <w:sz w:val="24"/>
          <w:szCs w:val="24"/>
        </w:rPr>
      </w:pPr>
      <w:r w:rsidRPr="00F24ECA">
        <w:rPr>
          <w:rFonts w:ascii="Times New Roman" w:hAnsi="Times New Roman" w:cs="Times New Roman"/>
          <w:sz w:val="24"/>
          <w:szCs w:val="24"/>
        </w:rPr>
        <w:t>Present:</w:t>
      </w:r>
      <w:r w:rsidRPr="00F24ECA">
        <w:rPr>
          <w:rFonts w:ascii="Times New Roman" w:hAnsi="Times New Roman" w:cs="Times New Roman"/>
          <w:sz w:val="24"/>
          <w:szCs w:val="24"/>
        </w:rPr>
        <w:tab/>
      </w:r>
      <w:r w:rsidR="000B0BC7" w:rsidRPr="00F24ECA">
        <w:rPr>
          <w:rFonts w:ascii="Times New Roman" w:hAnsi="Times New Roman" w:cs="Times New Roman"/>
          <w:sz w:val="24"/>
          <w:szCs w:val="24"/>
        </w:rPr>
        <w:t xml:space="preserve">Mr I Walker </w:t>
      </w:r>
      <w:r w:rsidR="00A5247D" w:rsidRPr="00F24ECA">
        <w:rPr>
          <w:rFonts w:ascii="Times New Roman" w:hAnsi="Times New Roman" w:cs="Times New Roman"/>
          <w:sz w:val="24"/>
          <w:szCs w:val="24"/>
        </w:rPr>
        <w:t>–</w:t>
      </w:r>
      <w:r w:rsidR="004F1F29" w:rsidRPr="00F24ECA">
        <w:rPr>
          <w:rFonts w:ascii="Times New Roman" w:hAnsi="Times New Roman" w:cs="Times New Roman"/>
          <w:sz w:val="24"/>
          <w:szCs w:val="24"/>
        </w:rPr>
        <w:t xml:space="preserve"> Chair</w:t>
      </w:r>
    </w:p>
    <w:p w14:paraId="4226E74E" w14:textId="304B68FE" w:rsidR="00986AE4" w:rsidRDefault="00986AE4"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w:t>
      </w:r>
      <w:r w:rsidR="00F6198D">
        <w:rPr>
          <w:rFonts w:ascii="Times New Roman" w:hAnsi="Times New Roman" w:cs="Times New Roman"/>
          <w:sz w:val="24"/>
          <w:szCs w:val="24"/>
        </w:rPr>
        <w:t xml:space="preserve"> D Huxtable</w:t>
      </w:r>
    </w:p>
    <w:p w14:paraId="33B73A0E" w14:textId="3E8C2CA7" w:rsidR="003C30EB" w:rsidRDefault="003C30EB" w:rsidP="003C30EB">
      <w:pPr>
        <w:spacing w:after="0" w:line="240" w:lineRule="auto"/>
        <w:ind w:left="2160" w:firstLine="720"/>
        <w:rPr>
          <w:rFonts w:ascii="Times New Roman" w:hAnsi="Times New Roman" w:cs="Times New Roman"/>
          <w:sz w:val="24"/>
          <w:szCs w:val="24"/>
        </w:rPr>
      </w:pPr>
      <w:r>
        <w:rPr>
          <w:rFonts w:ascii="Times New Roman" w:hAnsi="Times New Roman" w:cs="Times New Roman"/>
          <w:sz w:val="24"/>
          <w:szCs w:val="24"/>
        </w:rPr>
        <w:t>Mrs K Robinson Burge</w:t>
      </w:r>
    </w:p>
    <w:p w14:paraId="34D62BE4" w14:textId="423D5968" w:rsidR="00456879" w:rsidRPr="00F24ECA" w:rsidRDefault="00456879" w:rsidP="00456879">
      <w:pPr>
        <w:spacing w:after="0" w:line="240" w:lineRule="auto"/>
        <w:ind w:left="2160" w:firstLine="720"/>
        <w:rPr>
          <w:rFonts w:ascii="Times New Roman" w:hAnsi="Times New Roman" w:cs="Times New Roman"/>
          <w:sz w:val="24"/>
          <w:szCs w:val="24"/>
        </w:rPr>
      </w:pPr>
      <w:r w:rsidRPr="00F24ECA">
        <w:rPr>
          <w:rFonts w:ascii="Times New Roman" w:hAnsi="Times New Roman" w:cs="Times New Roman"/>
          <w:sz w:val="24"/>
          <w:szCs w:val="24"/>
        </w:rPr>
        <w:t xml:space="preserve">Mr </w:t>
      </w:r>
      <w:r w:rsidR="000B0BC7" w:rsidRPr="00F24ECA">
        <w:rPr>
          <w:rFonts w:ascii="Times New Roman" w:hAnsi="Times New Roman" w:cs="Times New Roman"/>
          <w:sz w:val="24"/>
          <w:szCs w:val="24"/>
        </w:rPr>
        <w:t>J</w:t>
      </w:r>
      <w:r w:rsidRPr="00F24ECA">
        <w:rPr>
          <w:rFonts w:ascii="Times New Roman" w:hAnsi="Times New Roman" w:cs="Times New Roman"/>
          <w:sz w:val="24"/>
          <w:szCs w:val="24"/>
        </w:rPr>
        <w:t xml:space="preserve"> Stevens</w:t>
      </w:r>
    </w:p>
    <w:p w14:paraId="799F1C5B" w14:textId="49064447" w:rsidR="00AB32C1" w:rsidRPr="00F24ECA" w:rsidRDefault="0020091A" w:rsidP="00F24ECA">
      <w:pPr>
        <w:spacing w:after="0" w:line="240" w:lineRule="auto"/>
        <w:ind w:left="720" w:firstLine="720"/>
        <w:rPr>
          <w:rFonts w:ascii="Times New Roman" w:hAnsi="Times New Roman" w:cs="Times New Roman"/>
          <w:color w:val="000000" w:themeColor="text1"/>
          <w:sz w:val="24"/>
          <w:szCs w:val="24"/>
        </w:rPr>
      </w:pPr>
      <w:r w:rsidRPr="00F24ECA">
        <w:rPr>
          <w:rFonts w:ascii="Times New Roman" w:hAnsi="Times New Roman" w:cs="Times New Roman"/>
          <w:sz w:val="24"/>
          <w:szCs w:val="24"/>
        </w:rPr>
        <w:tab/>
      </w:r>
      <w:r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p>
    <w:p w14:paraId="235D729B" w14:textId="7449C8F8" w:rsidR="00F17865" w:rsidRPr="00F24ECA" w:rsidRDefault="00AB32C1" w:rsidP="000B342B">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In attendance:</w:t>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t>Mr T Payne, Clerk to the Council</w:t>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p>
    <w:p w14:paraId="7310E1DD" w14:textId="77777777" w:rsidR="00BA472C" w:rsidRPr="00F24ECA" w:rsidRDefault="00BA472C" w:rsidP="0085140D">
      <w:pPr>
        <w:spacing w:after="0" w:line="240" w:lineRule="auto"/>
        <w:rPr>
          <w:rFonts w:ascii="Times New Roman" w:hAnsi="Times New Roman" w:cs="Times New Roman"/>
          <w:color w:val="000000" w:themeColor="text1"/>
          <w:sz w:val="16"/>
          <w:szCs w:val="16"/>
        </w:rPr>
      </w:pPr>
    </w:p>
    <w:tbl>
      <w:tblPr>
        <w:tblStyle w:val="TableGrid"/>
        <w:tblW w:w="9639" w:type="dxa"/>
        <w:tblInd w:w="-5" w:type="dxa"/>
        <w:tblBorders>
          <w:bottom w:val="none" w:sz="0" w:space="0" w:color="auto"/>
        </w:tblBorders>
        <w:tblLook w:val="04A0" w:firstRow="1" w:lastRow="0" w:firstColumn="1" w:lastColumn="0" w:noHBand="0" w:noVBand="1"/>
      </w:tblPr>
      <w:tblGrid>
        <w:gridCol w:w="850"/>
        <w:gridCol w:w="8789"/>
      </w:tblGrid>
      <w:tr w:rsidR="002D26FD" w:rsidRPr="00F24ECA" w14:paraId="73D4764C" w14:textId="77777777" w:rsidTr="002D26FD">
        <w:tc>
          <w:tcPr>
            <w:tcW w:w="850" w:type="dxa"/>
          </w:tcPr>
          <w:p w14:paraId="69B5DD82" w14:textId="77777777" w:rsidR="002D26FD" w:rsidRPr="00F24ECA" w:rsidRDefault="002D26FD">
            <w:pPr>
              <w:rPr>
                <w:rFonts w:ascii="Times New Roman" w:hAnsi="Times New Roman" w:cs="Times New Roman"/>
                <w:sz w:val="24"/>
                <w:szCs w:val="24"/>
              </w:rPr>
            </w:pPr>
          </w:p>
        </w:tc>
        <w:tc>
          <w:tcPr>
            <w:tcW w:w="8789" w:type="dxa"/>
          </w:tcPr>
          <w:p w14:paraId="00FFB8BF" w14:textId="77777777" w:rsidR="002D26FD" w:rsidRPr="00F24ECA" w:rsidRDefault="002D26FD">
            <w:pPr>
              <w:rPr>
                <w:rFonts w:ascii="Times New Roman" w:hAnsi="Times New Roman" w:cs="Times New Roman"/>
                <w:b/>
                <w:sz w:val="24"/>
                <w:szCs w:val="24"/>
              </w:rPr>
            </w:pPr>
          </w:p>
        </w:tc>
      </w:tr>
      <w:tr w:rsidR="002D26FD" w:rsidRPr="00F24ECA" w14:paraId="2D8B7F96" w14:textId="77777777" w:rsidTr="002D26FD">
        <w:trPr>
          <w:trHeight w:val="579"/>
        </w:trPr>
        <w:tc>
          <w:tcPr>
            <w:tcW w:w="850" w:type="dxa"/>
          </w:tcPr>
          <w:p w14:paraId="65A63CF7" w14:textId="77777777" w:rsidR="002D26FD" w:rsidRPr="00F24ECA" w:rsidRDefault="002D26FD" w:rsidP="00E625E2">
            <w:pPr>
              <w:rPr>
                <w:rFonts w:ascii="Times New Roman" w:hAnsi="Times New Roman" w:cs="Times New Roman"/>
                <w:sz w:val="24"/>
                <w:szCs w:val="24"/>
              </w:rPr>
            </w:pPr>
          </w:p>
        </w:tc>
        <w:tc>
          <w:tcPr>
            <w:tcW w:w="8789" w:type="dxa"/>
          </w:tcPr>
          <w:p w14:paraId="1C420390" w14:textId="77777777" w:rsidR="002D26FD" w:rsidRPr="00F24ECA" w:rsidRDefault="002D26FD" w:rsidP="00953C50">
            <w:pPr>
              <w:rPr>
                <w:rFonts w:ascii="Times New Roman" w:hAnsi="Times New Roman" w:cs="Times New Roman"/>
                <w:b/>
                <w:sz w:val="24"/>
                <w:szCs w:val="24"/>
              </w:rPr>
            </w:pPr>
            <w:r w:rsidRPr="00F24ECA">
              <w:rPr>
                <w:rFonts w:ascii="Times New Roman" w:hAnsi="Times New Roman" w:cs="Times New Roman"/>
                <w:b/>
                <w:sz w:val="24"/>
                <w:szCs w:val="24"/>
              </w:rPr>
              <w:t>Public Questions</w:t>
            </w:r>
          </w:p>
          <w:p w14:paraId="7AAA92D2" w14:textId="1D83F96A" w:rsidR="002D26FD" w:rsidRPr="00986AE4" w:rsidRDefault="002D26FD" w:rsidP="00986AE4">
            <w:pPr>
              <w:pStyle w:val="ListParagraph"/>
              <w:numPr>
                <w:ilvl w:val="0"/>
                <w:numId w:val="12"/>
              </w:numPr>
              <w:rPr>
                <w:rFonts w:ascii="Times New Roman" w:hAnsi="Times New Roman" w:cs="Times New Roman"/>
                <w:bCs/>
                <w:sz w:val="24"/>
                <w:szCs w:val="24"/>
              </w:rPr>
            </w:pPr>
            <w:r>
              <w:rPr>
                <w:rFonts w:ascii="Times New Roman" w:hAnsi="Times New Roman" w:cs="Times New Roman"/>
                <w:bCs/>
                <w:sz w:val="24"/>
                <w:szCs w:val="24"/>
              </w:rPr>
              <w:t>None</w:t>
            </w:r>
          </w:p>
        </w:tc>
      </w:tr>
      <w:tr w:rsidR="002D26FD" w:rsidRPr="00F24ECA" w14:paraId="2B2B4936" w14:textId="77777777" w:rsidTr="002D26FD">
        <w:tc>
          <w:tcPr>
            <w:tcW w:w="850" w:type="dxa"/>
          </w:tcPr>
          <w:p w14:paraId="5BAA7A8E"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1.</w:t>
            </w:r>
          </w:p>
        </w:tc>
        <w:tc>
          <w:tcPr>
            <w:tcW w:w="8789" w:type="dxa"/>
          </w:tcPr>
          <w:p w14:paraId="362C7AFE" w14:textId="77777777" w:rsidR="002D26FD" w:rsidRPr="00F24ECA" w:rsidRDefault="002D26FD">
            <w:pPr>
              <w:rPr>
                <w:rFonts w:ascii="Times New Roman" w:hAnsi="Times New Roman" w:cs="Times New Roman"/>
                <w:b/>
                <w:sz w:val="24"/>
                <w:szCs w:val="24"/>
              </w:rPr>
            </w:pPr>
            <w:r w:rsidRPr="00F24ECA">
              <w:rPr>
                <w:rFonts w:ascii="Times New Roman" w:hAnsi="Times New Roman" w:cs="Times New Roman"/>
                <w:b/>
                <w:sz w:val="24"/>
                <w:szCs w:val="24"/>
              </w:rPr>
              <w:t>Apologies for Absence</w:t>
            </w:r>
          </w:p>
          <w:p w14:paraId="63774135" w14:textId="133B2AE6" w:rsidR="002D26FD" w:rsidRPr="00F6198D" w:rsidRDefault="00F6198D" w:rsidP="00F6198D">
            <w:pPr>
              <w:rPr>
                <w:rFonts w:ascii="Times New Roman" w:hAnsi="Times New Roman" w:cs="Times New Roman"/>
                <w:bCs/>
                <w:sz w:val="24"/>
                <w:szCs w:val="24"/>
              </w:rPr>
            </w:pPr>
            <w:r>
              <w:rPr>
                <w:rFonts w:ascii="Times New Roman" w:hAnsi="Times New Roman" w:cs="Times New Roman"/>
                <w:sz w:val="24"/>
                <w:szCs w:val="24"/>
              </w:rPr>
              <w:t xml:space="preserve">Apologies were received from </w:t>
            </w:r>
            <w:r w:rsidRPr="00F6198D">
              <w:rPr>
                <w:rFonts w:ascii="Times New Roman" w:hAnsi="Times New Roman" w:cs="Times New Roman"/>
                <w:sz w:val="24"/>
                <w:szCs w:val="24"/>
              </w:rPr>
              <w:t>Cllr S Haselock</w:t>
            </w:r>
          </w:p>
        </w:tc>
      </w:tr>
      <w:tr w:rsidR="002D26FD" w:rsidRPr="00F24ECA" w14:paraId="788FD4EC" w14:textId="77777777" w:rsidTr="002D26FD">
        <w:trPr>
          <w:trHeight w:val="617"/>
        </w:trPr>
        <w:tc>
          <w:tcPr>
            <w:tcW w:w="850" w:type="dxa"/>
          </w:tcPr>
          <w:p w14:paraId="36A45E08"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2.</w:t>
            </w:r>
          </w:p>
        </w:tc>
        <w:tc>
          <w:tcPr>
            <w:tcW w:w="8789" w:type="dxa"/>
          </w:tcPr>
          <w:p w14:paraId="5AB82256" w14:textId="77777777" w:rsidR="002D26FD" w:rsidRPr="00F24ECA" w:rsidRDefault="002D26FD" w:rsidP="004F1F29">
            <w:pPr>
              <w:rPr>
                <w:rFonts w:ascii="Times New Roman" w:hAnsi="Times New Roman" w:cs="Times New Roman"/>
                <w:b/>
                <w:sz w:val="24"/>
                <w:szCs w:val="24"/>
              </w:rPr>
            </w:pPr>
            <w:r w:rsidRPr="00F24ECA">
              <w:rPr>
                <w:rFonts w:ascii="Times New Roman" w:hAnsi="Times New Roman" w:cs="Times New Roman"/>
                <w:b/>
                <w:sz w:val="24"/>
                <w:szCs w:val="24"/>
              </w:rPr>
              <w:t>Declarations of Interest</w:t>
            </w:r>
          </w:p>
          <w:p w14:paraId="650A1761" w14:textId="561A4F5A" w:rsidR="002D26FD" w:rsidRPr="00986AE4" w:rsidRDefault="003C30EB" w:rsidP="00986AE4">
            <w:pPr>
              <w:pStyle w:val="ListParagraph"/>
              <w:numPr>
                <w:ilvl w:val="0"/>
                <w:numId w:val="12"/>
              </w:numPr>
              <w:rPr>
                <w:rFonts w:ascii="Times New Roman" w:hAnsi="Times New Roman" w:cs="Times New Roman"/>
                <w:sz w:val="24"/>
                <w:szCs w:val="24"/>
              </w:rPr>
            </w:pPr>
            <w:r>
              <w:rPr>
                <w:rFonts w:ascii="Times New Roman" w:hAnsi="Times New Roman" w:cs="Times New Roman"/>
                <w:bCs/>
                <w:sz w:val="24"/>
                <w:szCs w:val="24"/>
              </w:rPr>
              <w:t xml:space="preserve">Cllr </w:t>
            </w:r>
            <w:r w:rsidR="001A1E07">
              <w:rPr>
                <w:rFonts w:ascii="Times New Roman" w:hAnsi="Times New Roman" w:cs="Times New Roman"/>
                <w:bCs/>
                <w:sz w:val="24"/>
                <w:szCs w:val="24"/>
              </w:rPr>
              <w:t xml:space="preserve">J Stevens re Ash Prior Common (Item </w:t>
            </w:r>
            <w:r w:rsidR="006578BE">
              <w:rPr>
                <w:rFonts w:ascii="Times New Roman" w:hAnsi="Times New Roman" w:cs="Times New Roman"/>
                <w:bCs/>
                <w:sz w:val="24"/>
                <w:szCs w:val="24"/>
              </w:rPr>
              <w:t>5 (ii))</w:t>
            </w:r>
          </w:p>
        </w:tc>
      </w:tr>
      <w:tr w:rsidR="002D26FD" w:rsidRPr="00F24ECA" w14:paraId="54A240E5" w14:textId="77777777" w:rsidTr="002D26FD">
        <w:trPr>
          <w:trHeight w:val="710"/>
        </w:trPr>
        <w:tc>
          <w:tcPr>
            <w:tcW w:w="850" w:type="dxa"/>
            <w:tcBorders>
              <w:bottom w:val="single" w:sz="4" w:space="0" w:color="auto"/>
            </w:tcBorders>
          </w:tcPr>
          <w:p w14:paraId="40E857D2"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3.</w:t>
            </w:r>
          </w:p>
        </w:tc>
        <w:tc>
          <w:tcPr>
            <w:tcW w:w="8789" w:type="dxa"/>
            <w:tcBorders>
              <w:bottom w:val="single" w:sz="4" w:space="0" w:color="auto"/>
            </w:tcBorders>
          </w:tcPr>
          <w:p w14:paraId="49BF7BC2" w14:textId="3AF0BFC1" w:rsidR="002D26FD" w:rsidRPr="00F24ECA" w:rsidRDefault="002D26FD" w:rsidP="00C7250A">
            <w:pPr>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936B6A">
              <w:rPr>
                <w:rFonts w:ascii="Times New Roman" w:hAnsi="Times New Roman" w:cs="Times New Roman"/>
                <w:b/>
                <w:sz w:val="24"/>
                <w:szCs w:val="24"/>
              </w:rPr>
              <w:t>5</w:t>
            </w:r>
            <w:r w:rsidR="00936B6A" w:rsidRPr="00936B6A">
              <w:rPr>
                <w:rFonts w:ascii="Times New Roman" w:hAnsi="Times New Roman" w:cs="Times New Roman"/>
                <w:b/>
                <w:sz w:val="24"/>
                <w:szCs w:val="24"/>
                <w:vertAlign w:val="superscript"/>
              </w:rPr>
              <w:t>th</w:t>
            </w:r>
            <w:r w:rsidR="00936B6A">
              <w:rPr>
                <w:rFonts w:ascii="Times New Roman" w:hAnsi="Times New Roman" w:cs="Times New Roman"/>
                <w:b/>
                <w:sz w:val="24"/>
                <w:szCs w:val="24"/>
              </w:rPr>
              <w:t xml:space="preserve"> April</w:t>
            </w:r>
            <w:r w:rsidR="00F6198D">
              <w:rPr>
                <w:rFonts w:ascii="Times New Roman" w:hAnsi="Times New Roman" w:cs="Times New Roman"/>
                <w:b/>
                <w:sz w:val="24"/>
                <w:szCs w:val="24"/>
              </w:rPr>
              <w:t xml:space="preserve"> </w:t>
            </w:r>
            <w:r w:rsidRPr="00F24ECA">
              <w:rPr>
                <w:rFonts w:ascii="Times New Roman" w:hAnsi="Times New Roman" w:cs="Times New Roman"/>
                <w:b/>
                <w:sz w:val="24"/>
                <w:szCs w:val="24"/>
              </w:rPr>
              <w:t>202</w:t>
            </w:r>
            <w:r w:rsidR="00F6198D">
              <w:rPr>
                <w:rFonts w:ascii="Times New Roman" w:hAnsi="Times New Roman" w:cs="Times New Roman"/>
                <w:b/>
                <w:sz w:val="24"/>
                <w:szCs w:val="24"/>
              </w:rPr>
              <w:t>3</w:t>
            </w:r>
          </w:p>
          <w:p w14:paraId="7785CB12" w14:textId="6DA5625D" w:rsidR="002D26FD" w:rsidRPr="00F24ECA" w:rsidRDefault="00936B6A" w:rsidP="00C7250A">
            <w:pPr>
              <w:rPr>
                <w:rFonts w:ascii="Times New Roman" w:hAnsi="Times New Roman" w:cs="Times New Roman"/>
                <w:sz w:val="24"/>
                <w:szCs w:val="24"/>
              </w:rPr>
            </w:pPr>
            <w:r>
              <w:rPr>
                <w:rFonts w:ascii="Times New Roman" w:hAnsi="Times New Roman" w:cs="Times New Roman"/>
                <w:sz w:val="24"/>
                <w:szCs w:val="24"/>
              </w:rPr>
              <w:t>It was resolved that</w:t>
            </w:r>
            <w:r w:rsidR="00E463E0">
              <w:rPr>
                <w:rFonts w:ascii="Times New Roman" w:hAnsi="Times New Roman" w:cs="Times New Roman"/>
                <w:sz w:val="24"/>
                <w:szCs w:val="24"/>
              </w:rPr>
              <w:t xml:space="preserve"> t</w:t>
            </w:r>
            <w:r w:rsidR="002D26FD" w:rsidRPr="00F24ECA">
              <w:rPr>
                <w:rFonts w:ascii="Times New Roman" w:hAnsi="Times New Roman" w:cs="Times New Roman"/>
                <w:sz w:val="24"/>
                <w:szCs w:val="24"/>
              </w:rPr>
              <w:t>he minutes of the meeting were approved</w:t>
            </w:r>
          </w:p>
        </w:tc>
      </w:tr>
      <w:tr w:rsidR="002D26FD" w:rsidRPr="00F24ECA" w14:paraId="40D35F5A" w14:textId="77777777" w:rsidTr="002D26FD">
        <w:trPr>
          <w:trHeight w:val="487"/>
        </w:trPr>
        <w:tc>
          <w:tcPr>
            <w:tcW w:w="850" w:type="dxa"/>
            <w:tcBorders>
              <w:bottom w:val="single" w:sz="4" w:space="0" w:color="auto"/>
            </w:tcBorders>
          </w:tcPr>
          <w:p w14:paraId="6FA077B1" w14:textId="77777777" w:rsidR="002D26FD" w:rsidRPr="00F24ECA" w:rsidRDefault="002D26FD" w:rsidP="00B92556">
            <w:pPr>
              <w:rPr>
                <w:rFonts w:ascii="Times New Roman" w:hAnsi="Times New Roman" w:cs="Times New Roman"/>
                <w:sz w:val="24"/>
                <w:szCs w:val="24"/>
              </w:rPr>
            </w:pPr>
            <w:r w:rsidRPr="00F24ECA">
              <w:rPr>
                <w:rFonts w:ascii="Times New Roman" w:hAnsi="Times New Roman" w:cs="Times New Roman"/>
                <w:sz w:val="24"/>
                <w:szCs w:val="24"/>
              </w:rPr>
              <w:t>4.</w:t>
            </w:r>
          </w:p>
        </w:tc>
        <w:tc>
          <w:tcPr>
            <w:tcW w:w="8789" w:type="dxa"/>
            <w:tcBorders>
              <w:bottom w:val="single" w:sz="4" w:space="0" w:color="auto"/>
            </w:tcBorders>
          </w:tcPr>
          <w:p w14:paraId="7A1CADB8" w14:textId="77777777" w:rsidR="002D26FD" w:rsidRPr="00F24ECA" w:rsidRDefault="002D26FD" w:rsidP="003D350C">
            <w:pPr>
              <w:tabs>
                <w:tab w:val="left" w:pos="459"/>
              </w:tabs>
              <w:rPr>
                <w:rFonts w:ascii="Times New Roman" w:hAnsi="Times New Roman" w:cs="Times New Roman"/>
                <w:b/>
                <w:sz w:val="24"/>
                <w:szCs w:val="24"/>
              </w:rPr>
            </w:pPr>
            <w:r w:rsidRPr="00F24ECA">
              <w:rPr>
                <w:rFonts w:ascii="Times New Roman" w:hAnsi="Times New Roman" w:cs="Times New Roman"/>
                <w:b/>
                <w:sz w:val="24"/>
                <w:szCs w:val="24"/>
              </w:rPr>
              <w:t>Actions from Previous Meetings</w:t>
            </w:r>
          </w:p>
          <w:p w14:paraId="394165C1" w14:textId="5F13EE3A" w:rsidR="002D26FD" w:rsidRPr="00F24ECA" w:rsidRDefault="002D26FD">
            <w:pPr>
              <w:pStyle w:val="ListParagraph"/>
              <w:numPr>
                <w:ilvl w:val="0"/>
                <w:numId w:val="9"/>
              </w:numPr>
              <w:tabs>
                <w:tab w:val="left" w:pos="459"/>
              </w:tabs>
              <w:rPr>
                <w:rFonts w:ascii="Times New Roman" w:hAnsi="Times New Roman" w:cs="Times New Roman"/>
                <w:sz w:val="24"/>
                <w:szCs w:val="24"/>
              </w:rPr>
            </w:pPr>
            <w:r>
              <w:rPr>
                <w:rFonts w:ascii="Times New Roman" w:hAnsi="Times New Roman" w:cs="Times New Roman"/>
                <w:sz w:val="24"/>
                <w:szCs w:val="24"/>
              </w:rPr>
              <w:t>None</w:t>
            </w:r>
          </w:p>
        </w:tc>
      </w:tr>
      <w:tr w:rsidR="002D26FD" w:rsidRPr="00F24ECA" w14:paraId="66324601" w14:textId="77777777" w:rsidTr="002D26FD">
        <w:trPr>
          <w:trHeight w:val="639"/>
        </w:trPr>
        <w:tc>
          <w:tcPr>
            <w:tcW w:w="850" w:type="dxa"/>
            <w:tcBorders>
              <w:bottom w:val="single" w:sz="4" w:space="0" w:color="auto"/>
            </w:tcBorders>
          </w:tcPr>
          <w:p w14:paraId="2385F330" w14:textId="631B2361" w:rsidR="002D26FD" w:rsidRPr="00F24ECA" w:rsidRDefault="002D26FD" w:rsidP="000B0BC7">
            <w:pPr>
              <w:rPr>
                <w:rFonts w:ascii="Times New Roman" w:hAnsi="Times New Roman" w:cs="Times New Roman"/>
                <w:sz w:val="24"/>
                <w:szCs w:val="24"/>
              </w:rPr>
            </w:pPr>
            <w:r w:rsidRPr="00F24ECA">
              <w:rPr>
                <w:rFonts w:ascii="Times New Roman" w:hAnsi="Times New Roman" w:cs="Times New Roman"/>
              </w:rPr>
              <w:t>5</w:t>
            </w:r>
          </w:p>
        </w:tc>
        <w:tc>
          <w:tcPr>
            <w:tcW w:w="8789" w:type="dxa"/>
            <w:tcBorders>
              <w:bottom w:val="single" w:sz="4" w:space="0" w:color="auto"/>
            </w:tcBorders>
          </w:tcPr>
          <w:p w14:paraId="232927F1" w14:textId="3CF3DE3B" w:rsidR="002D26FD" w:rsidRPr="00F24ECA" w:rsidRDefault="002D26FD" w:rsidP="000B0BC7">
            <w:pPr>
              <w:rPr>
                <w:rFonts w:ascii="Times New Roman" w:hAnsi="Times New Roman" w:cs="Times New Roman"/>
                <w:b/>
                <w:sz w:val="24"/>
                <w:szCs w:val="24"/>
              </w:rPr>
            </w:pPr>
            <w:r>
              <w:rPr>
                <w:rFonts w:ascii="Times New Roman" w:hAnsi="Times New Roman" w:cs="Times New Roman"/>
                <w:b/>
                <w:sz w:val="24"/>
                <w:szCs w:val="24"/>
              </w:rPr>
              <w:t>Community Matters</w:t>
            </w:r>
          </w:p>
          <w:p w14:paraId="7F2BA9D1" w14:textId="2DA7C995" w:rsidR="002D26FD" w:rsidRPr="00986AE4" w:rsidRDefault="00632FDD" w:rsidP="00986AE4">
            <w:pPr>
              <w:pStyle w:val="ListParagraph"/>
              <w:numPr>
                <w:ilvl w:val="0"/>
                <w:numId w:val="13"/>
              </w:numPr>
              <w:rPr>
                <w:rFonts w:ascii="Times New Roman" w:hAnsi="Times New Roman" w:cs="Times New Roman"/>
                <w:b/>
                <w:sz w:val="24"/>
                <w:szCs w:val="24"/>
              </w:rPr>
            </w:pPr>
            <w:r>
              <w:rPr>
                <w:rFonts w:ascii="Times New Roman" w:hAnsi="Times New Roman" w:cs="Times New Roman"/>
                <w:b/>
                <w:sz w:val="24"/>
                <w:szCs w:val="24"/>
              </w:rPr>
              <w:t>Electric Vehicle Charging Point</w:t>
            </w:r>
          </w:p>
          <w:p w14:paraId="200E2E7C" w14:textId="7E6069E4" w:rsidR="00936B6A" w:rsidRDefault="002D26FD" w:rsidP="00610D57">
            <w:pPr>
              <w:pStyle w:val="ListParagraph"/>
              <w:rPr>
                <w:rFonts w:ascii="Times New Roman" w:hAnsi="Times New Roman" w:cs="Times New Roman"/>
                <w:bCs/>
                <w:sz w:val="24"/>
                <w:szCs w:val="24"/>
              </w:rPr>
            </w:pPr>
            <w:r>
              <w:rPr>
                <w:rFonts w:ascii="Times New Roman" w:hAnsi="Times New Roman" w:cs="Times New Roman"/>
                <w:bCs/>
                <w:sz w:val="24"/>
                <w:szCs w:val="24"/>
              </w:rPr>
              <w:t xml:space="preserve">Chair reported </w:t>
            </w:r>
            <w:r w:rsidR="00F6198D">
              <w:rPr>
                <w:rFonts w:ascii="Times New Roman" w:hAnsi="Times New Roman" w:cs="Times New Roman"/>
                <w:bCs/>
                <w:sz w:val="24"/>
                <w:szCs w:val="24"/>
              </w:rPr>
              <w:t xml:space="preserve">the two charging points </w:t>
            </w:r>
            <w:r w:rsidR="00936B6A">
              <w:rPr>
                <w:rFonts w:ascii="Times New Roman" w:hAnsi="Times New Roman" w:cs="Times New Roman"/>
                <w:bCs/>
                <w:sz w:val="24"/>
                <w:szCs w:val="24"/>
              </w:rPr>
              <w:t>were now both in operation, with a temporary sign detailing instructions for use.</w:t>
            </w:r>
          </w:p>
          <w:p w14:paraId="350802D9" w14:textId="7557F879" w:rsidR="00E463E0" w:rsidRDefault="00936B6A" w:rsidP="00610D57">
            <w:pPr>
              <w:pStyle w:val="ListParagraph"/>
              <w:rPr>
                <w:rFonts w:ascii="Times New Roman" w:hAnsi="Times New Roman" w:cs="Times New Roman"/>
                <w:bCs/>
                <w:sz w:val="24"/>
                <w:szCs w:val="24"/>
              </w:rPr>
            </w:pPr>
            <w:r>
              <w:rPr>
                <w:rFonts w:ascii="Times New Roman" w:hAnsi="Times New Roman" w:cs="Times New Roman"/>
                <w:bCs/>
                <w:sz w:val="24"/>
                <w:szCs w:val="24"/>
              </w:rPr>
              <w:t>The charge was set to be 60p/kWh</w:t>
            </w:r>
          </w:p>
          <w:p w14:paraId="5AF211FE" w14:textId="77777777" w:rsidR="00632FDD" w:rsidRDefault="00632FDD" w:rsidP="00610D57">
            <w:pPr>
              <w:pStyle w:val="ListParagraph"/>
              <w:rPr>
                <w:rFonts w:ascii="Times New Roman" w:hAnsi="Times New Roman" w:cs="Times New Roman"/>
                <w:bCs/>
                <w:sz w:val="24"/>
                <w:szCs w:val="24"/>
              </w:rPr>
            </w:pPr>
          </w:p>
          <w:p w14:paraId="4D02941B" w14:textId="163550DF" w:rsidR="00632FDD" w:rsidRPr="00986AE4" w:rsidRDefault="00936B6A" w:rsidP="00632FDD">
            <w:pPr>
              <w:pStyle w:val="ListParagraph"/>
              <w:numPr>
                <w:ilvl w:val="0"/>
                <w:numId w:val="13"/>
              </w:numPr>
              <w:rPr>
                <w:rFonts w:ascii="Times New Roman" w:hAnsi="Times New Roman" w:cs="Times New Roman"/>
                <w:b/>
                <w:sz w:val="24"/>
                <w:szCs w:val="24"/>
              </w:rPr>
            </w:pPr>
            <w:r>
              <w:rPr>
                <w:rFonts w:ascii="Times New Roman" w:hAnsi="Times New Roman" w:cs="Times New Roman"/>
                <w:b/>
                <w:sz w:val="24"/>
                <w:szCs w:val="24"/>
              </w:rPr>
              <w:t>Ash Priors and the Common</w:t>
            </w:r>
          </w:p>
          <w:p w14:paraId="5790BA7D" w14:textId="371553E5" w:rsidR="002D26FD" w:rsidRDefault="00936B6A" w:rsidP="00E463E0">
            <w:pPr>
              <w:pStyle w:val="ListParagraph"/>
              <w:rPr>
                <w:rFonts w:ascii="Times New Roman" w:hAnsi="Times New Roman" w:cs="Times New Roman"/>
                <w:bCs/>
                <w:sz w:val="24"/>
                <w:szCs w:val="24"/>
              </w:rPr>
            </w:pPr>
            <w:r>
              <w:rPr>
                <w:rFonts w:ascii="Times New Roman" w:hAnsi="Times New Roman" w:cs="Times New Roman"/>
                <w:bCs/>
                <w:sz w:val="24"/>
                <w:szCs w:val="24"/>
              </w:rPr>
              <w:t xml:space="preserve">Chair reported that the had met with Mr C Leigh Brown, Chair of Ash Priors Parish Meeting regarding the future of the Common following </w:t>
            </w:r>
            <w:r w:rsidR="006578BE">
              <w:rPr>
                <w:rFonts w:ascii="Times New Roman" w:hAnsi="Times New Roman" w:cs="Times New Roman"/>
                <w:bCs/>
                <w:sz w:val="24"/>
                <w:szCs w:val="24"/>
              </w:rPr>
              <w:t xml:space="preserve">the </w:t>
            </w:r>
            <w:r>
              <w:rPr>
                <w:rFonts w:ascii="Times New Roman" w:hAnsi="Times New Roman" w:cs="Times New Roman"/>
                <w:bCs/>
                <w:sz w:val="24"/>
                <w:szCs w:val="24"/>
              </w:rPr>
              <w:t>owner</w:t>
            </w:r>
            <w:r w:rsidR="006578BE">
              <w:rPr>
                <w:rFonts w:ascii="Times New Roman" w:hAnsi="Times New Roman" w:cs="Times New Roman"/>
                <w:bCs/>
                <w:sz w:val="24"/>
                <w:szCs w:val="24"/>
              </w:rPr>
              <w:t>ship</w:t>
            </w:r>
            <w:r>
              <w:rPr>
                <w:rFonts w:ascii="Times New Roman" w:hAnsi="Times New Roman" w:cs="Times New Roman"/>
                <w:bCs/>
                <w:sz w:val="24"/>
                <w:szCs w:val="24"/>
              </w:rPr>
              <w:t xml:space="preserve"> pass</w:t>
            </w:r>
            <w:r w:rsidR="006578BE">
              <w:rPr>
                <w:rFonts w:ascii="Times New Roman" w:hAnsi="Times New Roman" w:cs="Times New Roman"/>
                <w:bCs/>
                <w:sz w:val="24"/>
                <w:szCs w:val="24"/>
              </w:rPr>
              <w:t>ing</w:t>
            </w:r>
            <w:r>
              <w:rPr>
                <w:rFonts w:ascii="Times New Roman" w:hAnsi="Times New Roman" w:cs="Times New Roman"/>
                <w:bCs/>
                <w:sz w:val="24"/>
                <w:szCs w:val="24"/>
              </w:rPr>
              <w:t xml:space="preserve"> to two nephews</w:t>
            </w:r>
            <w:r w:rsidR="006578BE">
              <w:rPr>
                <w:rFonts w:ascii="Times New Roman" w:hAnsi="Times New Roman" w:cs="Times New Roman"/>
                <w:bCs/>
                <w:sz w:val="24"/>
                <w:szCs w:val="24"/>
              </w:rPr>
              <w:t xml:space="preserve"> of the sisters who had owned it</w:t>
            </w:r>
            <w:r>
              <w:rPr>
                <w:rFonts w:ascii="Times New Roman" w:hAnsi="Times New Roman" w:cs="Times New Roman"/>
                <w:bCs/>
                <w:sz w:val="24"/>
                <w:szCs w:val="24"/>
              </w:rPr>
              <w:t xml:space="preserve">, one of </w:t>
            </w:r>
            <w:r w:rsidR="006578BE">
              <w:rPr>
                <w:rFonts w:ascii="Times New Roman" w:hAnsi="Times New Roman" w:cs="Times New Roman"/>
                <w:bCs/>
                <w:sz w:val="24"/>
                <w:szCs w:val="24"/>
              </w:rPr>
              <w:t xml:space="preserve">whom </w:t>
            </w:r>
            <w:r>
              <w:rPr>
                <w:rFonts w:ascii="Times New Roman" w:hAnsi="Times New Roman" w:cs="Times New Roman"/>
                <w:bCs/>
                <w:sz w:val="24"/>
                <w:szCs w:val="24"/>
              </w:rPr>
              <w:t>lives locally, the other not.</w:t>
            </w:r>
            <w:r w:rsidR="006578BE">
              <w:rPr>
                <w:rFonts w:ascii="Times New Roman" w:hAnsi="Times New Roman" w:cs="Times New Roman"/>
                <w:bCs/>
                <w:sz w:val="24"/>
                <w:szCs w:val="24"/>
              </w:rPr>
              <w:t xml:space="preserve"> The situation had been discussed at Ash Priors, with mixed opinion on retaining the land as a Common and the </w:t>
            </w:r>
            <w:r w:rsidR="001816A3">
              <w:rPr>
                <w:rFonts w:ascii="Times New Roman" w:hAnsi="Times New Roman" w:cs="Times New Roman"/>
                <w:bCs/>
                <w:sz w:val="24"/>
                <w:szCs w:val="24"/>
              </w:rPr>
              <w:t>responsibilities</w:t>
            </w:r>
            <w:r w:rsidR="006578BE">
              <w:rPr>
                <w:rFonts w:ascii="Times New Roman" w:hAnsi="Times New Roman" w:cs="Times New Roman"/>
                <w:bCs/>
                <w:sz w:val="24"/>
                <w:szCs w:val="24"/>
              </w:rPr>
              <w:t>/liabilities that may arise</w:t>
            </w:r>
          </w:p>
          <w:p w14:paraId="64CF4B28" w14:textId="0A79E9E9" w:rsidR="006578BE" w:rsidRPr="00E463E0" w:rsidRDefault="006578BE" w:rsidP="00E463E0">
            <w:pPr>
              <w:pStyle w:val="ListParagraph"/>
              <w:rPr>
                <w:rFonts w:ascii="Times New Roman" w:hAnsi="Times New Roman" w:cs="Times New Roman"/>
                <w:bCs/>
                <w:sz w:val="24"/>
                <w:szCs w:val="24"/>
              </w:rPr>
            </w:pPr>
            <w:r>
              <w:rPr>
                <w:rFonts w:ascii="Times New Roman" w:hAnsi="Times New Roman" w:cs="Times New Roman"/>
                <w:bCs/>
                <w:sz w:val="24"/>
                <w:szCs w:val="24"/>
              </w:rPr>
              <w:t xml:space="preserve">Cllr Steven noted that he was </w:t>
            </w:r>
            <w:r w:rsidR="001816A3">
              <w:rPr>
                <w:rFonts w:ascii="Times New Roman" w:hAnsi="Times New Roman" w:cs="Times New Roman"/>
                <w:bCs/>
                <w:sz w:val="24"/>
                <w:szCs w:val="24"/>
              </w:rPr>
              <w:t>aware</w:t>
            </w:r>
            <w:r>
              <w:rPr>
                <w:rFonts w:ascii="Times New Roman" w:hAnsi="Times New Roman" w:cs="Times New Roman"/>
                <w:bCs/>
                <w:sz w:val="24"/>
                <w:szCs w:val="24"/>
              </w:rPr>
              <w:t xml:space="preserve"> through his employment by Somerset Council</w:t>
            </w:r>
            <w:r w:rsidR="001816A3">
              <w:rPr>
                <w:rFonts w:ascii="Times New Roman" w:hAnsi="Times New Roman" w:cs="Times New Roman"/>
                <w:bCs/>
                <w:sz w:val="24"/>
                <w:szCs w:val="24"/>
              </w:rPr>
              <w:t>,</w:t>
            </w:r>
            <w:r>
              <w:rPr>
                <w:rFonts w:ascii="Times New Roman" w:hAnsi="Times New Roman" w:cs="Times New Roman"/>
                <w:bCs/>
                <w:sz w:val="24"/>
                <w:szCs w:val="24"/>
              </w:rPr>
              <w:t xml:space="preserve"> of </w:t>
            </w:r>
            <w:r w:rsidR="001816A3">
              <w:rPr>
                <w:rFonts w:ascii="Times New Roman" w:hAnsi="Times New Roman" w:cs="Times New Roman"/>
                <w:bCs/>
                <w:sz w:val="24"/>
                <w:szCs w:val="24"/>
              </w:rPr>
              <w:t>discussions</w:t>
            </w:r>
            <w:r>
              <w:rPr>
                <w:rFonts w:ascii="Times New Roman" w:hAnsi="Times New Roman" w:cs="Times New Roman"/>
                <w:bCs/>
                <w:sz w:val="24"/>
                <w:szCs w:val="24"/>
              </w:rPr>
              <w:t xml:space="preserve"> that had taken place</w:t>
            </w:r>
            <w:r w:rsidR="001816A3">
              <w:rPr>
                <w:rFonts w:ascii="Times New Roman" w:hAnsi="Times New Roman" w:cs="Times New Roman"/>
                <w:bCs/>
                <w:sz w:val="24"/>
                <w:szCs w:val="24"/>
              </w:rPr>
              <w:t xml:space="preserve"> between SC, the owners and Ash Priors representatives</w:t>
            </w:r>
            <w:r>
              <w:rPr>
                <w:rFonts w:ascii="Times New Roman" w:hAnsi="Times New Roman" w:cs="Times New Roman"/>
                <w:bCs/>
                <w:sz w:val="24"/>
                <w:szCs w:val="24"/>
              </w:rPr>
              <w:t>, with the Council managing the Common, ie grass-cutting with the owners’ consent. A management agreement was in place to August 2024. It was agreed that Halse PC should write to Mr Leigh Brown to ask to be kept informed of developments given the benefit provided by the Common to Halse residents</w:t>
            </w:r>
          </w:p>
        </w:tc>
      </w:tr>
      <w:tr w:rsidR="002D26FD" w:rsidRPr="00F24ECA" w14:paraId="4AE94413" w14:textId="77777777" w:rsidTr="002D26FD">
        <w:trPr>
          <w:trHeight w:val="639"/>
        </w:trPr>
        <w:tc>
          <w:tcPr>
            <w:tcW w:w="850" w:type="dxa"/>
            <w:tcBorders>
              <w:bottom w:val="single" w:sz="4" w:space="0" w:color="auto"/>
            </w:tcBorders>
          </w:tcPr>
          <w:p w14:paraId="78A5B753" w14:textId="0B8DCA6A" w:rsidR="002D26FD" w:rsidRPr="00F24ECA" w:rsidRDefault="002D26FD" w:rsidP="00986AE4">
            <w:pPr>
              <w:rPr>
                <w:rFonts w:ascii="Times New Roman" w:hAnsi="Times New Roman" w:cs="Times New Roman"/>
              </w:rPr>
            </w:pPr>
            <w:r>
              <w:rPr>
                <w:rFonts w:ascii="Times New Roman" w:hAnsi="Times New Roman" w:cs="Times New Roman"/>
                <w:sz w:val="24"/>
                <w:szCs w:val="24"/>
              </w:rPr>
              <w:t>6</w:t>
            </w:r>
            <w:r w:rsidRPr="00F24ECA">
              <w:rPr>
                <w:rFonts w:ascii="Times New Roman" w:hAnsi="Times New Roman" w:cs="Times New Roman"/>
                <w:sz w:val="24"/>
                <w:szCs w:val="24"/>
              </w:rPr>
              <w:t>.</w:t>
            </w:r>
          </w:p>
        </w:tc>
        <w:tc>
          <w:tcPr>
            <w:tcW w:w="8789" w:type="dxa"/>
            <w:tcBorders>
              <w:bottom w:val="single" w:sz="4" w:space="0" w:color="auto"/>
            </w:tcBorders>
          </w:tcPr>
          <w:p w14:paraId="4C10F7FB" w14:textId="77777777" w:rsidR="002D26FD" w:rsidRPr="00F24ECA" w:rsidRDefault="002D26FD" w:rsidP="00986AE4">
            <w:pPr>
              <w:rPr>
                <w:rFonts w:ascii="Times New Roman" w:hAnsi="Times New Roman" w:cs="Times New Roman"/>
                <w:b/>
                <w:sz w:val="24"/>
                <w:szCs w:val="24"/>
              </w:rPr>
            </w:pPr>
            <w:r w:rsidRPr="00F24ECA">
              <w:rPr>
                <w:rFonts w:ascii="Times New Roman" w:hAnsi="Times New Roman" w:cs="Times New Roman"/>
                <w:b/>
                <w:sz w:val="24"/>
                <w:szCs w:val="24"/>
              </w:rPr>
              <w:t xml:space="preserve">Environment and Transport </w:t>
            </w:r>
          </w:p>
          <w:p w14:paraId="420625E2" w14:textId="77777777" w:rsidR="002D26FD" w:rsidRPr="00F24ECA" w:rsidRDefault="002D26FD" w:rsidP="00986AE4">
            <w:pPr>
              <w:pStyle w:val="ListParagraph"/>
              <w:numPr>
                <w:ilvl w:val="0"/>
                <w:numId w:val="1"/>
              </w:numPr>
              <w:rPr>
                <w:rFonts w:ascii="Times New Roman" w:hAnsi="Times New Roman" w:cs="Times New Roman"/>
                <w:b/>
                <w:sz w:val="24"/>
                <w:szCs w:val="24"/>
              </w:rPr>
            </w:pPr>
            <w:r w:rsidRPr="00F24ECA">
              <w:rPr>
                <w:rFonts w:ascii="Times New Roman" w:hAnsi="Times New Roman" w:cs="Times New Roman"/>
                <w:b/>
                <w:sz w:val="24"/>
                <w:szCs w:val="24"/>
              </w:rPr>
              <w:t xml:space="preserve">Highways </w:t>
            </w:r>
          </w:p>
          <w:p w14:paraId="00E836CE" w14:textId="77777777" w:rsidR="002D26FD" w:rsidRPr="00F24ECA" w:rsidRDefault="002D26FD" w:rsidP="00986AE4">
            <w:pPr>
              <w:pStyle w:val="ListParagraph"/>
              <w:numPr>
                <w:ilvl w:val="0"/>
                <w:numId w:val="2"/>
              </w:numPr>
              <w:rPr>
                <w:rFonts w:ascii="Times New Roman" w:hAnsi="Times New Roman" w:cs="Times New Roman"/>
                <w:b/>
                <w:sz w:val="24"/>
                <w:szCs w:val="24"/>
              </w:rPr>
            </w:pPr>
            <w:r w:rsidRPr="00F24ECA">
              <w:rPr>
                <w:rFonts w:ascii="Times New Roman" w:hAnsi="Times New Roman" w:cs="Times New Roman"/>
                <w:b/>
                <w:sz w:val="24"/>
                <w:szCs w:val="24"/>
              </w:rPr>
              <w:t>Monthly Report</w:t>
            </w:r>
          </w:p>
          <w:p w14:paraId="58FA626F" w14:textId="6DBB8592" w:rsidR="006115AC" w:rsidRPr="00F24ECA" w:rsidRDefault="006578BE" w:rsidP="006115AC">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It was noted potholes in Stoford </w:t>
            </w:r>
            <w:r w:rsidR="006115AC">
              <w:rPr>
                <w:rFonts w:ascii="Times New Roman" w:hAnsi="Times New Roman" w:cs="Times New Roman"/>
                <w:bCs/>
                <w:sz w:val="24"/>
                <w:szCs w:val="24"/>
              </w:rPr>
              <w:t>L</w:t>
            </w:r>
            <w:r>
              <w:rPr>
                <w:rFonts w:ascii="Times New Roman" w:hAnsi="Times New Roman" w:cs="Times New Roman"/>
                <w:bCs/>
                <w:sz w:val="24"/>
                <w:szCs w:val="24"/>
              </w:rPr>
              <w:t>ane had been reported</w:t>
            </w:r>
            <w:r w:rsidR="006115AC">
              <w:rPr>
                <w:rFonts w:ascii="Times New Roman" w:hAnsi="Times New Roman" w:cs="Times New Roman"/>
                <w:bCs/>
                <w:sz w:val="24"/>
                <w:szCs w:val="24"/>
              </w:rPr>
              <w:t>. The main road through Halse is scheduled for surface dressing in July. The blocked drains at the bottom of Stoford Lane had been reported and Highways had reported that investigative work on the reason for the blockage was to be undertaken. Planning Enforcement had been informed of the issues with an unauthorised drain and loose material put down at the entrance to the field at the bottom of Stoford Lane.</w:t>
            </w:r>
          </w:p>
          <w:p w14:paraId="277B5149" w14:textId="77777777" w:rsidR="002D26FD" w:rsidRPr="00723E8D" w:rsidRDefault="002D26FD" w:rsidP="00986AE4">
            <w:pPr>
              <w:pStyle w:val="ListParagraph"/>
              <w:numPr>
                <w:ilvl w:val="0"/>
                <w:numId w:val="1"/>
              </w:numPr>
              <w:autoSpaceDE w:val="0"/>
              <w:autoSpaceDN w:val="0"/>
              <w:adjustRightInd w:val="0"/>
              <w:rPr>
                <w:rFonts w:ascii="Times New Roman" w:hAnsi="Times New Roman" w:cs="Times New Roman"/>
                <w:b/>
                <w:sz w:val="24"/>
                <w:szCs w:val="24"/>
              </w:rPr>
            </w:pPr>
            <w:r w:rsidRPr="00723E8D">
              <w:rPr>
                <w:rFonts w:ascii="Times New Roman" w:hAnsi="Times New Roman" w:cs="Times New Roman"/>
                <w:b/>
                <w:sz w:val="24"/>
                <w:szCs w:val="24"/>
              </w:rPr>
              <w:lastRenderedPageBreak/>
              <w:t>Footpaths Monthly Report</w:t>
            </w:r>
          </w:p>
          <w:p w14:paraId="0876D2DB" w14:textId="2674CF33" w:rsidR="00FC5F00" w:rsidRPr="00CC0EB0" w:rsidRDefault="002D26FD" w:rsidP="00FC5F00">
            <w:pPr>
              <w:pStyle w:val="ListParagraph"/>
              <w:autoSpaceDE w:val="0"/>
              <w:autoSpaceDN w:val="0"/>
              <w:adjustRightInd w:val="0"/>
              <w:rPr>
                <w:rFonts w:ascii="Times New Roman" w:hAnsi="Times New Roman" w:cs="Times New Roman"/>
                <w:bCs/>
                <w:sz w:val="24"/>
                <w:szCs w:val="24"/>
              </w:rPr>
            </w:pPr>
            <w:r w:rsidRPr="00723E8D">
              <w:rPr>
                <w:rFonts w:ascii="Times New Roman" w:hAnsi="Times New Roman" w:cs="Times New Roman"/>
                <w:sz w:val="24"/>
                <w:szCs w:val="24"/>
              </w:rPr>
              <w:t xml:space="preserve">Cllr J Stevens reported </w:t>
            </w:r>
            <w:r w:rsidR="00FC5F00">
              <w:rPr>
                <w:rFonts w:ascii="Times New Roman" w:hAnsi="Times New Roman" w:cs="Times New Roman"/>
                <w:sz w:val="24"/>
                <w:szCs w:val="24"/>
              </w:rPr>
              <w:t xml:space="preserve">new issues on T13/1 Whitmoor Lane (crops), T13/10 (handrail) and WG7/30 (bridge missing &amp; electric fence hazard). Various other matters previously reported remain unresolved. SC is to be asked for a cutting schedule, given concerns over the state of many footpaths, </w:t>
            </w:r>
          </w:p>
        </w:tc>
      </w:tr>
      <w:tr w:rsidR="002D26FD" w:rsidRPr="00F24ECA" w14:paraId="4ADA9166" w14:textId="77777777" w:rsidTr="002D26FD">
        <w:trPr>
          <w:trHeight w:val="639"/>
        </w:trPr>
        <w:tc>
          <w:tcPr>
            <w:tcW w:w="850" w:type="dxa"/>
            <w:tcBorders>
              <w:bottom w:val="single" w:sz="4" w:space="0" w:color="auto"/>
            </w:tcBorders>
          </w:tcPr>
          <w:p w14:paraId="59B5ADBE" w14:textId="1EDD1EAC" w:rsidR="002D26FD" w:rsidRPr="00F24ECA" w:rsidRDefault="002D26FD" w:rsidP="00986AE4">
            <w:pPr>
              <w:rPr>
                <w:rFonts w:ascii="Times New Roman" w:hAnsi="Times New Roman" w:cs="Times New Roman"/>
              </w:rPr>
            </w:pPr>
            <w:r>
              <w:rPr>
                <w:rFonts w:ascii="Times New Roman" w:hAnsi="Times New Roman" w:cs="Times New Roman"/>
              </w:rPr>
              <w:lastRenderedPageBreak/>
              <w:t xml:space="preserve">7. </w:t>
            </w:r>
          </w:p>
        </w:tc>
        <w:tc>
          <w:tcPr>
            <w:tcW w:w="8789" w:type="dxa"/>
            <w:tcBorders>
              <w:bottom w:val="single" w:sz="4" w:space="0" w:color="auto"/>
            </w:tcBorders>
          </w:tcPr>
          <w:p w14:paraId="59C10C80" w14:textId="77777777" w:rsidR="002D26FD" w:rsidRPr="00FC5F00" w:rsidRDefault="002D26FD" w:rsidP="00986AE4">
            <w:pPr>
              <w:rPr>
                <w:rFonts w:ascii="Times New Roman" w:hAnsi="Times New Roman" w:cs="Times New Roman"/>
                <w:b/>
                <w:sz w:val="24"/>
                <w:szCs w:val="24"/>
              </w:rPr>
            </w:pPr>
            <w:r w:rsidRPr="00FC5F00">
              <w:rPr>
                <w:rFonts w:ascii="Times New Roman" w:hAnsi="Times New Roman" w:cs="Times New Roman"/>
                <w:b/>
                <w:sz w:val="24"/>
                <w:szCs w:val="24"/>
              </w:rPr>
              <w:t>Planning</w:t>
            </w:r>
          </w:p>
          <w:p w14:paraId="0355E7F6" w14:textId="03E41C79" w:rsidR="006115AC" w:rsidRPr="00FC5F00" w:rsidRDefault="006115AC" w:rsidP="006115AC">
            <w:pPr>
              <w:pStyle w:val="ListParagraph"/>
              <w:numPr>
                <w:ilvl w:val="0"/>
                <w:numId w:val="18"/>
              </w:numPr>
              <w:tabs>
                <w:tab w:val="left" w:pos="841"/>
              </w:tabs>
              <w:rPr>
                <w:rFonts w:ascii="Times New Roman" w:hAnsi="Times New Roman" w:cs="Times New Roman"/>
                <w:sz w:val="24"/>
                <w:szCs w:val="24"/>
              </w:rPr>
            </w:pPr>
            <w:r w:rsidRPr="00FC5F00">
              <w:rPr>
                <w:rFonts w:ascii="Times New Roman" w:hAnsi="Times New Roman" w:cs="Times New Roman"/>
                <w:sz w:val="24"/>
                <w:szCs w:val="24"/>
              </w:rPr>
              <w:t>18/23/0003 - Formation of agricultural access on land west of Mount House, Halse Road, Halse</w:t>
            </w:r>
            <w:r w:rsidR="00C965E1" w:rsidRPr="00FC5F00">
              <w:rPr>
                <w:rFonts w:ascii="Times New Roman" w:hAnsi="Times New Roman" w:cs="Times New Roman"/>
                <w:sz w:val="24"/>
                <w:szCs w:val="24"/>
              </w:rPr>
              <w:t xml:space="preserve"> (in response to revised plans submitted)</w:t>
            </w:r>
          </w:p>
          <w:p w14:paraId="11B06C7C" w14:textId="7C936D1A" w:rsidR="006115AC" w:rsidRPr="00FC5F00" w:rsidRDefault="00C965E1" w:rsidP="00C965E1">
            <w:pPr>
              <w:pStyle w:val="ListParagraph"/>
              <w:numPr>
                <w:ilvl w:val="0"/>
                <w:numId w:val="14"/>
              </w:numPr>
              <w:rPr>
                <w:rFonts w:ascii="Times New Roman" w:hAnsi="Times New Roman" w:cs="Times New Roman"/>
                <w:sz w:val="24"/>
                <w:szCs w:val="24"/>
              </w:rPr>
            </w:pPr>
            <w:r w:rsidRPr="00FC5F00">
              <w:rPr>
                <w:rFonts w:ascii="Times New Roman" w:hAnsi="Times New Roman" w:cs="Times New Roman"/>
                <w:sz w:val="24"/>
                <w:szCs w:val="24"/>
              </w:rPr>
              <w:t xml:space="preserve">Following </w:t>
            </w:r>
            <w:r w:rsidR="00C20DEC" w:rsidRPr="00FC5F00">
              <w:rPr>
                <w:rFonts w:ascii="Times New Roman" w:hAnsi="Times New Roman" w:cs="Times New Roman"/>
                <w:sz w:val="24"/>
                <w:szCs w:val="24"/>
              </w:rPr>
              <w:t>discussion,</w:t>
            </w:r>
            <w:r w:rsidRPr="00FC5F00">
              <w:rPr>
                <w:rFonts w:ascii="Times New Roman" w:hAnsi="Times New Roman" w:cs="Times New Roman"/>
                <w:sz w:val="24"/>
                <w:szCs w:val="24"/>
              </w:rPr>
              <w:t xml:space="preserve"> it was resolved to reiterate the Council’s </w:t>
            </w:r>
            <w:r w:rsidR="00C20DEC" w:rsidRPr="00FC5F00">
              <w:rPr>
                <w:rFonts w:ascii="Times New Roman" w:hAnsi="Times New Roman" w:cs="Times New Roman"/>
                <w:sz w:val="24"/>
                <w:szCs w:val="24"/>
              </w:rPr>
              <w:t>previous</w:t>
            </w:r>
            <w:r w:rsidRPr="00FC5F00">
              <w:rPr>
                <w:rFonts w:ascii="Times New Roman" w:hAnsi="Times New Roman" w:cs="Times New Roman"/>
                <w:sz w:val="24"/>
                <w:szCs w:val="24"/>
              </w:rPr>
              <w:t xml:space="preserve"> comments to Somerset Council that even with the amendments, the </w:t>
            </w:r>
            <w:r w:rsidR="00C20DEC" w:rsidRPr="00FC5F00">
              <w:rPr>
                <w:rFonts w:ascii="Times New Roman" w:hAnsi="Times New Roman" w:cs="Times New Roman"/>
                <w:sz w:val="24"/>
                <w:szCs w:val="24"/>
              </w:rPr>
              <w:t>comments</w:t>
            </w:r>
            <w:r w:rsidRPr="00FC5F00">
              <w:rPr>
                <w:rFonts w:ascii="Times New Roman" w:hAnsi="Times New Roman" w:cs="Times New Roman"/>
                <w:sz w:val="24"/>
                <w:szCs w:val="24"/>
              </w:rPr>
              <w:t xml:space="preserve"> re run-off, splay and hedgerow remain valid </w:t>
            </w:r>
          </w:p>
          <w:p w14:paraId="383E99A7" w14:textId="77777777" w:rsidR="006115AC" w:rsidRPr="00FC5F00" w:rsidRDefault="006115AC" w:rsidP="006115AC">
            <w:pPr>
              <w:pStyle w:val="ListParagraph"/>
              <w:numPr>
                <w:ilvl w:val="0"/>
                <w:numId w:val="18"/>
              </w:numPr>
              <w:tabs>
                <w:tab w:val="left" w:pos="841"/>
              </w:tabs>
              <w:rPr>
                <w:rFonts w:ascii="Times New Roman" w:hAnsi="Times New Roman" w:cs="Times New Roman"/>
                <w:sz w:val="24"/>
                <w:szCs w:val="24"/>
              </w:rPr>
            </w:pPr>
            <w:r w:rsidRPr="00FC5F00">
              <w:rPr>
                <w:rFonts w:ascii="Times New Roman" w:hAnsi="Times New Roman" w:cs="Times New Roman"/>
                <w:sz w:val="24"/>
                <w:szCs w:val="24"/>
              </w:rPr>
              <w:t>18/23/0008 - Removal of Condition No's. 03 (water efficiency), 04 (retained hedgerow replacement), 05 (protective bat fencing), 06 (hedgerow translocation strategy), 07 (timing of hedgerow works) and 09 (reptile mitigation) and variation of Condition No's 02 (approved plans) and 10 (submission of a BEP) of application 18/22/0011 at Knights Barton, Church Hill, Halse</w:t>
            </w:r>
          </w:p>
          <w:p w14:paraId="05977EF4" w14:textId="7E6B6E01" w:rsidR="006115AC" w:rsidRPr="00FC5F00" w:rsidRDefault="00C965E1" w:rsidP="00C57FD5">
            <w:pPr>
              <w:pStyle w:val="ListParagraph"/>
              <w:numPr>
                <w:ilvl w:val="0"/>
                <w:numId w:val="14"/>
              </w:numPr>
              <w:rPr>
                <w:rFonts w:ascii="Times New Roman" w:hAnsi="Times New Roman" w:cs="Times New Roman"/>
                <w:sz w:val="24"/>
                <w:szCs w:val="24"/>
              </w:rPr>
            </w:pPr>
            <w:r w:rsidRPr="00FC5F00">
              <w:rPr>
                <w:rFonts w:ascii="Times New Roman" w:hAnsi="Times New Roman" w:cs="Times New Roman"/>
                <w:sz w:val="24"/>
                <w:szCs w:val="24"/>
              </w:rPr>
              <w:t xml:space="preserve">Following </w:t>
            </w:r>
            <w:r w:rsidR="00C20DEC" w:rsidRPr="00FC5F00">
              <w:rPr>
                <w:rFonts w:ascii="Times New Roman" w:hAnsi="Times New Roman" w:cs="Times New Roman"/>
                <w:sz w:val="24"/>
                <w:szCs w:val="24"/>
              </w:rPr>
              <w:t>discussion, it</w:t>
            </w:r>
            <w:r w:rsidR="00C57FD5" w:rsidRPr="00FC5F00">
              <w:rPr>
                <w:rFonts w:ascii="Times New Roman" w:hAnsi="Times New Roman" w:cs="Times New Roman"/>
                <w:sz w:val="24"/>
                <w:szCs w:val="24"/>
              </w:rPr>
              <w:t xml:space="preserve"> was agreed to respond to the application that the PC does not wish to remove any condition that may cause the loss, or endangering, of any wildlife.</w:t>
            </w:r>
          </w:p>
          <w:p w14:paraId="6744949B" w14:textId="2860A96B" w:rsidR="00632FDD" w:rsidRPr="00A30C67" w:rsidRDefault="002D26FD" w:rsidP="00A30C67">
            <w:pPr>
              <w:pStyle w:val="ListParagraph"/>
              <w:numPr>
                <w:ilvl w:val="0"/>
                <w:numId w:val="18"/>
              </w:numPr>
              <w:tabs>
                <w:tab w:val="left" w:pos="841"/>
              </w:tabs>
              <w:rPr>
                <w:rFonts w:ascii="Times New Roman" w:hAnsi="Times New Roman" w:cs="Times New Roman"/>
                <w:sz w:val="24"/>
                <w:szCs w:val="24"/>
              </w:rPr>
            </w:pPr>
            <w:r w:rsidRPr="00A30C67">
              <w:rPr>
                <w:rFonts w:ascii="Times New Roman" w:hAnsi="Times New Roman" w:cs="Times New Roman"/>
                <w:sz w:val="24"/>
                <w:szCs w:val="24"/>
              </w:rPr>
              <w:t>Monthly Report</w:t>
            </w:r>
          </w:p>
          <w:p w14:paraId="29D73A40" w14:textId="63803248" w:rsidR="002D26FD" w:rsidRPr="001737E9" w:rsidRDefault="002D26FD" w:rsidP="00632FDD">
            <w:pPr>
              <w:ind w:left="741"/>
              <w:rPr>
                <w:rFonts w:ascii="Times New Roman" w:hAnsi="Times New Roman" w:cs="Times New Roman"/>
                <w:b/>
                <w:sz w:val="24"/>
                <w:szCs w:val="24"/>
              </w:rPr>
            </w:pPr>
            <w:r w:rsidRPr="00FC5F00">
              <w:rPr>
                <w:rFonts w:ascii="Times New Roman" w:hAnsi="Times New Roman" w:cs="Times New Roman"/>
                <w:bCs/>
                <w:sz w:val="24"/>
                <w:szCs w:val="24"/>
              </w:rPr>
              <w:t xml:space="preserve">It was </w:t>
            </w:r>
            <w:r w:rsidR="00E463E0" w:rsidRPr="00FC5F00">
              <w:rPr>
                <w:rFonts w:ascii="Times New Roman" w:hAnsi="Times New Roman" w:cs="Times New Roman"/>
                <w:bCs/>
                <w:sz w:val="24"/>
                <w:szCs w:val="24"/>
              </w:rPr>
              <w:t xml:space="preserve">noted that </w:t>
            </w:r>
            <w:r w:rsidRPr="00FC5F00">
              <w:rPr>
                <w:rFonts w:ascii="Times New Roman" w:hAnsi="Times New Roman" w:cs="Times New Roman"/>
                <w:bCs/>
                <w:sz w:val="24"/>
                <w:szCs w:val="24"/>
              </w:rPr>
              <w:t>the application of work</w:t>
            </w:r>
            <w:r w:rsidR="00096952" w:rsidRPr="00FC5F00">
              <w:rPr>
                <w:rFonts w:ascii="Times New Roman" w:hAnsi="Times New Roman" w:cs="Times New Roman"/>
                <w:bCs/>
                <w:sz w:val="24"/>
                <w:szCs w:val="24"/>
              </w:rPr>
              <w:t>s</w:t>
            </w:r>
            <w:r w:rsidRPr="00FC5F00">
              <w:rPr>
                <w:rFonts w:ascii="Times New Roman" w:hAnsi="Times New Roman" w:cs="Times New Roman"/>
                <w:bCs/>
                <w:sz w:val="24"/>
                <w:szCs w:val="24"/>
              </w:rPr>
              <w:t xml:space="preserve"> at </w:t>
            </w:r>
            <w:r w:rsidR="00904E81" w:rsidRPr="00FC5F00">
              <w:rPr>
                <w:rFonts w:ascii="Times New Roman" w:hAnsi="Times New Roman" w:cs="Times New Roman"/>
                <w:bCs/>
                <w:sz w:val="24"/>
                <w:szCs w:val="24"/>
              </w:rPr>
              <w:t xml:space="preserve">the New </w:t>
            </w:r>
            <w:r w:rsidR="00C20DEC" w:rsidRPr="00FC5F00">
              <w:rPr>
                <w:rFonts w:ascii="Times New Roman" w:hAnsi="Times New Roman" w:cs="Times New Roman"/>
                <w:bCs/>
                <w:sz w:val="24"/>
                <w:szCs w:val="24"/>
              </w:rPr>
              <w:t>Inn had</w:t>
            </w:r>
            <w:r w:rsidR="00E463E0" w:rsidRPr="00FC5F00">
              <w:rPr>
                <w:rFonts w:ascii="Times New Roman" w:hAnsi="Times New Roman" w:cs="Times New Roman"/>
                <w:bCs/>
                <w:sz w:val="24"/>
                <w:szCs w:val="24"/>
              </w:rPr>
              <w:t xml:space="preserve"> been approved by </w:t>
            </w:r>
            <w:r w:rsidR="00AA1D74" w:rsidRPr="00FC5F00">
              <w:rPr>
                <w:rFonts w:ascii="Times New Roman" w:hAnsi="Times New Roman" w:cs="Times New Roman"/>
                <w:bCs/>
                <w:sz w:val="24"/>
                <w:szCs w:val="24"/>
              </w:rPr>
              <w:t>Somerset Council</w:t>
            </w:r>
            <w:r w:rsidR="00AA1D74">
              <w:rPr>
                <w:rFonts w:ascii="Times New Roman" w:hAnsi="Times New Roman" w:cs="Times New Roman"/>
                <w:bCs/>
                <w:sz w:val="24"/>
                <w:szCs w:val="24"/>
              </w:rPr>
              <w:t xml:space="preserve">. </w:t>
            </w:r>
          </w:p>
        </w:tc>
      </w:tr>
      <w:tr w:rsidR="002D26FD" w:rsidRPr="00F24ECA" w14:paraId="41543FEB" w14:textId="77777777" w:rsidTr="002D26FD">
        <w:trPr>
          <w:trHeight w:val="967"/>
        </w:trPr>
        <w:tc>
          <w:tcPr>
            <w:tcW w:w="850" w:type="dxa"/>
            <w:tcBorders>
              <w:bottom w:val="single" w:sz="4" w:space="0" w:color="auto"/>
            </w:tcBorders>
          </w:tcPr>
          <w:p w14:paraId="20E10D1F" w14:textId="226E0CAB" w:rsidR="002D26FD" w:rsidRPr="00F24ECA" w:rsidRDefault="002D26FD" w:rsidP="00986AE4">
            <w:pPr>
              <w:rPr>
                <w:rFonts w:ascii="Times New Roman" w:hAnsi="Times New Roman" w:cs="Times New Roman"/>
                <w:sz w:val="24"/>
                <w:szCs w:val="24"/>
              </w:rPr>
            </w:pPr>
            <w:r>
              <w:rPr>
                <w:rFonts w:ascii="Times New Roman" w:hAnsi="Times New Roman" w:cs="Times New Roman"/>
                <w:sz w:val="24"/>
                <w:szCs w:val="24"/>
              </w:rPr>
              <w:t>8</w:t>
            </w:r>
            <w:r w:rsidRPr="00F24ECA">
              <w:rPr>
                <w:rFonts w:ascii="Times New Roman" w:hAnsi="Times New Roman" w:cs="Times New Roman"/>
                <w:sz w:val="24"/>
                <w:szCs w:val="24"/>
              </w:rPr>
              <w:t xml:space="preserve">. </w:t>
            </w:r>
          </w:p>
        </w:tc>
        <w:tc>
          <w:tcPr>
            <w:tcW w:w="8789" w:type="dxa"/>
            <w:tcBorders>
              <w:bottom w:val="single" w:sz="4" w:space="0" w:color="auto"/>
            </w:tcBorders>
          </w:tcPr>
          <w:p w14:paraId="22BD4533" w14:textId="77777777" w:rsidR="002D26FD" w:rsidRPr="00F24ECA" w:rsidRDefault="002D26FD" w:rsidP="00986AE4">
            <w:pPr>
              <w:tabs>
                <w:tab w:val="left" w:pos="841"/>
              </w:tabs>
              <w:rPr>
                <w:rFonts w:ascii="Times New Roman" w:hAnsi="Times New Roman" w:cs="Times New Roman"/>
                <w:b/>
                <w:sz w:val="24"/>
                <w:szCs w:val="24"/>
              </w:rPr>
            </w:pPr>
            <w:r w:rsidRPr="00F24ECA">
              <w:rPr>
                <w:rFonts w:ascii="Times New Roman" w:hAnsi="Times New Roman" w:cs="Times New Roman"/>
                <w:b/>
                <w:sz w:val="24"/>
                <w:szCs w:val="24"/>
              </w:rPr>
              <w:t>Finance</w:t>
            </w:r>
          </w:p>
          <w:p w14:paraId="52146E52" w14:textId="77777777" w:rsidR="002D26FD" w:rsidRPr="002B7699" w:rsidRDefault="002D26FD" w:rsidP="00986AE4">
            <w:pPr>
              <w:pStyle w:val="ListParagraph"/>
              <w:numPr>
                <w:ilvl w:val="0"/>
                <w:numId w:val="6"/>
              </w:numPr>
              <w:tabs>
                <w:tab w:val="left" w:pos="856"/>
              </w:tabs>
              <w:spacing w:line="256" w:lineRule="auto"/>
              <w:rPr>
                <w:rFonts w:ascii="Times New Roman" w:hAnsi="Times New Roman" w:cs="Times New Roman"/>
                <w:b/>
                <w:bCs/>
                <w:sz w:val="24"/>
                <w:szCs w:val="24"/>
              </w:rPr>
            </w:pPr>
            <w:r w:rsidRPr="002B7699">
              <w:rPr>
                <w:rFonts w:ascii="Times New Roman" w:hAnsi="Times New Roman" w:cs="Times New Roman"/>
                <w:b/>
                <w:bCs/>
                <w:sz w:val="24"/>
                <w:szCs w:val="24"/>
              </w:rPr>
              <w:t>Current position</w:t>
            </w:r>
          </w:p>
          <w:p w14:paraId="74D933DA" w14:textId="024F015C" w:rsidR="002D26FD" w:rsidRDefault="002D26FD" w:rsidP="00986AE4">
            <w:pPr>
              <w:pStyle w:val="ListParagraph"/>
              <w:ind w:left="741"/>
              <w:rPr>
                <w:rFonts w:ascii="Times New Roman" w:hAnsi="Times New Roman" w:cs="Times New Roman"/>
                <w:sz w:val="24"/>
                <w:szCs w:val="24"/>
              </w:rPr>
            </w:pPr>
            <w:r w:rsidRPr="002B7699">
              <w:rPr>
                <w:rFonts w:ascii="Times New Roman" w:hAnsi="Times New Roman" w:cs="Times New Roman"/>
                <w:sz w:val="24"/>
                <w:szCs w:val="24"/>
              </w:rPr>
              <w:t>The</w:t>
            </w:r>
            <w:r w:rsidR="00616570">
              <w:rPr>
                <w:rFonts w:ascii="Times New Roman" w:hAnsi="Times New Roman" w:cs="Times New Roman"/>
                <w:sz w:val="24"/>
                <w:szCs w:val="24"/>
              </w:rPr>
              <w:t xml:space="preserve"> only </w:t>
            </w:r>
            <w:r w:rsidRPr="002B7699">
              <w:rPr>
                <w:rFonts w:ascii="Times New Roman" w:hAnsi="Times New Roman" w:cs="Times New Roman"/>
                <w:sz w:val="24"/>
                <w:szCs w:val="24"/>
              </w:rPr>
              <w:t xml:space="preserve">movements on the General Fund </w:t>
            </w:r>
            <w:r w:rsidR="00C20DEC">
              <w:rPr>
                <w:rFonts w:ascii="Times New Roman" w:hAnsi="Times New Roman" w:cs="Times New Roman"/>
                <w:sz w:val="24"/>
                <w:szCs w:val="24"/>
              </w:rPr>
              <w:t>were</w:t>
            </w:r>
            <w:r w:rsidR="00616570">
              <w:rPr>
                <w:rFonts w:ascii="Times New Roman" w:hAnsi="Times New Roman" w:cs="Times New Roman"/>
                <w:sz w:val="24"/>
                <w:szCs w:val="24"/>
              </w:rPr>
              <w:t xml:space="preserve"> the receipt of the </w:t>
            </w:r>
            <w:r w:rsidR="00B1157A">
              <w:rPr>
                <w:rFonts w:ascii="Times New Roman" w:hAnsi="Times New Roman" w:cs="Times New Roman"/>
                <w:sz w:val="24"/>
                <w:szCs w:val="24"/>
              </w:rPr>
              <w:t>precept (£4,100) and a hall hire charge of £124.00</w:t>
            </w:r>
            <w:r w:rsidR="00616570">
              <w:rPr>
                <w:rFonts w:ascii="Times New Roman" w:hAnsi="Times New Roman" w:cs="Times New Roman"/>
                <w:sz w:val="24"/>
                <w:szCs w:val="24"/>
              </w:rPr>
              <w:t xml:space="preserve">, </w:t>
            </w:r>
            <w:r w:rsidRPr="002B7699">
              <w:rPr>
                <w:rFonts w:ascii="Times New Roman" w:hAnsi="Times New Roman" w:cs="Times New Roman"/>
                <w:sz w:val="24"/>
                <w:szCs w:val="24"/>
              </w:rPr>
              <w:t xml:space="preserve">with the balance at </w:t>
            </w:r>
            <w:r w:rsidR="00B1157A">
              <w:rPr>
                <w:rFonts w:ascii="Times New Roman" w:hAnsi="Times New Roman" w:cs="Times New Roman"/>
                <w:sz w:val="24"/>
                <w:szCs w:val="24"/>
              </w:rPr>
              <w:t>31 May</w:t>
            </w:r>
            <w:r w:rsidRPr="002B7699">
              <w:rPr>
                <w:rFonts w:ascii="Times New Roman" w:hAnsi="Times New Roman" w:cs="Times New Roman"/>
                <w:sz w:val="24"/>
                <w:szCs w:val="24"/>
              </w:rPr>
              <w:t xml:space="preserve"> </w:t>
            </w:r>
            <w:r w:rsidR="00616570">
              <w:rPr>
                <w:rFonts w:ascii="Times New Roman" w:hAnsi="Times New Roman" w:cs="Times New Roman"/>
                <w:sz w:val="24"/>
                <w:szCs w:val="24"/>
              </w:rPr>
              <w:t>being</w:t>
            </w:r>
            <w:r w:rsidRPr="002B7699">
              <w:rPr>
                <w:rFonts w:ascii="Times New Roman" w:hAnsi="Times New Roman" w:cs="Times New Roman"/>
                <w:sz w:val="24"/>
                <w:szCs w:val="24"/>
              </w:rPr>
              <w:t xml:space="preserve"> £</w:t>
            </w:r>
            <w:r w:rsidR="00B1157A">
              <w:rPr>
                <w:rFonts w:ascii="Times New Roman" w:hAnsi="Times New Roman" w:cs="Times New Roman"/>
                <w:sz w:val="24"/>
                <w:szCs w:val="24"/>
              </w:rPr>
              <w:t>10,560.89</w:t>
            </w:r>
            <w:r w:rsidR="00616570">
              <w:rPr>
                <w:rFonts w:ascii="Times New Roman" w:hAnsi="Times New Roman" w:cs="Times New Roman"/>
                <w:sz w:val="24"/>
                <w:szCs w:val="24"/>
              </w:rPr>
              <w:t>.</w:t>
            </w:r>
            <w:r w:rsidRPr="002B7699">
              <w:rPr>
                <w:rFonts w:ascii="Times New Roman" w:hAnsi="Times New Roman" w:cs="Times New Roman"/>
                <w:sz w:val="24"/>
                <w:szCs w:val="24"/>
              </w:rPr>
              <w:t xml:space="preserve"> </w:t>
            </w:r>
          </w:p>
          <w:p w14:paraId="5545A7DD" w14:textId="77777777" w:rsidR="00FC5F00" w:rsidRDefault="00FC5F00" w:rsidP="00986AE4">
            <w:pPr>
              <w:pStyle w:val="ListParagraph"/>
              <w:ind w:left="741"/>
              <w:rPr>
                <w:rFonts w:ascii="Times New Roman" w:hAnsi="Times New Roman" w:cs="Times New Roman"/>
                <w:sz w:val="24"/>
                <w:szCs w:val="24"/>
              </w:rPr>
            </w:pPr>
          </w:p>
          <w:p w14:paraId="7D635EAC" w14:textId="1E46BB80" w:rsidR="002D26FD" w:rsidRPr="001816A3" w:rsidRDefault="002D26FD" w:rsidP="00464CBC">
            <w:pPr>
              <w:pStyle w:val="ListParagraph"/>
              <w:numPr>
                <w:ilvl w:val="0"/>
                <w:numId w:val="3"/>
              </w:numPr>
              <w:tabs>
                <w:tab w:val="left" w:pos="856"/>
              </w:tabs>
              <w:rPr>
                <w:rFonts w:ascii="Times New Roman" w:hAnsi="Times New Roman" w:cs="Times New Roman"/>
                <w:sz w:val="24"/>
                <w:szCs w:val="24"/>
              </w:rPr>
            </w:pPr>
            <w:r w:rsidRPr="002B7699">
              <w:rPr>
                <w:rFonts w:ascii="Times New Roman" w:hAnsi="Times New Roman" w:cs="Times New Roman"/>
                <w:b/>
                <w:bCs/>
                <w:sz w:val="24"/>
                <w:szCs w:val="24"/>
              </w:rPr>
              <w:t>Payments for approval</w:t>
            </w:r>
          </w:p>
          <w:p w14:paraId="0CB051DD" w14:textId="58C086D8" w:rsidR="001816A3" w:rsidRPr="001816A3" w:rsidRDefault="001816A3" w:rsidP="001816A3">
            <w:pPr>
              <w:pStyle w:val="ListParagraph"/>
              <w:tabs>
                <w:tab w:val="left" w:pos="856"/>
              </w:tabs>
              <w:rPr>
                <w:rFonts w:ascii="Times New Roman" w:hAnsi="Times New Roman" w:cs="Times New Roman"/>
                <w:sz w:val="24"/>
                <w:szCs w:val="24"/>
              </w:rPr>
            </w:pPr>
            <w:r w:rsidRPr="001816A3">
              <w:rPr>
                <w:rFonts w:ascii="Times New Roman" w:hAnsi="Times New Roman" w:cs="Times New Roman"/>
                <w:sz w:val="24"/>
                <w:szCs w:val="24"/>
              </w:rPr>
              <w:t>The following payments were approved:</w:t>
            </w:r>
          </w:p>
          <w:p w14:paraId="309DDB8D" w14:textId="6BAEAA49" w:rsidR="00B1157A" w:rsidRDefault="00B1157A" w:rsidP="00384EED">
            <w:pPr>
              <w:pStyle w:val="ListParagraph"/>
              <w:numPr>
                <w:ilvl w:val="0"/>
                <w:numId w:val="14"/>
              </w:numPr>
              <w:tabs>
                <w:tab w:val="left" w:pos="856"/>
              </w:tabs>
              <w:rPr>
                <w:rFonts w:ascii="Times New Roman" w:hAnsi="Times New Roman" w:cs="Times New Roman"/>
                <w:sz w:val="24"/>
                <w:szCs w:val="24"/>
              </w:rPr>
            </w:pPr>
            <w:r>
              <w:rPr>
                <w:rFonts w:ascii="Times New Roman" w:hAnsi="Times New Roman" w:cs="Times New Roman"/>
                <w:sz w:val="24"/>
                <w:szCs w:val="24"/>
              </w:rPr>
              <w:t>South West Ambulance Service Defibrillator £840.00</w:t>
            </w:r>
          </w:p>
          <w:p w14:paraId="4EAA8ACA" w14:textId="1F4C188E" w:rsidR="00E463E0" w:rsidRDefault="00B1157A" w:rsidP="00384EED">
            <w:pPr>
              <w:pStyle w:val="ListParagraph"/>
              <w:numPr>
                <w:ilvl w:val="0"/>
                <w:numId w:val="14"/>
              </w:numPr>
              <w:tabs>
                <w:tab w:val="left" w:pos="856"/>
              </w:tabs>
              <w:rPr>
                <w:rFonts w:ascii="Times New Roman" w:hAnsi="Times New Roman" w:cs="Times New Roman"/>
                <w:sz w:val="24"/>
                <w:szCs w:val="24"/>
              </w:rPr>
            </w:pPr>
            <w:r>
              <w:rPr>
                <w:rFonts w:ascii="Times New Roman" w:hAnsi="Times New Roman" w:cs="Times New Roman"/>
                <w:sz w:val="24"/>
                <w:szCs w:val="24"/>
              </w:rPr>
              <w:t>T Payne – April Salary £201.98</w:t>
            </w:r>
          </w:p>
          <w:p w14:paraId="00C0694A" w14:textId="3D9F751D" w:rsidR="00B1157A" w:rsidRDefault="00B1157A" w:rsidP="00384EED">
            <w:pPr>
              <w:pStyle w:val="ListParagraph"/>
              <w:numPr>
                <w:ilvl w:val="0"/>
                <w:numId w:val="14"/>
              </w:numPr>
              <w:tabs>
                <w:tab w:val="left" w:pos="856"/>
              </w:tabs>
              <w:rPr>
                <w:rFonts w:ascii="Times New Roman" w:hAnsi="Times New Roman" w:cs="Times New Roman"/>
                <w:sz w:val="24"/>
                <w:szCs w:val="24"/>
              </w:rPr>
            </w:pPr>
            <w:r>
              <w:rPr>
                <w:rFonts w:ascii="Times New Roman" w:hAnsi="Times New Roman" w:cs="Times New Roman"/>
                <w:sz w:val="24"/>
                <w:szCs w:val="24"/>
              </w:rPr>
              <w:t xml:space="preserve">T Payne </w:t>
            </w:r>
            <w:r w:rsidR="00FC5F00">
              <w:rPr>
                <w:rFonts w:ascii="Times New Roman" w:hAnsi="Times New Roman" w:cs="Times New Roman"/>
                <w:sz w:val="24"/>
                <w:szCs w:val="24"/>
              </w:rPr>
              <w:t>M</w:t>
            </w:r>
            <w:r>
              <w:rPr>
                <w:rFonts w:ascii="Times New Roman" w:hAnsi="Times New Roman" w:cs="Times New Roman"/>
                <w:sz w:val="24"/>
                <w:szCs w:val="24"/>
              </w:rPr>
              <w:t>ay Salary £419.95(adjusted fo</w:t>
            </w:r>
            <w:r w:rsidR="001816A3">
              <w:rPr>
                <w:rFonts w:ascii="Times New Roman" w:hAnsi="Times New Roman" w:cs="Times New Roman"/>
                <w:sz w:val="24"/>
                <w:szCs w:val="24"/>
              </w:rPr>
              <w:t>r</w:t>
            </w:r>
            <w:r>
              <w:rPr>
                <w:rFonts w:ascii="Times New Roman" w:hAnsi="Times New Roman" w:cs="Times New Roman"/>
                <w:sz w:val="24"/>
                <w:szCs w:val="24"/>
              </w:rPr>
              <w:t xml:space="preserve"> rate increase and backdated pay</w:t>
            </w:r>
            <w:r w:rsidR="001816A3">
              <w:rPr>
                <w:rFonts w:ascii="Times New Roman" w:hAnsi="Times New Roman" w:cs="Times New Roman"/>
                <w:sz w:val="24"/>
                <w:szCs w:val="24"/>
              </w:rPr>
              <w:t>)</w:t>
            </w:r>
          </w:p>
          <w:p w14:paraId="74C11422" w14:textId="3D5962A5" w:rsidR="00B1157A" w:rsidRPr="007C66E9" w:rsidRDefault="00B1157A" w:rsidP="00384EED">
            <w:pPr>
              <w:pStyle w:val="ListParagraph"/>
              <w:numPr>
                <w:ilvl w:val="0"/>
                <w:numId w:val="14"/>
              </w:numPr>
              <w:tabs>
                <w:tab w:val="left" w:pos="856"/>
              </w:tabs>
              <w:rPr>
                <w:rFonts w:ascii="Times New Roman" w:hAnsi="Times New Roman" w:cs="Times New Roman"/>
                <w:sz w:val="24"/>
                <w:szCs w:val="24"/>
              </w:rPr>
            </w:pPr>
            <w:proofErr w:type="spellStart"/>
            <w:r>
              <w:rPr>
                <w:rFonts w:ascii="Times New Roman" w:hAnsi="Times New Roman" w:cs="Times New Roman"/>
                <w:sz w:val="24"/>
                <w:szCs w:val="24"/>
              </w:rPr>
              <w:t>Fuuse</w:t>
            </w:r>
            <w:proofErr w:type="spellEnd"/>
            <w:r>
              <w:rPr>
                <w:rFonts w:ascii="Times New Roman" w:hAnsi="Times New Roman" w:cs="Times New Roman"/>
                <w:sz w:val="24"/>
                <w:szCs w:val="24"/>
              </w:rPr>
              <w:t xml:space="preserve"> Ltd re ECP - £174.00</w:t>
            </w:r>
          </w:p>
        </w:tc>
      </w:tr>
      <w:tr w:rsidR="00384EED" w:rsidRPr="00F24ECA" w14:paraId="3495E043" w14:textId="77777777" w:rsidTr="002D26FD">
        <w:trPr>
          <w:trHeight w:val="703"/>
        </w:trPr>
        <w:tc>
          <w:tcPr>
            <w:tcW w:w="850" w:type="dxa"/>
            <w:tcBorders>
              <w:bottom w:val="single" w:sz="4" w:space="0" w:color="auto"/>
            </w:tcBorders>
          </w:tcPr>
          <w:p w14:paraId="638669CF" w14:textId="0393F8FC" w:rsidR="00384EED" w:rsidRDefault="00384EED" w:rsidP="00384EED">
            <w:pPr>
              <w:rPr>
                <w:rFonts w:ascii="Times New Roman" w:hAnsi="Times New Roman" w:cs="Times New Roman"/>
                <w:sz w:val="24"/>
                <w:szCs w:val="24"/>
              </w:rPr>
            </w:pPr>
            <w:r>
              <w:t>9.</w:t>
            </w:r>
          </w:p>
        </w:tc>
        <w:tc>
          <w:tcPr>
            <w:tcW w:w="8789" w:type="dxa"/>
            <w:tcBorders>
              <w:bottom w:val="single" w:sz="4" w:space="0" w:color="auto"/>
            </w:tcBorders>
          </w:tcPr>
          <w:p w14:paraId="5EC37ED6" w14:textId="77777777" w:rsidR="00384EED" w:rsidRPr="00384EED" w:rsidRDefault="00384EED" w:rsidP="00384EED">
            <w:pPr>
              <w:rPr>
                <w:rFonts w:ascii="Times New Roman" w:hAnsi="Times New Roman" w:cs="Times New Roman"/>
              </w:rPr>
            </w:pPr>
            <w:r w:rsidRPr="00384EED">
              <w:rPr>
                <w:rFonts w:ascii="Times New Roman" w:hAnsi="Times New Roman" w:cs="Times New Roman"/>
                <w:b/>
              </w:rPr>
              <w:t>Annual Governance and Accountability Return 2022/23</w:t>
            </w:r>
          </w:p>
          <w:p w14:paraId="0CE5C6CA" w14:textId="77777777" w:rsidR="00384EED" w:rsidRPr="00384EED" w:rsidRDefault="00384EED" w:rsidP="00384EED">
            <w:pPr>
              <w:pStyle w:val="ListParagraph"/>
              <w:numPr>
                <w:ilvl w:val="0"/>
                <w:numId w:val="15"/>
              </w:numPr>
              <w:tabs>
                <w:tab w:val="left" w:pos="856"/>
              </w:tabs>
              <w:spacing w:after="160" w:line="259" w:lineRule="auto"/>
              <w:rPr>
                <w:rFonts w:ascii="Times New Roman" w:hAnsi="Times New Roman" w:cs="Times New Roman"/>
                <w:b/>
                <w:bCs/>
                <w:iCs/>
              </w:rPr>
            </w:pPr>
            <w:r w:rsidRPr="00384EED">
              <w:rPr>
                <w:rFonts w:ascii="Times New Roman" w:hAnsi="Times New Roman" w:cs="Times New Roman"/>
                <w:b/>
                <w:bCs/>
                <w:iCs/>
              </w:rPr>
              <w:t>To confirm the Certificate of Exemption in respect of the external audit</w:t>
            </w:r>
          </w:p>
          <w:p w14:paraId="1C20A594" w14:textId="4AB9B358" w:rsidR="00384EED" w:rsidRPr="00384EED" w:rsidRDefault="00384EED" w:rsidP="00384EED">
            <w:pPr>
              <w:pStyle w:val="ListParagraph"/>
              <w:numPr>
                <w:ilvl w:val="0"/>
                <w:numId w:val="14"/>
              </w:numPr>
              <w:tabs>
                <w:tab w:val="left" w:pos="856"/>
              </w:tabs>
              <w:spacing w:after="160" w:line="259" w:lineRule="auto"/>
              <w:rPr>
                <w:rFonts w:ascii="Times New Roman" w:hAnsi="Times New Roman" w:cs="Times New Roman"/>
                <w:bCs/>
              </w:rPr>
            </w:pPr>
            <w:r w:rsidRPr="00384EED">
              <w:rPr>
                <w:rFonts w:ascii="Times New Roman" w:hAnsi="Times New Roman" w:cs="Times New Roman"/>
                <w:bCs/>
              </w:rPr>
              <w:t xml:space="preserve">It was resolved to confirm the </w:t>
            </w:r>
            <w:r>
              <w:rPr>
                <w:rFonts w:ascii="Times New Roman" w:hAnsi="Times New Roman" w:cs="Times New Roman"/>
                <w:bCs/>
              </w:rPr>
              <w:t>C</w:t>
            </w:r>
            <w:r w:rsidRPr="00384EED">
              <w:rPr>
                <w:rFonts w:ascii="Times New Roman" w:hAnsi="Times New Roman" w:cs="Times New Roman"/>
                <w:bCs/>
              </w:rPr>
              <w:t>ertificate of Exemption</w:t>
            </w:r>
          </w:p>
          <w:p w14:paraId="6607EE33" w14:textId="77777777" w:rsidR="00384EED" w:rsidRPr="00384EED" w:rsidRDefault="00384EED" w:rsidP="00384EED">
            <w:pPr>
              <w:pStyle w:val="ListParagraph"/>
              <w:numPr>
                <w:ilvl w:val="0"/>
                <w:numId w:val="15"/>
              </w:numPr>
              <w:tabs>
                <w:tab w:val="left" w:pos="856"/>
              </w:tabs>
              <w:spacing w:after="160" w:line="259" w:lineRule="auto"/>
              <w:rPr>
                <w:rFonts w:ascii="Times New Roman" w:hAnsi="Times New Roman" w:cs="Times New Roman"/>
                <w:b/>
                <w:bCs/>
                <w:iCs/>
              </w:rPr>
            </w:pPr>
            <w:r w:rsidRPr="00384EED">
              <w:rPr>
                <w:rFonts w:ascii="Times New Roman" w:hAnsi="Times New Roman" w:cs="Times New Roman"/>
                <w:b/>
                <w:bCs/>
                <w:iCs/>
              </w:rPr>
              <w:t>To approve the Annual Governance Statement</w:t>
            </w:r>
          </w:p>
          <w:p w14:paraId="4EF0FC4C" w14:textId="64649C22" w:rsidR="00384EED" w:rsidRPr="00384EED" w:rsidRDefault="00384EED" w:rsidP="00384EED">
            <w:pPr>
              <w:pStyle w:val="ListParagraph"/>
              <w:numPr>
                <w:ilvl w:val="0"/>
                <w:numId w:val="14"/>
              </w:numPr>
              <w:tabs>
                <w:tab w:val="left" w:pos="856"/>
              </w:tabs>
              <w:rPr>
                <w:rFonts w:ascii="Times New Roman" w:hAnsi="Times New Roman" w:cs="Times New Roman"/>
                <w:b/>
                <w:iCs/>
              </w:rPr>
            </w:pPr>
            <w:r w:rsidRPr="00384EED">
              <w:rPr>
                <w:rFonts w:ascii="Times New Roman" w:hAnsi="Times New Roman" w:cs="Times New Roman"/>
                <w:bCs/>
              </w:rPr>
              <w:t xml:space="preserve">It was resolved to approve the </w:t>
            </w:r>
            <w:r w:rsidRPr="00384EED">
              <w:rPr>
                <w:rFonts w:ascii="Times New Roman" w:hAnsi="Times New Roman" w:cs="Times New Roman"/>
                <w:iCs/>
              </w:rPr>
              <w:t>Annual Governance Statement</w:t>
            </w:r>
          </w:p>
          <w:p w14:paraId="1886F9CB" w14:textId="77777777" w:rsidR="00384EED" w:rsidRPr="00384EED" w:rsidRDefault="00384EED" w:rsidP="00384EED">
            <w:pPr>
              <w:pStyle w:val="ListParagraph"/>
              <w:numPr>
                <w:ilvl w:val="0"/>
                <w:numId w:val="15"/>
              </w:numPr>
              <w:tabs>
                <w:tab w:val="left" w:pos="458"/>
              </w:tabs>
              <w:rPr>
                <w:rFonts w:ascii="Times New Roman" w:hAnsi="Times New Roman" w:cs="Times New Roman"/>
                <w:b/>
                <w:bCs/>
                <w:iCs/>
                <w:sz w:val="24"/>
                <w:szCs w:val="24"/>
              </w:rPr>
            </w:pPr>
            <w:r w:rsidRPr="00384EED">
              <w:rPr>
                <w:rFonts w:ascii="Times New Roman" w:hAnsi="Times New Roman" w:cs="Times New Roman"/>
                <w:b/>
                <w:bCs/>
                <w:iCs/>
              </w:rPr>
              <w:t>To approve the Annual Accounts and Accounting Statements</w:t>
            </w:r>
          </w:p>
          <w:p w14:paraId="369606F6" w14:textId="354217C1" w:rsidR="00384EED" w:rsidRPr="00384EED" w:rsidRDefault="00384EED" w:rsidP="00384EED">
            <w:pPr>
              <w:pStyle w:val="ListParagraph"/>
              <w:numPr>
                <w:ilvl w:val="0"/>
                <w:numId w:val="14"/>
              </w:numPr>
              <w:tabs>
                <w:tab w:val="left" w:pos="458"/>
              </w:tabs>
              <w:ind w:left="883" w:hanging="142"/>
              <w:rPr>
                <w:rFonts w:ascii="Times New Roman" w:hAnsi="Times New Roman" w:cs="Times New Roman"/>
                <w:b/>
                <w:sz w:val="24"/>
                <w:szCs w:val="24"/>
              </w:rPr>
            </w:pPr>
            <w:r w:rsidRPr="00384EED">
              <w:rPr>
                <w:rFonts w:ascii="Times New Roman" w:hAnsi="Times New Roman" w:cs="Times New Roman"/>
                <w:bCs/>
              </w:rPr>
              <w:t xml:space="preserve">It was resolved to approve the </w:t>
            </w:r>
            <w:r w:rsidRPr="00384EED">
              <w:rPr>
                <w:rFonts w:ascii="Times New Roman" w:hAnsi="Times New Roman" w:cs="Times New Roman"/>
                <w:iCs/>
              </w:rPr>
              <w:t>Annual Accounts and Accounting Statements</w:t>
            </w:r>
            <w:r w:rsidRPr="00384EED">
              <w:rPr>
                <w:rFonts w:ascii="Times New Roman" w:hAnsi="Times New Roman" w:cs="Times New Roman"/>
                <w:b/>
                <w:sz w:val="24"/>
                <w:szCs w:val="24"/>
              </w:rPr>
              <w:t xml:space="preserve"> </w:t>
            </w:r>
          </w:p>
        </w:tc>
      </w:tr>
      <w:tr w:rsidR="00384EED" w:rsidRPr="00F24ECA" w14:paraId="07F1F5B2" w14:textId="77777777" w:rsidTr="002D26FD">
        <w:trPr>
          <w:trHeight w:val="703"/>
        </w:trPr>
        <w:tc>
          <w:tcPr>
            <w:tcW w:w="850" w:type="dxa"/>
            <w:tcBorders>
              <w:bottom w:val="single" w:sz="4" w:space="0" w:color="auto"/>
            </w:tcBorders>
          </w:tcPr>
          <w:p w14:paraId="44FFF46A" w14:textId="6AFCA88F" w:rsidR="00384EED" w:rsidRPr="00F24ECA" w:rsidRDefault="00384EED" w:rsidP="00384EED">
            <w:pPr>
              <w:rPr>
                <w:rFonts w:ascii="Times New Roman" w:hAnsi="Times New Roman" w:cs="Times New Roman"/>
                <w:sz w:val="24"/>
                <w:szCs w:val="24"/>
              </w:rPr>
            </w:pPr>
            <w:r>
              <w:rPr>
                <w:rFonts w:ascii="Times New Roman" w:hAnsi="Times New Roman" w:cs="Times New Roman"/>
                <w:sz w:val="24"/>
                <w:szCs w:val="24"/>
              </w:rPr>
              <w:t>10</w:t>
            </w:r>
            <w:r w:rsidRPr="00F24ECA">
              <w:rPr>
                <w:rFonts w:ascii="Times New Roman" w:hAnsi="Times New Roman" w:cs="Times New Roman"/>
                <w:sz w:val="24"/>
                <w:szCs w:val="24"/>
              </w:rPr>
              <w:t>.</w:t>
            </w:r>
          </w:p>
        </w:tc>
        <w:tc>
          <w:tcPr>
            <w:tcW w:w="8789" w:type="dxa"/>
            <w:tcBorders>
              <w:bottom w:val="single" w:sz="4" w:space="0" w:color="auto"/>
            </w:tcBorders>
          </w:tcPr>
          <w:p w14:paraId="63CDFE16" w14:textId="6C4D5FB5" w:rsidR="00384EED" w:rsidRDefault="00384EED" w:rsidP="00384EED">
            <w:pPr>
              <w:tabs>
                <w:tab w:val="left" w:pos="458"/>
              </w:tabs>
              <w:rPr>
                <w:rFonts w:ascii="Times New Roman" w:hAnsi="Times New Roman" w:cs="Times New Roman"/>
                <w:b/>
                <w:sz w:val="24"/>
                <w:szCs w:val="24"/>
              </w:rPr>
            </w:pPr>
            <w:r w:rsidRPr="00D205D7">
              <w:rPr>
                <w:rFonts w:ascii="Times New Roman" w:hAnsi="Times New Roman" w:cs="Times New Roman"/>
                <w:b/>
                <w:sz w:val="24"/>
                <w:szCs w:val="24"/>
              </w:rPr>
              <w:t>Unitary Authority Update</w:t>
            </w:r>
          </w:p>
          <w:p w14:paraId="633DA624" w14:textId="716E2DB0" w:rsidR="00384EED" w:rsidRDefault="00384EED" w:rsidP="00384EED">
            <w:pPr>
              <w:tabs>
                <w:tab w:val="left" w:pos="458"/>
              </w:tabs>
              <w:rPr>
                <w:rFonts w:ascii="Times New Roman" w:hAnsi="Times New Roman" w:cs="Times New Roman"/>
                <w:bCs/>
                <w:sz w:val="24"/>
                <w:szCs w:val="24"/>
              </w:rPr>
            </w:pPr>
            <w:r>
              <w:rPr>
                <w:rFonts w:ascii="Times New Roman" w:hAnsi="Times New Roman" w:cs="Times New Roman"/>
                <w:bCs/>
                <w:sz w:val="24"/>
                <w:szCs w:val="24"/>
              </w:rPr>
              <w:t>Chair reported on a meeting of parishes in Halse’s LCN where parish councils’ priorities were discussed. It was noted that only 50% of Parish Councils were represented.</w:t>
            </w:r>
          </w:p>
          <w:p w14:paraId="7DEC0DC1" w14:textId="0F677045" w:rsidR="00384EED" w:rsidRPr="00D205D7" w:rsidRDefault="00384EED" w:rsidP="00384EED">
            <w:pPr>
              <w:tabs>
                <w:tab w:val="left" w:pos="458"/>
              </w:tabs>
              <w:rPr>
                <w:rFonts w:ascii="Times New Roman" w:hAnsi="Times New Roman" w:cs="Times New Roman"/>
                <w:sz w:val="24"/>
                <w:szCs w:val="24"/>
              </w:rPr>
            </w:pPr>
            <w:r>
              <w:rPr>
                <w:rFonts w:ascii="Times New Roman" w:hAnsi="Times New Roman" w:cs="Times New Roman"/>
                <w:bCs/>
                <w:sz w:val="24"/>
                <w:szCs w:val="24"/>
              </w:rPr>
              <w:t>The first formal LCN is scheduled for 6</w:t>
            </w:r>
            <w:r w:rsidRPr="001816A3">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July.</w:t>
            </w:r>
          </w:p>
        </w:tc>
      </w:tr>
      <w:tr w:rsidR="00384EED" w:rsidRPr="00F24ECA" w14:paraId="52F56D95" w14:textId="77777777" w:rsidTr="002D26FD">
        <w:trPr>
          <w:trHeight w:val="579"/>
        </w:trPr>
        <w:tc>
          <w:tcPr>
            <w:tcW w:w="850" w:type="dxa"/>
            <w:tcBorders>
              <w:bottom w:val="single" w:sz="4" w:space="0" w:color="auto"/>
            </w:tcBorders>
          </w:tcPr>
          <w:p w14:paraId="686B6376" w14:textId="707668C3" w:rsidR="00384EED" w:rsidRPr="00F24ECA" w:rsidRDefault="00384EED" w:rsidP="00384EED">
            <w:pPr>
              <w:rPr>
                <w:rFonts w:ascii="Times New Roman" w:hAnsi="Times New Roman" w:cs="Times New Roman"/>
                <w:sz w:val="24"/>
                <w:szCs w:val="24"/>
              </w:rPr>
            </w:pPr>
            <w:r>
              <w:rPr>
                <w:rFonts w:ascii="Times New Roman" w:hAnsi="Times New Roman" w:cs="Times New Roman"/>
                <w:sz w:val="24"/>
                <w:szCs w:val="24"/>
              </w:rPr>
              <w:t>11</w:t>
            </w:r>
            <w:r w:rsidRPr="00F24ECA">
              <w:rPr>
                <w:rFonts w:ascii="Times New Roman" w:hAnsi="Times New Roman" w:cs="Times New Roman"/>
                <w:sz w:val="24"/>
                <w:szCs w:val="24"/>
              </w:rPr>
              <w:t>.</w:t>
            </w:r>
          </w:p>
        </w:tc>
        <w:tc>
          <w:tcPr>
            <w:tcW w:w="8789" w:type="dxa"/>
            <w:tcBorders>
              <w:bottom w:val="single" w:sz="4" w:space="0" w:color="auto"/>
            </w:tcBorders>
          </w:tcPr>
          <w:p w14:paraId="15AD93BF" w14:textId="77777777" w:rsidR="00384EED" w:rsidRPr="00A30C67" w:rsidRDefault="00384EED" w:rsidP="00384EED">
            <w:pPr>
              <w:rPr>
                <w:rFonts w:ascii="Times New Roman" w:hAnsi="Times New Roman" w:cs="Times New Roman"/>
                <w:b/>
                <w:sz w:val="24"/>
                <w:szCs w:val="24"/>
              </w:rPr>
            </w:pPr>
            <w:r w:rsidRPr="00A30C67">
              <w:rPr>
                <w:rFonts w:ascii="Times New Roman" w:hAnsi="Times New Roman" w:cs="Times New Roman"/>
                <w:b/>
                <w:sz w:val="24"/>
                <w:szCs w:val="24"/>
              </w:rPr>
              <w:t>Matters of Report</w:t>
            </w:r>
          </w:p>
          <w:p w14:paraId="11EFD01B" w14:textId="35F1B04D" w:rsidR="00384EED" w:rsidRPr="00A30C67" w:rsidRDefault="00384EED" w:rsidP="00384EED">
            <w:pPr>
              <w:pStyle w:val="ListParagraph"/>
              <w:numPr>
                <w:ilvl w:val="0"/>
                <w:numId w:val="19"/>
              </w:numPr>
              <w:rPr>
                <w:rFonts w:ascii="Times New Roman" w:hAnsi="Times New Roman" w:cs="Times New Roman"/>
                <w:sz w:val="24"/>
                <w:szCs w:val="24"/>
              </w:rPr>
            </w:pPr>
            <w:r w:rsidRPr="00A30C67">
              <w:rPr>
                <w:rFonts w:ascii="Times New Roman" w:hAnsi="Times New Roman" w:cs="Times New Roman"/>
                <w:b/>
                <w:sz w:val="24"/>
                <w:szCs w:val="24"/>
              </w:rPr>
              <w:t>Vil</w:t>
            </w:r>
            <w:r w:rsidRPr="00A30C67">
              <w:rPr>
                <w:rFonts w:ascii="Times New Roman" w:hAnsi="Times New Roman" w:cs="Times New Roman"/>
                <w:b/>
                <w:bCs/>
                <w:sz w:val="24"/>
                <w:szCs w:val="24"/>
              </w:rPr>
              <w:t>lage Hall Report</w:t>
            </w:r>
          </w:p>
          <w:p w14:paraId="41249561" w14:textId="4C7423E0" w:rsidR="00384EED" w:rsidRPr="001816A3" w:rsidRDefault="00384EED" w:rsidP="00384EED">
            <w:pPr>
              <w:pStyle w:val="ListParagraph"/>
              <w:ind w:left="316"/>
              <w:rPr>
                <w:rFonts w:ascii="Times New Roman" w:hAnsi="Times New Roman" w:cs="Times New Roman"/>
                <w:sz w:val="24"/>
                <w:szCs w:val="24"/>
              </w:rPr>
            </w:pPr>
            <w:r w:rsidRPr="001816A3">
              <w:rPr>
                <w:rFonts w:ascii="Times New Roman" w:hAnsi="Times New Roman" w:cs="Times New Roman"/>
                <w:sz w:val="24"/>
                <w:szCs w:val="24"/>
              </w:rPr>
              <w:t>Report to be circulated</w:t>
            </w:r>
          </w:p>
          <w:p w14:paraId="558171A5" w14:textId="380F61B8" w:rsidR="00384EED" w:rsidRPr="00F24ECA" w:rsidRDefault="00384EED" w:rsidP="00384EED">
            <w:pPr>
              <w:pStyle w:val="ListParagraph"/>
              <w:numPr>
                <w:ilvl w:val="0"/>
                <w:numId w:val="19"/>
              </w:numPr>
              <w:rPr>
                <w:rFonts w:ascii="Times New Roman" w:hAnsi="Times New Roman" w:cs="Times New Roman"/>
                <w:b/>
                <w:bCs/>
                <w:sz w:val="24"/>
                <w:szCs w:val="24"/>
              </w:rPr>
            </w:pPr>
            <w:r w:rsidRPr="00F24ECA">
              <w:rPr>
                <w:rFonts w:ascii="Times New Roman" w:hAnsi="Times New Roman" w:cs="Times New Roman"/>
                <w:b/>
                <w:bCs/>
                <w:sz w:val="24"/>
                <w:szCs w:val="24"/>
              </w:rPr>
              <w:t>Police Report</w:t>
            </w:r>
          </w:p>
          <w:p w14:paraId="213E38C1" w14:textId="1E912417" w:rsidR="00384EED" w:rsidRPr="002B7699" w:rsidRDefault="00384EED" w:rsidP="00384EED">
            <w:pPr>
              <w:pStyle w:val="ListParagraph"/>
              <w:tabs>
                <w:tab w:val="left" w:pos="772"/>
              </w:tabs>
              <w:ind w:left="360"/>
              <w:rPr>
                <w:rFonts w:ascii="Times New Roman" w:hAnsi="Times New Roman" w:cs="Times New Roman"/>
                <w:sz w:val="24"/>
                <w:szCs w:val="24"/>
              </w:rPr>
            </w:pPr>
            <w:r w:rsidRPr="00F24ECA">
              <w:rPr>
                <w:rFonts w:ascii="Times New Roman" w:hAnsi="Times New Roman" w:cs="Times New Roman"/>
                <w:sz w:val="24"/>
                <w:szCs w:val="24"/>
              </w:rPr>
              <w:t xml:space="preserve">The latest Crime report from PCSO Louise Fyne </w:t>
            </w:r>
            <w:r>
              <w:rPr>
                <w:rFonts w:ascii="Times New Roman" w:hAnsi="Times New Roman" w:cs="Times New Roman"/>
                <w:sz w:val="24"/>
                <w:szCs w:val="24"/>
              </w:rPr>
              <w:t>had been circulated, this included</w:t>
            </w:r>
            <w:r w:rsidRPr="00F24ECA">
              <w:rPr>
                <w:rFonts w:ascii="Times New Roman" w:hAnsi="Times New Roman" w:cs="Times New Roman"/>
                <w:sz w:val="24"/>
                <w:szCs w:val="24"/>
              </w:rPr>
              <w:t xml:space="preserve"> no items in Halse. </w:t>
            </w:r>
          </w:p>
        </w:tc>
      </w:tr>
      <w:tr w:rsidR="00384EED" w:rsidRPr="00F24ECA" w14:paraId="5DE872F9" w14:textId="77777777" w:rsidTr="002D26FD">
        <w:tc>
          <w:tcPr>
            <w:tcW w:w="850" w:type="dxa"/>
          </w:tcPr>
          <w:p w14:paraId="2C79C95E" w14:textId="0A7BB8B3" w:rsidR="00384EED" w:rsidRPr="00F24ECA" w:rsidRDefault="00384EED" w:rsidP="00384EED">
            <w:pPr>
              <w:rPr>
                <w:rFonts w:ascii="Times New Roman" w:hAnsi="Times New Roman" w:cs="Times New Roman"/>
                <w:sz w:val="24"/>
                <w:szCs w:val="24"/>
              </w:rPr>
            </w:pPr>
            <w:r w:rsidRPr="00F24ECA">
              <w:rPr>
                <w:rFonts w:ascii="Times New Roman" w:hAnsi="Times New Roman" w:cs="Times New Roman"/>
                <w:sz w:val="24"/>
                <w:szCs w:val="24"/>
              </w:rPr>
              <w:lastRenderedPageBreak/>
              <w:t>1</w:t>
            </w:r>
            <w:r>
              <w:rPr>
                <w:rFonts w:ascii="Times New Roman" w:hAnsi="Times New Roman" w:cs="Times New Roman"/>
                <w:sz w:val="24"/>
                <w:szCs w:val="24"/>
              </w:rPr>
              <w:t>2</w:t>
            </w:r>
            <w:r w:rsidRPr="00F24ECA">
              <w:rPr>
                <w:rFonts w:ascii="Times New Roman" w:hAnsi="Times New Roman" w:cs="Times New Roman"/>
                <w:sz w:val="24"/>
                <w:szCs w:val="24"/>
              </w:rPr>
              <w:t>.</w:t>
            </w:r>
          </w:p>
        </w:tc>
        <w:tc>
          <w:tcPr>
            <w:tcW w:w="8789" w:type="dxa"/>
          </w:tcPr>
          <w:p w14:paraId="556F9AA0" w14:textId="77777777" w:rsidR="00384EED" w:rsidRPr="00F24ECA" w:rsidRDefault="00384EED" w:rsidP="00384EED">
            <w:pPr>
              <w:rPr>
                <w:rFonts w:ascii="Times New Roman" w:hAnsi="Times New Roman" w:cs="Times New Roman"/>
                <w:b/>
                <w:sz w:val="24"/>
                <w:szCs w:val="24"/>
              </w:rPr>
            </w:pPr>
            <w:r w:rsidRPr="00F24ECA">
              <w:rPr>
                <w:rFonts w:ascii="Times New Roman" w:hAnsi="Times New Roman" w:cs="Times New Roman"/>
                <w:b/>
                <w:sz w:val="24"/>
                <w:szCs w:val="24"/>
              </w:rPr>
              <w:t>Items for Next Meeting</w:t>
            </w:r>
          </w:p>
          <w:p w14:paraId="3D2C1A18" w14:textId="6166A305" w:rsidR="00384EED" w:rsidRPr="002B7699" w:rsidRDefault="00384EED" w:rsidP="00384EED">
            <w:pPr>
              <w:pStyle w:val="ListParagraph"/>
              <w:numPr>
                <w:ilvl w:val="0"/>
                <w:numId w:val="9"/>
              </w:numPr>
              <w:rPr>
                <w:rFonts w:ascii="Times New Roman" w:hAnsi="Times New Roman" w:cs="Times New Roman"/>
                <w:iCs/>
                <w:sz w:val="24"/>
                <w:szCs w:val="24"/>
              </w:rPr>
            </w:pPr>
            <w:r>
              <w:rPr>
                <w:rFonts w:ascii="Times New Roman" w:hAnsi="Times New Roman" w:cs="Times New Roman"/>
                <w:sz w:val="24"/>
                <w:szCs w:val="24"/>
              </w:rPr>
              <w:t>None noted</w:t>
            </w:r>
            <w:r w:rsidRPr="002B7699">
              <w:rPr>
                <w:rFonts w:ascii="Times New Roman" w:hAnsi="Times New Roman" w:cs="Times New Roman"/>
                <w:sz w:val="24"/>
                <w:szCs w:val="24"/>
              </w:rPr>
              <w:t xml:space="preserve"> </w:t>
            </w:r>
          </w:p>
        </w:tc>
      </w:tr>
      <w:tr w:rsidR="00384EED" w:rsidRPr="00F24ECA" w14:paraId="25195D0E" w14:textId="77777777" w:rsidTr="002D26FD">
        <w:tc>
          <w:tcPr>
            <w:tcW w:w="850" w:type="dxa"/>
            <w:tcBorders>
              <w:bottom w:val="single" w:sz="4" w:space="0" w:color="auto"/>
            </w:tcBorders>
          </w:tcPr>
          <w:p w14:paraId="57B4AAED" w14:textId="308C2A56" w:rsidR="00384EED" w:rsidRPr="00F24ECA" w:rsidRDefault="00384EED" w:rsidP="00384EED">
            <w:pPr>
              <w:rPr>
                <w:rFonts w:ascii="Times New Roman" w:hAnsi="Times New Roman" w:cs="Times New Roman"/>
                <w:sz w:val="24"/>
                <w:szCs w:val="24"/>
              </w:rPr>
            </w:pPr>
            <w:r>
              <w:rPr>
                <w:rFonts w:ascii="Times New Roman" w:hAnsi="Times New Roman" w:cs="Times New Roman"/>
                <w:sz w:val="24"/>
                <w:szCs w:val="24"/>
              </w:rPr>
              <w:t>13.</w:t>
            </w:r>
          </w:p>
        </w:tc>
        <w:tc>
          <w:tcPr>
            <w:tcW w:w="8789" w:type="dxa"/>
            <w:tcBorders>
              <w:bottom w:val="single" w:sz="4" w:space="0" w:color="auto"/>
            </w:tcBorders>
          </w:tcPr>
          <w:p w14:paraId="3FF00DE1" w14:textId="77777777" w:rsidR="00384EED" w:rsidRPr="00F24ECA" w:rsidRDefault="00384EED" w:rsidP="00384EED">
            <w:pPr>
              <w:rPr>
                <w:rFonts w:ascii="Times New Roman" w:hAnsi="Times New Roman" w:cs="Times New Roman"/>
                <w:b/>
                <w:sz w:val="24"/>
                <w:szCs w:val="24"/>
              </w:rPr>
            </w:pPr>
            <w:r w:rsidRPr="00F24ECA">
              <w:rPr>
                <w:rFonts w:ascii="Times New Roman" w:hAnsi="Times New Roman" w:cs="Times New Roman"/>
                <w:b/>
                <w:sz w:val="24"/>
                <w:szCs w:val="24"/>
              </w:rPr>
              <w:t xml:space="preserve">Date of Next Meeting </w:t>
            </w:r>
          </w:p>
          <w:p w14:paraId="490E313F" w14:textId="135E066B" w:rsidR="00384EED" w:rsidRPr="00F24ECA" w:rsidRDefault="00384EED" w:rsidP="00384EED">
            <w:pPr>
              <w:rPr>
                <w:rFonts w:ascii="Times New Roman" w:hAnsi="Times New Roman" w:cs="Times New Roman"/>
                <w:b/>
                <w:sz w:val="24"/>
                <w:szCs w:val="24"/>
              </w:rPr>
            </w:pPr>
            <w:r w:rsidRPr="00F24ECA">
              <w:rPr>
                <w:rFonts w:ascii="Times New Roman" w:hAnsi="Times New Roman" w:cs="Times New Roman"/>
                <w:sz w:val="24"/>
                <w:szCs w:val="24"/>
              </w:rPr>
              <w:t xml:space="preserve">The next Ordinary meeting was </w:t>
            </w:r>
            <w:r>
              <w:rPr>
                <w:rFonts w:ascii="Times New Roman" w:hAnsi="Times New Roman" w:cs="Times New Roman"/>
                <w:sz w:val="24"/>
                <w:szCs w:val="24"/>
              </w:rPr>
              <w:t xml:space="preserve">scheduled </w:t>
            </w:r>
            <w:r w:rsidRPr="00F24ECA">
              <w:rPr>
                <w:rFonts w:ascii="Times New Roman" w:hAnsi="Times New Roman" w:cs="Times New Roman"/>
                <w:sz w:val="24"/>
                <w:szCs w:val="24"/>
              </w:rPr>
              <w:t xml:space="preserve">for Wednesday </w:t>
            </w:r>
            <w:r>
              <w:rPr>
                <w:rFonts w:ascii="Times New Roman" w:hAnsi="Times New Roman" w:cs="Times New Roman"/>
                <w:sz w:val="24"/>
                <w:szCs w:val="24"/>
              </w:rPr>
              <w:t>9</w:t>
            </w:r>
            <w:r w:rsidRPr="001816A3">
              <w:rPr>
                <w:rFonts w:ascii="Times New Roman" w:hAnsi="Times New Roman" w:cs="Times New Roman"/>
                <w:sz w:val="24"/>
                <w:szCs w:val="24"/>
                <w:vertAlign w:val="superscript"/>
              </w:rPr>
              <w:t>th</w:t>
            </w:r>
            <w:r>
              <w:rPr>
                <w:rFonts w:ascii="Times New Roman" w:hAnsi="Times New Roman" w:cs="Times New Roman"/>
                <w:sz w:val="24"/>
                <w:szCs w:val="24"/>
              </w:rPr>
              <w:t xml:space="preserve"> August 2023, though subject to confirmation when Councillors’ availability was known</w:t>
            </w:r>
          </w:p>
        </w:tc>
      </w:tr>
    </w:tbl>
    <w:p w14:paraId="398FA59B" w14:textId="77777777" w:rsidR="00294BDE" w:rsidRPr="00F24ECA" w:rsidRDefault="00294BDE" w:rsidP="00953C50">
      <w:pPr>
        <w:rPr>
          <w:rFonts w:ascii="Times New Roman" w:hAnsi="Times New Roman" w:cs="Times New Roman"/>
          <w:sz w:val="24"/>
          <w:szCs w:val="24"/>
          <w:vertAlign w:val="subscript"/>
        </w:rPr>
      </w:pPr>
    </w:p>
    <w:sectPr w:rsidR="00294BDE" w:rsidRPr="00F24ECA"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63B3A" w14:textId="77777777" w:rsidR="00A34AC1" w:rsidRDefault="00A34AC1" w:rsidP="003D3355">
      <w:pPr>
        <w:spacing w:after="0" w:line="240" w:lineRule="auto"/>
      </w:pPr>
      <w:r>
        <w:separator/>
      </w:r>
    </w:p>
  </w:endnote>
  <w:endnote w:type="continuationSeparator" w:id="0">
    <w:p w14:paraId="7A37DC40" w14:textId="77777777" w:rsidR="00A34AC1" w:rsidRDefault="00A34AC1"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CE43E" w14:textId="77777777" w:rsidR="00A34AC1" w:rsidRDefault="00A34AC1" w:rsidP="003D3355">
      <w:pPr>
        <w:spacing w:after="0" w:line="240" w:lineRule="auto"/>
      </w:pPr>
      <w:r>
        <w:separator/>
      </w:r>
    </w:p>
  </w:footnote>
  <w:footnote w:type="continuationSeparator" w:id="0">
    <w:p w14:paraId="628591CA" w14:textId="77777777" w:rsidR="00A34AC1" w:rsidRDefault="00A34AC1"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768339"/>
      <w:docPartObj>
        <w:docPartGallery w:val="Watermarks"/>
        <w:docPartUnique/>
      </w:docPartObj>
    </w:sdtPr>
    <w:sdtContent>
      <w:p w14:paraId="0D4B1A69" w14:textId="1B51EF30" w:rsidR="0090478C" w:rsidRDefault="00464CBC">
        <w:pPr>
          <w:pStyle w:val="Header"/>
        </w:pPr>
        <w:r>
          <w:rPr>
            <w:noProof/>
          </w:rPr>
          <w:pict w14:anchorId="12772E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97E2258E"/>
    <w:lvl w:ilvl="0" w:tplc="E88AA1C8">
      <w:start w:val="1"/>
      <w:numFmt w:val="lowerLetter"/>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DD7472"/>
    <w:multiLevelType w:val="hybridMultilevel"/>
    <w:tmpl w:val="2FE843F0"/>
    <w:lvl w:ilvl="0" w:tplc="48B6C7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D25356"/>
    <w:multiLevelType w:val="hybridMultilevel"/>
    <w:tmpl w:val="EF9A92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8A0B38"/>
    <w:multiLevelType w:val="hybridMultilevel"/>
    <w:tmpl w:val="06DEB246"/>
    <w:lvl w:ilvl="0" w:tplc="FBC69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5512E1"/>
    <w:multiLevelType w:val="hybridMultilevel"/>
    <w:tmpl w:val="7E482284"/>
    <w:lvl w:ilvl="0" w:tplc="D304C30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2F5C94"/>
    <w:multiLevelType w:val="hybridMultilevel"/>
    <w:tmpl w:val="CB7E42FA"/>
    <w:lvl w:ilvl="0" w:tplc="77DA752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13D21DA"/>
    <w:multiLevelType w:val="hybridMultilevel"/>
    <w:tmpl w:val="BBFE8D3A"/>
    <w:lvl w:ilvl="0" w:tplc="8BF4A11A">
      <w:start w:val="1"/>
      <w:numFmt w:val="lowerLetter"/>
      <w:lvlText w:val="(%1)"/>
      <w:lvlJc w:val="left"/>
      <w:pPr>
        <w:ind w:left="1036" w:hanging="360"/>
      </w:pPr>
      <w:rPr>
        <w:rFonts w:hint="default"/>
      </w:rPr>
    </w:lvl>
    <w:lvl w:ilvl="1" w:tplc="08090019" w:tentative="1">
      <w:start w:val="1"/>
      <w:numFmt w:val="lowerLetter"/>
      <w:lvlText w:val="%2."/>
      <w:lvlJc w:val="left"/>
      <w:pPr>
        <w:ind w:left="1756" w:hanging="360"/>
      </w:pPr>
    </w:lvl>
    <w:lvl w:ilvl="2" w:tplc="0809001B" w:tentative="1">
      <w:start w:val="1"/>
      <w:numFmt w:val="lowerRoman"/>
      <w:lvlText w:val="%3."/>
      <w:lvlJc w:val="right"/>
      <w:pPr>
        <w:ind w:left="2476" w:hanging="180"/>
      </w:pPr>
    </w:lvl>
    <w:lvl w:ilvl="3" w:tplc="0809000F" w:tentative="1">
      <w:start w:val="1"/>
      <w:numFmt w:val="decimal"/>
      <w:lvlText w:val="%4."/>
      <w:lvlJc w:val="left"/>
      <w:pPr>
        <w:ind w:left="3196" w:hanging="360"/>
      </w:pPr>
    </w:lvl>
    <w:lvl w:ilvl="4" w:tplc="08090019" w:tentative="1">
      <w:start w:val="1"/>
      <w:numFmt w:val="lowerLetter"/>
      <w:lvlText w:val="%5."/>
      <w:lvlJc w:val="left"/>
      <w:pPr>
        <w:ind w:left="3916" w:hanging="360"/>
      </w:pPr>
    </w:lvl>
    <w:lvl w:ilvl="5" w:tplc="0809001B" w:tentative="1">
      <w:start w:val="1"/>
      <w:numFmt w:val="lowerRoman"/>
      <w:lvlText w:val="%6."/>
      <w:lvlJc w:val="right"/>
      <w:pPr>
        <w:ind w:left="4636" w:hanging="180"/>
      </w:pPr>
    </w:lvl>
    <w:lvl w:ilvl="6" w:tplc="0809000F" w:tentative="1">
      <w:start w:val="1"/>
      <w:numFmt w:val="decimal"/>
      <w:lvlText w:val="%7."/>
      <w:lvlJc w:val="left"/>
      <w:pPr>
        <w:ind w:left="5356" w:hanging="360"/>
      </w:pPr>
    </w:lvl>
    <w:lvl w:ilvl="7" w:tplc="08090019" w:tentative="1">
      <w:start w:val="1"/>
      <w:numFmt w:val="lowerLetter"/>
      <w:lvlText w:val="%8."/>
      <w:lvlJc w:val="left"/>
      <w:pPr>
        <w:ind w:left="6076" w:hanging="360"/>
      </w:pPr>
    </w:lvl>
    <w:lvl w:ilvl="8" w:tplc="0809001B" w:tentative="1">
      <w:start w:val="1"/>
      <w:numFmt w:val="lowerRoman"/>
      <w:lvlText w:val="%9."/>
      <w:lvlJc w:val="right"/>
      <w:pPr>
        <w:ind w:left="6796" w:hanging="180"/>
      </w:pPr>
    </w:lvl>
  </w:abstractNum>
  <w:abstractNum w:abstractNumId="9" w15:restartNumberingAfterBreak="0">
    <w:nsid w:val="36B868A8"/>
    <w:multiLevelType w:val="hybridMultilevel"/>
    <w:tmpl w:val="2C2E5088"/>
    <w:lvl w:ilvl="0" w:tplc="5FD6F3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C9E49E1"/>
    <w:multiLevelType w:val="hybridMultilevel"/>
    <w:tmpl w:val="134EE54A"/>
    <w:lvl w:ilvl="0" w:tplc="E286CA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0A12CF"/>
    <w:multiLevelType w:val="hybridMultilevel"/>
    <w:tmpl w:val="9DCAE66E"/>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136426"/>
    <w:multiLevelType w:val="hybridMultilevel"/>
    <w:tmpl w:val="C9845564"/>
    <w:lvl w:ilvl="0" w:tplc="A524BEB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53D01511"/>
    <w:multiLevelType w:val="hybridMultilevel"/>
    <w:tmpl w:val="20FCE8C0"/>
    <w:lvl w:ilvl="0" w:tplc="145EB80A">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5" w15:restartNumberingAfterBreak="0">
    <w:nsid w:val="65703C0C"/>
    <w:multiLevelType w:val="hybridMultilevel"/>
    <w:tmpl w:val="D9A65402"/>
    <w:lvl w:ilvl="0" w:tplc="7F6E0004">
      <w:start w:val="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D3C61D9"/>
    <w:multiLevelType w:val="hybridMultilevel"/>
    <w:tmpl w:val="4A9A7E86"/>
    <w:lvl w:ilvl="0" w:tplc="C1184E2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090150D"/>
    <w:multiLevelType w:val="hybridMultilevel"/>
    <w:tmpl w:val="9CD62C3C"/>
    <w:lvl w:ilvl="0" w:tplc="8BF4A11A">
      <w:start w:val="1"/>
      <w:numFmt w:val="lowerLetter"/>
      <w:lvlText w:val="(%1)"/>
      <w:lvlJc w:val="left"/>
      <w:pPr>
        <w:ind w:left="1461" w:hanging="360"/>
      </w:pPr>
      <w:rPr>
        <w:rFonts w:hint="default"/>
      </w:rPr>
    </w:lvl>
    <w:lvl w:ilvl="1" w:tplc="08090019" w:tentative="1">
      <w:start w:val="1"/>
      <w:numFmt w:val="lowerLetter"/>
      <w:lvlText w:val="%2."/>
      <w:lvlJc w:val="left"/>
      <w:pPr>
        <w:ind w:left="2181" w:hanging="360"/>
      </w:pPr>
    </w:lvl>
    <w:lvl w:ilvl="2" w:tplc="0809001B" w:tentative="1">
      <w:start w:val="1"/>
      <w:numFmt w:val="lowerRoman"/>
      <w:lvlText w:val="%3."/>
      <w:lvlJc w:val="right"/>
      <w:pPr>
        <w:ind w:left="2901" w:hanging="180"/>
      </w:pPr>
    </w:lvl>
    <w:lvl w:ilvl="3" w:tplc="0809000F" w:tentative="1">
      <w:start w:val="1"/>
      <w:numFmt w:val="decimal"/>
      <w:lvlText w:val="%4."/>
      <w:lvlJc w:val="left"/>
      <w:pPr>
        <w:ind w:left="3621" w:hanging="360"/>
      </w:pPr>
    </w:lvl>
    <w:lvl w:ilvl="4" w:tplc="08090019" w:tentative="1">
      <w:start w:val="1"/>
      <w:numFmt w:val="lowerLetter"/>
      <w:lvlText w:val="%5."/>
      <w:lvlJc w:val="left"/>
      <w:pPr>
        <w:ind w:left="4341" w:hanging="360"/>
      </w:pPr>
    </w:lvl>
    <w:lvl w:ilvl="5" w:tplc="0809001B" w:tentative="1">
      <w:start w:val="1"/>
      <w:numFmt w:val="lowerRoman"/>
      <w:lvlText w:val="%6."/>
      <w:lvlJc w:val="right"/>
      <w:pPr>
        <w:ind w:left="5061" w:hanging="180"/>
      </w:pPr>
    </w:lvl>
    <w:lvl w:ilvl="6" w:tplc="0809000F" w:tentative="1">
      <w:start w:val="1"/>
      <w:numFmt w:val="decimal"/>
      <w:lvlText w:val="%7."/>
      <w:lvlJc w:val="left"/>
      <w:pPr>
        <w:ind w:left="5781" w:hanging="360"/>
      </w:pPr>
    </w:lvl>
    <w:lvl w:ilvl="7" w:tplc="08090019" w:tentative="1">
      <w:start w:val="1"/>
      <w:numFmt w:val="lowerLetter"/>
      <w:lvlText w:val="%8."/>
      <w:lvlJc w:val="left"/>
      <w:pPr>
        <w:ind w:left="6501" w:hanging="360"/>
      </w:pPr>
    </w:lvl>
    <w:lvl w:ilvl="8" w:tplc="0809001B" w:tentative="1">
      <w:start w:val="1"/>
      <w:numFmt w:val="lowerRoman"/>
      <w:lvlText w:val="%9."/>
      <w:lvlJc w:val="right"/>
      <w:pPr>
        <w:ind w:left="7221" w:hanging="180"/>
      </w:pPr>
    </w:lvl>
  </w:abstractNum>
  <w:num w:numId="1" w16cid:durableId="1982154412">
    <w:abstractNumId w:val="4"/>
  </w:num>
  <w:num w:numId="2" w16cid:durableId="708183636">
    <w:abstractNumId w:val="3"/>
  </w:num>
  <w:num w:numId="3" w16cid:durableId="1805156060">
    <w:abstractNumId w:val="1"/>
  </w:num>
  <w:num w:numId="4" w16cid:durableId="627471697">
    <w:abstractNumId w:val="14"/>
  </w:num>
  <w:num w:numId="5" w16cid:durableId="765076583">
    <w:abstractNumId w:val="0"/>
  </w:num>
  <w:num w:numId="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5153561">
    <w:abstractNumId w:val="11"/>
  </w:num>
  <w:num w:numId="8" w16cid:durableId="657998564">
    <w:abstractNumId w:val="5"/>
  </w:num>
  <w:num w:numId="9" w16cid:durableId="234169664">
    <w:abstractNumId w:val="15"/>
  </w:num>
  <w:num w:numId="10" w16cid:durableId="1425301555">
    <w:abstractNumId w:val="12"/>
  </w:num>
  <w:num w:numId="11" w16cid:durableId="738481994">
    <w:abstractNumId w:val="10"/>
  </w:num>
  <w:num w:numId="12" w16cid:durableId="1279222295">
    <w:abstractNumId w:val="6"/>
  </w:num>
  <w:num w:numId="13" w16cid:durableId="1992326089">
    <w:abstractNumId w:val="2"/>
  </w:num>
  <w:num w:numId="14" w16cid:durableId="756488652">
    <w:abstractNumId w:val="16"/>
  </w:num>
  <w:num w:numId="15" w16cid:durableId="1438208894">
    <w:abstractNumId w:val="7"/>
  </w:num>
  <w:num w:numId="16" w16cid:durableId="550119896">
    <w:abstractNumId w:val="17"/>
  </w:num>
  <w:num w:numId="17" w16cid:durableId="951520427">
    <w:abstractNumId w:val="8"/>
  </w:num>
  <w:num w:numId="18" w16cid:durableId="2043240583">
    <w:abstractNumId w:val="9"/>
  </w:num>
  <w:num w:numId="19" w16cid:durableId="901910061">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90273"/>
    <w:rsid w:val="0000606D"/>
    <w:rsid w:val="00007424"/>
    <w:rsid w:val="000117F8"/>
    <w:rsid w:val="00011AB5"/>
    <w:rsid w:val="00013767"/>
    <w:rsid w:val="00016482"/>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461C2"/>
    <w:rsid w:val="00046762"/>
    <w:rsid w:val="0005026B"/>
    <w:rsid w:val="0006009F"/>
    <w:rsid w:val="00061F81"/>
    <w:rsid w:val="00071307"/>
    <w:rsid w:val="00071651"/>
    <w:rsid w:val="000725C6"/>
    <w:rsid w:val="000728E2"/>
    <w:rsid w:val="0007673C"/>
    <w:rsid w:val="00077B0F"/>
    <w:rsid w:val="00081707"/>
    <w:rsid w:val="0008686D"/>
    <w:rsid w:val="000930E7"/>
    <w:rsid w:val="000940A7"/>
    <w:rsid w:val="00096952"/>
    <w:rsid w:val="000A0EAB"/>
    <w:rsid w:val="000A5D2D"/>
    <w:rsid w:val="000A69E4"/>
    <w:rsid w:val="000B0BC7"/>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264C"/>
    <w:rsid w:val="000F35B4"/>
    <w:rsid w:val="000F60AB"/>
    <w:rsid w:val="001032DA"/>
    <w:rsid w:val="001042C2"/>
    <w:rsid w:val="00110223"/>
    <w:rsid w:val="00112215"/>
    <w:rsid w:val="00114C71"/>
    <w:rsid w:val="001223A8"/>
    <w:rsid w:val="00126E15"/>
    <w:rsid w:val="001305A8"/>
    <w:rsid w:val="001318E4"/>
    <w:rsid w:val="001343FC"/>
    <w:rsid w:val="00136A6F"/>
    <w:rsid w:val="00137217"/>
    <w:rsid w:val="001377F6"/>
    <w:rsid w:val="00140006"/>
    <w:rsid w:val="0014563E"/>
    <w:rsid w:val="00146983"/>
    <w:rsid w:val="001510AE"/>
    <w:rsid w:val="001515E3"/>
    <w:rsid w:val="00151B91"/>
    <w:rsid w:val="001538AE"/>
    <w:rsid w:val="0016371F"/>
    <w:rsid w:val="0016485E"/>
    <w:rsid w:val="00164E8D"/>
    <w:rsid w:val="001719DC"/>
    <w:rsid w:val="001737E9"/>
    <w:rsid w:val="00176DBF"/>
    <w:rsid w:val="001816A3"/>
    <w:rsid w:val="00183650"/>
    <w:rsid w:val="001846ED"/>
    <w:rsid w:val="0018759E"/>
    <w:rsid w:val="0019122E"/>
    <w:rsid w:val="00191339"/>
    <w:rsid w:val="00195F0E"/>
    <w:rsid w:val="001976F2"/>
    <w:rsid w:val="001A10C8"/>
    <w:rsid w:val="001A114E"/>
    <w:rsid w:val="001A1E07"/>
    <w:rsid w:val="001A5A10"/>
    <w:rsid w:val="001B3F8D"/>
    <w:rsid w:val="001B701E"/>
    <w:rsid w:val="001B7F73"/>
    <w:rsid w:val="001C38EC"/>
    <w:rsid w:val="001C3CCC"/>
    <w:rsid w:val="001C440A"/>
    <w:rsid w:val="001D0CD9"/>
    <w:rsid w:val="001D1C13"/>
    <w:rsid w:val="001D3104"/>
    <w:rsid w:val="001D4CFA"/>
    <w:rsid w:val="001E0134"/>
    <w:rsid w:val="001F0914"/>
    <w:rsid w:val="001F1F3A"/>
    <w:rsid w:val="001F29F2"/>
    <w:rsid w:val="0020091A"/>
    <w:rsid w:val="0020095E"/>
    <w:rsid w:val="00206312"/>
    <w:rsid w:val="0020780A"/>
    <w:rsid w:val="002158C7"/>
    <w:rsid w:val="00221DCE"/>
    <w:rsid w:val="002246E9"/>
    <w:rsid w:val="002277E8"/>
    <w:rsid w:val="00230832"/>
    <w:rsid w:val="00235142"/>
    <w:rsid w:val="002374A9"/>
    <w:rsid w:val="00237D91"/>
    <w:rsid w:val="00241272"/>
    <w:rsid w:val="002504F7"/>
    <w:rsid w:val="002526A0"/>
    <w:rsid w:val="00255E76"/>
    <w:rsid w:val="00255F8F"/>
    <w:rsid w:val="00262F20"/>
    <w:rsid w:val="00271F0C"/>
    <w:rsid w:val="00275179"/>
    <w:rsid w:val="0028159C"/>
    <w:rsid w:val="00285574"/>
    <w:rsid w:val="00287C55"/>
    <w:rsid w:val="0029086C"/>
    <w:rsid w:val="00290C39"/>
    <w:rsid w:val="002924F0"/>
    <w:rsid w:val="00293208"/>
    <w:rsid w:val="0029360B"/>
    <w:rsid w:val="00294BDE"/>
    <w:rsid w:val="002A2490"/>
    <w:rsid w:val="002A4AE7"/>
    <w:rsid w:val="002A7946"/>
    <w:rsid w:val="002B0849"/>
    <w:rsid w:val="002B52E1"/>
    <w:rsid w:val="002B58FD"/>
    <w:rsid w:val="002B6B86"/>
    <w:rsid w:val="002B71CC"/>
    <w:rsid w:val="002B7652"/>
    <w:rsid w:val="002B7699"/>
    <w:rsid w:val="002C171A"/>
    <w:rsid w:val="002C4F3D"/>
    <w:rsid w:val="002C4FBA"/>
    <w:rsid w:val="002C6524"/>
    <w:rsid w:val="002C671C"/>
    <w:rsid w:val="002C72F2"/>
    <w:rsid w:val="002D0575"/>
    <w:rsid w:val="002D26FD"/>
    <w:rsid w:val="002D35DC"/>
    <w:rsid w:val="002D52C2"/>
    <w:rsid w:val="002D66E1"/>
    <w:rsid w:val="002E0A34"/>
    <w:rsid w:val="002E1EB4"/>
    <w:rsid w:val="002E24F7"/>
    <w:rsid w:val="002E3161"/>
    <w:rsid w:val="002E647D"/>
    <w:rsid w:val="002E713C"/>
    <w:rsid w:val="002E792E"/>
    <w:rsid w:val="002E7BA3"/>
    <w:rsid w:val="002F68B4"/>
    <w:rsid w:val="002F7494"/>
    <w:rsid w:val="002F7D67"/>
    <w:rsid w:val="00302884"/>
    <w:rsid w:val="00303D35"/>
    <w:rsid w:val="00305BC0"/>
    <w:rsid w:val="003071F5"/>
    <w:rsid w:val="003128F1"/>
    <w:rsid w:val="00312E4A"/>
    <w:rsid w:val="00316D17"/>
    <w:rsid w:val="00320015"/>
    <w:rsid w:val="00322290"/>
    <w:rsid w:val="00322EF1"/>
    <w:rsid w:val="003233BD"/>
    <w:rsid w:val="00330B35"/>
    <w:rsid w:val="0033396D"/>
    <w:rsid w:val="00336847"/>
    <w:rsid w:val="00343BCF"/>
    <w:rsid w:val="00344A70"/>
    <w:rsid w:val="00350B0B"/>
    <w:rsid w:val="00352AE4"/>
    <w:rsid w:val="003547BC"/>
    <w:rsid w:val="0035669D"/>
    <w:rsid w:val="003622CD"/>
    <w:rsid w:val="00365374"/>
    <w:rsid w:val="00367253"/>
    <w:rsid w:val="00367A89"/>
    <w:rsid w:val="00373379"/>
    <w:rsid w:val="00376AE4"/>
    <w:rsid w:val="0037786E"/>
    <w:rsid w:val="003814C6"/>
    <w:rsid w:val="0038164B"/>
    <w:rsid w:val="0038327B"/>
    <w:rsid w:val="003847CC"/>
    <w:rsid w:val="00384EED"/>
    <w:rsid w:val="003873B5"/>
    <w:rsid w:val="00387F3A"/>
    <w:rsid w:val="003A46C0"/>
    <w:rsid w:val="003A4A95"/>
    <w:rsid w:val="003A4B4A"/>
    <w:rsid w:val="003A69E0"/>
    <w:rsid w:val="003B73BD"/>
    <w:rsid w:val="003C30EB"/>
    <w:rsid w:val="003C7AE3"/>
    <w:rsid w:val="003D0F92"/>
    <w:rsid w:val="003D246E"/>
    <w:rsid w:val="003D3355"/>
    <w:rsid w:val="003D350C"/>
    <w:rsid w:val="003D454D"/>
    <w:rsid w:val="003E089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3240"/>
    <w:rsid w:val="00444CB4"/>
    <w:rsid w:val="00446AD6"/>
    <w:rsid w:val="00456879"/>
    <w:rsid w:val="00456A15"/>
    <w:rsid w:val="00456D50"/>
    <w:rsid w:val="00461892"/>
    <w:rsid w:val="00464CBC"/>
    <w:rsid w:val="004655FA"/>
    <w:rsid w:val="004671EE"/>
    <w:rsid w:val="00467234"/>
    <w:rsid w:val="00472869"/>
    <w:rsid w:val="004734DB"/>
    <w:rsid w:val="00485F6B"/>
    <w:rsid w:val="00486F9C"/>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0346"/>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17318"/>
    <w:rsid w:val="0052015F"/>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96A18"/>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E1F35"/>
    <w:rsid w:val="005E6221"/>
    <w:rsid w:val="005E7D8C"/>
    <w:rsid w:val="0060070C"/>
    <w:rsid w:val="00601DD4"/>
    <w:rsid w:val="00603F78"/>
    <w:rsid w:val="00603FA7"/>
    <w:rsid w:val="00610D57"/>
    <w:rsid w:val="006115AC"/>
    <w:rsid w:val="00613A19"/>
    <w:rsid w:val="006150D3"/>
    <w:rsid w:val="00616570"/>
    <w:rsid w:val="00620899"/>
    <w:rsid w:val="00621146"/>
    <w:rsid w:val="0062450A"/>
    <w:rsid w:val="006247F8"/>
    <w:rsid w:val="00624E1B"/>
    <w:rsid w:val="00624E99"/>
    <w:rsid w:val="006275AE"/>
    <w:rsid w:val="00632FDD"/>
    <w:rsid w:val="00635B2E"/>
    <w:rsid w:val="00640BBC"/>
    <w:rsid w:val="00642836"/>
    <w:rsid w:val="0064539C"/>
    <w:rsid w:val="006476B7"/>
    <w:rsid w:val="006507C8"/>
    <w:rsid w:val="00651043"/>
    <w:rsid w:val="0065129C"/>
    <w:rsid w:val="0065450E"/>
    <w:rsid w:val="00654521"/>
    <w:rsid w:val="0065615B"/>
    <w:rsid w:val="006578BE"/>
    <w:rsid w:val="00660710"/>
    <w:rsid w:val="0066252B"/>
    <w:rsid w:val="00663E9F"/>
    <w:rsid w:val="00664332"/>
    <w:rsid w:val="00670065"/>
    <w:rsid w:val="00672B71"/>
    <w:rsid w:val="00673FB7"/>
    <w:rsid w:val="00675EBC"/>
    <w:rsid w:val="006800B8"/>
    <w:rsid w:val="00680533"/>
    <w:rsid w:val="0068185F"/>
    <w:rsid w:val="0068284D"/>
    <w:rsid w:val="00685D82"/>
    <w:rsid w:val="006869ED"/>
    <w:rsid w:val="00686D42"/>
    <w:rsid w:val="006871CE"/>
    <w:rsid w:val="00687EAD"/>
    <w:rsid w:val="006901F0"/>
    <w:rsid w:val="00690273"/>
    <w:rsid w:val="0069116C"/>
    <w:rsid w:val="00696FF5"/>
    <w:rsid w:val="006A6CA0"/>
    <w:rsid w:val="006B0B2D"/>
    <w:rsid w:val="006B0B45"/>
    <w:rsid w:val="006B0D1C"/>
    <w:rsid w:val="006B42C4"/>
    <w:rsid w:val="006B715B"/>
    <w:rsid w:val="006C05EF"/>
    <w:rsid w:val="006C31F3"/>
    <w:rsid w:val="006C6691"/>
    <w:rsid w:val="006C7473"/>
    <w:rsid w:val="006D064B"/>
    <w:rsid w:val="006D1FDF"/>
    <w:rsid w:val="006E75FC"/>
    <w:rsid w:val="006E79D5"/>
    <w:rsid w:val="006F0051"/>
    <w:rsid w:val="006F2ACC"/>
    <w:rsid w:val="006F306E"/>
    <w:rsid w:val="006F51A0"/>
    <w:rsid w:val="006F5879"/>
    <w:rsid w:val="0070195A"/>
    <w:rsid w:val="00702BF5"/>
    <w:rsid w:val="00702C63"/>
    <w:rsid w:val="00706B15"/>
    <w:rsid w:val="00711E1E"/>
    <w:rsid w:val="00713099"/>
    <w:rsid w:val="007131BF"/>
    <w:rsid w:val="00715903"/>
    <w:rsid w:val="00722574"/>
    <w:rsid w:val="00723E8D"/>
    <w:rsid w:val="00723EF6"/>
    <w:rsid w:val="00724EEF"/>
    <w:rsid w:val="00726686"/>
    <w:rsid w:val="00727730"/>
    <w:rsid w:val="007300D3"/>
    <w:rsid w:val="007326AB"/>
    <w:rsid w:val="00736500"/>
    <w:rsid w:val="007367BF"/>
    <w:rsid w:val="00736D57"/>
    <w:rsid w:val="00737D32"/>
    <w:rsid w:val="00743FA1"/>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3E73"/>
    <w:rsid w:val="007A6B1C"/>
    <w:rsid w:val="007B1703"/>
    <w:rsid w:val="007B2885"/>
    <w:rsid w:val="007B3282"/>
    <w:rsid w:val="007C2B1E"/>
    <w:rsid w:val="007C664A"/>
    <w:rsid w:val="007C66E9"/>
    <w:rsid w:val="007D2691"/>
    <w:rsid w:val="007D2BF7"/>
    <w:rsid w:val="007D60EC"/>
    <w:rsid w:val="007D6592"/>
    <w:rsid w:val="007D7B5F"/>
    <w:rsid w:val="007E2255"/>
    <w:rsid w:val="007E3B00"/>
    <w:rsid w:val="007E4869"/>
    <w:rsid w:val="007E5F4B"/>
    <w:rsid w:val="007E76E7"/>
    <w:rsid w:val="007F4F53"/>
    <w:rsid w:val="00801BAA"/>
    <w:rsid w:val="0080431B"/>
    <w:rsid w:val="00805FF0"/>
    <w:rsid w:val="00811ACE"/>
    <w:rsid w:val="00812947"/>
    <w:rsid w:val="00812D9D"/>
    <w:rsid w:val="00813921"/>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1180"/>
    <w:rsid w:val="008446DC"/>
    <w:rsid w:val="0084654D"/>
    <w:rsid w:val="0085140D"/>
    <w:rsid w:val="008521B4"/>
    <w:rsid w:val="008551D1"/>
    <w:rsid w:val="00857D9C"/>
    <w:rsid w:val="00861EF8"/>
    <w:rsid w:val="0087107D"/>
    <w:rsid w:val="00872A70"/>
    <w:rsid w:val="00872E69"/>
    <w:rsid w:val="00876CEE"/>
    <w:rsid w:val="00876EA9"/>
    <w:rsid w:val="00877335"/>
    <w:rsid w:val="008823E7"/>
    <w:rsid w:val="008845B1"/>
    <w:rsid w:val="008911C7"/>
    <w:rsid w:val="008939EB"/>
    <w:rsid w:val="00893F2C"/>
    <w:rsid w:val="00894513"/>
    <w:rsid w:val="00894529"/>
    <w:rsid w:val="008959C4"/>
    <w:rsid w:val="008A0A9C"/>
    <w:rsid w:val="008A0CB2"/>
    <w:rsid w:val="008A187A"/>
    <w:rsid w:val="008A375A"/>
    <w:rsid w:val="008A570D"/>
    <w:rsid w:val="008A6102"/>
    <w:rsid w:val="008B3479"/>
    <w:rsid w:val="008C38AF"/>
    <w:rsid w:val="008C5AF2"/>
    <w:rsid w:val="008C7B05"/>
    <w:rsid w:val="008D21C3"/>
    <w:rsid w:val="008D3022"/>
    <w:rsid w:val="008D3586"/>
    <w:rsid w:val="008D5551"/>
    <w:rsid w:val="008D5ECE"/>
    <w:rsid w:val="008D6587"/>
    <w:rsid w:val="008D702D"/>
    <w:rsid w:val="008E3B55"/>
    <w:rsid w:val="008E6130"/>
    <w:rsid w:val="008E705A"/>
    <w:rsid w:val="008E7F06"/>
    <w:rsid w:val="008F1013"/>
    <w:rsid w:val="008F1CD5"/>
    <w:rsid w:val="008F2060"/>
    <w:rsid w:val="008F4405"/>
    <w:rsid w:val="008F5480"/>
    <w:rsid w:val="008F79DA"/>
    <w:rsid w:val="0090478C"/>
    <w:rsid w:val="00904E81"/>
    <w:rsid w:val="0091286E"/>
    <w:rsid w:val="00927AF9"/>
    <w:rsid w:val="0093026D"/>
    <w:rsid w:val="00930C3E"/>
    <w:rsid w:val="00932EE1"/>
    <w:rsid w:val="00934B1E"/>
    <w:rsid w:val="00936B6A"/>
    <w:rsid w:val="00936C2F"/>
    <w:rsid w:val="009405D5"/>
    <w:rsid w:val="00950B5C"/>
    <w:rsid w:val="00952E96"/>
    <w:rsid w:val="0095388A"/>
    <w:rsid w:val="00953C50"/>
    <w:rsid w:val="00955617"/>
    <w:rsid w:val="00956E9A"/>
    <w:rsid w:val="00966B55"/>
    <w:rsid w:val="009728BD"/>
    <w:rsid w:val="00972AAE"/>
    <w:rsid w:val="00981501"/>
    <w:rsid w:val="00985742"/>
    <w:rsid w:val="00986AE4"/>
    <w:rsid w:val="0099027A"/>
    <w:rsid w:val="009911AB"/>
    <w:rsid w:val="009941CD"/>
    <w:rsid w:val="0099585C"/>
    <w:rsid w:val="009977FB"/>
    <w:rsid w:val="009A44A4"/>
    <w:rsid w:val="009A563F"/>
    <w:rsid w:val="009A5FB1"/>
    <w:rsid w:val="009A6ADE"/>
    <w:rsid w:val="009A6DFB"/>
    <w:rsid w:val="009A6F07"/>
    <w:rsid w:val="009C1146"/>
    <w:rsid w:val="009C14E1"/>
    <w:rsid w:val="009C1984"/>
    <w:rsid w:val="009C4AF1"/>
    <w:rsid w:val="009D03B0"/>
    <w:rsid w:val="009D4FF6"/>
    <w:rsid w:val="009D66A3"/>
    <w:rsid w:val="009D7AB2"/>
    <w:rsid w:val="009D7EEE"/>
    <w:rsid w:val="009E30BB"/>
    <w:rsid w:val="009E3EDA"/>
    <w:rsid w:val="009F0F34"/>
    <w:rsid w:val="009F2CE1"/>
    <w:rsid w:val="009F4C0B"/>
    <w:rsid w:val="009F6691"/>
    <w:rsid w:val="009F693A"/>
    <w:rsid w:val="00A050C8"/>
    <w:rsid w:val="00A12494"/>
    <w:rsid w:val="00A126FE"/>
    <w:rsid w:val="00A15275"/>
    <w:rsid w:val="00A15A0D"/>
    <w:rsid w:val="00A15A7A"/>
    <w:rsid w:val="00A15E3F"/>
    <w:rsid w:val="00A21B5A"/>
    <w:rsid w:val="00A258D1"/>
    <w:rsid w:val="00A27D3A"/>
    <w:rsid w:val="00A30402"/>
    <w:rsid w:val="00A30B0E"/>
    <w:rsid w:val="00A30C67"/>
    <w:rsid w:val="00A311A1"/>
    <w:rsid w:val="00A32CF3"/>
    <w:rsid w:val="00A3404E"/>
    <w:rsid w:val="00A34AC1"/>
    <w:rsid w:val="00A355F8"/>
    <w:rsid w:val="00A36718"/>
    <w:rsid w:val="00A405A7"/>
    <w:rsid w:val="00A41501"/>
    <w:rsid w:val="00A50B67"/>
    <w:rsid w:val="00A5247D"/>
    <w:rsid w:val="00A52DA4"/>
    <w:rsid w:val="00A5453A"/>
    <w:rsid w:val="00A559BF"/>
    <w:rsid w:val="00A6110E"/>
    <w:rsid w:val="00A6135E"/>
    <w:rsid w:val="00A61766"/>
    <w:rsid w:val="00A74E43"/>
    <w:rsid w:val="00A7598D"/>
    <w:rsid w:val="00A85133"/>
    <w:rsid w:val="00A857BA"/>
    <w:rsid w:val="00A95733"/>
    <w:rsid w:val="00AA1D6B"/>
    <w:rsid w:val="00AA1D74"/>
    <w:rsid w:val="00AA1F3D"/>
    <w:rsid w:val="00AA3D52"/>
    <w:rsid w:val="00AA7698"/>
    <w:rsid w:val="00AB32C1"/>
    <w:rsid w:val="00AB41BC"/>
    <w:rsid w:val="00AB7E4B"/>
    <w:rsid w:val="00AC21DB"/>
    <w:rsid w:val="00AD0636"/>
    <w:rsid w:val="00AD07E4"/>
    <w:rsid w:val="00AD2634"/>
    <w:rsid w:val="00AD3B43"/>
    <w:rsid w:val="00AD42B4"/>
    <w:rsid w:val="00AD5DCD"/>
    <w:rsid w:val="00AD79FD"/>
    <w:rsid w:val="00AE4FCB"/>
    <w:rsid w:val="00AE66C7"/>
    <w:rsid w:val="00AF060B"/>
    <w:rsid w:val="00AF1A5D"/>
    <w:rsid w:val="00AF2E53"/>
    <w:rsid w:val="00B02CF3"/>
    <w:rsid w:val="00B07759"/>
    <w:rsid w:val="00B1022F"/>
    <w:rsid w:val="00B1157A"/>
    <w:rsid w:val="00B121C7"/>
    <w:rsid w:val="00B14BED"/>
    <w:rsid w:val="00B14F5E"/>
    <w:rsid w:val="00B30699"/>
    <w:rsid w:val="00B40088"/>
    <w:rsid w:val="00B40713"/>
    <w:rsid w:val="00B4233F"/>
    <w:rsid w:val="00B42683"/>
    <w:rsid w:val="00B4280D"/>
    <w:rsid w:val="00B44289"/>
    <w:rsid w:val="00B452B0"/>
    <w:rsid w:val="00B46C9E"/>
    <w:rsid w:val="00B53AAB"/>
    <w:rsid w:val="00B563A6"/>
    <w:rsid w:val="00B60420"/>
    <w:rsid w:val="00B6340B"/>
    <w:rsid w:val="00B66386"/>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D23C7"/>
    <w:rsid w:val="00BD6D31"/>
    <w:rsid w:val="00BE098D"/>
    <w:rsid w:val="00BE2E45"/>
    <w:rsid w:val="00BE5F64"/>
    <w:rsid w:val="00BE7691"/>
    <w:rsid w:val="00BF2407"/>
    <w:rsid w:val="00BF484E"/>
    <w:rsid w:val="00BF6FE1"/>
    <w:rsid w:val="00C020AC"/>
    <w:rsid w:val="00C028E7"/>
    <w:rsid w:val="00C0362D"/>
    <w:rsid w:val="00C06F91"/>
    <w:rsid w:val="00C07AB1"/>
    <w:rsid w:val="00C107BA"/>
    <w:rsid w:val="00C20DEC"/>
    <w:rsid w:val="00C24A9F"/>
    <w:rsid w:val="00C27712"/>
    <w:rsid w:val="00C326E1"/>
    <w:rsid w:val="00C35EE1"/>
    <w:rsid w:val="00C367F5"/>
    <w:rsid w:val="00C36B07"/>
    <w:rsid w:val="00C40712"/>
    <w:rsid w:val="00C416EE"/>
    <w:rsid w:val="00C443E7"/>
    <w:rsid w:val="00C44525"/>
    <w:rsid w:val="00C5759E"/>
    <w:rsid w:val="00C5793A"/>
    <w:rsid w:val="00C57FD5"/>
    <w:rsid w:val="00C63935"/>
    <w:rsid w:val="00C65D86"/>
    <w:rsid w:val="00C7250A"/>
    <w:rsid w:val="00C76FFB"/>
    <w:rsid w:val="00C87E92"/>
    <w:rsid w:val="00C92192"/>
    <w:rsid w:val="00C92CFB"/>
    <w:rsid w:val="00C93DBC"/>
    <w:rsid w:val="00C94A6C"/>
    <w:rsid w:val="00C965E1"/>
    <w:rsid w:val="00CA209B"/>
    <w:rsid w:val="00CA2333"/>
    <w:rsid w:val="00CA2548"/>
    <w:rsid w:val="00CB0BD2"/>
    <w:rsid w:val="00CB1312"/>
    <w:rsid w:val="00CB4FBD"/>
    <w:rsid w:val="00CB7921"/>
    <w:rsid w:val="00CC0985"/>
    <w:rsid w:val="00CC0EB0"/>
    <w:rsid w:val="00CD0D7B"/>
    <w:rsid w:val="00CE2D7D"/>
    <w:rsid w:val="00CE6F92"/>
    <w:rsid w:val="00CF2E2F"/>
    <w:rsid w:val="00CF531B"/>
    <w:rsid w:val="00CF71BC"/>
    <w:rsid w:val="00CF7E46"/>
    <w:rsid w:val="00D0144E"/>
    <w:rsid w:val="00D04F24"/>
    <w:rsid w:val="00D07429"/>
    <w:rsid w:val="00D15E5D"/>
    <w:rsid w:val="00D17289"/>
    <w:rsid w:val="00D205D7"/>
    <w:rsid w:val="00D21499"/>
    <w:rsid w:val="00D26BF6"/>
    <w:rsid w:val="00D30C74"/>
    <w:rsid w:val="00D31106"/>
    <w:rsid w:val="00D3332A"/>
    <w:rsid w:val="00D42A5B"/>
    <w:rsid w:val="00D45AE0"/>
    <w:rsid w:val="00D50AE3"/>
    <w:rsid w:val="00D5269A"/>
    <w:rsid w:val="00D54769"/>
    <w:rsid w:val="00D5749F"/>
    <w:rsid w:val="00D6264B"/>
    <w:rsid w:val="00D63C24"/>
    <w:rsid w:val="00D64B05"/>
    <w:rsid w:val="00D64C1C"/>
    <w:rsid w:val="00D650E4"/>
    <w:rsid w:val="00D65575"/>
    <w:rsid w:val="00D67679"/>
    <w:rsid w:val="00D67A2F"/>
    <w:rsid w:val="00D70A29"/>
    <w:rsid w:val="00D71010"/>
    <w:rsid w:val="00D737D0"/>
    <w:rsid w:val="00D771F7"/>
    <w:rsid w:val="00D809E4"/>
    <w:rsid w:val="00D812AD"/>
    <w:rsid w:val="00D8212C"/>
    <w:rsid w:val="00D82E44"/>
    <w:rsid w:val="00D8517A"/>
    <w:rsid w:val="00D853AC"/>
    <w:rsid w:val="00D901B7"/>
    <w:rsid w:val="00D956DC"/>
    <w:rsid w:val="00D95828"/>
    <w:rsid w:val="00DA41B1"/>
    <w:rsid w:val="00DA47AD"/>
    <w:rsid w:val="00DA6191"/>
    <w:rsid w:val="00DB1FC1"/>
    <w:rsid w:val="00DC3456"/>
    <w:rsid w:val="00DC720F"/>
    <w:rsid w:val="00DC78E5"/>
    <w:rsid w:val="00DC7AB9"/>
    <w:rsid w:val="00DD0B22"/>
    <w:rsid w:val="00DD2729"/>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26E76"/>
    <w:rsid w:val="00E304BE"/>
    <w:rsid w:val="00E33D0F"/>
    <w:rsid w:val="00E3538E"/>
    <w:rsid w:val="00E35622"/>
    <w:rsid w:val="00E35AB4"/>
    <w:rsid w:val="00E3753D"/>
    <w:rsid w:val="00E41DC9"/>
    <w:rsid w:val="00E42462"/>
    <w:rsid w:val="00E4382F"/>
    <w:rsid w:val="00E45564"/>
    <w:rsid w:val="00E463E0"/>
    <w:rsid w:val="00E475B9"/>
    <w:rsid w:val="00E509D9"/>
    <w:rsid w:val="00E625E2"/>
    <w:rsid w:val="00E643BB"/>
    <w:rsid w:val="00E6552B"/>
    <w:rsid w:val="00E66310"/>
    <w:rsid w:val="00E710E9"/>
    <w:rsid w:val="00E73868"/>
    <w:rsid w:val="00E73E0D"/>
    <w:rsid w:val="00E75507"/>
    <w:rsid w:val="00E75F13"/>
    <w:rsid w:val="00E809B0"/>
    <w:rsid w:val="00E82565"/>
    <w:rsid w:val="00E82E08"/>
    <w:rsid w:val="00E84D06"/>
    <w:rsid w:val="00E84FFE"/>
    <w:rsid w:val="00E87740"/>
    <w:rsid w:val="00E96351"/>
    <w:rsid w:val="00E964F0"/>
    <w:rsid w:val="00EA24AE"/>
    <w:rsid w:val="00EA69D5"/>
    <w:rsid w:val="00EA7ECC"/>
    <w:rsid w:val="00EB0DC8"/>
    <w:rsid w:val="00EB2CB7"/>
    <w:rsid w:val="00EC1FD0"/>
    <w:rsid w:val="00EC5A89"/>
    <w:rsid w:val="00ED4BB2"/>
    <w:rsid w:val="00ED5B93"/>
    <w:rsid w:val="00EE448A"/>
    <w:rsid w:val="00EF0212"/>
    <w:rsid w:val="00EF0601"/>
    <w:rsid w:val="00EF22EF"/>
    <w:rsid w:val="00F006C5"/>
    <w:rsid w:val="00F0557B"/>
    <w:rsid w:val="00F11679"/>
    <w:rsid w:val="00F15DAC"/>
    <w:rsid w:val="00F17865"/>
    <w:rsid w:val="00F2341C"/>
    <w:rsid w:val="00F24BA8"/>
    <w:rsid w:val="00F24ECA"/>
    <w:rsid w:val="00F24F73"/>
    <w:rsid w:val="00F30C29"/>
    <w:rsid w:val="00F30FC6"/>
    <w:rsid w:val="00F31C7B"/>
    <w:rsid w:val="00F359F1"/>
    <w:rsid w:val="00F41469"/>
    <w:rsid w:val="00F50807"/>
    <w:rsid w:val="00F52948"/>
    <w:rsid w:val="00F53406"/>
    <w:rsid w:val="00F55009"/>
    <w:rsid w:val="00F57638"/>
    <w:rsid w:val="00F6198D"/>
    <w:rsid w:val="00F63FB0"/>
    <w:rsid w:val="00F65B69"/>
    <w:rsid w:val="00F66CAA"/>
    <w:rsid w:val="00F706E1"/>
    <w:rsid w:val="00F71AAB"/>
    <w:rsid w:val="00F7351C"/>
    <w:rsid w:val="00F7388D"/>
    <w:rsid w:val="00F73E80"/>
    <w:rsid w:val="00F81403"/>
    <w:rsid w:val="00F830C5"/>
    <w:rsid w:val="00F9104B"/>
    <w:rsid w:val="00F94644"/>
    <w:rsid w:val="00FA42B7"/>
    <w:rsid w:val="00FA4F6C"/>
    <w:rsid w:val="00FA62DE"/>
    <w:rsid w:val="00FA6B71"/>
    <w:rsid w:val="00FA6E10"/>
    <w:rsid w:val="00FA72C3"/>
    <w:rsid w:val="00FB6DA4"/>
    <w:rsid w:val="00FB74B6"/>
    <w:rsid w:val="00FC05D2"/>
    <w:rsid w:val="00FC0C46"/>
    <w:rsid w:val="00FC5F00"/>
    <w:rsid w:val="00FD1C95"/>
    <w:rsid w:val="00FD3BA5"/>
    <w:rsid w:val="00FD473A"/>
    <w:rsid w:val="00FD4930"/>
    <w:rsid w:val="00FD4AA0"/>
    <w:rsid w:val="00FE0B4D"/>
    <w:rsid w:val="00FE11D1"/>
    <w:rsid w:val="00FE5BCC"/>
    <w:rsid w:val="00FE6672"/>
    <w:rsid w:val="00FF06AC"/>
    <w:rsid w:val="00FF17DB"/>
    <w:rsid w:val="00FF4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B17A0DF7-2D99-4F4B-8867-C44566A95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5"/>
      </w:numPr>
      <w:contextualSpacing/>
    </w:pPr>
  </w:style>
  <w:style w:type="paragraph" w:styleId="NormalWeb">
    <w:name w:val="Normal (Web)"/>
    <w:basedOn w:val="Normal"/>
    <w:uiPriority w:val="99"/>
    <w:unhideWhenUsed/>
    <w:rsid w:val="002504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250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079985329">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5352</TotalTime>
  <Pages>3</Pages>
  <Words>746</Words>
  <Characters>4254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1</cp:revision>
  <cp:lastPrinted>2023-08-30T18:13:00Z</cp:lastPrinted>
  <dcterms:created xsi:type="dcterms:W3CDTF">2023-08-30T15:36:00Z</dcterms:created>
  <dcterms:modified xsi:type="dcterms:W3CDTF">2023-09-13T20:18:00Z</dcterms:modified>
</cp:coreProperties>
</file>