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C18857" w14:textId="6B12EDCF" w:rsidR="000675F8" w:rsidRPr="00560E06" w:rsidRDefault="000675F8" w:rsidP="000675F8">
      <w:pPr>
        <w:rPr>
          <w:rFonts w:ascii="Verdana" w:hAnsi="Verdana" w:cs="Tahoma"/>
          <w:sz w:val="28"/>
          <w:szCs w:val="28"/>
          <w:u w:val="single"/>
        </w:rPr>
      </w:pPr>
      <w:r w:rsidRPr="000675F8">
        <w:rPr>
          <w:rFonts w:ascii="Verdana" w:hAnsi="Verdana" w:cs="Tahoma"/>
          <w:sz w:val="28"/>
          <w:szCs w:val="28"/>
        </w:rPr>
        <w:t xml:space="preserve">  </w:t>
      </w:r>
      <w:r w:rsidRPr="00560E06">
        <w:rPr>
          <w:rFonts w:ascii="Verdana" w:hAnsi="Verdana" w:cs="Tahoma"/>
          <w:sz w:val="28"/>
          <w:szCs w:val="28"/>
          <w:u w:val="single"/>
        </w:rPr>
        <w:t xml:space="preserve">Minutes of the Ordinary Meeting of the Parish Council held on </w:t>
      </w:r>
    </w:p>
    <w:p w14:paraId="34985A35" w14:textId="633A12C8" w:rsidR="000675F8" w:rsidRPr="00560E06" w:rsidRDefault="000675F8" w:rsidP="000675F8">
      <w:pPr>
        <w:jc w:val="center"/>
        <w:rPr>
          <w:rFonts w:ascii="Verdana" w:hAnsi="Verdana" w:cs="Tahoma"/>
          <w:sz w:val="28"/>
          <w:szCs w:val="28"/>
          <w:u w:val="single"/>
        </w:rPr>
      </w:pPr>
      <w:r w:rsidRPr="00560E06">
        <w:rPr>
          <w:rFonts w:ascii="Verdana" w:hAnsi="Verdana" w:cs="Tahoma"/>
          <w:sz w:val="28"/>
          <w:szCs w:val="28"/>
          <w:u w:val="single"/>
        </w:rPr>
        <w:t>Thursday</w:t>
      </w:r>
      <w:r>
        <w:rPr>
          <w:rFonts w:ascii="Verdana" w:hAnsi="Verdana" w:cs="Tahoma"/>
          <w:sz w:val="28"/>
          <w:szCs w:val="28"/>
          <w:u w:val="single"/>
        </w:rPr>
        <w:t xml:space="preserve"> 29</w:t>
      </w:r>
      <w:r w:rsidRPr="006D0983">
        <w:rPr>
          <w:rFonts w:ascii="Verdana" w:hAnsi="Verdana" w:cs="Tahoma"/>
          <w:sz w:val="28"/>
          <w:szCs w:val="28"/>
          <w:u w:val="single"/>
          <w:vertAlign w:val="superscript"/>
        </w:rPr>
        <w:t>th</w:t>
      </w:r>
      <w:r>
        <w:rPr>
          <w:rFonts w:ascii="Verdana" w:hAnsi="Verdana" w:cs="Tahoma"/>
          <w:sz w:val="28"/>
          <w:szCs w:val="28"/>
          <w:u w:val="single"/>
        </w:rPr>
        <w:t xml:space="preserve"> January</w:t>
      </w:r>
      <w:r w:rsidRPr="00560E06">
        <w:rPr>
          <w:rFonts w:ascii="Verdana" w:hAnsi="Verdana" w:cs="Tahoma"/>
          <w:sz w:val="28"/>
          <w:szCs w:val="28"/>
          <w:u w:val="single"/>
        </w:rPr>
        <w:t xml:space="preserve"> 202</w:t>
      </w:r>
      <w:r>
        <w:rPr>
          <w:rFonts w:ascii="Verdana" w:hAnsi="Verdana" w:cs="Tahoma"/>
          <w:sz w:val="28"/>
          <w:szCs w:val="28"/>
          <w:u w:val="single"/>
        </w:rPr>
        <w:t>6</w:t>
      </w:r>
      <w:r w:rsidRPr="00560E06">
        <w:rPr>
          <w:rFonts w:ascii="Verdana" w:hAnsi="Verdana" w:cs="Tahoma"/>
          <w:sz w:val="28"/>
          <w:szCs w:val="28"/>
          <w:u w:val="single"/>
        </w:rPr>
        <w:t xml:space="preserve"> at 7.30pm</w:t>
      </w:r>
    </w:p>
    <w:p w14:paraId="53C96C9C" w14:textId="587C62D4" w:rsidR="000675F8" w:rsidRDefault="000675F8" w:rsidP="000675F8">
      <w:pPr>
        <w:spacing w:after="120"/>
        <w:jc w:val="center"/>
        <w:rPr>
          <w:rFonts w:ascii="Verdana" w:hAnsi="Verdana" w:cs="Tahoma"/>
          <w:sz w:val="28"/>
          <w:szCs w:val="28"/>
          <w:u w:val="single"/>
        </w:rPr>
      </w:pPr>
      <w:proofErr w:type="spellStart"/>
      <w:r>
        <w:rPr>
          <w:rFonts w:ascii="Verdana" w:hAnsi="Verdana" w:cs="Tahoma"/>
          <w:sz w:val="28"/>
          <w:szCs w:val="28"/>
          <w:u w:val="single"/>
        </w:rPr>
        <w:t>Winksley</w:t>
      </w:r>
      <w:proofErr w:type="spellEnd"/>
      <w:r>
        <w:rPr>
          <w:rFonts w:ascii="Verdana" w:hAnsi="Verdana" w:cs="Tahoma"/>
          <w:sz w:val="28"/>
          <w:szCs w:val="28"/>
          <w:u w:val="single"/>
        </w:rPr>
        <w:t xml:space="preserve"> Church Room</w:t>
      </w:r>
    </w:p>
    <w:p w14:paraId="08317E28" w14:textId="77777777" w:rsidR="000675F8" w:rsidRPr="00560E06" w:rsidRDefault="000675F8" w:rsidP="000675F8">
      <w:pPr>
        <w:spacing w:after="120"/>
        <w:jc w:val="center"/>
        <w:rPr>
          <w:rFonts w:ascii="Verdana" w:hAnsi="Verdana" w:cs="Tahoma"/>
          <w:sz w:val="28"/>
          <w:szCs w:val="28"/>
          <w:u w:val="single"/>
        </w:rPr>
      </w:pPr>
    </w:p>
    <w:p w14:paraId="33897219" w14:textId="7BB7AAFB" w:rsidR="000675F8" w:rsidRPr="00560E06" w:rsidRDefault="000675F8" w:rsidP="000675F8">
      <w:pPr>
        <w:spacing w:after="120"/>
        <w:contextualSpacing/>
        <w:rPr>
          <w:rFonts w:ascii="Verdana" w:hAnsi="Verdana" w:cs="Tahoma"/>
        </w:rPr>
      </w:pPr>
      <w:r w:rsidRPr="00560E06">
        <w:rPr>
          <w:rFonts w:ascii="Verdana" w:hAnsi="Verdana" w:cs="Tahoma"/>
          <w:b/>
          <w:bCs/>
        </w:rPr>
        <w:t xml:space="preserve">(2025-26 – </w:t>
      </w:r>
      <w:r>
        <w:rPr>
          <w:rFonts w:ascii="Verdana" w:hAnsi="Verdana" w:cs="Tahoma"/>
          <w:b/>
          <w:bCs/>
        </w:rPr>
        <w:t>132</w:t>
      </w:r>
      <w:r w:rsidRPr="00560E06">
        <w:rPr>
          <w:rFonts w:ascii="Verdana" w:hAnsi="Verdana" w:cs="Tahoma"/>
          <w:b/>
          <w:bCs/>
        </w:rPr>
        <w:t>)</w:t>
      </w:r>
      <w:r w:rsidRPr="00560E06">
        <w:rPr>
          <w:rFonts w:ascii="Verdana" w:hAnsi="Verdana" w:cs="Tahoma"/>
        </w:rPr>
        <w:t xml:space="preserve"> </w:t>
      </w:r>
      <w:r w:rsidRPr="00560E06">
        <w:rPr>
          <w:rFonts w:ascii="Verdana" w:hAnsi="Verdana" w:cs="Tahoma"/>
          <w:b/>
        </w:rPr>
        <w:t xml:space="preserve">Present </w:t>
      </w:r>
      <w:r w:rsidRPr="00560E06">
        <w:rPr>
          <w:rFonts w:ascii="Verdana" w:hAnsi="Verdana" w:cs="Tahoma"/>
        </w:rPr>
        <w:t xml:space="preserve">were </w:t>
      </w:r>
      <w:r>
        <w:rPr>
          <w:rFonts w:ascii="Verdana" w:hAnsi="Verdana" w:cs="Tahoma"/>
        </w:rPr>
        <w:t xml:space="preserve">Cllr. Jan Lawson (Chair), </w:t>
      </w:r>
      <w:r w:rsidRPr="00560E06">
        <w:rPr>
          <w:rFonts w:ascii="Verdana" w:hAnsi="Verdana" w:cs="Tahoma"/>
        </w:rPr>
        <w:t>Cllr. Robert Weatherhead (Vice Chair), Cllr. Sheila Miller</w:t>
      </w:r>
      <w:r>
        <w:rPr>
          <w:rFonts w:ascii="Verdana" w:hAnsi="Verdana" w:cs="Tahoma"/>
        </w:rPr>
        <w:t xml:space="preserve"> and </w:t>
      </w:r>
      <w:r w:rsidRPr="00560E06">
        <w:rPr>
          <w:rFonts w:ascii="Verdana" w:hAnsi="Verdana" w:cs="Tahoma"/>
        </w:rPr>
        <w:t>Cllr. Brian Thackray</w:t>
      </w:r>
      <w:r>
        <w:rPr>
          <w:rFonts w:ascii="Verdana" w:hAnsi="Verdana" w:cs="Tahoma"/>
        </w:rPr>
        <w:t>.</w:t>
      </w:r>
    </w:p>
    <w:p w14:paraId="3AEAE8D9" w14:textId="565C938F" w:rsidR="000675F8" w:rsidRPr="00560E06" w:rsidRDefault="000675F8" w:rsidP="000675F8">
      <w:pPr>
        <w:spacing w:after="120"/>
        <w:contextualSpacing/>
        <w:rPr>
          <w:rFonts w:ascii="Verdana" w:hAnsi="Verdana" w:cs="Tahoma"/>
        </w:rPr>
      </w:pPr>
      <w:r w:rsidRPr="00560E06">
        <w:rPr>
          <w:rFonts w:ascii="Verdana" w:hAnsi="Verdana" w:cs="Tahoma"/>
          <w:b/>
          <w:bCs/>
        </w:rPr>
        <w:t xml:space="preserve">(2025-26 – </w:t>
      </w:r>
      <w:r>
        <w:rPr>
          <w:rFonts w:ascii="Verdana" w:hAnsi="Verdana" w:cs="Tahoma"/>
          <w:b/>
          <w:bCs/>
        </w:rPr>
        <w:t>133</w:t>
      </w:r>
      <w:r w:rsidRPr="00560E06">
        <w:rPr>
          <w:rFonts w:ascii="Verdana" w:hAnsi="Verdana" w:cs="Tahoma"/>
          <w:b/>
          <w:bCs/>
        </w:rPr>
        <w:t>)</w:t>
      </w:r>
      <w:r w:rsidRPr="00560E06">
        <w:rPr>
          <w:rFonts w:ascii="Verdana" w:hAnsi="Verdana" w:cs="Tahoma"/>
        </w:rPr>
        <w:t xml:space="preserve"> Also present were Martyn Miller, Clerk</w:t>
      </w:r>
      <w:r>
        <w:rPr>
          <w:rFonts w:ascii="Verdana" w:hAnsi="Verdana" w:cs="Tahoma"/>
        </w:rPr>
        <w:t xml:space="preserve"> </w:t>
      </w:r>
      <w:r w:rsidRPr="00560E06">
        <w:rPr>
          <w:rFonts w:ascii="Verdana" w:hAnsi="Verdana" w:cs="Tahoma"/>
        </w:rPr>
        <w:t>and one member of the public.</w:t>
      </w:r>
    </w:p>
    <w:p w14:paraId="60F39669" w14:textId="09E027C3" w:rsidR="000675F8" w:rsidRPr="00560E06" w:rsidRDefault="000675F8" w:rsidP="000675F8">
      <w:pPr>
        <w:spacing w:after="120"/>
        <w:contextualSpacing/>
        <w:rPr>
          <w:rFonts w:ascii="Verdana" w:hAnsi="Verdana" w:cs="Tahoma"/>
        </w:rPr>
      </w:pPr>
      <w:r w:rsidRPr="00560E06">
        <w:rPr>
          <w:rFonts w:ascii="Verdana" w:hAnsi="Verdana" w:cs="Tahoma"/>
          <w:b/>
          <w:bCs/>
        </w:rPr>
        <w:t xml:space="preserve">(2025-26 – </w:t>
      </w:r>
      <w:r>
        <w:rPr>
          <w:rFonts w:ascii="Verdana" w:hAnsi="Verdana" w:cs="Tahoma"/>
          <w:b/>
          <w:bCs/>
        </w:rPr>
        <w:t>134</w:t>
      </w:r>
      <w:r w:rsidRPr="00560E06">
        <w:rPr>
          <w:rFonts w:ascii="Verdana" w:hAnsi="Verdana" w:cs="Tahoma"/>
          <w:b/>
          <w:bCs/>
        </w:rPr>
        <w:t>)</w:t>
      </w:r>
      <w:r w:rsidRPr="00560E06">
        <w:rPr>
          <w:rFonts w:ascii="Verdana" w:hAnsi="Verdana" w:cs="Tahoma"/>
        </w:rPr>
        <w:t xml:space="preserve"> </w:t>
      </w:r>
      <w:r w:rsidRPr="00560E06">
        <w:rPr>
          <w:rFonts w:ascii="Verdana" w:hAnsi="Verdana" w:cs="Tahoma"/>
          <w:b/>
        </w:rPr>
        <w:t>Apologies</w:t>
      </w:r>
      <w:bookmarkStart w:id="0" w:name="_Hlk489346265"/>
      <w:r>
        <w:rPr>
          <w:rFonts w:ascii="Verdana" w:hAnsi="Verdana" w:cs="Tahoma"/>
          <w:b/>
        </w:rPr>
        <w:t xml:space="preserve"> </w:t>
      </w:r>
      <w:r>
        <w:rPr>
          <w:rFonts w:ascii="Verdana" w:hAnsi="Verdana" w:cs="Tahoma"/>
          <w:bCs/>
        </w:rPr>
        <w:t>were accepted from Cllr. Harling and Cllr. McMullen</w:t>
      </w:r>
      <w:r>
        <w:rPr>
          <w:rFonts w:ascii="Verdana" w:hAnsi="Verdana" w:cs="Tahoma"/>
          <w:b/>
        </w:rPr>
        <w:t>.</w:t>
      </w:r>
    </w:p>
    <w:bookmarkEnd w:id="0"/>
    <w:p w14:paraId="7BDE2237" w14:textId="7E03AAF1" w:rsidR="000675F8" w:rsidRDefault="000675F8" w:rsidP="000675F8">
      <w:pPr>
        <w:spacing w:after="120"/>
        <w:contextualSpacing/>
        <w:rPr>
          <w:rFonts w:ascii="Verdana" w:hAnsi="Verdana" w:cs="Tahoma"/>
          <w:bCs/>
        </w:rPr>
      </w:pPr>
      <w:r w:rsidRPr="00560E06">
        <w:rPr>
          <w:rFonts w:ascii="Verdana" w:hAnsi="Verdana" w:cs="Tahoma"/>
          <w:b/>
          <w:bCs/>
        </w:rPr>
        <w:t xml:space="preserve">(2025-26 – </w:t>
      </w:r>
      <w:r>
        <w:rPr>
          <w:rFonts w:ascii="Verdana" w:hAnsi="Verdana" w:cs="Tahoma"/>
          <w:b/>
          <w:bCs/>
        </w:rPr>
        <w:t>135</w:t>
      </w:r>
      <w:r w:rsidRPr="00560E06">
        <w:rPr>
          <w:rFonts w:ascii="Verdana" w:hAnsi="Verdana" w:cs="Tahoma"/>
          <w:b/>
          <w:bCs/>
        </w:rPr>
        <w:t>)</w:t>
      </w:r>
      <w:r>
        <w:rPr>
          <w:rFonts w:ascii="Verdana" w:hAnsi="Verdana" w:cs="Tahoma"/>
          <w:b/>
          <w:bCs/>
        </w:rPr>
        <w:t xml:space="preserve"> </w:t>
      </w:r>
      <w:r>
        <w:rPr>
          <w:rFonts w:ascii="Verdana" w:hAnsi="Verdana" w:cs="Tahoma"/>
        </w:rPr>
        <w:t>No</w:t>
      </w:r>
      <w:r w:rsidRPr="00560E06">
        <w:rPr>
          <w:rFonts w:ascii="Verdana" w:hAnsi="Verdana" w:cs="Tahoma"/>
        </w:rPr>
        <w:t xml:space="preserve"> </w:t>
      </w:r>
      <w:r w:rsidRPr="00560E06">
        <w:rPr>
          <w:rFonts w:ascii="Verdana" w:hAnsi="Verdana" w:cs="Tahoma"/>
          <w:b/>
        </w:rPr>
        <w:t xml:space="preserve">Declarations of Interest </w:t>
      </w:r>
      <w:r w:rsidRPr="00560E06">
        <w:rPr>
          <w:rFonts w:ascii="Verdana" w:hAnsi="Verdana" w:cs="Tahoma"/>
          <w:bCs/>
        </w:rPr>
        <w:t>were received</w:t>
      </w:r>
      <w:r>
        <w:rPr>
          <w:rFonts w:ascii="Verdana" w:hAnsi="Verdana" w:cs="Tahoma"/>
          <w:bCs/>
        </w:rPr>
        <w:t>.</w:t>
      </w:r>
      <w:r w:rsidRPr="00560E06">
        <w:rPr>
          <w:rFonts w:ascii="Verdana" w:hAnsi="Verdana" w:cs="Tahoma"/>
          <w:bCs/>
        </w:rPr>
        <w:t xml:space="preserve"> </w:t>
      </w:r>
    </w:p>
    <w:p w14:paraId="13D3A3A6" w14:textId="77777777" w:rsidR="000675F8" w:rsidRPr="00560E06" w:rsidRDefault="000675F8" w:rsidP="000675F8">
      <w:pPr>
        <w:spacing w:after="120"/>
        <w:contextualSpacing/>
        <w:rPr>
          <w:rFonts w:ascii="Verdana" w:hAnsi="Verdana" w:cs="Tahoma"/>
          <w:bCs/>
        </w:rPr>
      </w:pPr>
    </w:p>
    <w:p w14:paraId="3939E0F6" w14:textId="46D8AA8C" w:rsidR="000675F8" w:rsidRPr="00560E06" w:rsidRDefault="000675F8" w:rsidP="000675F8">
      <w:pPr>
        <w:spacing w:after="120"/>
        <w:contextualSpacing/>
        <w:rPr>
          <w:rFonts w:ascii="Verdana" w:hAnsi="Verdana" w:cs="Tahoma"/>
        </w:rPr>
      </w:pPr>
      <w:bookmarkStart w:id="1" w:name="_Hlk494805764"/>
      <w:r w:rsidRPr="00560E06">
        <w:rPr>
          <w:rFonts w:ascii="Verdana" w:hAnsi="Verdana" w:cs="Tahoma"/>
          <w:b/>
          <w:bCs/>
        </w:rPr>
        <w:t xml:space="preserve">(2025-26 – </w:t>
      </w:r>
      <w:r>
        <w:rPr>
          <w:rFonts w:ascii="Verdana" w:hAnsi="Verdana" w:cs="Tahoma"/>
          <w:b/>
          <w:bCs/>
        </w:rPr>
        <w:t>136</w:t>
      </w:r>
      <w:r w:rsidRPr="00560E06">
        <w:rPr>
          <w:rFonts w:ascii="Verdana" w:hAnsi="Verdana" w:cs="Tahoma"/>
          <w:b/>
          <w:bCs/>
        </w:rPr>
        <w:t>)</w:t>
      </w:r>
      <w:r w:rsidRPr="00560E06">
        <w:rPr>
          <w:rFonts w:ascii="Verdana" w:hAnsi="Verdana" w:cs="Tahoma"/>
        </w:rPr>
        <w:t xml:space="preserve"> It was </w:t>
      </w:r>
      <w:r w:rsidRPr="00560E06">
        <w:rPr>
          <w:rFonts w:ascii="Verdana" w:hAnsi="Verdana" w:cs="Tahoma"/>
          <w:b/>
        </w:rPr>
        <w:t>Resolved</w:t>
      </w:r>
      <w:r w:rsidRPr="00560E06">
        <w:rPr>
          <w:rFonts w:ascii="Verdana" w:hAnsi="Verdana" w:cs="Tahoma"/>
        </w:rPr>
        <w:t xml:space="preserve"> that the minutes of the</w:t>
      </w:r>
      <w:r>
        <w:rPr>
          <w:rFonts w:ascii="Verdana" w:hAnsi="Verdana" w:cs="Tahoma"/>
        </w:rPr>
        <w:t xml:space="preserve"> Ordinary Parish Council meeting</w:t>
      </w:r>
      <w:r w:rsidRPr="00560E06">
        <w:rPr>
          <w:rFonts w:ascii="Verdana" w:hAnsi="Verdana" w:cs="Tahoma"/>
        </w:rPr>
        <w:t xml:space="preserve"> held on 2</w:t>
      </w:r>
      <w:r>
        <w:rPr>
          <w:rFonts w:ascii="Verdana" w:hAnsi="Verdana" w:cs="Tahoma"/>
        </w:rPr>
        <w:t>5</w:t>
      </w:r>
      <w:r w:rsidRPr="00560E06">
        <w:rPr>
          <w:rFonts w:ascii="Verdana" w:hAnsi="Verdana" w:cs="Tahoma"/>
          <w:vertAlign w:val="superscript"/>
        </w:rPr>
        <w:t>th</w:t>
      </w:r>
      <w:r w:rsidRPr="00560E06">
        <w:rPr>
          <w:rFonts w:ascii="Verdana" w:hAnsi="Verdana" w:cs="Tahoma"/>
        </w:rPr>
        <w:t xml:space="preserve"> </w:t>
      </w:r>
      <w:r>
        <w:rPr>
          <w:rFonts w:ascii="Verdana" w:hAnsi="Verdana" w:cs="Tahoma"/>
        </w:rPr>
        <w:t>September</w:t>
      </w:r>
      <w:r w:rsidRPr="00560E06">
        <w:rPr>
          <w:rFonts w:ascii="Verdana" w:hAnsi="Verdana" w:cs="Tahoma"/>
        </w:rPr>
        <w:t xml:space="preserve"> 2025, having been circulated for consideration beforehand, were agreed and considered to be true and correct record and duly signed by the</w:t>
      </w:r>
      <w:r>
        <w:rPr>
          <w:rFonts w:ascii="Verdana" w:hAnsi="Verdana" w:cs="Tahoma"/>
        </w:rPr>
        <w:t xml:space="preserve"> </w:t>
      </w:r>
      <w:r w:rsidRPr="00560E06">
        <w:rPr>
          <w:rFonts w:ascii="Verdana" w:hAnsi="Verdana" w:cs="Tahoma"/>
        </w:rPr>
        <w:t>Chair.</w:t>
      </w:r>
    </w:p>
    <w:bookmarkEnd w:id="1"/>
    <w:p w14:paraId="7C78060B" w14:textId="77777777" w:rsidR="000675F8" w:rsidRDefault="000675F8" w:rsidP="000675F8"/>
    <w:p w14:paraId="238CDB8B" w14:textId="77777777" w:rsidR="000675F8" w:rsidRPr="000F2F67" w:rsidRDefault="000675F8" w:rsidP="000675F8">
      <w:pPr>
        <w:spacing w:after="120"/>
        <w:contextualSpacing/>
        <w:rPr>
          <w:rFonts w:ascii="Verdana" w:hAnsi="Verdana" w:cs="Tahoma"/>
          <w:b/>
          <w:bCs/>
        </w:rPr>
      </w:pPr>
      <w:r w:rsidRPr="000F2F67">
        <w:rPr>
          <w:rFonts w:ascii="Verdana" w:hAnsi="Verdana" w:cs="Tahoma"/>
          <w:b/>
          <w:bCs/>
        </w:rPr>
        <w:t>Report from NYC:</w:t>
      </w:r>
    </w:p>
    <w:p w14:paraId="6DCF2D99" w14:textId="5FCC6DC2" w:rsidR="000675F8" w:rsidRDefault="000675F8" w:rsidP="000675F8">
      <w:pPr>
        <w:rPr>
          <w:rFonts w:ascii="Verdana" w:hAnsi="Verdana"/>
        </w:rPr>
      </w:pPr>
      <w:r>
        <w:rPr>
          <w:rFonts w:ascii="Verdana" w:hAnsi="Verdana"/>
          <w:b/>
          <w:bCs/>
        </w:rPr>
        <w:t xml:space="preserve">(2025-26 – 137) </w:t>
      </w:r>
      <w:r>
        <w:rPr>
          <w:rFonts w:ascii="Verdana" w:hAnsi="Verdana"/>
        </w:rPr>
        <w:t xml:space="preserve">NYC Cllr. Cunliffe-Lister was unable to attend however a report of NYC issues was circulated. It was identified that Mickley was not listed as an area with poor connectivity and it was </w:t>
      </w:r>
      <w:r w:rsidRPr="000675F8">
        <w:rPr>
          <w:rFonts w:ascii="Verdana" w:hAnsi="Verdana"/>
          <w:b/>
          <w:bCs/>
        </w:rPr>
        <w:t>Resolved</w:t>
      </w:r>
      <w:r>
        <w:rPr>
          <w:rFonts w:ascii="Verdana" w:hAnsi="Verdana"/>
        </w:rPr>
        <w:t xml:space="preserve"> that the Clerk would raise this with Cllr. Cunliffe-Lister. </w:t>
      </w:r>
    </w:p>
    <w:p w14:paraId="40153913" w14:textId="77777777" w:rsidR="000675F8" w:rsidRDefault="000675F8" w:rsidP="000675F8">
      <w:pPr>
        <w:rPr>
          <w:rFonts w:ascii="Verdana" w:hAnsi="Verdana"/>
        </w:rPr>
      </w:pPr>
    </w:p>
    <w:p w14:paraId="093B565D" w14:textId="77777777" w:rsidR="000675F8" w:rsidRPr="00305948" w:rsidRDefault="000675F8" w:rsidP="000675F8">
      <w:pPr>
        <w:spacing w:after="120"/>
        <w:rPr>
          <w:rFonts w:ascii="Verdana" w:hAnsi="Verdana" w:cs="Tahoma"/>
          <w:b/>
          <w:bCs/>
        </w:rPr>
      </w:pPr>
      <w:r w:rsidRPr="000F2F67">
        <w:rPr>
          <w:rFonts w:ascii="Verdana" w:hAnsi="Verdana" w:cs="Tahoma"/>
          <w:b/>
          <w:bCs/>
        </w:rPr>
        <w:t>Consideration was given to the following correspondence:</w:t>
      </w:r>
    </w:p>
    <w:p w14:paraId="243269F0" w14:textId="65FB9074" w:rsidR="004D0999" w:rsidRDefault="000675F8">
      <w:pPr>
        <w:rPr>
          <w:rFonts w:ascii="Verdana" w:hAnsi="Verdana"/>
        </w:rPr>
      </w:pPr>
      <w:r>
        <w:rPr>
          <w:rFonts w:ascii="Verdana" w:hAnsi="Verdana"/>
          <w:b/>
          <w:bCs/>
        </w:rPr>
        <w:t xml:space="preserve">(2025-26 – 138) </w:t>
      </w:r>
      <w:r w:rsidR="006A2D8A">
        <w:rPr>
          <w:rFonts w:ascii="Verdana" w:hAnsi="Verdana"/>
          <w:b/>
          <w:bCs/>
        </w:rPr>
        <w:t xml:space="preserve">Information from YLCA re assertion 10 9.gov.uk domain/email) – </w:t>
      </w:r>
      <w:r w:rsidR="006A2D8A">
        <w:rPr>
          <w:rFonts w:ascii="Verdana" w:hAnsi="Verdana"/>
        </w:rPr>
        <w:t xml:space="preserve">it was </w:t>
      </w:r>
      <w:r w:rsidR="006A2D8A" w:rsidRPr="006A2D8A">
        <w:rPr>
          <w:rFonts w:ascii="Verdana" w:hAnsi="Verdana"/>
          <w:b/>
          <w:bCs/>
        </w:rPr>
        <w:t>Resolved</w:t>
      </w:r>
      <w:r w:rsidR="006A2D8A">
        <w:rPr>
          <w:rFonts w:ascii="Verdana" w:hAnsi="Verdana"/>
        </w:rPr>
        <w:t xml:space="preserve"> to arrange via HugoFox for the minimum requirement of a domain name and 1 email address to be used by the Clerk.</w:t>
      </w:r>
    </w:p>
    <w:p w14:paraId="6528BA76" w14:textId="77777777" w:rsidR="00A4536D" w:rsidRDefault="00A4536D">
      <w:pPr>
        <w:rPr>
          <w:rFonts w:ascii="Verdana" w:hAnsi="Verdana"/>
        </w:rPr>
      </w:pPr>
    </w:p>
    <w:p w14:paraId="3113E7B5" w14:textId="21E2D4C0" w:rsidR="006A2D8A" w:rsidRDefault="006A2D8A">
      <w:pPr>
        <w:rPr>
          <w:rFonts w:ascii="Verdana" w:hAnsi="Verdana"/>
        </w:rPr>
      </w:pPr>
      <w:r>
        <w:rPr>
          <w:rFonts w:ascii="Verdana" w:hAnsi="Verdana"/>
          <w:b/>
          <w:bCs/>
        </w:rPr>
        <w:t>(2025-26 – 139)</w:t>
      </w:r>
      <w:r w:rsidR="007C533D">
        <w:rPr>
          <w:rFonts w:ascii="Verdana" w:hAnsi="Verdana"/>
          <w:b/>
          <w:bCs/>
        </w:rPr>
        <w:t xml:space="preserve"> Galphay sewage pumping – complaint from resident – </w:t>
      </w:r>
      <w:r w:rsidR="007C533D">
        <w:rPr>
          <w:rFonts w:ascii="Verdana" w:hAnsi="Verdana"/>
        </w:rPr>
        <w:t>The Clerk advised that he had contacted Yorkshire Water and no response has been received. However, information had been received via the M.P. Julian Smith which has been passed on to the resident.</w:t>
      </w:r>
    </w:p>
    <w:p w14:paraId="43704FC5" w14:textId="77777777" w:rsidR="00A4536D" w:rsidRDefault="00A4536D">
      <w:pPr>
        <w:rPr>
          <w:rFonts w:ascii="Verdana" w:hAnsi="Verdana"/>
        </w:rPr>
      </w:pPr>
    </w:p>
    <w:p w14:paraId="0F565E64" w14:textId="54F19A89" w:rsidR="007C533D" w:rsidRDefault="007C533D" w:rsidP="007C533D">
      <w:pPr>
        <w:ind w:right="57"/>
        <w:rPr>
          <w:rFonts w:ascii="Verdana" w:hAnsi="Verdana" w:cs="Tahoma"/>
        </w:rPr>
      </w:pPr>
      <w:r>
        <w:rPr>
          <w:rFonts w:ascii="Verdana" w:hAnsi="Verdana"/>
          <w:b/>
          <w:bCs/>
        </w:rPr>
        <w:t xml:space="preserve">(2025-26 – 140) </w:t>
      </w:r>
      <w:r w:rsidRPr="007C533D">
        <w:rPr>
          <w:rFonts w:ascii="Verdana" w:hAnsi="Verdana" w:cs="Tahoma"/>
          <w:b/>
          <w:bCs/>
        </w:rPr>
        <w:t>Email from Galphay resident re unexpected closure of Galphay Lane</w:t>
      </w:r>
      <w:r>
        <w:rPr>
          <w:rFonts w:ascii="Verdana" w:hAnsi="Verdana" w:cs="Tahoma"/>
          <w:b/>
          <w:bCs/>
        </w:rPr>
        <w:t xml:space="preserve"> – </w:t>
      </w:r>
      <w:r>
        <w:rPr>
          <w:rFonts w:ascii="Verdana" w:hAnsi="Verdana" w:cs="Tahoma"/>
        </w:rPr>
        <w:t>The Clerk raised the issues with NYC Highways and informed the resident.</w:t>
      </w:r>
    </w:p>
    <w:p w14:paraId="1027C7F6" w14:textId="77777777" w:rsidR="00A4536D" w:rsidRDefault="00A4536D" w:rsidP="007C533D">
      <w:pPr>
        <w:ind w:right="57"/>
        <w:rPr>
          <w:rFonts w:ascii="Verdana" w:hAnsi="Verdana" w:cs="Tahoma"/>
        </w:rPr>
      </w:pPr>
    </w:p>
    <w:p w14:paraId="5F5424C2" w14:textId="615F7DAD" w:rsidR="007C533D" w:rsidRDefault="007C533D" w:rsidP="007C533D">
      <w:pPr>
        <w:ind w:right="57"/>
        <w:rPr>
          <w:rFonts w:ascii="Verdana" w:hAnsi="Verdana" w:cs="Tahoma"/>
        </w:rPr>
      </w:pPr>
      <w:r>
        <w:rPr>
          <w:rFonts w:ascii="Verdana" w:hAnsi="Verdana"/>
          <w:b/>
          <w:bCs/>
        </w:rPr>
        <w:t>(2025-26 – 141)</w:t>
      </w:r>
      <w:r w:rsidRPr="007C533D">
        <w:rPr>
          <w:rFonts w:ascii="Verdana" w:hAnsi="Verdana" w:cs="Tahoma"/>
          <w:b/>
          <w:bCs/>
        </w:rPr>
        <w:t xml:space="preserve"> Cutting roadside ‘visibility splays’ – information from NYC (HAM) </w:t>
      </w:r>
      <w:r>
        <w:rPr>
          <w:rFonts w:ascii="Verdana" w:hAnsi="Verdana" w:cs="Tahoma"/>
        </w:rPr>
        <w:t xml:space="preserve">– It was </w:t>
      </w:r>
      <w:r w:rsidRPr="007C533D">
        <w:rPr>
          <w:rFonts w:ascii="Verdana" w:hAnsi="Verdana" w:cs="Tahoma"/>
          <w:b/>
          <w:bCs/>
        </w:rPr>
        <w:t>Resolved</w:t>
      </w:r>
      <w:r>
        <w:rPr>
          <w:rFonts w:ascii="Verdana" w:hAnsi="Verdana" w:cs="Tahoma"/>
        </w:rPr>
        <w:t xml:space="preserve"> for HAM to continue cutting visibility splays for 2026/27.</w:t>
      </w:r>
    </w:p>
    <w:p w14:paraId="40072952" w14:textId="3EF38943" w:rsidR="007C533D" w:rsidRDefault="007C533D" w:rsidP="007C533D">
      <w:pPr>
        <w:ind w:right="57"/>
        <w:rPr>
          <w:rFonts w:ascii="Verdana" w:hAnsi="Verdana"/>
        </w:rPr>
      </w:pPr>
      <w:r>
        <w:rPr>
          <w:rFonts w:ascii="Verdana" w:hAnsi="Verdana"/>
          <w:b/>
          <w:bCs/>
        </w:rPr>
        <w:lastRenderedPageBreak/>
        <w:t xml:space="preserve">(2025-26 – 142) Request from Nidderdale Plus to complete a survey on the future of Nidderdale – </w:t>
      </w:r>
      <w:r>
        <w:rPr>
          <w:rFonts w:ascii="Verdana" w:hAnsi="Verdana"/>
        </w:rPr>
        <w:t xml:space="preserve">This item was </w:t>
      </w:r>
      <w:r w:rsidRPr="007C533D">
        <w:rPr>
          <w:rFonts w:ascii="Verdana" w:hAnsi="Verdana"/>
          <w:b/>
          <w:bCs/>
        </w:rPr>
        <w:t>noted</w:t>
      </w:r>
      <w:r>
        <w:rPr>
          <w:rFonts w:ascii="Verdana" w:hAnsi="Verdana"/>
        </w:rPr>
        <w:t>.</w:t>
      </w:r>
    </w:p>
    <w:p w14:paraId="454B0168" w14:textId="77777777" w:rsidR="007C533D" w:rsidRDefault="007C533D" w:rsidP="003768EF">
      <w:pPr>
        <w:ind w:right="57"/>
        <w:rPr>
          <w:rFonts w:ascii="Verdana" w:hAnsi="Verdana"/>
        </w:rPr>
      </w:pPr>
    </w:p>
    <w:p w14:paraId="32E51722" w14:textId="77777777" w:rsidR="007C533D" w:rsidRPr="007C533D" w:rsidRDefault="007C533D" w:rsidP="007C533D">
      <w:pPr>
        <w:spacing w:after="120"/>
        <w:ind w:right="57"/>
        <w:rPr>
          <w:rFonts w:ascii="Verdana" w:hAnsi="Verdana" w:cs="Tahoma"/>
          <w:b/>
          <w:bCs/>
        </w:rPr>
      </w:pPr>
      <w:r w:rsidRPr="007C533D">
        <w:rPr>
          <w:rFonts w:ascii="Verdana" w:hAnsi="Verdana" w:cs="Tahoma"/>
          <w:b/>
          <w:bCs/>
        </w:rPr>
        <w:t>Matters requested by Councillors:</w:t>
      </w:r>
    </w:p>
    <w:p w14:paraId="5A98CB65" w14:textId="623EE751" w:rsidR="007C533D" w:rsidRDefault="007C533D" w:rsidP="007C533D">
      <w:pPr>
        <w:pStyle w:val="ListParagraph"/>
        <w:numPr>
          <w:ilvl w:val="1"/>
          <w:numId w:val="3"/>
        </w:numPr>
        <w:spacing w:after="120"/>
        <w:ind w:left="0" w:right="57" w:firstLine="0"/>
        <w:rPr>
          <w:rFonts w:ascii="Verdana" w:hAnsi="Verdana" w:cs="Tahoma"/>
        </w:rPr>
      </w:pPr>
      <w:r w:rsidRPr="007C533D">
        <w:rPr>
          <w:rFonts w:ascii="Verdana" w:hAnsi="Verdana"/>
          <w:b/>
          <w:bCs/>
        </w:rPr>
        <w:t>– 14</w:t>
      </w:r>
      <w:r w:rsidR="003768EF">
        <w:rPr>
          <w:rFonts w:ascii="Verdana" w:hAnsi="Verdana"/>
          <w:b/>
          <w:bCs/>
        </w:rPr>
        <w:t>3</w:t>
      </w:r>
      <w:r w:rsidRPr="007C533D">
        <w:rPr>
          <w:rFonts w:ascii="Verdana" w:hAnsi="Verdana"/>
          <w:b/>
          <w:bCs/>
        </w:rPr>
        <w:t xml:space="preserve">) </w:t>
      </w:r>
      <w:r w:rsidRPr="003768EF">
        <w:rPr>
          <w:rFonts w:ascii="Verdana" w:hAnsi="Verdana" w:cs="Tahoma"/>
          <w:b/>
          <w:bCs/>
        </w:rPr>
        <w:t xml:space="preserve">Warren Lane/Galphay Lane junction, dangerous blind corner </w:t>
      </w:r>
      <w:r w:rsidRPr="007C533D">
        <w:rPr>
          <w:rFonts w:ascii="Verdana" w:hAnsi="Verdana" w:cs="Tahoma"/>
        </w:rPr>
        <w:t>– Cllr. Weatherhead</w:t>
      </w:r>
      <w:r>
        <w:rPr>
          <w:rFonts w:ascii="Verdana" w:hAnsi="Verdana" w:cs="Tahoma"/>
        </w:rPr>
        <w:t xml:space="preserve"> – It was </w:t>
      </w:r>
      <w:r w:rsidRPr="007C533D">
        <w:rPr>
          <w:rFonts w:ascii="Verdana" w:hAnsi="Verdana" w:cs="Tahoma"/>
          <w:b/>
          <w:bCs/>
        </w:rPr>
        <w:t>Resolved</w:t>
      </w:r>
      <w:r>
        <w:rPr>
          <w:rFonts w:ascii="Verdana" w:hAnsi="Verdana" w:cs="Tahoma"/>
        </w:rPr>
        <w:t xml:space="preserve"> for the Clerk to raise this issue with NYC Highways.</w:t>
      </w:r>
    </w:p>
    <w:p w14:paraId="24F81281" w14:textId="77777777" w:rsidR="009233BF" w:rsidRPr="007C533D" w:rsidRDefault="009233BF" w:rsidP="009233BF">
      <w:pPr>
        <w:pStyle w:val="ListParagraph"/>
        <w:spacing w:after="120"/>
        <w:ind w:left="0" w:right="57"/>
        <w:rPr>
          <w:rFonts w:ascii="Verdana" w:hAnsi="Verdana" w:cs="Tahoma"/>
        </w:rPr>
      </w:pPr>
    </w:p>
    <w:p w14:paraId="32BFCAE4" w14:textId="2B93F7CD" w:rsidR="007C533D" w:rsidRDefault="003768EF" w:rsidP="003768EF">
      <w:pPr>
        <w:pStyle w:val="ListParagraph"/>
        <w:numPr>
          <w:ilvl w:val="1"/>
          <w:numId w:val="4"/>
        </w:numPr>
        <w:spacing w:after="120"/>
        <w:ind w:left="0" w:right="57" w:firstLine="0"/>
        <w:rPr>
          <w:rFonts w:ascii="Verdana" w:hAnsi="Verdana" w:cs="Tahoma"/>
        </w:rPr>
      </w:pPr>
      <w:r w:rsidRPr="003768EF">
        <w:rPr>
          <w:rFonts w:ascii="Verdana" w:hAnsi="Verdana"/>
          <w:b/>
          <w:bCs/>
        </w:rPr>
        <w:t>– 14</w:t>
      </w:r>
      <w:r>
        <w:rPr>
          <w:rFonts w:ascii="Verdana" w:hAnsi="Verdana"/>
          <w:b/>
          <w:bCs/>
        </w:rPr>
        <w:t>4</w:t>
      </w:r>
      <w:r w:rsidRPr="003768EF">
        <w:rPr>
          <w:rFonts w:ascii="Verdana" w:hAnsi="Verdana"/>
          <w:b/>
          <w:bCs/>
        </w:rPr>
        <w:t xml:space="preserve">) </w:t>
      </w:r>
      <w:r w:rsidR="007C533D" w:rsidRPr="003768EF">
        <w:rPr>
          <w:rFonts w:ascii="Verdana" w:hAnsi="Verdana" w:cs="Tahoma"/>
          <w:b/>
          <w:bCs/>
        </w:rPr>
        <w:t xml:space="preserve">Blocked roadside ditch on corner by Galphay village institute </w:t>
      </w:r>
      <w:r w:rsidR="007C533D" w:rsidRPr="003768EF">
        <w:rPr>
          <w:rFonts w:ascii="Verdana" w:hAnsi="Verdana" w:cs="Tahoma"/>
        </w:rPr>
        <w:t>– Cllr. Weatherhead</w:t>
      </w:r>
      <w:r>
        <w:rPr>
          <w:rFonts w:ascii="Verdana" w:hAnsi="Verdana" w:cs="Tahoma"/>
        </w:rPr>
        <w:t xml:space="preserve"> – It was </w:t>
      </w:r>
      <w:r w:rsidRPr="007C533D">
        <w:rPr>
          <w:rFonts w:ascii="Verdana" w:hAnsi="Verdana" w:cs="Tahoma"/>
          <w:b/>
          <w:bCs/>
        </w:rPr>
        <w:t>Resolved</w:t>
      </w:r>
      <w:r>
        <w:rPr>
          <w:rFonts w:ascii="Verdana" w:hAnsi="Verdana" w:cs="Tahoma"/>
        </w:rPr>
        <w:t xml:space="preserve"> for the Clerk to raise this issue with NYC Highways.</w:t>
      </w:r>
    </w:p>
    <w:p w14:paraId="52055961" w14:textId="77777777" w:rsidR="009233BF" w:rsidRPr="003768EF" w:rsidRDefault="009233BF" w:rsidP="009233BF">
      <w:pPr>
        <w:pStyle w:val="ListParagraph"/>
        <w:spacing w:after="120"/>
        <w:ind w:left="0" w:right="57"/>
        <w:rPr>
          <w:rFonts w:ascii="Verdana" w:hAnsi="Verdana" w:cs="Tahoma"/>
        </w:rPr>
      </w:pPr>
    </w:p>
    <w:p w14:paraId="02D76792" w14:textId="7D8BEE07" w:rsidR="007C533D" w:rsidRPr="003768EF" w:rsidRDefault="003768EF" w:rsidP="003768EF">
      <w:pPr>
        <w:spacing w:after="120"/>
        <w:ind w:right="57"/>
        <w:rPr>
          <w:rFonts w:ascii="Verdana" w:hAnsi="Verdana" w:cs="Tahoma"/>
        </w:rPr>
      </w:pPr>
      <w:r>
        <w:rPr>
          <w:rFonts w:ascii="Verdana" w:hAnsi="Verdana"/>
          <w:b/>
          <w:bCs/>
        </w:rPr>
        <w:t xml:space="preserve">(2025-26 – 145) </w:t>
      </w:r>
      <w:r w:rsidR="007C533D" w:rsidRPr="003768EF">
        <w:rPr>
          <w:rFonts w:ascii="Verdana" w:hAnsi="Verdana" w:cs="Tahoma"/>
          <w:b/>
          <w:bCs/>
        </w:rPr>
        <w:t>Mickley footpath, uneven and potholed surface</w:t>
      </w:r>
      <w:r w:rsidR="007C533D" w:rsidRPr="003768EF">
        <w:rPr>
          <w:rFonts w:ascii="Verdana" w:hAnsi="Verdana" w:cs="Tahoma"/>
        </w:rPr>
        <w:t xml:space="preserve"> – Cllr. Harling</w:t>
      </w:r>
      <w:r>
        <w:rPr>
          <w:rFonts w:ascii="Verdana" w:hAnsi="Verdana" w:cs="Tahoma"/>
        </w:rPr>
        <w:t xml:space="preserve"> – this matter was deferred to the next meeting.</w:t>
      </w:r>
    </w:p>
    <w:p w14:paraId="33A25ED4" w14:textId="45E179F4" w:rsidR="007C533D" w:rsidRDefault="003768EF" w:rsidP="003768EF">
      <w:pPr>
        <w:pStyle w:val="ListParagraph"/>
        <w:numPr>
          <w:ilvl w:val="1"/>
          <w:numId w:val="5"/>
        </w:numPr>
        <w:spacing w:before="240" w:after="120"/>
        <w:ind w:left="0" w:right="57" w:firstLine="0"/>
        <w:rPr>
          <w:rFonts w:ascii="Verdana" w:hAnsi="Verdana" w:cs="Tahoma"/>
        </w:rPr>
      </w:pPr>
      <w:r w:rsidRPr="003768EF">
        <w:rPr>
          <w:rFonts w:ascii="Verdana" w:hAnsi="Verdana"/>
          <w:b/>
          <w:bCs/>
        </w:rPr>
        <w:t>– 14</w:t>
      </w:r>
      <w:r w:rsidR="00A075D3">
        <w:rPr>
          <w:rFonts w:ascii="Verdana" w:hAnsi="Verdana"/>
          <w:b/>
          <w:bCs/>
        </w:rPr>
        <w:t>6</w:t>
      </w:r>
      <w:r w:rsidRPr="003768EF">
        <w:rPr>
          <w:rFonts w:ascii="Verdana" w:hAnsi="Verdana"/>
          <w:b/>
          <w:bCs/>
        </w:rPr>
        <w:t xml:space="preserve">) </w:t>
      </w:r>
      <w:proofErr w:type="spellStart"/>
      <w:r w:rsidR="007C533D" w:rsidRPr="003768EF">
        <w:rPr>
          <w:rFonts w:ascii="Verdana" w:hAnsi="Verdana" w:cs="Tahoma"/>
          <w:b/>
          <w:bCs/>
        </w:rPr>
        <w:t>Winksley</w:t>
      </w:r>
      <w:proofErr w:type="spellEnd"/>
      <w:r w:rsidR="007C533D" w:rsidRPr="003768EF">
        <w:rPr>
          <w:rFonts w:ascii="Verdana" w:hAnsi="Verdana" w:cs="Tahoma"/>
          <w:b/>
          <w:bCs/>
        </w:rPr>
        <w:t xml:space="preserve"> verges and village green – commuted</w:t>
      </w:r>
      <w:r>
        <w:rPr>
          <w:rFonts w:ascii="Verdana" w:hAnsi="Verdana" w:cs="Tahoma"/>
          <w:b/>
          <w:bCs/>
        </w:rPr>
        <w:t xml:space="preserve"> sums - </w:t>
      </w:r>
      <w:r w:rsidR="007C533D" w:rsidRPr="003768EF">
        <w:rPr>
          <w:rFonts w:ascii="Verdana" w:hAnsi="Verdana" w:cs="Tahoma"/>
        </w:rPr>
        <w:t>Cllr. Miller</w:t>
      </w:r>
      <w:r w:rsidRPr="003768EF">
        <w:rPr>
          <w:rFonts w:ascii="Verdana" w:hAnsi="Verdana" w:cs="Tahoma"/>
        </w:rPr>
        <w:t xml:space="preserve"> reported that she had met with </w:t>
      </w:r>
      <w:r>
        <w:rPr>
          <w:rFonts w:ascii="Verdana" w:hAnsi="Verdana" w:cs="Tahoma"/>
        </w:rPr>
        <w:t xml:space="preserve">NNL Grassland Restoration Officer about </w:t>
      </w:r>
      <w:proofErr w:type="gramStart"/>
      <w:r>
        <w:rPr>
          <w:rFonts w:ascii="Verdana" w:hAnsi="Verdana" w:cs="Tahoma"/>
        </w:rPr>
        <w:t>wild flower</w:t>
      </w:r>
      <w:proofErr w:type="gramEnd"/>
      <w:r>
        <w:rPr>
          <w:rFonts w:ascii="Verdana" w:hAnsi="Verdana" w:cs="Tahoma"/>
        </w:rPr>
        <w:t xml:space="preserve"> planting for areas on and around </w:t>
      </w:r>
      <w:proofErr w:type="spellStart"/>
      <w:r>
        <w:rPr>
          <w:rFonts w:ascii="Verdana" w:hAnsi="Verdana" w:cs="Tahoma"/>
        </w:rPr>
        <w:t>Winksley</w:t>
      </w:r>
      <w:proofErr w:type="spellEnd"/>
      <w:r>
        <w:rPr>
          <w:rFonts w:ascii="Verdana" w:hAnsi="Verdana" w:cs="Tahoma"/>
        </w:rPr>
        <w:t xml:space="preserve"> village green</w:t>
      </w:r>
      <w:r w:rsidR="00E47481">
        <w:rPr>
          <w:rFonts w:ascii="Verdana" w:hAnsi="Verdana" w:cs="Tahoma"/>
        </w:rPr>
        <w:t xml:space="preserve"> and verges</w:t>
      </w:r>
      <w:r>
        <w:rPr>
          <w:rFonts w:ascii="Verdana" w:hAnsi="Verdana" w:cs="Tahoma"/>
        </w:rPr>
        <w:t xml:space="preserve">. Commuted sums could be used towards the cost of an information board. All agreed this was a good scheme that would be of benefit and it was </w:t>
      </w:r>
      <w:r w:rsidRPr="003768EF">
        <w:rPr>
          <w:rFonts w:ascii="Verdana" w:hAnsi="Verdana" w:cs="Tahoma"/>
          <w:b/>
          <w:bCs/>
        </w:rPr>
        <w:t>Resolved</w:t>
      </w:r>
      <w:r>
        <w:rPr>
          <w:rFonts w:ascii="Verdana" w:hAnsi="Verdana" w:cs="Tahoma"/>
        </w:rPr>
        <w:t xml:space="preserve"> to proceed with the scheme.</w:t>
      </w:r>
    </w:p>
    <w:p w14:paraId="09B332EE" w14:textId="77777777" w:rsidR="00571229" w:rsidRDefault="00571229" w:rsidP="00571229">
      <w:pPr>
        <w:spacing w:before="240" w:after="120"/>
        <w:ind w:right="57"/>
        <w:rPr>
          <w:rFonts w:ascii="Verdana" w:hAnsi="Verdana" w:cs="Tahoma"/>
        </w:rPr>
      </w:pPr>
    </w:p>
    <w:p w14:paraId="4C915495" w14:textId="77777777" w:rsidR="00642854" w:rsidRPr="00652465" w:rsidRDefault="00642854" w:rsidP="00642854">
      <w:pPr>
        <w:rPr>
          <w:rFonts w:ascii="Verdana" w:hAnsi="Verdana"/>
          <w:b/>
          <w:bCs/>
        </w:rPr>
      </w:pPr>
      <w:r w:rsidRPr="00652465">
        <w:rPr>
          <w:rFonts w:ascii="Verdana" w:hAnsi="Verdana" w:cs="Tahoma"/>
          <w:b/>
          <w:bCs/>
        </w:rPr>
        <w:t>Ongoing issues:</w:t>
      </w:r>
    </w:p>
    <w:p w14:paraId="4A87D57B" w14:textId="54D484A7" w:rsidR="0023206C" w:rsidRDefault="0023206C" w:rsidP="0023206C">
      <w:pPr>
        <w:ind w:right="57"/>
        <w:rPr>
          <w:rFonts w:ascii="Verdana" w:hAnsi="Verdana"/>
        </w:rPr>
      </w:pPr>
      <w:r>
        <w:rPr>
          <w:rFonts w:ascii="Verdana" w:hAnsi="Verdana"/>
          <w:b/>
          <w:bCs/>
        </w:rPr>
        <w:t xml:space="preserve">(2025-26 – 147) </w:t>
      </w:r>
      <w:r w:rsidRPr="00AE273B">
        <w:rPr>
          <w:rFonts w:ascii="Verdana" w:hAnsi="Verdana"/>
          <w:b/>
          <w:bCs/>
        </w:rPr>
        <w:t xml:space="preserve">Flooding at Misses Lane/Gate Bridge Road junction </w:t>
      </w:r>
      <w:r w:rsidRPr="00C94D02">
        <w:rPr>
          <w:rFonts w:ascii="Verdana" w:hAnsi="Verdana"/>
        </w:rPr>
        <w:t xml:space="preserve">– </w:t>
      </w:r>
      <w:r w:rsidR="002C1C5C">
        <w:rPr>
          <w:rFonts w:ascii="Verdana" w:hAnsi="Verdana"/>
        </w:rPr>
        <w:t>an email had been received from NYC Area Highways Manager</w:t>
      </w:r>
      <w:r w:rsidR="00277E85">
        <w:rPr>
          <w:rFonts w:ascii="Verdana" w:hAnsi="Verdana"/>
        </w:rPr>
        <w:t xml:space="preserve"> advising that attempts were still being made to contact the land</w:t>
      </w:r>
      <w:r w:rsidR="00CD6734">
        <w:rPr>
          <w:rFonts w:ascii="Verdana" w:hAnsi="Verdana"/>
        </w:rPr>
        <w:t xml:space="preserve">owner. It was </w:t>
      </w:r>
      <w:r w:rsidR="00CD6734" w:rsidRPr="00BC680F">
        <w:rPr>
          <w:rFonts w:ascii="Verdana" w:hAnsi="Verdana"/>
          <w:b/>
          <w:bCs/>
        </w:rPr>
        <w:t>Resolved</w:t>
      </w:r>
      <w:r w:rsidR="00CD6734">
        <w:rPr>
          <w:rFonts w:ascii="Verdana" w:hAnsi="Verdana"/>
        </w:rPr>
        <w:t xml:space="preserve"> to request a site visit to discuss concerns over where </w:t>
      </w:r>
      <w:r w:rsidR="00615920">
        <w:rPr>
          <w:rFonts w:ascii="Verdana" w:hAnsi="Verdana"/>
        </w:rPr>
        <w:t xml:space="preserve">a drainage ditch would </w:t>
      </w:r>
      <w:r w:rsidR="00544295">
        <w:rPr>
          <w:rFonts w:ascii="Verdana" w:hAnsi="Verdana"/>
        </w:rPr>
        <w:t xml:space="preserve">run </w:t>
      </w:r>
      <w:r w:rsidR="00BC680F">
        <w:rPr>
          <w:rFonts w:ascii="Verdana" w:hAnsi="Verdana"/>
        </w:rPr>
        <w:t>to.</w:t>
      </w:r>
    </w:p>
    <w:p w14:paraId="5815B3B6" w14:textId="07F5A609" w:rsidR="0023206C" w:rsidRPr="00AE273B" w:rsidRDefault="0023206C" w:rsidP="0023206C">
      <w:pPr>
        <w:ind w:left="142" w:right="57"/>
        <w:rPr>
          <w:rFonts w:ascii="Verdana" w:hAnsi="Verdana"/>
          <w:b/>
          <w:bCs/>
        </w:rPr>
      </w:pPr>
      <w:r>
        <w:rPr>
          <w:rFonts w:ascii="Verdana" w:hAnsi="Verdana"/>
        </w:rPr>
        <w:t xml:space="preserve">     </w:t>
      </w:r>
    </w:p>
    <w:p w14:paraId="539C39C3" w14:textId="6DCC61E5" w:rsidR="0023206C" w:rsidRDefault="00AE273B" w:rsidP="00AE273B">
      <w:pPr>
        <w:spacing w:after="120"/>
        <w:ind w:right="57"/>
        <w:rPr>
          <w:rFonts w:ascii="Verdana" w:hAnsi="Verdana"/>
        </w:rPr>
      </w:pPr>
      <w:r w:rsidRPr="00AE273B">
        <w:rPr>
          <w:rFonts w:ascii="Verdana" w:hAnsi="Verdana"/>
          <w:b/>
          <w:bCs/>
        </w:rPr>
        <w:t xml:space="preserve">(2025-26 – 148) </w:t>
      </w:r>
      <w:r w:rsidR="0023206C" w:rsidRPr="00AE273B">
        <w:rPr>
          <w:rFonts w:ascii="Verdana" w:hAnsi="Verdana"/>
          <w:b/>
          <w:bCs/>
        </w:rPr>
        <w:t>Mickley drainage works</w:t>
      </w:r>
      <w:r w:rsidR="0023206C" w:rsidRPr="00C94D02">
        <w:rPr>
          <w:rFonts w:ascii="Verdana" w:hAnsi="Verdana"/>
        </w:rPr>
        <w:t xml:space="preserve"> - </w:t>
      </w:r>
      <w:r>
        <w:rPr>
          <w:rFonts w:ascii="Verdana" w:hAnsi="Verdana"/>
        </w:rPr>
        <w:t>an email had been received from NYC Area Highways Manager advising that</w:t>
      </w:r>
      <w:r w:rsidR="00D95A23">
        <w:rPr>
          <w:rFonts w:ascii="Verdana" w:hAnsi="Verdana"/>
        </w:rPr>
        <w:t xml:space="preserve"> drains had recently been cleaned </w:t>
      </w:r>
      <w:r w:rsidR="00B6602A">
        <w:rPr>
          <w:rFonts w:ascii="Verdana" w:hAnsi="Verdana"/>
        </w:rPr>
        <w:t>and further cleans could be requested until the remedial works</w:t>
      </w:r>
      <w:r w:rsidR="002D6070">
        <w:rPr>
          <w:rFonts w:ascii="Verdana" w:hAnsi="Verdana"/>
        </w:rPr>
        <w:t xml:space="preserve"> had been completed.</w:t>
      </w:r>
      <w:r w:rsidR="00B6602A">
        <w:rPr>
          <w:rFonts w:ascii="Verdana" w:hAnsi="Verdana"/>
        </w:rPr>
        <w:t xml:space="preserve"> </w:t>
      </w:r>
    </w:p>
    <w:p w14:paraId="3D06D6CB" w14:textId="7609E6E1" w:rsidR="0023206C" w:rsidRDefault="00FE2F9C" w:rsidP="0023206C">
      <w:pPr>
        <w:ind w:right="57"/>
        <w:rPr>
          <w:rFonts w:ascii="Verdana" w:hAnsi="Verdana"/>
        </w:rPr>
      </w:pPr>
      <w:r w:rsidRPr="00AE273B">
        <w:rPr>
          <w:rFonts w:ascii="Verdana" w:hAnsi="Verdana"/>
          <w:b/>
          <w:bCs/>
        </w:rPr>
        <w:t>(2025-26 – 14</w:t>
      </w:r>
      <w:r>
        <w:rPr>
          <w:rFonts w:ascii="Verdana" w:hAnsi="Verdana"/>
          <w:b/>
          <w:bCs/>
        </w:rPr>
        <w:t>9</w:t>
      </w:r>
      <w:r w:rsidRPr="00AE273B">
        <w:rPr>
          <w:rFonts w:ascii="Verdana" w:hAnsi="Verdana"/>
          <w:b/>
          <w:bCs/>
        </w:rPr>
        <w:t xml:space="preserve">) </w:t>
      </w:r>
      <w:r w:rsidR="0023206C" w:rsidRPr="00FE2F9C">
        <w:rPr>
          <w:rFonts w:ascii="Verdana" w:hAnsi="Verdana"/>
          <w:b/>
          <w:bCs/>
        </w:rPr>
        <w:t>Galphay flagpole</w:t>
      </w:r>
      <w:r w:rsidR="0023206C">
        <w:rPr>
          <w:rFonts w:ascii="Verdana" w:hAnsi="Verdana"/>
        </w:rPr>
        <w:t xml:space="preserve"> – awaiting spring weather conditions to allow</w:t>
      </w:r>
      <w:r>
        <w:rPr>
          <w:rFonts w:ascii="Verdana" w:hAnsi="Verdana"/>
        </w:rPr>
        <w:t xml:space="preserve"> </w:t>
      </w:r>
      <w:r w:rsidR="0023206C">
        <w:rPr>
          <w:rFonts w:ascii="Verdana" w:hAnsi="Verdana"/>
        </w:rPr>
        <w:t>access for tractors.</w:t>
      </w:r>
    </w:p>
    <w:p w14:paraId="011AD4E7" w14:textId="77777777" w:rsidR="00FE2F9C" w:rsidRDefault="00FE2F9C" w:rsidP="0023206C">
      <w:pPr>
        <w:ind w:right="57"/>
        <w:rPr>
          <w:rFonts w:ascii="Verdana" w:hAnsi="Verdana"/>
        </w:rPr>
      </w:pPr>
    </w:p>
    <w:p w14:paraId="0C29A5C0" w14:textId="77777777" w:rsidR="00F10610" w:rsidRDefault="0023206C" w:rsidP="0023206C">
      <w:pPr>
        <w:ind w:left="-142" w:right="57"/>
        <w:rPr>
          <w:rFonts w:ascii="Verdana" w:hAnsi="Verdana"/>
        </w:rPr>
      </w:pPr>
      <w:r>
        <w:rPr>
          <w:rFonts w:ascii="Verdana" w:hAnsi="Verdana"/>
        </w:rPr>
        <w:t xml:space="preserve">  </w:t>
      </w:r>
      <w:r w:rsidR="00F10610" w:rsidRPr="00AE273B">
        <w:rPr>
          <w:rFonts w:ascii="Verdana" w:hAnsi="Verdana"/>
          <w:b/>
          <w:bCs/>
        </w:rPr>
        <w:t>(2025-26 – 1</w:t>
      </w:r>
      <w:r w:rsidR="00F10610">
        <w:rPr>
          <w:rFonts w:ascii="Verdana" w:hAnsi="Verdana"/>
          <w:b/>
          <w:bCs/>
        </w:rPr>
        <w:t>50</w:t>
      </w:r>
      <w:r w:rsidR="00F10610" w:rsidRPr="00AE273B">
        <w:rPr>
          <w:rFonts w:ascii="Verdana" w:hAnsi="Verdana"/>
          <w:b/>
          <w:bCs/>
        </w:rPr>
        <w:t xml:space="preserve">) </w:t>
      </w:r>
      <w:r w:rsidRPr="00F10610">
        <w:rPr>
          <w:rFonts w:ascii="Verdana" w:hAnsi="Verdana"/>
          <w:b/>
          <w:bCs/>
        </w:rPr>
        <w:t>Verge Tree Pruning Mickley</w:t>
      </w:r>
      <w:r>
        <w:rPr>
          <w:rFonts w:ascii="Verdana" w:hAnsi="Verdana"/>
        </w:rPr>
        <w:t xml:space="preserve"> – </w:t>
      </w:r>
      <w:r w:rsidR="00F10610">
        <w:rPr>
          <w:rFonts w:ascii="Verdana" w:hAnsi="Verdana"/>
        </w:rPr>
        <w:t xml:space="preserve">the </w:t>
      </w:r>
      <w:r>
        <w:rPr>
          <w:rFonts w:ascii="Verdana" w:hAnsi="Verdana"/>
        </w:rPr>
        <w:t xml:space="preserve">latest response </w:t>
      </w:r>
    </w:p>
    <w:p w14:paraId="7702FB8B" w14:textId="77777777" w:rsidR="00834092" w:rsidRDefault="00F10610" w:rsidP="0023206C">
      <w:pPr>
        <w:ind w:left="-142" w:right="57"/>
        <w:rPr>
          <w:rFonts w:ascii="Verdana" w:hAnsi="Verdana"/>
        </w:rPr>
      </w:pPr>
      <w:r>
        <w:rPr>
          <w:rFonts w:ascii="Verdana" w:hAnsi="Verdana"/>
        </w:rPr>
        <w:t xml:space="preserve">  </w:t>
      </w:r>
      <w:r w:rsidR="0023206C">
        <w:rPr>
          <w:rFonts w:ascii="Verdana" w:hAnsi="Verdana"/>
        </w:rPr>
        <w:t>from NYC Parks Dept.</w:t>
      </w:r>
      <w:r w:rsidR="00354C53">
        <w:rPr>
          <w:rFonts w:ascii="Verdana" w:hAnsi="Verdana"/>
        </w:rPr>
        <w:t xml:space="preserve"> stated that an inspection of the </w:t>
      </w:r>
      <w:r w:rsidR="00834092">
        <w:rPr>
          <w:rFonts w:ascii="Verdana" w:hAnsi="Verdana"/>
        </w:rPr>
        <w:t xml:space="preserve">cherry tree will </w:t>
      </w:r>
    </w:p>
    <w:p w14:paraId="5F8BEA35" w14:textId="11061F8E" w:rsidR="003768EF" w:rsidRPr="00834092" w:rsidRDefault="00834092" w:rsidP="00834092">
      <w:pPr>
        <w:ind w:left="-142" w:right="57"/>
        <w:rPr>
          <w:rFonts w:ascii="Verdana" w:hAnsi="Verdana"/>
        </w:rPr>
      </w:pPr>
      <w:r>
        <w:rPr>
          <w:rFonts w:ascii="Verdana" w:hAnsi="Verdana"/>
        </w:rPr>
        <w:t xml:space="preserve">  take place this leaf season.</w:t>
      </w:r>
      <w:r w:rsidR="00354C53">
        <w:rPr>
          <w:rFonts w:ascii="Verdana" w:hAnsi="Verdana"/>
        </w:rPr>
        <w:t xml:space="preserve"> </w:t>
      </w:r>
    </w:p>
    <w:p w14:paraId="66014214" w14:textId="214725B5" w:rsidR="00A075D3" w:rsidRDefault="00A075D3" w:rsidP="00A075D3">
      <w:pPr>
        <w:pStyle w:val="ListParagraph"/>
        <w:spacing w:before="240" w:after="120"/>
        <w:ind w:left="0" w:right="57"/>
        <w:rPr>
          <w:rFonts w:ascii="Verdana" w:hAnsi="Verdana"/>
        </w:rPr>
      </w:pPr>
      <w:r>
        <w:rPr>
          <w:rFonts w:ascii="Verdana" w:hAnsi="Verdana"/>
          <w:b/>
          <w:bCs/>
        </w:rPr>
        <w:t>(2025-26 – 1</w:t>
      </w:r>
      <w:r w:rsidR="00834092">
        <w:rPr>
          <w:rFonts w:ascii="Verdana" w:hAnsi="Verdana"/>
          <w:b/>
          <w:bCs/>
        </w:rPr>
        <w:t>51</w:t>
      </w:r>
      <w:r>
        <w:rPr>
          <w:rFonts w:ascii="Verdana" w:hAnsi="Verdana"/>
          <w:b/>
          <w:bCs/>
        </w:rPr>
        <w:t xml:space="preserve">) Speed restrictions Mickley village – </w:t>
      </w:r>
      <w:r>
        <w:rPr>
          <w:rFonts w:ascii="Verdana" w:hAnsi="Verdana"/>
        </w:rPr>
        <w:t xml:space="preserve">the Clerk reported no further information had been received </w:t>
      </w:r>
      <w:r w:rsidR="009233BF">
        <w:rPr>
          <w:rFonts w:ascii="Verdana" w:hAnsi="Verdana"/>
        </w:rPr>
        <w:t>regarding</w:t>
      </w:r>
      <w:r>
        <w:rPr>
          <w:rFonts w:ascii="Verdana" w:hAnsi="Verdana"/>
        </w:rPr>
        <w:t xml:space="preserve"> timescales for the scheme.</w:t>
      </w:r>
    </w:p>
    <w:p w14:paraId="78BE83DC" w14:textId="77777777" w:rsidR="00A075D3" w:rsidRDefault="00A075D3" w:rsidP="00A075D3">
      <w:pPr>
        <w:pStyle w:val="ListParagraph"/>
        <w:spacing w:before="240" w:after="120"/>
        <w:ind w:left="0" w:right="57"/>
        <w:rPr>
          <w:rFonts w:ascii="Verdana" w:hAnsi="Verdana"/>
        </w:rPr>
      </w:pPr>
    </w:p>
    <w:p w14:paraId="4537E1F4" w14:textId="77777777" w:rsidR="009233BF" w:rsidRDefault="009233BF" w:rsidP="00A075D3">
      <w:pPr>
        <w:pStyle w:val="ListParagraph"/>
        <w:spacing w:before="240" w:after="120"/>
        <w:ind w:left="0" w:right="57"/>
        <w:rPr>
          <w:rFonts w:ascii="Verdana" w:hAnsi="Verdana"/>
        </w:rPr>
      </w:pPr>
    </w:p>
    <w:p w14:paraId="51394CF6" w14:textId="77777777" w:rsidR="00A075D3" w:rsidRPr="00652465" w:rsidRDefault="00A075D3" w:rsidP="00A075D3">
      <w:pPr>
        <w:spacing w:after="120"/>
        <w:ind w:left="284" w:right="57" w:hanging="284"/>
        <w:rPr>
          <w:rFonts w:ascii="Verdana" w:hAnsi="Verdana" w:cs="Tahoma"/>
          <w:b/>
          <w:bCs/>
        </w:rPr>
      </w:pPr>
      <w:r>
        <w:rPr>
          <w:rFonts w:ascii="Verdana" w:hAnsi="Verdana" w:cs="Tahoma"/>
          <w:b/>
          <w:bCs/>
        </w:rPr>
        <w:t>Financial matters:</w:t>
      </w:r>
    </w:p>
    <w:p w14:paraId="1E4A4E7D" w14:textId="1A9510F5" w:rsidR="00A075D3" w:rsidRDefault="00A075D3" w:rsidP="00A075D3">
      <w:pPr>
        <w:rPr>
          <w:rFonts w:ascii="Verdana" w:hAnsi="Verdana" w:cs="Tahoma"/>
        </w:rPr>
      </w:pPr>
      <w:r w:rsidRPr="00652465">
        <w:rPr>
          <w:rFonts w:ascii="Verdana" w:hAnsi="Verdana"/>
          <w:b/>
          <w:bCs/>
        </w:rPr>
        <w:t>(2025-26 – 1</w:t>
      </w:r>
      <w:r w:rsidR="009C2D49">
        <w:rPr>
          <w:rFonts w:ascii="Verdana" w:hAnsi="Verdana"/>
          <w:b/>
          <w:bCs/>
        </w:rPr>
        <w:t>52</w:t>
      </w:r>
      <w:r w:rsidRPr="00652465">
        <w:rPr>
          <w:rFonts w:ascii="Verdana" w:hAnsi="Verdana"/>
          <w:b/>
          <w:bCs/>
        </w:rPr>
        <w:t>)</w:t>
      </w:r>
      <w:r>
        <w:rPr>
          <w:rFonts w:ascii="Verdana" w:hAnsi="Verdana"/>
          <w:b/>
          <w:bCs/>
        </w:rPr>
        <w:t xml:space="preserve"> </w:t>
      </w:r>
      <w:r w:rsidRPr="00005B54">
        <w:rPr>
          <w:rFonts w:ascii="Verdana" w:hAnsi="Verdana" w:cs="Tahoma"/>
          <w:b/>
          <w:bCs/>
        </w:rPr>
        <w:t xml:space="preserve">Accounts for approval - </w:t>
      </w:r>
      <w:r w:rsidRPr="00005B54">
        <w:rPr>
          <w:rFonts w:ascii="Verdana" w:hAnsi="Verdana" w:cs="Tahoma"/>
        </w:rPr>
        <w:t xml:space="preserve">the following accounts were </w:t>
      </w:r>
      <w:r w:rsidRPr="00005B54">
        <w:rPr>
          <w:rFonts w:ascii="Verdana" w:hAnsi="Verdana" w:cs="Tahoma"/>
          <w:b/>
          <w:bCs/>
        </w:rPr>
        <w:t>Approved</w:t>
      </w:r>
      <w:r w:rsidRPr="00005B54">
        <w:rPr>
          <w:rFonts w:ascii="Verdana" w:hAnsi="Verdana" w:cs="Tahoma"/>
        </w:rPr>
        <w:t xml:space="preserve"> for payment:</w:t>
      </w:r>
    </w:p>
    <w:tbl>
      <w:tblPr>
        <w:tblW w:w="9000" w:type="dxa"/>
        <w:tblLook w:val="04A0" w:firstRow="1" w:lastRow="0" w:firstColumn="1" w:lastColumn="0" w:noHBand="0" w:noVBand="1"/>
      </w:tblPr>
      <w:tblGrid>
        <w:gridCol w:w="2640"/>
        <w:gridCol w:w="222"/>
        <w:gridCol w:w="947"/>
        <w:gridCol w:w="1752"/>
        <w:gridCol w:w="1811"/>
        <w:gridCol w:w="1654"/>
      </w:tblGrid>
      <w:tr w:rsidR="00A075D3" w:rsidRPr="000872F3" w14:paraId="120EA800" w14:textId="77777777" w:rsidTr="00C377ED">
        <w:trPr>
          <w:trHeight w:val="288"/>
        </w:trPr>
        <w:tc>
          <w:tcPr>
            <w:tcW w:w="2740" w:type="dxa"/>
            <w:gridSpan w:val="2"/>
            <w:tcBorders>
              <w:top w:val="nil"/>
              <w:left w:val="nil"/>
              <w:bottom w:val="nil"/>
              <w:right w:val="nil"/>
            </w:tcBorders>
            <w:noWrap/>
            <w:vAlign w:val="bottom"/>
            <w:hideMark/>
          </w:tcPr>
          <w:p w14:paraId="0285D649"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Yorkshire Accountants</w:t>
            </w:r>
          </w:p>
        </w:tc>
        <w:tc>
          <w:tcPr>
            <w:tcW w:w="960" w:type="dxa"/>
            <w:tcBorders>
              <w:top w:val="nil"/>
              <w:left w:val="nil"/>
              <w:bottom w:val="nil"/>
              <w:right w:val="nil"/>
            </w:tcBorders>
            <w:noWrap/>
            <w:vAlign w:val="bottom"/>
            <w:hideMark/>
          </w:tcPr>
          <w:p w14:paraId="637A5B06" w14:textId="77777777" w:rsidR="00A075D3" w:rsidRPr="000872F3" w:rsidRDefault="00A075D3" w:rsidP="00C377ED">
            <w:pPr>
              <w:rPr>
                <w:rFonts w:ascii="Aptos Narrow" w:hAnsi="Aptos Narrow"/>
                <w:color w:val="000000"/>
                <w:lang w:eastAsia="en-GB"/>
              </w:rPr>
            </w:pPr>
          </w:p>
        </w:tc>
        <w:tc>
          <w:tcPr>
            <w:tcW w:w="1780" w:type="dxa"/>
            <w:tcBorders>
              <w:top w:val="nil"/>
              <w:left w:val="nil"/>
              <w:bottom w:val="nil"/>
              <w:right w:val="nil"/>
            </w:tcBorders>
            <w:noWrap/>
            <w:vAlign w:val="bottom"/>
            <w:hideMark/>
          </w:tcPr>
          <w:p w14:paraId="6802F156"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28.11.2025</w:t>
            </w:r>
          </w:p>
        </w:tc>
        <w:tc>
          <w:tcPr>
            <w:tcW w:w="1840" w:type="dxa"/>
            <w:tcBorders>
              <w:top w:val="nil"/>
              <w:left w:val="nil"/>
              <w:bottom w:val="nil"/>
              <w:right w:val="nil"/>
            </w:tcBorders>
            <w:noWrap/>
            <w:vAlign w:val="bottom"/>
            <w:hideMark/>
          </w:tcPr>
          <w:p w14:paraId="53F16042" w14:textId="77777777" w:rsidR="00A075D3" w:rsidRPr="000872F3" w:rsidRDefault="00A075D3" w:rsidP="00C377ED">
            <w:pPr>
              <w:rPr>
                <w:rFonts w:ascii="Aptos Narrow" w:hAnsi="Aptos Narrow"/>
                <w:color w:val="000000"/>
                <w:lang w:eastAsia="en-GB"/>
              </w:rPr>
            </w:pPr>
          </w:p>
        </w:tc>
        <w:tc>
          <w:tcPr>
            <w:tcW w:w="1680" w:type="dxa"/>
            <w:tcBorders>
              <w:top w:val="nil"/>
              <w:left w:val="nil"/>
              <w:bottom w:val="nil"/>
              <w:right w:val="nil"/>
            </w:tcBorders>
            <w:noWrap/>
            <w:vAlign w:val="bottom"/>
            <w:hideMark/>
          </w:tcPr>
          <w:p w14:paraId="6E06B305" w14:textId="77777777" w:rsidR="00A075D3" w:rsidRPr="000872F3" w:rsidRDefault="00A075D3" w:rsidP="00C377ED">
            <w:pPr>
              <w:jc w:val="right"/>
              <w:rPr>
                <w:rFonts w:ascii="Aptos Narrow" w:hAnsi="Aptos Narrow"/>
                <w:color w:val="000000"/>
                <w:lang w:eastAsia="en-GB"/>
              </w:rPr>
            </w:pPr>
            <w:r w:rsidRPr="000872F3">
              <w:rPr>
                <w:rFonts w:ascii="Aptos Narrow" w:hAnsi="Aptos Narrow"/>
                <w:color w:val="000000"/>
                <w:lang w:eastAsia="en-GB"/>
              </w:rPr>
              <w:t>£36.00</w:t>
            </w:r>
          </w:p>
        </w:tc>
      </w:tr>
      <w:tr w:rsidR="00A075D3" w:rsidRPr="000872F3" w14:paraId="4BCF05C0" w14:textId="77777777" w:rsidTr="00C377ED">
        <w:trPr>
          <w:trHeight w:val="288"/>
        </w:trPr>
        <w:tc>
          <w:tcPr>
            <w:tcW w:w="2685" w:type="dxa"/>
            <w:tcBorders>
              <w:top w:val="nil"/>
              <w:left w:val="nil"/>
              <w:bottom w:val="nil"/>
              <w:right w:val="nil"/>
            </w:tcBorders>
            <w:noWrap/>
            <w:vAlign w:val="bottom"/>
            <w:hideMark/>
          </w:tcPr>
          <w:p w14:paraId="574FD21A"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HMRC</w:t>
            </w:r>
          </w:p>
        </w:tc>
        <w:tc>
          <w:tcPr>
            <w:tcW w:w="55" w:type="dxa"/>
            <w:tcBorders>
              <w:top w:val="nil"/>
              <w:left w:val="nil"/>
              <w:bottom w:val="nil"/>
              <w:right w:val="nil"/>
            </w:tcBorders>
            <w:noWrap/>
            <w:vAlign w:val="bottom"/>
            <w:hideMark/>
          </w:tcPr>
          <w:p w14:paraId="2C3C21F0" w14:textId="77777777" w:rsidR="00A075D3" w:rsidRPr="000872F3" w:rsidRDefault="00A075D3" w:rsidP="00C377ED">
            <w:pPr>
              <w:rPr>
                <w:rFonts w:ascii="Aptos Narrow" w:hAnsi="Aptos Narrow"/>
                <w:color w:val="000000"/>
                <w:lang w:eastAsia="en-GB"/>
              </w:rPr>
            </w:pPr>
          </w:p>
        </w:tc>
        <w:tc>
          <w:tcPr>
            <w:tcW w:w="960" w:type="dxa"/>
            <w:tcBorders>
              <w:top w:val="nil"/>
              <w:left w:val="nil"/>
              <w:bottom w:val="nil"/>
              <w:right w:val="nil"/>
            </w:tcBorders>
            <w:noWrap/>
            <w:vAlign w:val="bottom"/>
            <w:hideMark/>
          </w:tcPr>
          <w:p w14:paraId="19EEBCA5" w14:textId="77777777" w:rsidR="00A075D3" w:rsidRPr="000872F3" w:rsidRDefault="00A075D3" w:rsidP="00C377ED">
            <w:pPr>
              <w:rPr>
                <w:sz w:val="20"/>
                <w:szCs w:val="20"/>
                <w:lang w:eastAsia="en-GB"/>
              </w:rPr>
            </w:pPr>
          </w:p>
        </w:tc>
        <w:tc>
          <w:tcPr>
            <w:tcW w:w="1780" w:type="dxa"/>
            <w:tcBorders>
              <w:top w:val="nil"/>
              <w:left w:val="nil"/>
              <w:bottom w:val="nil"/>
              <w:right w:val="nil"/>
            </w:tcBorders>
            <w:noWrap/>
            <w:vAlign w:val="bottom"/>
            <w:hideMark/>
          </w:tcPr>
          <w:p w14:paraId="76C7D237"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28.11.2025</w:t>
            </w:r>
          </w:p>
        </w:tc>
        <w:tc>
          <w:tcPr>
            <w:tcW w:w="1840" w:type="dxa"/>
            <w:tcBorders>
              <w:top w:val="nil"/>
              <w:left w:val="nil"/>
              <w:bottom w:val="nil"/>
              <w:right w:val="nil"/>
            </w:tcBorders>
            <w:noWrap/>
            <w:vAlign w:val="bottom"/>
            <w:hideMark/>
          </w:tcPr>
          <w:p w14:paraId="6AD884BC" w14:textId="77777777" w:rsidR="00A075D3" w:rsidRPr="000872F3" w:rsidRDefault="00A075D3" w:rsidP="00C377ED">
            <w:pPr>
              <w:rPr>
                <w:rFonts w:ascii="Aptos Narrow" w:hAnsi="Aptos Narrow"/>
                <w:color w:val="000000"/>
                <w:lang w:eastAsia="en-GB"/>
              </w:rPr>
            </w:pPr>
          </w:p>
        </w:tc>
        <w:tc>
          <w:tcPr>
            <w:tcW w:w="1680" w:type="dxa"/>
            <w:tcBorders>
              <w:top w:val="nil"/>
              <w:left w:val="nil"/>
              <w:bottom w:val="nil"/>
              <w:right w:val="nil"/>
            </w:tcBorders>
            <w:noWrap/>
            <w:vAlign w:val="bottom"/>
            <w:hideMark/>
          </w:tcPr>
          <w:p w14:paraId="0F690AC6" w14:textId="77777777" w:rsidR="00A075D3" w:rsidRPr="000872F3" w:rsidRDefault="00A075D3" w:rsidP="00C377ED">
            <w:pPr>
              <w:jc w:val="right"/>
              <w:rPr>
                <w:rFonts w:ascii="Aptos Narrow" w:hAnsi="Aptos Narrow"/>
                <w:color w:val="000000"/>
                <w:lang w:eastAsia="en-GB"/>
              </w:rPr>
            </w:pPr>
            <w:r w:rsidRPr="000872F3">
              <w:rPr>
                <w:rFonts w:ascii="Aptos Narrow" w:hAnsi="Aptos Narrow"/>
                <w:color w:val="000000"/>
                <w:lang w:eastAsia="en-GB"/>
              </w:rPr>
              <w:t>£84.81</w:t>
            </w:r>
          </w:p>
        </w:tc>
      </w:tr>
      <w:tr w:rsidR="00A075D3" w:rsidRPr="000872F3" w14:paraId="50E7907A" w14:textId="77777777" w:rsidTr="00C377ED">
        <w:trPr>
          <w:trHeight w:val="288"/>
        </w:trPr>
        <w:tc>
          <w:tcPr>
            <w:tcW w:w="2685" w:type="dxa"/>
            <w:tcBorders>
              <w:top w:val="nil"/>
              <w:left w:val="nil"/>
              <w:bottom w:val="nil"/>
              <w:right w:val="nil"/>
            </w:tcBorders>
            <w:noWrap/>
            <w:vAlign w:val="bottom"/>
            <w:hideMark/>
          </w:tcPr>
          <w:p w14:paraId="601C7CF3" w14:textId="77777777" w:rsidR="00A075D3" w:rsidRPr="000872F3" w:rsidRDefault="00A075D3" w:rsidP="00C377ED">
            <w:pPr>
              <w:rPr>
                <w:rFonts w:ascii="Aptos Narrow" w:hAnsi="Aptos Narrow"/>
                <w:color w:val="000000"/>
                <w:lang w:eastAsia="en-GB"/>
              </w:rPr>
            </w:pPr>
            <w:proofErr w:type="gramStart"/>
            <w:r w:rsidRPr="000872F3">
              <w:rPr>
                <w:rFonts w:ascii="Aptos Narrow" w:hAnsi="Aptos Narrow"/>
                <w:color w:val="000000"/>
                <w:lang w:eastAsia="en-GB"/>
              </w:rPr>
              <w:t>Clerks</w:t>
            </w:r>
            <w:proofErr w:type="gramEnd"/>
            <w:r w:rsidRPr="000872F3">
              <w:rPr>
                <w:rFonts w:ascii="Aptos Narrow" w:hAnsi="Aptos Narrow"/>
                <w:color w:val="000000"/>
                <w:lang w:eastAsia="en-GB"/>
              </w:rPr>
              <w:t xml:space="preserve"> salary (Nov)</w:t>
            </w:r>
          </w:p>
        </w:tc>
        <w:tc>
          <w:tcPr>
            <w:tcW w:w="55" w:type="dxa"/>
            <w:tcBorders>
              <w:top w:val="nil"/>
              <w:left w:val="nil"/>
              <w:bottom w:val="nil"/>
              <w:right w:val="nil"/>
            </w:tcBorders>
            <w:noWrap/>
            <w:vAlign w:val="bottom"/>
            <w:hideMark/>
          </w:tcPr>
          <w:p w14:paraId="3FF26D30" w14:textId="77777777" w:rsidR="00A075D3" w:rsidRPr="000872F3" w:rsidRDefault="00A075D3" w:rsidP="00C377ED">
            <w:pPr>
              <w:rPr>
                <w:rFonts w:ascii="Aptos Narrow" w:hAnsi="Aptos Narrow"/>
                <w:color w:val="000000"/>
                <w:lang w:eastAsia="en-GB"/>
              </w:rPr>
            </w:pPr>
          </w:p>
        </w:tc>
        <w:tc>
          <w:tcPr>
            <w:tcW w:w="960" w:type="dxa"/>
            <w:tcBorders>
              <w:top w:val="nil"/>
              <w:left w:val="nil"/>
              <w:bottom w:val="nil"/>
              <w:right w:val="nil"/>
            </w:tcBorders>
            <w:noWrap/>
            <w:vAlign w:val="bottom"/>
            <w:hideMark/>
          </w:tcPr>
          <w:p w14:paraId="5253AE64" w14:textId="77777777" w:rsidR="00A075D3" w:rsidRPr="000872F3" w:rsidRDefault="00A075D3" w:rsidP="00C377ED">
            <w:pPr>
              <w:rPr>
                <w:sz w:val="20"/>
                <w:szCs w:val="20"/>
                <w:lang w:eastAsia="en-GB"/>
              </w:rPr>
            </w:pPr>
          </w:p>
        </w:tc>
        <w:tc>
          <w:tcPr>
            <w:tcW w:w="1780" w:type="dxa"/>
            <w:tcBorders>
              <w:top w:val="nil"/>
              <w:left w:val="nil"/>
              <w:bottom w:val="nil"/>
              <w:right w:val="nil"/>
            </w:tcBorders>
            <w:noWrap/>
            <w:vAlign w:val="bottom"/>
            <w:hideMark/>
          </w:tcPr>
          <w:p w14:paraId="6F561801"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28.11.2025</w:t>
            </w:r>
          </w:p>
        </w:tc>
        <w:tc>
          <w:tcPr>
            <w:tcW w:w="1840" w:type="dxa"/>
            <w:tcBorders>
              <w:top w:val="nil"/>
              <w:left w:val="nil"/>
              <w:bottom w:val="nil"/>
              <w:right w:val="nil"/>
            </w:tcBorders>
            <w:noWrap/>
            <w:vAlign w:val="bottom"/>
            <w:hideMark/>
          </w:tcPr>
          <w:p w14:paraId="54E3CADC" w14:textId="77777777" w:rsidR="00A075D3" w:rsidRPr="000872F3" w:rsidRDefault="00A075D3" w:rsidP="00C377ED">
            <w:pPr>
              <w:rPr>
                <w:rFonts w:ascii="Aptos Narrow" w:hAnsi="Aptos Narrow"/>
                <w:color w:val="000000"/>
                <w:lang w:eastAsia="en-GB"/>
              </w:rPr>
            </w:pPr>
          </w:p>
        </w:tc>
        <w:tc>
          <w:tcPr>
            <w:tcW w:w="1680" w:type="dxa"/>
            <w:tcBorders>
              <w:top w:val="nil"/>
              <w:left w:val="nil"/>
              <w:bottom w:val="nil"/>
              <w:right w:val="nil"/>
            </w:tcBorders>
            <w:noWrap/>
            <w:vAlign w:val="bottom"/>
            <w:hideMark/>
          </w:tcPr>
          <w:p w14:paraId="41EA345C" w14:textId="77777777" w:rsidR="00A075D3" w:rsidRPr="000872F3" w:rsidRDefault="00A075D3" w:rsidP="00C377ED">
            <w:pPr>
              <w:jc w:val="right"/>
              <w:rPr>
                <w:rFonts w:ascii="Aptos Narrow" w:hAnsi="Aptos Narrow"/>
                <w:color w:val="000000"/>
                <w:lang w:eastAsia="en-GB"/>
              </w:rPr>
            </w:pPr>
            <w:r w:rsidRPr="000872F3">
              <w:rPr>
                <w:rFonts w:ascii="Aptos Narrow" w:hAnsi="Aptos Narrow"/>
                <w:color w:val="000000"/>
                <w:lang w:eastAsia="en-GB"/>
              </w:rPr>
              <w:t>£352.88</w:t>
            </w:r>
          </w:p>
        </w:tc>
      </w:tr>
      <w:tr w:rsidR="00A075D3" w:rsidRPr="000872F3" w14:paraId="004719F8" w14:textId="77777777" w:rsidTr="00C377ED">
        <w:trPr>
          <w:trHeight w:val="288"/>
        </w:trPr>
        <w:tc>
          <w:tcPr>
            <w:tcW w:w="2685" w:type="dxa"/>
            <w:tcBorders>
              <w:top w:val="nil"/>
              <w:left w:val="nil"/>
              <w:bottom w:val="nil"/>
              <w:right w:val="nil"/>
            </w:tcBorders>
            <w:noWrap/>
            <w:vAlign w:val="bottom"/>
            <w:hideMark/>
          </w:tcPr>
          <w:p w14:paraId="5E9E771A"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St John's Church</w:t>
            </w:r>
          </w:p>
        </w:tc>
        <w:tc>
          <w:tcPr>
            <w:tcW w:w="55" w:type="dxa"/>
            <w:tcBorders>
              <w:top w:val="nil"/>
              <w:left w:val="nil"/>
              <w:bottom w:val="nil"/>
              <w:right w:val="nil"/>
            </w:tcBorders>
            <w:noWrap/>
            <w:vAlign w:val="bottom"/>
            <w:hideMark/>
          </w:tcPr>
          <w:p w14:paraId="004C1809" w14:textId="77777777" w:rsidR="00A075D3" w:rsidRPr="000872F3" w:rsidRDefault="00A075D3" w:rsidP="00C377ED">
            <w:pPr>
              <w:rPr>
                <w:rFonts w:ascii="Aptos Narrow" w:hAnsi="Aptos Narrow"/>
                <w:color w:val="000000"/>
                <w:lang w:eastAsia="en-GB"/>
              </w:rPr>
            </w:pPr>
          </w:p>
        </w:tc>
        <w:tc>
          <w:tcPr>
            <w:tcW w:w="960" w:type="dxa"/>
            <w:tcBorders>
              <w:top w:val="nil"/>
              <w:left w:val="nil"/>
              <w:bottom w:val="nil"/>
              <w:right w:val="nil"/>
            </w:tcBorders>
            <w:noWrap/>
            <w:vAlign w:val="bottom"/>
            <w:hideMark/>
          </w:tcPr>
          <w:p w14:paraId="0242C0DA" w14:textId="77777777" w:rsidR="00A075D3" w:rsidRPr="000872F3" w:rsidRDefault="00A075D3" w:rsidP="00C377ED">
            <w:pPr>
              <w:rPr>
                <w:sz w:val="20"/>
                <w:szCs w:val="20"/>
                <w:lang w:eastAsia="en-GB"/>
              </w:rPr>
            </w:pPr>
          </w:p>
        </w:tc>
        <w:tc>
          <w:tcPr>
            <w:tcW w:w="1780" w:type="dxa"/>
            <w:tcBorders>
              <w:top w:val="nil"/>
              <w:left w:val="nil"/>
              <w:bottom w:val="nil"/>
              <w:right w:val="nil"/>
            </w:tcBorders>
            <w:noWrap/>
            <w:vAlign w:val="bottom"/>
            <w:hideMark/>
          </w:tcPr>
          <w:p w14:paraId="55ED2BC9"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28.11.2025</w:t>
            </w:r>
          </w:p>
        </w:tc>
        <w:tc>
          <w:tcPr>
            <w:tcW w:w="1840" w:type="dxa"/>
            <w:tcBorders>
              <w:top w:val="nil"/>
              <w:left w:val="nil"/>
              <w:bottom w:val="nil"/>
              <w:right w:val="nil"/>
            </w:tcBorders>
            <w:noWrap/>
            <w:vAlign w:val="bottom"/>
            <w:hideMark/>
          </w:tcPr>
          <w:p w14:paraId="06B595E7" w14:textId="77777777" w:rsidR="00A075D3" w:rsidRPr="000872F3" w:rsidRDefault="00A075D3" w:rsidP="00C377ED">
            <w:pPr>
              <w:rPr>
                <w:rFonts w:ascii="Aptos Narrow" w:hAnsi="Aptos Narrow"/>
                <w:color w:val="000000"/>
                <w:lang w:eastAsia="en-GB"/>
              </w:rPr>
            </w:pPr>
          </w:p>
        </w:tc>
        <w:tc>
          <w:tcPr>
            <w:tcW w:w="1680" w:type="dxa"/>
            <w:tcBorders>
              <w:top w:val="nil"/>
              <w:left w:val="nil"/>
              <w:bottom w:val="nil"/>
              <w:right w:val="nil"/>
            </w:tcBorders>
            <w:noWrap/>
            <w:vAlign w:val="bottom"/>
            <w:hideMark/>
          </w:tcPr>
          <w:p w14:paraId="7F4474F0" w14:textId="77777777" w:rsidR="00A075D3" w:rsidRPr="000872F3" w:rsidRDefault="00A075D3" w:rsidP="00C377ED">
            <w:pPr>
              <w:jc w:val="right"/>
              <w:rPr>
                <w:rFonts w:ascii="Aptos Narrow" w:hAnsi="Aptos Narrow"/>
                <w:color w:val="000000"/>
                <w:lang w:eastAsia="en-GB"/>
              </w:rPr>
            </w:pPr>
            <w:r w:rsidRPr="000872F3">
              <w:rPr>
                <w:rFonts w:ascii="Aptos Narrow" w:hAnsi="Aptos Narrow"/>
                <w:color w:val="000000"/>
                <w:lang w:eastAsia="en-GB"/>
              </w:rPr>
              <w:t>£15.00</w:t>
            </w:r>
          </w:p>
        </w:tc>
      </w:tr>
      <w:tr w:rsidR="00A075D3" w:rsidRPr="000872F3" w14:paraId="6DB3D9C9" w14:textId="77777777" w:rsidTr="00C377ED">
        <w:trPr>
          <w:trHeight w:val="288"/>
        </w:trPr>
        <w:tc>
          <w:tcPr>
            <w:tcW w:w="2685" w:type="dxa"/>
            <w:tcBorders>
              <w:top w:val="nil"/>
              <w:left w:val="nil"/>
              <w:bottom w:val="nil"/>
              <w:right w:val="nil"/>
            </w:tcBorders>
            <w:noWrap/>
            <w:vAlign w:val="bottom"/>
            <w:hideMark/>
          </w:tcPr>
          <w:p w14:paraId="42BBFF75"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C.B.&amp; R. Taylor</w:t>
            </w:r>
          </w:p>
        </w:tc>
        <w:tc>
          <w:tcPr>
            <w:tcW w:w="55" w:type="dxa"/>
            <w:tcBorders>
              <w:top w:val="nil"/>
              <w:left w:val="nil"/>
              <w:bottom w:val="nil"/>
              <w:right w:val="nil"/>
            </w:tcBorders>
            <w:noWrap/>
            <w:vAlign w:val="bottom"/>
            <w:hideMark/>
          </w:tcPr>
          <w:p w14:paraId="41440678" w14:textId="77777777" w:rsidR="00A075D3" w:rsidRPr="000872F3" w:rsidRDefault="00A075D3" w:rsidP="00C377ED">
            <w:pPr>
              <w:rPr>
                <w:rFonts w:ascii="Aptos Narrow" w:hAnsi="Aptos Narrow"/>
                <w:color w:val="000000"/>
                <w:lang w:eastAsia="en-GB"/>
              </w:rPr>
            </w:pPr>
          </w:p>
        </w:tc>
        <w:tc>
          <w:tcPr>
            <w:tcW w:w="960" w:type="dxa"/>
            <w:tcBorders>
              <w:top w:val="nil"/>
              <w:left w:val="nil"/>
              <w:bottom w:val="nil"/>
              <w:right w:val="nil"/>
            </w:tcBorders>
            <w:noWrap/>
            <w:vAlign w:val="bottom"/>
            <w:hideMark/>
          </w:tcPr>
          <w:p w14:paraId="69B8FF16" w14:textId="77777777" w:rsidR="00A075D3" w:rsidRPr="000872F3" w:rsidRDefault="00A075D3" w:rsidP="00C377ED">
            <w:pPr>
              <w:rPr>
                <w:sz w:val="20"/>
                <w:szCs w:val="20"/>
                <w:lang w:eastAsia="en-GB"/>
              </w:rPr>
            </w:pPr>
          </w:p>
        </w:tc>
        <w:tc>
          <w:tcPr>
            <w:tcW w:w="1780" w:type="dxa"/>
            <w:tcBorders>
              <w:top w:val="nil"/>
              <w:left w:val="nil"/>
              <w:bottom w:val="nil"/>
              <w:right w:val="nil"/>
            </w:tcBorders>
            <w:noWrap/>
            <w:vAlign w:val="bottom"/>
            <w:hideMark/>
          </w:tcPr>
          <w:p w14:paraId="791ED27E"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05.12.2025</w:t>
            </w:r>
          </w:p>
        </w:tc>
        <w:tc>
          <w:tcPr>
            <w:tcW w:w="1840" w:type="dxa"/>
            <w:tcBorders>
              <w:top w:val="nil"/>
              <w:left w:val="nil"/>
              <w:bottom w:val="nil"/>
              <w:right w:val="nil"/>
            </w:tcBorders>
            <w:noWrap/>
            <w:vAlign w:val="bottom"/>
            <w:hideMark/>
          </w:tcPr>
          <w:p w14:paraId="2E7E345E" w14:textId="77777777" w:rsidR="00A075D3" w:rsidRPr="000872F3" w:rsidRDefault="00A075D3" w:rsidP="00C377ED">
            <w:pPr>
              <w:rPr>
                <w:rFonts w:ascii="Aptos Narrow" w:hAnsi="Aptos Narrow"/>
                <w:color w:val="000000"/>
                <w:lang w:eastAsia="en-GB"/>
              </w:rPr>
            </w:pPr>
          </w:p>
        </w:tc>
        <w:tc>
          <w:tcPr>
            <w:tcW w:w="1680" w:type="dxa"/>
            <w:tcBorders>
              <w:top w:val="nil"/>
              <w:left w:val="nil"/>
              <w:bottom w:val="nil"/>
              <w:right w:val="nil"/>
            </w:tcBorders>
            <w:noWrap/>
            <w:vAlign w:val="bottom"/>
            <w:hideMark/>
          </w:tcPr>
          <w:p w14:paraId="3AABD915" w14:textId="77777777" w:rsidR="00A075D3" w:rsidRPr="000872F3" w:rsidRDefault="00A075D3" w:rsidP="00C377ED">
            <w:pPr>
              <w:jc w:val="right"/>
              <w:rPr>
                <w:rFonts w:ascii="Aptos Narrow" w:hAnsi="Aptos Narrow"/>
                <w:color w:val="000000"/>
                <w:lang w:eastAsia="en-GB"/>
              </w:rPr>
            </w:pPr>
            <w:r w:rsidRPr="000872F3">
              <w:rPr>
                <w:rFonts w:ascii="Aptos Narrow" w:hAnsi="Aptos Narrow"/>
                <w:color w:val="000000"/>
                <w:lang w:eastAsia="en-GB"/>
              </w:rPr>
              <w:t>£216.00</w:t>
            </w:r>
          </w:p>
        </w:tc>
      </w:tr>
      <w:tr w:rsidR="00A075D3" w:rsidRPr="000872F3" w14:paraId="6600DBC5" w14:textId="77777777" w:rsidTr="00C377ED">
        <w:trPr>
          <w:trHeight w:val="288"/>
        </w:trPr>
        <w:tc>
          <w:tcPr>
            <w:tcW w:w="2685" w:type="dxa"/>
            <w:tcBorders>
              <w:top w:val="nil"/>
              <w:left w:val="nil"/>
              <w:bottom w:val="nil"/>
              <w:right w:val="nil"/>
            </w:tcBorders>
            <w:noWrap/>
            <w:vAlign w:val="bottom"/>
            <w:hideMark/>
          </w:tcPr>
          <w:p w14:paraId="27B6E816"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Santander charges</w:t>
            </w:r>
          </w:p>
        </w:tc>
        <w:tc>
          <w:tcPr>
            <w:tcW w:w="55" w:type="dxa"/>
            <w:tcBorders>
              <w:top w:val="nil"/>
              <w:left w:val="nil"/>
              <w:bottom w:val="nil"/>
              <w:right w:val="nil"/>
            </w:tcBorders>
            <w:noWrap/>
            <w:vAlign w:val="bottom"/>
            <w:hideMark/>
          </w:tcPr>
          <w:p w14:paraId="2EF25568" w14:textId="77777777" w:rsidR="00A075D3" w:rsidRPr="000872F3" w:rsidRDefault="00A075D3" w:rsidP="00C377ED">
            <w:pPr>
              <w:rPr>
                <w:rFonts w:ascii="Aptos Narrow" w:hAnsi="Aptos Narrow"/>
                <w:color w:val="000000"/>
                <w:lang w:eastAsia="en-GB"/>
              </w:rPr>
            </w:pPr>
          </w:p>
        </w:tc>
        <w:tc>
          <w:tcPr>
            <w:tcW w:w="960" w:type="dxa"/>
            <w:tcBorders>
              <w:top w:val="nil"/>
              <w:left w:val="nil"/>
              <w:bottom w:val="nil"/>
              <w:right w:val="nil"/>
            </w:tcBorders>
            <w:noWrap/>
            <w:vAlign w:val="bottom"/>
            <w:hideMark/>
          </w:tcPr>
          <w:p w14:paraId="21C34037" w14:textId="77777777" w:rsidR="00A075D3" w:rsidRPr="000872F3" w:rsidRDefault="00A075D3" w:rsidP="00C377ED">
            <w:pPr>
              <w:rPr>
                <w:sz w:val="20"/>
                <w:szCs w:val="20"/>
                <w:lang w:eastAsia="en-GB"/>
              </w:rPr>
            </w:pPr>
          </w:p>
        </w:tc>
        <w:tc>
          <w:tcPr>
            <w:tcW w:w="1780" w:type="dxa"/>
            <w:tcBorders>
              <w:top w:val="nil"/>
              <w:left w:val="nil"/>
              <w:bottom w:val="nil"/>
              <w:right w:val="nil"/>
            </w:tcBorders>
            <w:noWrap/>
            <w:vAlign w:val="bottom"/>
            <w:hideMark/>
          </w:tcPr>
          <w:p w14:paraId="5A8331C1"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10.12.2025</w:t>
            </w:r>
          </w:p>
        </w:tc>
        <w:tc>
          <w:tcPr>
            <w:tcW w:w="1840" w:type="dxa"/>
            <w:tcBorders>
              <w:top w:val="nil"/>
              <w:left w:val="nil"/>
              <w:bottom w:val="nil"/>
              <w:right w:val="nil"/>
            </w:tcBorders>
            <w:noWrap/>
            <w:vAlign w:val="bottom"/>
            <w:hideMark/>
          </w:tcPr>
          <w:p w14:paraId="7618A6A8" w14:textId="77777777" w:rsidR="00A075D3" w:rsidRPr="000872F3" w:rsidRDefault="00A075D3" w:rsidP="00C377ED">
            <w:pPr>
              <w:rPr>
                <w:rFonts w:ascii="Aptos Narrow" w:hAnsi="Aptos Narrow"/>
                <w:color w:val="000000"/>
                <w:lang w:eastAsia="en-GB"/>
              </w:rPr>
            </w:pPr>
          </w:p>
        </w:tc>
        <w:tc>
          <w:tcPr>
            <w:tcW w:w="1680" w:type="dxa"/>
            <w:tcBorders>
              <w:top w:val="nil"/>
              <w:left w:val="nil"/>
              <w:bottom w:val="nil"/>
              <w:right w:val="nil"/>
            </w:tcBorders>
            <w:noWrap/>
            <w:vAlign w:val="bottom"/>
            <w:hideMark/>
          </w:tcPr>
          <w:p w14:paraId="2ABE6A4D" w14:textId="77777777" w:rsidR="00A075D3" w:rsidRPr="000872F3" w:rsidRDefault="00A075D3" w:rsidP="00C377ED">
            <w:pPr>
              <w:jc w:val="right"/>
              <w:rPr>
                <w:rFonts w:ascii="Aptos Narrow" w:hAnsi="Aptos Narrow"/>
                <w:color w:val="000000"/>
                <w:lang w:eastAsia="en-GB"/>
              </w:rPr>
            </w:pPr>
            <w:r w:rsidRPr="000872F3">
              <w:rPr>
                <w:rFonts w:ascii="Aptos Narrow" w:hAnsi="Aptos Narrow"/>
                <w:color w:val="000000"/>
                <w:lang w:eastAsia="en-GB"/>
              </w:rPr>
              <w:t>£9.99</w:t>
            </w:r>
          </w:p>
        </w:tc>
      </w:tr>
      <w:tr w:rsidR="00A075D3" w:rsidRPr="000872F3" w14:paraId="5B02FD88" w14:textId="77777777" w:rsidTr="00C377ED">
        <w:trPr>
          <w:trHeight w:val="288"/>
        </w:trPr>
        <w:tc>
          <w:tcPr>
            <w:tcW w:w="2685" w:type="dxa"/>
            <w:tcBorders>
              <w:top w:val="nil"/>
              <w:left w:val="nil"/>
              <w:bottom w:val="nil"/>
              <w:right w:val="nil"/>
            </w:tcBorders>
            <w:noWrap/>
            <w:vAlign w:val="bottom"/>
            <w:hideMark/>
          </w:tcPr>
          <w:p w14:paraId="49FBFF90"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Farm &amp; Land</w:t>
            </w:r>
          </w:p>
        </w:tc>
        <w:tc>
          <w:tcPr>
            <w:tcW w:w="55" w:type="dxa"/>
            <w:tcBorders>
              <w:top w:val="nil"/>
              <w:left w:val="nil"/>
              <w:bottom w:val="nil"/>
              <w:right w:val="nil"/>
            </w:tcBorders>
            <w:noWrap/>
            <w:vAlign w:val="bottom"/>
            <w:hideMark/>
          </w:tcPr>
          <w:p w14:paraId="63881FD6" w14:textId="77777777" w:rsidR="00A075D3" w:rsidRPr="000872F3" w:rsidRDefault="00A075D3" w:rsidP="00C377ED">
            <w:pPr>
              <w:rPr>
                <w:rFonts w:ascii="Aptos Narrow" w:hAnsi="Aptos Narrow"/>
                <w:color w:val="000000"/>
                <w:lang w:eastAsia="en-GB"/>
              </w:rPr>
            </w:pPr>
          </w:p>
        </w:tc>
        <w:tc>
          <w:tcPr>
            <w:tcW w:w="960" w:type="dxa"/>
            <w:tcBorders>
              <w:top w:val="nil"/>
              <w:left w:val="nil"/>
              <w:bottom w:val="nil"/>
              <w:right w:val="nil"/>
            </w:tcBorders>
            <w:noWrap/>
            <w:vAlign w:val="bottom"/>
            <w:hideMark/>
          </w:tcPr>
          <w:p w14:paraId="783A3D7D"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 xml:space="preserve"> </w:t>
            </w:r>
          </w:p>
        </w:tc>
        <w:tc>
          <w:tcPr>
            <w:tcW w:w="1780" w:type="dxa"/>
            <w:tcBorders>
              <w:top w:val="nil"/>
              <w:left w:val="nil"/>
              <w:bottom w:val="nil"/>
              <w:right w:val="nil"/>
            </w:tcBorders>
            <w:noWrap/>
            <w:vAlign w:val="bottom"/>
            <w:hideMark/>
          </w:tcPr>
          <w:p w14:paraId="6D55E210"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18.12.2025</w:t>
            </w:r>
          </w:p>
        </w:tc>
        <w:tc>
          <w:tcPr>
            <w:tcW w:w="1840" w:type="dxa"/>
            <w:tcBorders>
              <w:top w:val="nil"/>
              <w:left w:val="nil"/>
              <w:bottom w:val="nil"/>
              <w:right w:val="nil"/>
            </w:tcBorders>
            <w:noWrap/>
            <w:vAlign w:val="bottom"/>
            <w:hideMark/>
          </w:tcPr>
          <w:p w14:paraId="12CE712F" w14:textId="77777777" w:rsidR="00A075D3" w:rsidRPr="000872F3" w:rsidRDefault="00A075D3" w:rsidP="00C377ED">
            <w:pPr>
              <w:rPr>
                <w:rFonts w:ascii="Aptos Narrow" w:hAnsi="Aptos Narrow"/>
                <w:color w:val="000000"/>
                <w:lang w:eastAsia="en-GB"/>
              </w:rPr>
            </w:pPr>
          </w:p>
        </w:tc>
        <w:tc>
          <w:tcPr>
            <w:tcW w:w="1680" w:type="dxa"/>
            <w:tcBorders>
              <w:top w:val="nil"/>
              <w:left w:val="nil"/>
              <w:bottom w:val="nil"/>
              <w:right w:val="nil"/>
            </w:tcBorders>
            <w:noWrap/>
            <w:vAlign w:val="bottom"/>
            <w:hideMark/>
          </w:tcPr>
          <w:p w14:paraId="14D8C4CF" w14:textId="77777777" w:rsidR="00A075D3" w:rsidRPr="000872F3" w:rsidRDefault="00A075D3" w:rsidP="00C377ED">
            <w:pPr>
              <w:jc w:val="right"/>
              <w:rPr>
                <w:rFonts w:ascii="Aptos Narrow" w:hAnsi="Aptos Narrow"/>
                <w:color w:val="000000"/>
                <w:lang w:eastAsia="en-GB"/>
              </w:rPr>
            </w:pPr>
            <w:r w:rsidRPr="000872F3">
              <w:rPr>
                <w:rFonts w:ascii="Aptos Narrow" w:hAnsi="Aptos Narrow"/>
                <w:color w:val="000000"/>
                <w:lang w:eastAsia="en-GB"/>
              </w:rPr>
              <w:t>£1,348.80</w:t>
            </w:r>
          </w:p>
        </w:tc>
      </w:tr>
      <w:tr w:rsidR="00A075D3" w:rsidRPr="000872F3" w14:paraId="3C7DF64C" w14:textId="77777777" w:rsidTr="00C377ED">
        <w:trPr>
          <w:trHeight w:val="288"/>
        </w:trPr>
        <w:tc>
          <w:tcPr>
            <w:tcW w:w="2685" w:type="dxa"/>
            <w:tcBorders>
              <w:top w:val="nil"/>
              <w:left w:val="nil"/>
              <w:bottom w:val="nil"/>
              <w:right w:val="nil"/>
            </w:tcBorders>
            <w:noWrap/>
            <w:vAlign w:val="bottom"/>
            <w:hideMark/>
          </w:tcPr>
          <w:p w14:paraId="1CC53D6C"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HMRC</w:t>
            </w:r>
          </w:p>
        </w:tc>
        <w:tc>
          <w:tcPr>
            <w:tcW w:w="55" w:type="dxa"/>
            <w:tcBorders>
              <w:top w:val="nil"/>
              <w:left w:val="nil"/>
              <w:bottom w:val="nil"/>
              <w:right w:val="nil"/>
            </w:tcBorders>
            <w:noWrap/>
            <w:vAlign w:val="bottom"/>
            <w:hideMark/>
          </w:tcPr>
          <w:p w14:paraId="55D22B1B" w14:textId="77777777" w:rsidR="00A075D3" w:rsidRPr="000872F3" w:rsidRDefault="00A075D3" w:rsidP="00C377ED">
            <w:pPr>
              <w:rPr>
                <w:rFonts w:ascii="Aptos Narrow" w:hAnsi="Aptos Narrow"/>
                <w:color w:val="000000"/>
                <w:lang w:eastAsia="en-GB"/>
              </w:rPr>
            </w:pPr>
          </w:p>
        </w:tc>
        <w:tc>
          <w:tcPr>
            <w:tcW w:w="960" w:type="dxa"/>
            <w:tcBorders>
              <w:top w:val="nil"/>
              <w:left w:val="nil"/>
              <w:bottom w:val="nil"/>
              <w:right w:val="nil"/>
            </w:tcBorders>
            <w:noWrap/>
            <w:vAlign w:val="bottom"/>
            <w:hideMark/>
          </w:tcPr>
          <w:p w14:paraId="7ACC8099" w14:textId="77777777" w:rsidR="00A075D3" w:rsidRPr="000872F3" w:rsidRDefault="00A075D3" w:rsidP="00C377ED">
            <w:pPr>
              <w:rPr>
                <w:sz w:val="20"/>
                <w:szCs w:val="20"/>
                <w:lang w:eastAsia="en-GB"/>
              </w:rPr>
            </w:pPr>
          </w:p>
        </w:tc>
        <w:tc>
          <w:tcPr>
            <w:tcW w:w="1780" w:type="dxa"/>
            <w:tcBorders>
              <w:top w:val="nil"/>
              <w:left w:val="nil"/>
              <w:bottom w:val="nil"/>
              <w:right w:val="nil"/>
            </w:tcBorders>
            <w:noWrap/>
            <w:vAlign w:val="bottom"/>
            <w:hideMark/>
          </w:tcPr>
          <w:p w14:paraId="126E6CF7"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29.12.2025</w:t>
            </w:r>
          </w:p>
        </w:tc>
        <w:tc>
          <w:tcPr>
            <w:tcW w:w="1840" w:type="dxa"/>
            <w:tcBorders>
              <w:top w:val="nil"/>
              <w:left w:val="nil"/>
              <w:bottom w:val="nil"/>
              <w:right w:val="nil"/>
            </w:tcBorders>
            <w:noWrap/>
            <w:vAlign w:val="bottom"/>
            <w:hideMark/>
          </w:tcPr>
          <w:p w14:paraId="3156EB1D" w14:textId="77777777" w:rsidR="00A075D3" w:rsidRPr="000872F3" w:rsidRDefault="00A075D3" w:rsidP="00C377ED">
            <w:pPr>
              <w:rPr>
                <w:rFonts w:ascii="Aptos Narrow" w:hAnsi="Aptos Narrow"/>
                <w:color w:val="000000"/>
                <w:lang w:eastAsia="en-GB"/>
              </w:rPr>
            </w:pPr>
          </w:p>
        </w:tc>
        <w:tc>
          <w:tcPr>
            <w:tcW w:w="1680" w:type="dxa"/>
            <w:tcBorders>
              <w:top w:val="nil"/>
              <w:left w:val="nil"/>
              <w:bottom w:val="nil"/>
              <w:right w:val="nil"/>
            </w:tcBorders>
            <w:noWrap/>
            <w:vAlign w:val="bottom"/>
            <w:hideMark/>
          </w:tcPr>
          <w:p w14:paraId="6E8697E4" w14:textId="77777777" w:rsidR="00A075D3" w:rsidRPr="000872F3" w:rsidRDefault="00A075D3" w:rsidP="00C377ED">
            <w:pPr>
              <w:jc w:val="right"/>
              <w:rPr>
                <w:rFonts w:ascii="Aptos Narrow" w:hAnsi="Aptos Narrow"/>
                <w:color w:val="000000"/>
                <w:lang w:eastAsia="en-GB"/>
              </w:rPr>
            </w:pPr>
            <w:r w:rsidRPr="000872F3">
              <w:rPr>
                <w:rFonts w:ascii="Aptos Narrow" w:hAnsi="Aptos Narrow"/>
                <w:color w:val="000000"/>
                <w:lang w:eastAsia="en-GB"/>
              </w:rPr>
              <w:t>£169.01</w:t>
            </w:r>
          </w:p>
        </w:tc>
      </w:tr>
      <w:tr w:rsidR="00A075D3" w:rsidRPr="000872F3" w14:paraId="685C0A5D" w14:textId="77777777" w:rsidTr="00C377ED">
        <w:trPr>
          <w:trHeight w:val="288"/>
        </w:trPr>
        <w:tc>
          <w:tcPr>
            <w:tcW w:w="2685" w:type="dxa"/>
            <w:tcBorders>
              <w:top w:val="nil"/>
              <w:left w:val="nil"/>
              <w:bottom w:val="nil"/>
              <w:right w:val="nil"/>
            </w:tcBorders>
            <w:noWrap/>
            <w:vAlign w:val="bottom"/>
            <w:hideMark/>
          </w:tcPr>
          <w:p w14:paraId="475E8DD0" w14:textId="77777777" w:rsidR="00A075D3" w:rsidRPr="000872F3" w:rsidRDefault="00A075D3" w:rsidP="00C377ED">
            <w:pPr>
              <w:rPr>
                <w:rFonts w:ascii="Aptos Narrow" w:hAnsi="Aptos Narrow"/>
                <w:color w:val="000000"/>
                <w:lang w:eastAsia="en-GB"/>
              </w:rPr>
            </w:pPr>
            <w:proofErr w:type="gramStart"/>
            <w:r w:rsidRPr="000872F3">
              <w:rPr>
                <w:rFonts w:ascii="Aptos Narrow" w:hAnsi="Aptos Narrow"/>
                <w:color w:val="000000"/>
                <w:lang w:eastAsia="en-GB"/>
              </w:rPr>
              <w:t>Clerks</w:t>
            </w:r>
            <w:proofErr w:type="gramEnd"/>
            <w:r w:rsidRPr="000872F3">
              <w:rPr>
                <w:rFonts w:ascii="Aptos Narrow" w:hAnsi="Aptos Narrow"/>
                <w:color w:val="000000"/>
                <w:lang w:eastAsia="en-GB"/>
              </w:rPr>
              <w:t xml:space="preserve"> salary (Dec)</w:t>
            </w:r>
          </w:p>
        </w:tc>
        <w:tc>
          <w:tcPr>
            <w:tcW w:w="55" w:type="dxa"/>
            <w:tcBorders>
              <w:top w:val="nil"/>
              <w:left w:val="nil"/>
              <w:bottom w:val="nil"/>
              <w:right w:val="nil"/>
            </w:tcBorders>
            <w:noWrap/>
            <w:vAlign w:val="bottom"/>
            <w:hideMark/>
          </w:tcPr>
          <w:p w14:paraId="117333FD" w14:textId="77777777" w:rsidR="00A075D3" w:rsidRPr="000872F3" w:rsidRDefault="00A075D3" w:rsidP="00C377ED">
            <w:pPr>
              <w:rPr>
                <w:rFonts w:ascii="Aptos Narrow" w:hAnsi="Aptos Narrow"/>
                <w:color w:val="000000"/>
                <w:lang w:eastAsia="en-GB"/>
              </w:rPr>
            </w:pPr>
          </w:p>
        </w:tc>
        <w:tc>
          <w:tcPr>
            <w:tcW w:w="960" w:type="dxa"/>
            <w:tcBorders>
              <w:top w:val="nil"/>
              <w:left w:val="nil"/>
              <w:bottom w:val="nil"/>
              <w:right w:val="nil"/>
            </w:tcBorders>
            <w:noWrap/>
            <w:vAlign w:val="bottom"/>
            <w:hideMark/>
          </w:tcPr>
          <w:p w14:paraId="0B9E3912" w14:textId="77777777" w:rsidR="00A075D3" w:rsidRPr="000872F3" w:rsidRDefault="00A075D3" w:rsidP="00C377ED">
            <w:pPr>
              <w:rPr>
                <w:sz w:val="20"/>
                <w:szCs w:val="20"/>
                <w:lang w:eastAsia="en-GB"/>
              </w:rPr>
            </w:pPr>
          </w:p>
        </w:tc>
        <w:tc>
          <w:tcPr>
            <w:tcW w:w="1780" w:type="dxa"/>
            <w:tcBorders>
              <w:top w:val="nil"/>
              <w:left w:val="nil"/>
              <w:bottom w:val="nil"/>
              <w:right w:val="nil"/>
            </w:tcBorders>
            <w:noWrap/>
            <w:vAlign w:val="bottom"/>
            <w:hideMark/>
          </w:tcPr>
          <w:p w14:paraId="500017F1"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29.12.2025</w:t>
            </w:r>
          </w:p>
        </w:tc>
        <w:tc>
          <w:tcPr>
            <w:tcW w:w="1840" w:type="dxa"/>
            <w:tcBorders>
              <w:top w:val="nil"/>
              <w:left w:val="nil"/>
              <w:bottom w:val="nil"/>
              <w:right w:val="nil"/>
            </w:tcBorders>
            <w:noWrap/>
            <w:vAlign w:val="bottom"/>
            <w:hideMark/>
          </w:tcPr>
          <w:p w14:paraId="2EA35F6E" w14:textId="77777777" w:rsidR="00A075D3" w:rsidRPr="000872F3" w:rsidRDefault="00A075D3" w:rsidP="00C377ED">
            <w:pPr>
              <w:rPr>
                <w:rFonts w:ascii="Aptos Narrow" w:hAnsi="Aptos Narrow"/>
                <w:color w:val="000000"/>
                <w:lang w:eastAsia="en-GB"/>
              </w:rPr>
            </w:pPr>
          </w:p>
        </w:tc>
        <w:tc>
          <w:tcPr>
            <w:tcW w:w="1680" w:type="dxa"/>
            <w:tcBorders>
              <w:top w:val="nil"/>
              <w:left w:val="nil"/>
              <w:bottom w:val="nil"/>
              <w:right w:val="nil"/>
            </w:tcBorders>
            <w:noWrap/>
            <w:vAlign w:val="bottom"/>
            <w:hideMark/>
          </w:tcPr>
          <w:p w14:paraId="4C90C17F" w14:textId="77777777" w:rsidR="00A075D3" w:rsidRPr="000872F3" w:rsidRDefault="00A075D3" w:rsidP="00C377ED">
            <w:pPr>
              <w:jc w:val="right"/>
              <w:rPr>
                <w:rFonts w:ascii="Aptos Narrow" w:hAnsi="Aptos Narrow"/>
                <w:color w:val="000000"/>
                <w:lang w:eastAsia="en-GB"/>
              </w:rPr>
            </w:pPr>
            <w:r w:rsidRPr="000872F3">
              <w:rPr>
                <w:rFonts w:ascii="Aptos Narrow" w:hAnsi="Aptos Narrow"/>
                <w:color w:val="000000"/>
                <w:lang w:eastAsia="en-GB"/>
              </w:rPr>
              <w:t>£268.68</w:t>
            </w:r>
          </w:p>
        </w:tc>
      </w:tr>
      <w:tr w:rsidR="00A075D3" w:rsidRPr="000872F3" w14:paraId="6579EA39" w14:textId="77777777" w:rsidTr="00C377ED">
        <w:trPr>
          <w:trHeight w:val="288"/>
        </w:trPr>
        <w:tc>
          <w:tcPr>
            <w:tcW w:w="2685" w:type="dxa"/>
            <w:tcBorders>
              <w:top w:val="nil"/>
              <w:left w:val="nil"/>
              <w:bottom w:val="nil"/>
              <w:right w:val="nil"/>
            </w:tcBorders>
            <w:noWrap/>
            <w:vAlign w:val="bottom"/>
            <w:hideMark/>
          </w:tcPr>
          <w:p w14:paraId="2E067AD6"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Santander charges</w:t>
            </w:r>
          </w:p>
        </w:tc>
        <w:tc>
          <w:tcPr>
            <w:tcW w:w="55" w:type="dxa"/>
            <w:tcBorders>
              <w:top w:val="nil"/>
              <w:left w:val="nil"/>
              <w:bottom w:val="nil"/>
              <w:right w:val="nil"/>
            </w:tcBorders>
            <w:noWrap/>
            <w:vAlign w:val="bottom"/>
            <w:hideMark/>
          </w:tcPr>
          <w:p w14:paraId="49A3308B" w14:textId="77777777" w:rsidR="00A075D3" w:rsidRPr="000872F3" w:rsidRDefault="00A075D3" w:rsidP="00C377ED">
            <w:pPr>
              <w:rPr>
                <w:rFonts w:ascii="Aptos Narrow" w:hAnsi="Aptos Narrow"/>
                <w:color w:val="000000"/>
                <w:lang w:eastAsia="en-GB"/>
              </w:rPr>
            </w:pPr>
          </w:p>
        </w:tc>
        <w:tc>
          <w:tcPr>
            <w:tcW w:w="960" w:type="dxa"/>
            <w:tcBorders>
              <w:top w:val="nil"/>
              <w:left w:val="nil"/>
              <w:bottom w:val="nil"/>
              <w:right w:val="nil"/>
            </w:tcBorders>
            <w:noWrap/>
            <w:vAlign w:val="bottom"/>
            <w:hideMark/>
          </w:tcPr>
          <w:p w14:paraId="148A254E" w14:textId="77777777" w:rsidR="00A075D3" w:rsidRPr="000872F3" w:rsidRDefault="00A075D3" w:rsidP="00C377ED">
            <w:pPr>
              <w:rPr>
                <w:sz w:val="20"/>
                <w:szCs w:val="20"/>
                <w:lang w:eastAsia="en-GB"/>
              </w:rPr>
            </w:pPr>
          </w:p>
        </w:tc>
        <w:tc>
          <w:tcPr>
            <w:tcW w:w="1780" w:type="dxa"/>
            <w:tcBorders>
              <w:top w:val="nil"/>
              <w:left w:val="nil"/>
              <w:bottom w:val="nil"/>
              <w:right w:val="nil"/>
            </w:tcBorders>
            <w:noWrap/>
            <w:vAlign w:val="bottom"/>
            <w:hideMark/>
          </w:tcPr>
          <w:p w14:paraId="12C5EEE4"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09.01.2026</w:t>
            </w:r>
          </w:p>
        </w:tc>
        <w:tc>
          <w:tcPr>
            <w:tcW w:w="1840" w:type="dxa"/>
            <w:tcBorders>
              <w:top w:val="nil"/>
              <w:left w:val="nil"/>
              <w:bottom w:val="nil"/>
              <w:right w:val="nil"/>
            </w:tcBorders>
            <w:noWrap/>
            <w:vAlign w:val="bottom"/>
            <w:hideMark/>
          </w:tcPr>
          <w:p w14:paraId="4E6A543A" w14:textId="77777777" w:rsidR="00A075D3" w:rsidRPr="000872F3" w:rsidRDefault="00A075D3" w:rsidP="00C377ED">
            <w:pPr>
              <w:rPr>
                <w:rFonts w:ascii="Aptos Narrow" w:hAnsi="Aptos Narrow"/>
                <w:color w:val="000000"/>
                <w:lang w:eastAsia="en-GB"/>
              </w:rPr>
            </w:pPr>
          </w:p>
        </w:tc>
        <w:tc>
          <w:tcPr>
            <w:tcW w:w="1680" w:type="dxa"/>
            <w:tcBorders>
              <w:top w:val="nil"/>
              <w:left w:val="nil"/>
              <w:bottom w:val="nil"/>
              <w:right w:val="nil"/>
            </w:tcBorders>
            <w:noWrap/>
            <w:vAlign w:val="bottom"/>
            <w:hideMark/>
          </w:tcPr>
          <w:p w14:paraId="602E2623" w14:textId="77777777" w:rsidR="00A075D3" w:rsidRPr="000872F3" w:rsidRDefault="00A075D3" w:rsidP="00C377ED">
            <w:pPr>
              <w:jc w:val="right"/>
              <w:rPr>
                <w:rFonts w:ascii="Aptos Narrow" w:hAnsi="Aptos Narrow"/>
                <w:color w:val="000000"/>
                <w:lang w:eastAsia="en-GB"/>
              </w:rPr>
            </w:pPr>
            <w:r w:rsidRPr="000872F3">
              <w:rPr>
                <w:rFonts w:ascii="Aptos Narrow" w:hAnsi="Aptos Narrow"/>
                <w:color w:val="000000"/>
                <w:lang w:eastAsia="en-GB"/>
              </w:rPr>
              <w:t>£9.99</w:t>
            </w:r>
          </w:p>
        </w:tc>
      </w:tr>
      <w:tr w:rsidR="00A075D3" w:rsidRPr="000872F3" w14:paraId="2E160270" w14:textId="77777777" w:rsidTr="00C377ED">
        <w:trPr>
          <w:trHeight w:val="288"/>
        </w:trPr>
        <w:tc>
          <w:tcPr>
            <w:tcW w:w="2685" w:type="dxa"/>
            <w:tcBorders>
              <w:top w:val="nil"/>
              <w:left w:val="nil"/>
              <w:bottom w:val="nil"/>
              <w:right w:val="nil"/>
            </w:tcBorders>
            <w:noWrap/>
            <w:vAlign w:val="bottom"/>
            <w:hideMark/>
          </w:tcPr>
          <w:p w14:paraId="111B80ED"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HugoFox</w:t>
            </w:r>
          </w:p>
        </w:tc>
        <w:tc>
          <w:tcPr>
            <w:tcW w:w="55" w:type="dxa"/>
            <w:tcBorders>
              <w:top w:val="nil"/>
              <w:left w:val="nil"/>
              <w:bottom w:val="nil"/>
              <w:right w:val="nil"/>
            </w:tcBorders>
            <w:noWrap/>
            <w:vAlign w:val="bottom"/>
            <w:hideMark/>
          </w:tcPr>
          <w:p w14:paraId="672DAD02" w14:textId="77777777" w:rsidR="00A075D3" w:rsidRPr="000872F3" w:rsidRDefault="00A075D3" w:rsidP="00C377ED">
            <w:pPr>
              <w:rPr>
                <w:rFonts w:ascii="Aptos Narrow" w:hAnsi="Aptos Narrow"/>
                <w:color w:val="000000"/>
                <w:lang w:eastAsia="en-GB"/>
              </w:rPr>
            </w:pPr>
          </w:p>
        </w:tc>
        <w:tc>
          <w:tcPr>
            <w:tcW w:w="960" w:type="dxa"/>
            <w:tcBorders>
              <w:top w:val="nil"/>
              <w:left w:val="nil"/>
              <w:bottom w:val="nil"/>
              <w:right w:val="nil"/>
            </w:tcBorders>
            <w:noWrap/>
            <w:vAlign w:val="bottom"/>
            <w:hideMark/>
          </w:tcPr>
          <w:p w14:paraId="5E53064F" w14:textId="77777777" w:rsidR="00A075D3" w:rsidRPr="000872F3" w:rsidRDefault="00A075D3" w:rsidP="00C377ED">
            <w:pPr>
              <w:rPr>
                <w:sz w:val="20"/>
                <w:szCs w:val="20"/>
                <w:lang w:eastAsia="en-GB"/>
              </w:rPr>
            </w:pPr>
          </w:p>
        </w:tc>
        <w:tc>
          <w:tcPr>
            <w:tcW w:w="1780" w:type="dxa"/>
            <w:tcBorders>
              <w:top w:val="nil"/>
              <w:left w:val="nil"/>
              <w:bottom w:val="nil"/>
              <w:right w:val="nil"/>
            </w:tcBorders>
            <w:noWrap/>
            <w:vAlign w:val="bottom"/>
            <w:hideMark/>
          </w:tcPr>
          <w:p w14:paraId="3225E3B6"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16.01.2026</w:t>
            </w:r>
          </w:p>
        </w:tc>
        <w:tc>
          <w:tcPr>
            <w:tcW w:w="1840" w:type="dxa"/>
            <w:tcBorders>
              <w:top w:val="nil"/>
              <w:left w:val="nil"/>
              <w:bottom w:val="nil"/>
              <w:right w:val="nil"/>
            </w:tcBorders>
            <w:noWrap/>
            <w:vAlign w:val="bottom"/>
            <w:hideMark/>
          </w:tcPr>
          <w:p w14:paraId="729D7CE1" w14:textId="77777777" w:rsidR="00A075D3" w:rsidRPr="000872F3" w:rsidRDefault="00A075D3" w:rsidP="00C377ED">
            <w:pPr>
              <w:rPr>
                <w:rFonts w:ascii="Aptos Narrow" w:hAnsi="Aptos Narrow"/>
                <w:color w:val="000000"/>
                <w:lang w:eastAsia="en-GB"/>
              </w:rPr>
            </w:pPr>
          </w:p>
        </w:tc>
        <w:tc>
          <w:tcPr>
            <w:tcW w:w="1680" w:type="dxa"/>
            <w:tcBorders>
              <w:top w:val="nil"/>
              <w:left w:val="nil"/>
              <w:bottom w:val="nil"/>
              <w:right w:val="nil"/>
            </w:tcBorders>
            <w:noWrap/>
            <w:vAlign w:val="bottom"/>
            <w:hideMark/>
          </w:tcPr>
          <w:p w14:paraId="1ECCB3AF" w14:textId="77777777" w:rsidR="00A075D3" w:rsidRPr="000872F3" w:rsidRDefault="00A075D3" w:rsidP="00C377ED">
            <w:pPr>
              <w:jc w:val="right"/>
              <w:rPr>
                <w:rFonts w:ascii="Aptos Narrow" w:hAnsi="Aptos Narrow"/>
                <w:color w:val="000000"/>
                <w:lang w:eastAsia="en-GB"/>
              </w:rPr>
            </w:pPr>
            <w:r w:rsidRPr="000872F3">
              <w:rPr>
                <w:rFonts w:ascii="Aptos Narrow" w:hAnsi="Aptos Narrow"/>
                <w:color w:val="000000"/>
                <w:lang w:eastAsia="en-GB"/>
              </w:rPr>
              <w:t>£143.86</w:t>
            </w:r>
          </w:p>
        </w:tc>
      </w:tr>
      <w:tr w:rsidR="00A075D3" w:rsidRPr="000872F3" w14:paraId="4F4EE6B5" w14:textId="77777777" w:rsidTr="00C377ED">
        <w:trPr>
          <w:trHeight w:val="288"/>
        </w:trPr>
        <w:tc>
          <w:tcPr>
            <w:tcW w:w="2685" w:type="dxa"/>
            <w:tcBorders>
              <w:top w:val="nil"/>
              <w:left w:val="nil"/>
              <w:bottom w:val="nil"/>
              <w:right w:val="nil"/>
            </w:tcBorders>
            <w:noWrap/>
            <w:vAlign w:val="bottom"/>
            <w:hideMark/>
          </w:tcPr>
          <w:p w14:paraId="1D684F91"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M J Miller stationary</w:t>
            </w:r>
          </w:p>
        </w:tc>
        <w:tc>
          <w:tcPr>
            <w:tcW w:w="55" w:type="dxa"/>
            <w:tcBorders>
              <w:top w:val="nil"/>
              <w:left w:val="nil"/>
              <w:bottom w:val="nil"/>
              <w:right w:val="nil"/>
            </w:tcBorders>
            <w:noWrap/>
            <w:vAlign w:val="bottom"/>
            <w:hideMark/>
          </w:tcPr>
          <w:p w14:paraId="45C12F17" w14:textId="77777777" w:rsidR="00A075D3" w:rsidRPr="000872F3" w:rsidRDefault="00A075D3" w:rsidP="00C377ED">
            <w:pPr>
              <w:rPr>
                <w:rFonts w:ascii="Aptos Narrow" w:hAnsi="Aptos Narrow"/>
                <w:color w:val="000000"/>
                <w:lang w:eastAsia="en-GB"/>
              </w:rPr>
            </w:pPr>
          </w:p>
        </w:tc>
        <w:tc>
          <w:tcPr>
            <w:tcW w:w="960" w:type="dxa"/>
            <w:tcBorders>
              <w:top w:val="nil"/>
              <w:left w:val="nil"/>
              <w:bottom w:val="nil"/>
              <w:right w:val="nil"/>
            </w:tcBorders>
            <w:noWrap/>
            <w:vAlign w:val="bottom"/>
            <w:hideMark/>
          </w:tcPr>
          <w:p w14:paraId="1F384ECA" w14:textId="77777777" w:rsidR="00A075D3" w:rsidRPr="000872F3" w:rsidRDefault="00A075D3" w:rsidP="00C377ED">
            <w:pPr>
              <w:rPr>
                <w:sz w:val="20"/>
                <w:szCs w:val="20"/>
                <w:lang w:eastAsia="en-GB"/>
              </w:rPr>
            </w:pPr>
          </w:p>
        </w:tc>
        <w:tc>
          <w:tcPr>
            <w:tcW w:w="1780" w:type="dxa"/>
            <w:tcBorders>
              <w:top w:val="nil"/>
              <w:left w:val="nil"/>
              <w:bottom w:val="nil"/>
              <w:right w:val="nil"/>
            </w:tcBorders>
            <w:noWrap/>
            <w:vAlign w:val="bottom"/>
            <w:hideMark/>
          </w:tcPr>
          <w:p w14:paraId="4E334F28"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22.01.2026</w:t>
            </w:r>
          </w:p>
        </w:tc>
        <w:tc>
          <w:tcPr>
            <w:tcW w:w="1840" w:type="dxa"/>
            <w:tcBorders>
              <w:top w:val="nil"/>
              <w:left w:val="nil"/>
              <w:bottom w:val="nil"/>
              <w:right w:val="nil"/>
            </w:tcBorders>
            <w:noWrap/>
            <w:vAlign w:val="bottom"/>
            <w:hideMark/>
          </w:tcPr>
          <w:p w14:paraId="21709F14" w14:textId="77777777" w:rsidR="00A075D3" w:rsidRPr="000872F3" w:rsidRDefault="00A075D3" w:rsidP="00C377ED">
            <w:pPr>
              <w:rPr>
                <w:rFonts w:ascii="Aptos Narrow" w:hAnsi="Aptos Narrow"/>
                <w:color w:val="000000"/>
                <w:lang w:eastAsia="en-GB"/>
              </w:rPr>
            </w:pPr>
          </w:p>
        </w:tc>
        <w:tc>
          <w:tcPr>
            <w:tcW w:w="1680" w:type="dxa"/>
            <w:tcBorders>
              <w:top w:val="nil"/>
              <w:left w:val="nil"/>
              <w:bottom w:val="nil"/>
              <w:right w:val="nil"/>
            </w:tcBorders>
            <w:noWrap/>
            <w:vAlign w:val="bottom"/>
            <w:hideMark/>
          </w:tcPr>
          <w:p w14:paraId="78938B2B" w14:textId="77777777" w:rsidR="00A075D3" w:rsidRPr="000872F3" w:rsidRDefault="00A075D3" w:rsidP="00C377ED">
            <w:pPr>
              <w:jc w:val="right"/>
              <w:rPr>
                <w:rFonts w:ascii="Aptos Narrow" w:hAnsi="Aptos Narrow"/>
                <w:color w:val="000000"/>
                <w:lang w:eastAsia="en-GB"/>
              </w:rPr>
            </w:pPr>
            <w:r w:rsidRPr="000872F3">
              <w:rPr>
                <w:rFonts w:ascii="Aptos Narrow" w:hAnsi="Aptos Narrow"/>
                <w:color w:val="000000"/>
                <w:lang w:eastAsia="en-GB"/>
              </w:rPr>
              <w:t>£57.99</w:t>
            </w:r>
          </w:p>
        </w:tc>
      </w:tr>
      <w:tr w:rsidR="00A075D3" w:rsidRPr="000872F3" w14:paraId="56F9BAF7" w14:textId="77777777" w:rsidTr="00C377ED">
        <w:trPr>
          <w:trHeight w:val="288"/>
        </w:trPr>
        <w:tc>
          <w:tcPr>
            <w:tcW w:w="2685" w:type="dxa"/>
            <w:tcBorders>
              <w:top w:val="nil"/>
              <w:left w:val="nil"/>
              <w:bottom w:val="nil"/>
              <w:right w:val="nil"/>
            </w:tcBorders>
            <w:noWrap/>
            <w:vAlign w:val="bottom"/>
            <w:hideMark/>
          </w:tcPr>
          <w:p w14:paraId="20F591C9" w14:textId="77777777" w:rsidR="00A075D3" w:rsidRPr="000872F3" w:rsidRDefault="00A075D3" w:rsidP="00C377ED">
            <w:pPr>
              <w:rPr>
                <w:rFonts w:ascii="Aptos Narrow" w:hAnsi="Aptos Narrow"/>
                <w:color w:val="000000"/>
                <w:lang w:eastAsia="en-GB"/>
              </w:rPr>
            </w:pPr>
            <w:proofErr w:type="spellStart"/>
            <w:r w:rsidRPr="000872F3">
              <w:rPr>
                <w:rFonts w:ascii="Aptos Narrow" w:hAnsi="Aptos Narrow"/>
                <w:color w:val="000000"/>
                <w:lang w:eastAsia="en-GB"/>
              </w:rPr>
              <w:t>Arborlutions</w:t>
            </w:r>
            <w:proofErr w:type="spellEnd"/>
          </w:p>
        </w:tc>
        <w:tc>
          <w:tcPr>
            <w:tcW w:w="55" w:type="dxa"/>
            <w:tcBorders>
              <w:top w:val="nil"/>
              <w:left w:val="nil"/>
              <w:bottom w:val="nil"/>
              <w:right w:val="nil"/>
            </w:tcBorders>
            <w:noWrap/>
            <w:vAlign w:val="bottom"/>
            <w:hideMark/>
          </w:tcPr>
          <w:p w14:paraId="07E6924E" w14:textId="77777777" w:rsidR="00A075D3" w:rsidRPr="000872F3" w:rsidRDefault="00A075D3" w:rsidP="00C377ED">
            <w:pPr>
              <w:rPr>
                <w:rFonts w:ascii="Aptos Narrow" w:hAnsi="Aptos Narrow"/>
                <w:color w:val="000000"/>
                <w:lang w:eastAsia="en-GB"/>
              </w:rPr>
            </w:pPr>
          </w:p>
        </w:tc>
        <w:tc>
          <w:tcPr>
            <w:tcW w:w="960" w:type="dxa"/>
            <w:tcBorders>
              <w:top w:val="nil"/>
              <w:left w:val="nil"/>
              <w:bottom w:val="nil"/>
              <w:right w:val="nil"/>
            </w:tcBorders>
            <w:noWrap/>
            <w:vAlign w:val="bottom"/>
            <w:hideMark/>
          </w:tcPr>
          <w:p w14:paraId="33877C59" w14:textId="77777777" w:rsidR="00A075D3" w:rsidRPr="000872F3" w:rsidRDefault="00A075D3" w:rsidP="00C377ED">
            <w:pPr>
              <w:rPr>
                <w:sz w:val="20"/>
                <w:szCs w:val="20"/>
                <w:lang w:eastAsia="en-GB"/>
              </w:rPr>
            </w:pPr>
          </w:p>
        </w:tc>
        <w:tc>
          <w:tcPr>
            <w:tcW w:w="1780" w:type="dxa"/>
            <w:tcBorders>
              <w:top w:val="nil"/>
              <w:left w:val="nil"/>
              <w:bottom w:val="nil"/>
              <w:right w:val="nil"/>
            </w:tcBorders>
            <w:noWrap/>
            <w:vAlign w:val="bottom"/>
            <w:hideMark/>
          </w:tcPr>
          <w:p w14:paraId="6FBA3D24" w14:textId="77777777" w:rsidR="00A075D3" w:rsidRPr="000872F3" w:rsidRDefault="00A075D3" w:rsidP="00C377ED">
            <w:pPr>
              <w:rPr>
                <w:rFonts w:ascii="Aptos Narrow" w:hAnsi="Aptos Narrow"/>
                <w:color w:val="000000"/>
                <w:lang w:eastAsia="en-GB"/>
              </w:rPr>
            </w:pPr>
            <w:r w:rsidRPr="000872F3">
              <w:rPr>
                <w:rFonts w:ascii="Aptos Narrow" w:hAnsi="Aptos Narrow"/>
                <w:color w:val="000000"/>
                <w:lang w:eastAsia="en-GB"/>
              </w:rPr>
              <w:t>22.01.2026</w:t>
            </w:r>
          </w:p>
        </w:tc>
        <w:tc>
          <w:tcPr>
            <w:tcW w:w="1840" w:type="dxa"/>
            <w:tcBorders>
              <w:top w:val="nil"/>
              <w:left w:val="nil"/>
              <w:bottom w:val="nil"/>
              <w:right w:val="nil"/>
            </w:tcBorders>
            <w:noWrap/>
            <w:vAlign w:val="bottom"/>
            <w:hideMark/>
          </w:tcPr>
          <w:p w14:paraId="56C893F9" w14:textId="77777777" w:rsidR="00A075D3" w:rsidRPr="000872F3" w:rsidRDefault="00A075D3" w:rsidP="00C377ED">
            <w:pPr>
              <w:rPr>
                <w:rFonts w:ascii="Aptos Narrow" w:hAnsi="Aptos Narrow"/>
                <w:color w:val="000000"/>
                <w:lang w:eastAsia="en-GB"/>
              </w:rPr>
            </w:pPr>
          </w:p>
        </w:tc>
        <w:tc>
          <w:tcPr>
            <w:tcW w:w="1680" w:type="dxa"/>
            <w:tcBorders>
              <w:top w:val="nil"/>
              <w:left w:val="nil"/>
              <w:bottom w:val="nil"/>
              <w:right w:val="nil"/>
            </w:tcBorders>
            <w:noWrap/>
            <w:vAlign w:val="bottom"/>
            <w:hideMark/>
          </w:tcPr>
          <w:p w14:paraId="67E1A812" w14:textId="77777777" w:rsidR="00A075D3" w:rsidRPr="000872F3" w:rsidRDefault="00A075D3" w:rsidP="00C377ED">
            <w:pPr>
              <w:jc w:val="right"/>
              <w:rPr>
                <w:rFonts w:ascii="Aptos Narrow" w:hAnsi="Aptos Narrow"/>
                <w:color w:val="000000"/>
                <w:lang w:eastAsia="en-GB"/>
              </w:rPr>
            </w:pPr>
            <w:r w:rsidRPr="000872F3">
              <w:rPr>
                <w:rFonts w:ascii="Aptos Narrow" w:hAnsi="Aptos Narrow"/>
                <w:color w:val="000000"/>
                <w:lang w:eastAsia="en-GB"/>
              </w:rPr>
              <w:t>£175.00</w:t>
            </w:r>
          </w:p>
        </w:tc>
      </w:tr>
      <w:tr w:rsidR="00A075D3" w:rsidRPr="000872F3" w14:paraId="17C8FB8C" w14:textId="77777777" w:rsidTr="00C377ED">
        <w:trPr>
          <w:trHeight w:val="288"/>
        </w:trPr>
        <w:tc>
          <w:tcPr>
            <w:tcW w:w="2685" w:type="dxa"/>
            <w:tcBorders>
              <w:top w:val="nil"/>
              <w:left w:val="nil"/>
              <w:bottom w:val="nil"/>
              <w:right w:val="nil"/>
            </w:tcBorders>
            <w:noWrap/>
            <w:vAlign w:val="bottom"/>
            <w:hideMark/>
          </w:tcPr>
          <w:p w14:paraId="45867C4F" w14:textId="77777777" w:rsidR="00A075D3" w:rsidRPr="000872F3" w:rsidRDefault="00A075D3" w:rsidP="00C377ED">
            <w:pPr>
              <w:jc w:val="right"/>
              <w:rPr>
                <w:rFonts w:ascii="Aptos Narrow" w:hAnsi="Aptos Narrow"/>
                <w:color w:val="000000"/>
                <w:lang w:eastAsia="en-GB"/>
              </w:rPr>
            </w:pPr>
          </w:p>
        </w:tc>
        <w:tc>
          <w:tcPr>
            <w:tcW w:w="55" w:type="dxa"/>
            <w:tcBorders>
              <w:top w:val="nil"/>
              <w:left w:val="nil"/>
              <w:bottom w:val="nil"/>
              <w:right w:val="nil"/>
            </w:tcBorders>
            <w:noWrap/>
            <w:vAlign w:val="bottom"/>
            <w:hideMark/>
          </w:tcPr>
          <w:p w14:paraId="535BAFBA" w14:textId="77777777" w:rsidR="00A075D3" w:rsidRPr="000872F3" w:rsidRDefault="00A075D3" w:rsidP="00C377ED">
            <w:pPr>
              <w:rPr>
                <w:sz w:val="20"/>
                <w:szCs w:val="20"/>
                <w:lang w:eastAsia="en-GB"/>
              </w:rPr>
            </w:pPr>
          </w:p>
        </w:tc>
        <w:tc>
          <w:tcPr>
            <w:tcW w:w="960" w:type="dxa"/>
            <w:tcBorders>
              <w:top w:val="nil"/>
              <w:left w:val="nil"/>
              <w:bottom w:val="nil"/>
              <w:right w:val="nil"/>
            </w:tcBorders>
            <w:noWrap/>
            <w:vAlign w:val="bottom"/>
            <w:hideMark/>
          </w:tcPr>
          <w:p w14:paraId="7F7141EA" w14:textId="77777777" w:rsidR="00A075D3" w:rsidRPr="000872F3" w:rsidRDefault="00A075D3" w:rsidP="00C377ED">
            <w:pPr>
              <w:rPr>
                <w:sz w:val="20"/>
                <w:szCs w:val="20"/>
                <w:lang w:eastAsia="en-GB"/>
              </w:rPr>
            </w:pPr>
          </w:p>
        </w:tc>
        <w:tc>
          <w:tcPr>
            <w:tcW w:w="1780" w:type="dxa"/>
            <w:tcBorders>
              <w:top w:val="nil"/>
              <w:left w:val="nil"/>
              <w:bottom w:val="nil"/>
              <w:right w:val="nil"/>
            </w:tcBorders>
            <w:noWrap/>
            <w:vAlign w:val="bottom"/>
            <w:hideMark/>
          </w:tcPr>
          <w:p w14:paraId="36FABBEC" w14:textId="77777777" w:rsidR="00A075D3" w:rsidRPr="000872F3" w:rsidRDefault="00A075D3" w:rsidP="00C377ED">
            <w:pPr>
              <w:rPr>
                <w:sz w:val="20"/>
                <w:szCs w:val="20"/>
                <w:lang w:eastAsia="en-GB"/>
              </w:rPr>
            </w:pPr>
          </w:p>
        </w:tc>
        <w:tc>
          <w:tcPr>
            <w:tcW w:w="1840" w:type="dxa"/>
            <w:tcBorders>
              <w:top w:val="nil"/>
              <w:left w:val="nil"/>
              <w:bottom w:val="nil"/>
              <w:right w:val="nil"/>
            </w:tcBorders>
            <w:noWrap/>
            <w:vAlign w:val="bottom"/>
            <w:hideMark/>
          </w:tcPr>
          <w:p w14:paraId="4C0827C6" w14:textId="77777777" w:rsidR="00A075D3" w:rsidRPr="000872F3" w:rsidRDefault="00A075D3" w:rsidP="00C377ED">
            <w:pPr>
              <w:rPr>
                <w:sz w:val="20"/>
                <w:szCs w:val="20"/>
                <w:lang w:eastAsia="en-GB"/>
              </w:rPr>
            </w:pPr>
          </w:p>
        </w:tc>
        <w:tc>
          <w:tcPr>
            <w:tcW w:w="1680" w:type="dxa"/>
            <w:tcBorders>
              <w:top w:val="nil"/>
              <w:left w:val="nil"/>
              <w:bottom w:val="nil"/>
              <w:right w:val="nil"/>
            </w:tcBorders>
            <w:noWrap/>
            <w:vAlign w:val="bottom"/>
            <w:hideMark/>
          </w:tcPr>
          <w:p w14:paraId="6FEAA501" w14:textId="77777777" w:rsidR="00A075D3" w:rsidRPr="000872F3" w:rsidRDefault="00A075D3" w:rsidP="00C377ED">
            <w:pPr>
              <w:jc w:val="right"/>
              <w:rPr>
                <w:rFonts w:ascii="Aptos Narrow" w:hAnsi="Aptos Narrow"/>
                <w:b/>
                <w:bCs/>
                <w:color w:val="000000"/>
                <w:u w:val="single"/>
                <w:lang w:eastAsia="en-GB"/>
              </w:rPr>
            </w:pPr>
            <w:r w:rsidRPr="000872F3">
              <w:rPr>
                <w:rFonts w:ascii="Aptos Narrow" w:hAnsi="Aptos Narrow"/>
                <w:b/>
                <w:bCs/>
                <w:color w:val="000000"/>
                <w:u w:val="single"/>
                <w:lang w:eastAsia="en-GB"/>
              </w:rPr>
              <w:t>£2,888.01</w:t>
            </w:r>
          </w:p>
        </w:tc>
      </w:tr>
    </w:tbl>
    <w:p w14:paraId="7CFAC64D" w14:textId="77777777" w:rsidR="00A075D3" w:rsidRPr="00A075D3" w:rsidRDefault="00A075D3" w:rsidP="00A075D3">
      <w:pPr>
        <w:pStyle w:val="ListParagraph"/>
        <w:spacing w:before="240" w:after="120"/>
        <w:ind w:left="0" w:right="57"/>
        <w:rPr>
          <w:rFonts w:ascii="Verdana" w:hAnsi="Verdana" w:cs="Tahoma"/>
        </w:rPr>
      </w:pPr>
    </w:p>
    <w:p w14:paraId="63033159" w14:textId="29BFB73B" w:rsidR="00A075D3" w:rsidRPr="00ED2D29" w:rsidRDefault="00A075D3" w:rsidP="00A075D3">
      <w:pPr>
        <w:ind w:right="57"/>
        <w:jc w:val="both"/>
        <w:rPr>
          <w:rFonts w:ascii="Verdana" w:hAnsi="Verdana" w:cs="Tahoma"/>
        </w:rPr>
      </w:pPr>
      <w:r>
        <w:rPr>
          <w:rFonts w:ascii="Verdana" w:hAnsi="Verdana"/>
          <w:b/>
          <w:bCs/>
        </w:rPr>
        <w:t>(2025-26 – 1</w:t>
      </w:r>
      <w:r w:rsidR="009C2D49">
        <w:rPr>
          <w:rFonts w:ascii="Verdana" w:hAnsi="Verdana"/>
          <w:b/>
          <w:bCs/>
        </w:rPr>
        <w:t>53</w:t>
      </w:r>
      <w:r>
        <w:rPr>
          <w:rFonts w:ascii="Verdana" w:hAnsi="Verdana"/>
          <w:b/>
          <w:bCs/>
        </w:rPr>
        <w:t xml:space="preserve">) </w:t>
      </w:r>
      <w:r w:rsidRPr="00EF1D0F">
        <w:rPr>
          <w:rFonts w:ascii="Verdana" w:hAnsi="Verdana" w:cs="Tahoma"/>
          <w:b/>
          <w:bCs/>
        </w:rPr>
        <w:t xml:space="preserve">The bank reconciliation </w:t>
      </w:r>
      <w:r w:rsidRPr="00EF1D0F">
        <w:rPr>
          <w:rFonts w:ascii="Verdana" w:hAnsi="Verdana" w:cs="Tahoma"/>
        </w:rPr>
        <w:t xml:space="preserve">report for the period to </w:t>
      </w:r>
      <w:r>
        <w:rPr>
          <w:rFonts w:ascii="Verdana" w:hAnsi="Verdana" w:cs="Tahoma"/>
        </w:rPr>
        <w:t>29</w:t>
      </w:r>
      <w:r w:rsidRPr="00873C28">
        <w:rPr>
          <w:rFonts w:ascii="Verdana" w:hAnsi="Verdana" w:cs="Tahoma"/>
          <w:vertAlign w:val="superscript"/>
        </w:rPr>
        <w:t>th</w:t>
      </w:r>
      <w:r>
        <w:rPr>
          <w:rFonts w:ascii="Verdana" w:hAnsi="Verdana" w:cs="Tahoma"/>
        </w:rPr>
        <w:t xml:space="preserve"> January</w:t>
      </w:r>
      <w:r w:rsidRPr="00EF1D0F">
        <w:rPr>
          <w:rFonts w:ascii="Verdana" w:hAnsi="Verdana" w:cs="Tahoma"/>
        </w:rPr>
        <w:t xml:space="preserve"> 202</w:t>
      </w:r>
      <w:r>
        <w:rPr>
          <w:rFonts w:ascii="Verdana" w:hAnsi="Verdana" w:cs="Tahoma"/>
        </w:rPr>
        <w:t>6</w:t>
      </w:r>
      <w:r w:rsidRPr="00EF1D0F">
        <w:rPr>
          <w:rFonts w:ascii="Verdana" w:hAnsi="Verdana" w:cs="Tahoma"/>
        </w:rPr>
        <w:t xml:space="preserve"> was </w:t>
      </w:r>
      <w:r w:rsidRPr="00EF1D0F">
        <w:rPr>
          <w:rFonts w:ascii="Verdana" w:hAnsi="Verdana" w:cs="Tahoma"/>
          <w:b/>
          <w:bCs/>
        </w:rPr>
        <w:t>Resolved</w:t>
      </w:r>
      <w:r w:rsidRPr="00EF1D0F">
        <w:rPr>
          <w:rFonts w:ascii="Verdana" w:hAnsi="Verdana" w:cs="Tahoma"/>
        </w:rPr>
        <w:t xml:space="preserve"> to be correct</w:t>
      </w:r>
      <w:r>
        <w:rPr>
          <w:rFonts w:ascii="Verdana" w:hAnsi="Verdana" w:cs="Tahoma"/>
        </w:rPr>
        <w:t xml:space="preserve"> </w:t>
      </w:r>
      <w:r w:rsidRPr="00ED2D29">
        <w:rPr>
          <w:rFonts w:ascii="Verdana" w:hAnsi="Verdana" w:cs="Tahoma"/>
        </w:rPr>
        <w:t xml:space="preserve">(including current account balance </w:t>
      </w:r>
      <w:r w:rsidRPr="00ED2D29">
        <w:rPr>
          <w:rFonts w:ascii="Verdana" w:hAnsi="Verdana" w:cs="Tahoma"/>
          <w:b/>
          <w:bCs/>
        </w:rPr>
        <w:t>£</w:t>
      </w:r>
      <w:r>
        <w:rPr>
          <w:rFonts w:ascii="Verdana" w:hAnsi="Verdana" w:cs="Tahoma"/>
          <w:b/>
          <w:bCs/>
        </w:rPr>
        <w:t>4,693.55</w:t>
      </w:r>
      <w:r>
        <w:rPr>
          <w:rFonts w:ascii="Verdana" w:hAnsi="Verdana" w:cs="Tahoma"/>
        </w:rPr>
        <w:t xml:space="preserve"> plus Hinkley &amp; Rugby Building Society Account </w:t>
      </w:r>
      <w:r>
        <w:rPr>
          <w:rFonts w:ascii="Verdana" w:hAnsi="Verdana" w:cs="Tahoma"/>
          <w:b/>
          <w:bCs/>
        </w:rPr>
        <w:t>£3,000.00</w:t>
      </w:r>
      <w:r>
        <w:rPr>
          <w:rFonts w:ascii="Verdana" w:hAnsi="Verdana" w:cs="Tahoma"/>
        </w:rPr>
        <w:t xml:space="preserve">). Total funds available </w:t>
      </w:r>
      <w:r w:rsidRPr="00F21F8E">
        <w:rPr>
          <w:rFonts w:ascii="Verdana" w:hAnsi="Verdana" w:cs="Tahoma"/>
          <w:b/>
          <w:bCs/>
        </w:rPr>
        <w:t>£</w:t>
      </w:r>
      <w:proofErr w:type="gramStart"/>
      <w:r>
        <w:rPr>
          <w:rFonts w:ascii="Verdana" w:hAnsi="Verdana" w:cs="Tahoma"/>
          <w:b/>
          <w:bCs/>
        </w:rPr>
        <w:t>7,693.55 .</w:t>
      </w:r>
      <w:proofErr w:type="gramEnd"/>
      <w:r>
        <w:rPr>
          <w:rFonts w:ascii="Verdana" w:hAnsi="Verdana" w:cs="Tahoma"/>
        </w:rPr>
        <w:t xml:space="preserve">        </w:t>
      </w:r>
      <w:r w:rsidRPr="00ED2D29">
        <w:rPr>
          <w:rFonts w:ascii="Verdana" w:hAnsi="Verdana" w:cs="Tahoma"/>
        </w:rPr>
        <w:t xml:space="preserve"> </w:t>
      </w:r>
    </w:p>
    <w:p w14:paraId="4788664A" w14:textId="0C891D18" w:rsidR="00A075D3" w:rsidRDefault="00A075D3" w:rsidP="00A075D3">
      <w:pPr>
        <w:rPr>
          <w:rFonts w:ascii="Verdana" w:hAnsi="Verdana"/>
          <w:b/>
          <w:bCs/>
        </w:rPr>
      </w:pPr>
    </w:p>
    <w:p w14:paraId="56C8ECF6" w14:textId="77777777" w:rsidR="00A075D3" w:rsidRDefault="00A075D3" w:rsidP="00A075D3">
      <w:pPr>
        <w:rPr>
          <w:rFonts w:ascii="Verdana" w:hAnsi="Verdana"/>
          <w:b/>
          <w:bCs/>
        </w:rPr>
      </w:pPr>
    </w:p>
    <w:p w14:paraId="75378F87" w14:textId="01FAAC79" w:rsidR="00A075D3" w:rsidRDefault="00A075D3" w:rsidP="00A075D3">
      <w:pPr>
        <w:rPr>
          <w:rFonts w:ascii="Verdana" w:hAnsi="Verdana" w:cs="Tahoma"/>
        </w:rPr>
      </w:pPr>
      <w:r>
        <w:rPr>
          <w:rFonts w:ascii="Verdana" w:hAnsi="Verdana"/>
          <w:b/>
          <w:bCs/>
        </w:rPr>
        <w:t>(2025-26 – 15</w:t>
      </w:r>
      <w:r w:rsidR="009C2D49">
        <w:rPr>
          <w:rFonts w:ascii="Verdana" w:hAnsi="Verdana"/>
          <w:b/>
          <w:bCs/>
        </w:rPr>
        <w:t>4</w:t>
      </w:r>
      <w:r>
        <w:rPr>
          <w:rFonts w:ascii="Verdana" w:hAnsi="Verdana"/>
          <w:b/>
          <w:bCs/>
        </w:rPr>
        <w:t xml:space="preserve">) </w:t>
      </w:r>
      <w:r w:rsidRPr="00EF1D0F">
        <w:rPr>
          <w:rFonts w:ascii="Verdana" w:hAnsi="Verdana" w:cs="Tahoma"/>
          <w:b/>
          <w:bCs/>
        </w:rPr>
        <w:t xml:space="preserve">The spending v budget </w:t>
      </w:r>
      <w:r w:rsidRPr="00EF1D0F">
        <w:rPr>
          <w:rFonts w:ascii="Verdana" w:hAnsi="Verdana" w:cs="Tahoma"/>
        </w:rPr>
        <w:t xml:space="preserve">report for the period to </w:t>
      </w:r>
      <w:r>
        <w:rPr>
          <w:rFonts w:ascii="Verdana" w:hAnsi="Verdana" w:cs="Tahoma"/>
        </w:rPr>
        <w:t>29</w:t>
      </w:r>
      <w:r w:rsidRPr="00826FD5">
        <w:rPr>
          <w:rFonts w:ascii="Verdana" w:hAnsi="Verdana" w:cs="Tahoma"/>
          <w:vertAlign w:val="superscript"/>
        </w:rPr>
        <w:t>th</w:t>
      </w:r>
      <w:r>
        <w:rPr>
          <w:rFonts w:ascii="Verdana" w:hAnsi="Verdana" w:cs="Tahoma"/>
        </w:rPr>
        <w:t xml:space="preserve"> January </w:t>
      </w:r>
      <w:r w:rsidRPr="00EF1D0F">
        <w:rPr>
          <w:rFonts w:ascii="Verdana" w:hAnsi="Verdana" w:cs="Tahoma"/>
        </w:rPr>
        <w:t>202</w:t>
      </w:r>
      <w:r>
        <w:rPr>
          <w:rFonts w:ascii="Verdana" w:hAnsi="Verdana" w:cs="Tahoma"/>
        </w:rPr>
        <w:t>6</w:t>
      </w:r>
      <w:r w:rsidRPr="00EF1D0F">
        <w:rPr>
          <w:rFonts w:ascii="Verdana" w:hAnsi="Verdana" w:cs="Tahoma"/>
        </w:rPr>
        <w:t xml:space="preserve"> was </w:t>
      </w:r>
      <w:r w:rsidRPr="00EF1D0F">
        <w:rPr>
          <w:rFonts w:ascii="Verdana" w:hAnsi="Verdana" w:cs="Tahoma"/>
          <w:b/>
          <w:bCs/>
        </w:rPr>
        <w:t>Resolved</w:t>
      </w:r>
      <w:r w:rsidRPr="00EF1D0F">
        <w:rPr>
          <w:rFonts w:ascii="Verdana" w:hAnsi="Verdana" w:cs="Tahoma"/>
        </w:rPr>
        <w:t xml:space="preserve"> to be correct.</w:t>
      </w:r>
    </w:p>
    <w:p w14:paraId="311B5DE3" w14:textId="77777777" w:rsidR="007C533D" w:rsidRDefault="007C533D" w:rsidP="007C533D">
      <w:pPr>
        <w:ind w:right="57"/>
        <w:rPr>
          <w:rFonts w:ascii="Verdana" w:hAnsi="Verdana" w:cs="Tahoma"/>
        </w:rPr>
      </w:pPr>
    </w:p>
    <w:p w14:paraId="2F0E67F3" w14:textId="7A06F4A7" w:rsidR="00A075D3" w:rsidRDefault="00A075D3" w:rsidP="007C533D">
      <w:pPr>
        <w:ind w:right="57"/>
        <w:rPr>
          <w:rFonts w:ascii="Verdana" w:hAnsi="Verdana"/>
        </w:rPr>
      </w:pPr>
      <w:r>
        <w:rPr>
          <w:rFonts w:ascii="Verdana" w:hAnsi="Verdana"/>
          <w:b/>
          <w:bCs/>
        </w:rPr>
        <w:t>(2025-26 – 15</w:t>
      </w:r>
      <w:r w:rsidR="009C2D49">
        <w:rPr>
          <w:rFonts w:ascii="Verdana" w:hAnsi="Verdana"/>
          <w:b/>
          <w:bCs/>
        </w:rPr>
        <w:t>5</w:t>
      </w:r>
      <w:r>
        <w:rPr>
          <w:rFonts w:ascii="Verdana" w:hAnsi="Verdana"/>
          <w:b/>
          <w:bCs/>
        </w:rPr>
        <w:t xml:space="preserve">) Budget 2026/27 – </w:t>
      </w:r>
      <w:r>
        <w:rPr>
          <w:rFonts w:ascii="Verdana" w:hAnsi="Verdana"/>
        </w:rPr>
        <w:t xml:space="preserve">The budget for 2026/27 was unanimously </w:t>
      </w:r>
      <w:r w:rsidRPr="00A075D3">
        <w:rPr>
          <w:rFonts w:ascii="Verdana" w:hAnsi="Verdana"/>
          <w:b/>
          <w:bCs/>
        </w:rPr>
        <w:t>approved</w:t>
      </w:r>
      <w:r>
        <w:rPr>
          <w:rFonts w:ascii="Verdana" w:hAnsi="Verdana"/>
        </w:rPr>
        <w:t>.</w:t>
      </w:r>
    </w:p>
    <w:p w14:paraId="63470598" w14:textId="36AE95F3" w:rsidR="00A075D3" w:rsidRDefault="00A075D3" w:rsidP="007C533D">
      <w:pPr>
        <w:ind w:right="57"/>
        <w:rPr>
          <w:rFonts w:ascii="Verdana" w:hAnsi="Verdana"/>
        </w:rPr>
      </w:pPr>
      <w:r>
        <w:rPr>
          <w:rFonts w:ascii="Verdana" w:hAnsi="Verdana"/>
        </w:rPr>
        <w:t xml:space="preserve"> </w:t>
      </w:r>
    </w:p>
    <w:p w14:paraId="48F24F47" w14:textId="77777777" w:rsidR="00A075D3" w:rsidRDefault="00A075D3" w:rsidP="007C533D">
      <w:pPr>
        <w:ind w:right="57"/>
        <w:rPr>
          <w:rFonts w:ascii="Verdana" w:hAnsi="Verdana"/>
        </w:rPr>
      </w:pPr>
    </w:p>
    <w:p w14:paraId="6112689C" w14:textId="417DDD4F" w:rsidR="00AA7400" w:rsidRPr="00AA7400" w:rsidRDefault="00AA7400" w:rsidP="007C533D">
      <w:pPr>
        <w:ind w:right="57"/>
        <w:rPr>
          <w:rFonts w:ascii="Verdana" w:hAnsi="Verdana"/>
          <w:b/>
          <w:bCs/>
        </w:rPr>
      </w:pPr>
      <w:r>
        <w:rPr>
          <w:rFonts w:ascii="Verdana" w:hAnsi="Verdana"/>
          <w:b/>
          <w:bCs/>
        </w:rPr>
        <w:t>Planning Consultations:</w:t>
      </w:r>
    </w:p>
    <w:p w14:paraId="15645C2B" w14:textId="1A000863" w:rsidR="00AA7400" w:rsidRPr="003571C4" w:rsidRDefault="00AA7400" w:rsidP="00AA7400">
      <w:pPr>
        <w:ind w:right="57"/>
        <w:jc w:val="both"/>
        <w:rPr>
          <w:rFonts w:ascii="Verdana" w:hAnsi="Verdana" w:cs="Tahoma"/>
        </w:rPr>
      </w:pPr>
      <w:r>
        <w:rPr>
          <w:rFonts w:ascii="Verdana" w:hAnsi="Verdana"/>
          <w:b/>
          <w:bCs/>
        </w:rPr>
        <w:t>(2025-26 – 15</w:t>
      </w:r>
      <w:r w:rsidR="009C2D49">
        <w:rPr>
          <w:rFonts w:ascii="Verdana" w:hAnsi="Verdana"/>
          <w:b/>
          <w:bCs/>
        </w:rPr>
        <w:t>6</w:t>
      </w:r>
      <w:r>
        <w:rPr>
          <w:rFonts w:ascii="Verdana" w:hAnsi="Verdana"/>
          <w:b/>
          <w:bCs/>
        </w:rPr>
        <w:t xml:space="preserve">) </w:t>
      </w:r>
      <w:r w:rsidRPr="003571C4">
        <w:rPr>
          <w:rFonts w:ascii="Verdana" w:hAnsi="Verdana" w:cs="Tahoma"/>
        </w:rPr>
        <w:t>APPLICATION NO: 25/04093/TPO</w:t>
      </w:r>
    </w:p>
    <w:p w14:paraId="463096B7" w14:textId="77777777" w:rsidR="00AA7400" w:rsidRPr="003571C4" w:rsidRDefault="00AA7400" w:rsidP="00AA7400">
      <w:pPr>
        <w:ind w:right="57"/>
        <w:jc w:val="both"/>
        <w:rPr>
          <w:rFonts w:ascii="Verdana" w:hAnsi="Verdana" w:cs="Tahoma"/>
        </w:rPr>
      </w:pPr>
      <w:r w:rsidRPr="003571C4">
        <w:rPr>
          <w:rFonts w:ascii="Verdana" w:hAnsi="Verdana" w:cs="Tahoma"/>
        </w:rPr>
        <w:t>PROPOSAL: Felling of 2no. Yews (W2), 1no. Cherry (W2) and 1no. Laurel (W2) of Tree</w:t>
      </w:r>
      <w:r>
        <w:rPr>
          <w:rFonts w:ascii="Verdana" w:hAnsi="Verdana" w:cs="Tahoma"/>
        </w:rPr>
        <w:t xml:space="preserve"> </w:t>
      </w:r>
      <w:r w:rsidRPr="003571C4">
        <w:rPr>
          <w:rFonts w:ascii="Verdana" w:hAnsi="Verdana" w:cs="Tahoma"/>
        </w:rPr>
        <w:t>Preservation Order 28/2017</w:t>
      </w:r>
    </w:p>
    <w:p w14:paraId="5112D40E" w14:textId="77777777" w:rsidR="00AA7400" w:rsidRPr="003571C4" w:rsidRDefault="00AA7400" w:rsidP="00AA7400">
      <w:pPr>
        <w:ind w:right="57"/>
        <w:jc w:val="both"/>
        <w:rPr>
          <w:rFonts w:ascii="Verdana" w:hAnsi="Verdana" w:cs="Tahoma"/>
        </w:rPr>
      </w:pPr>
      <w:r w:rsidRPr="003571C4">
        <w:rPr>
          <w:rFonts w:ascii="Verdana" w:hAnsi="Verdana" w:cs="Tahoma"/>
        </w:rPr>
        <w:t xml:space="preserve">LOCATION: Azerley Chase Azerley Lodge </w:t>
      </w:r>
      <w:proofErr w:type="gramStart"/>
      <w:r w:rsidRPr="003571C4">
        <w:rPr>
          <w:rFonts w:ascii="Verdana" w:hAnsi="Verdana" w:cs="Tahoma"/>
        </w:rPr>
        <w:t>To</w:t>
      </w:r>
      <w:proofErr w:type="gramEnd"/>
      <w:r w:rsidRPr="003571C4">
        <w:rPr>
          <w:rFonts w:ascii="Verdana" w:hAnsi="Verdana" w:cs="Tahoma"/>
        </w:rPr>
        <w:t xml:space="preserve"> Azerley Park Azerley North Yorkshire</w:t>
      </w:r>
      <w:r>
        <w:rPr>
          <w:rFonts w:ascii="Verdana" w:hAnsi="Verdana" w:cs="Tahoma"/>
        </w:rPr>
        <w:t xml:space="preserve"> </w:t>
      </w:r>
      <w:r w:rsidRPr="003571C4">
        <w:rPr>
          <w:rFonts w:ascii="Verdana" w:hAnsi="Verdana" w:cs="Tahoma"/>
        </w:rPr>
        <w:t>HG4 3JJ</w:t>
      </w:r>
    </w:p>
    <w:p w14:paraId="5A5DF44D" w14:textId="77777777" w:rsidR="00AA7400" w:rsidRDefault="00AA7400" w:rsidP="00AA7400">
      <w:pPr>
        <w:spacing w:after="120"/>
        <w:ind w:right="57"/>
        <w:rPr>
          <w:rFonts w:ascii="Verdana" w:hAnsi="Verdana" w:cs="Tahoma"/>
          <w:b/>
          <w:bCs/>
        </w:rPr>
      </w:pPr>
      <w:r>
        <w:rPr>
          <w:rFonts w:ascii="Verdana" w:hAnsi="Verdana" w:cs="Tahoma"/>
          <w:b/>
          <w:bCs/>
        </w:rPr>
        <w:t>Option A submitted.</w:t>
      </w:r>
    </w:p>
    <w:p w14:paraId="478CCF62" w14:textId="71EA1327" w:rsidR="00AA7400" w:rsidRPr="008271F8" w:rsidRDefault="00AA7400" w:rsidP="00AA7400">
      <w:pPr>
        <w:ind w:right="57"/>
        <w:rPr>
          <w:rFonts w:ascii="Verdana" w:hAnsi="Verdana" w:cs="Tahoma"/>
        </w:rPr>
      </w:pPr>
      <w:r>
        <w:rPr>
          <w:rFonts w:ascii="Verdana" w:hAnsi="Verdana"/>
          <w:b/>
          <w:bCs/>
        </w:rPr>
        <w:t>(2025-26 – 15</w:t>
      </w:r>
      <w:r w:rsidR="009C2D49">
        <w:rPr>
          <w:rFonts w:ascii="Verdana" w:hAnsi="Verdana"/>
          <w:b/>
          <w:bCs/>
        </w:rPr>
        <w:t>7</w:t>
      </w:r>
      <w:r>
        <w:rPr>
          <w:rFonts w:ascii="Verdana" w:hAnsi="Verdana"/>
          <w:b/>
          <w:bCs/>
        </w:rPr>
        <w:t xml:space="preserve">) </w:t>
      </w:r>
      <w:r w:rsidRPr="008271F8">
        <w:rPr>
          <w:rFonts w:ascii="Verdana" w:hAnsi="Verdana" w:cs="Tahoma"/>
        </w:rPr>
        <w:t>APPLICATION NO: 25/04353/FUL</w:t>
      </w:r>
    </w:p>
    <w:p w14:paraId="7FFCCC79" w14:textId="77777777" w:rsidR="00AA7400" w:rsidRPr="008271F8" w:rsidRDefault="00AA7400" w:rsidP="00AA7400">
      <w:pPr>
        <w:ind w:right="57"/>
        <w:rPr>
          <w:rFonts w:ascii="Verdana" w:hAnsi="Verdana" w:cs="Tahoma"/>
        </w:rPr>
      </w:pPr>
      <w:r w:rsidRPr="008271F8">
        <w:rPr>
          <w:rFonts w:ascii="Verdana" w:hAnsi="Verdana" w:cs="Tahoma"/>
        </w:rPr>
        <w:t>PROPOSAL: Installation of 10no. solar panels to detached garage.</w:t>
      </w:r>
    </w:p>
    <w:p w14:paraId="203D310D" w14:textId="77777777" w:rsidR="00AA7400" w:rsidRPr="008271F8" w:rsidRDefault="00AA7400" w:rsidP="00AA7400">
      <w:pPr>
        <w:ind w:right="57"/>
        <w:rPr>
          <w:rFonts w:ascii="Verdana" w:hAnsi="Verdana" w:cs="Tahoma"/>
        </w:rPr>
      </w:pPr>
      <w:r w:rsidRPr="008271F8">
        <w:rPr>
          <w:rFonts w:ascii="Verdana" w:hAnsi="Verdana" w:cs="Tahoma"/>
        </w:rPr>
        <w:t>LOCATION: Chapel House Mickley Village Mickley North Yorkshire HG4 3JE</w:t>
      </w:r>
    </w:p>
    <w:p w14:paraId="07D1D65C" w14:textId="33444EB9" w:rsidR="00AA7400" w:rsidRDefault="00AA7400" w:rsidP="007C533D">
      <w:pPr>
        <w:ind w:right="57"/>
        <w:rPr>
          <w:rFonts w:ascii="Verdana" w:hAnsi="Verdana" w:cs="Tahoma"/>
        </w:rPr>
      </w:pPr>
      <w:r>
        <w:rPr>
          <w:rFonts w:ascii="Verdana" w:hAnsi="Verdana" w:cs="Tahoma"/>
        </w:rPr>
        <w:t xml:space="preserve">It was </w:t>
      </w:r>
      <w:r w:rsidRPr="00AA7400">
        <w:rPr>
          <w:rFonts w:ascii="Verdana" w:hAnsi="Verdana" w:cs="Tahoma"/>
          <w:b/>
          <w:bCs/>
        </w:rPr>
        <w:t>Resolved</w:t>
      </w:r>
      <w:r>
        <w:rPr>
          <w:rFonts w:ascii="Verdana" w:hAnsi="Verdana" w:cs="Tahoma"/>
        </w:rPr>
        <w:t xml:space="preserve"> to submit option A.</w:t>
      </w:r>
    </w:p>
    <w:p w14:paraId="23172357" w14:textId="77777777" w:rsidR="00AA7400" w:rsidRDefault="00AA7400" w:rsidP="007C533D">
      <w:pPr>
        <w:ind w:right="57"/>
        <w:rPr>
          <w:rFonts w:ascii="Verdana" w:hAnsi="Verdana" w:cs="Tahoma"/>
        </w:rPr>
      </w:pPr>
    </w:p>
    <w:p w14:paraId="04F7959D" w14:textId="77777777" w:rsidR="00AA7400" w:rsidRDefault="00AA7400" w:rsidP="007C533D">
      <w:pPr>
        <w:ind w:right="57"/>
        <w:rPr>
          <w:rFonts w:ascii="Verdana" w:hAnsi="Verdana" w:cs="Tahoma"/>
        </w:rPr>
      </w:pPr>
    </w:p>
    <w:p w14:paraId="26AF68FB" w14:textId="77777777" w:rsidR="009233BF" w:rsidRDefault="009233BF" w:rsidP="007C533D">
      <w:pPr>
        <w:ind w:right="57"/>
        <w:rPr>
          <w:rFonts w:ascii="Verdana" w:hAnsi="Verdana" w:cs="Tahoma"/>
          <w:b/>
          <w:bCs/>
        </w:rPr>
      </w:pPr>
    </w:p>
    <w:p w14:paraId="33CBB0EF" w14:textId="325B2AF1" w:rsidR="00AA7400" w:rsidRDefault="00AA7400" w:rsidP="007C533D">
      <w:pPr>
        <w:ind w:right="57"/>
        <w:rPr>
          <w:rFonts w:ascii="Verdana" w:hAnsi="Verdana" w:cs="Tahoma"/>
          <w:b/>
          <w:bCs/>
        </w:rPr>
      </w:pPr>
      <w:r>
        <w:rPr>
          <w:rFonts w:ascii="Verdana" w:hAnsi="Verdana" w:cs="Tahoma"/>
          <w:b/>
          <w:bCs/>
        </w:rPr>
        <w:t>Planning Decision Notices</w:t>
      </w:r>
      <w:r w:rsidR="009233BF">
        <w:rPr>
          <w:rFonts w:ascii="Verdana" w:hAnsi="Verdana" w:cs="Tahoma"/>
          <w:b/>
          <w:bCs/>
        </w:rPr>
        <w:t>:</w:t>
      </w:r>
    </w:p>
    <w:p w14:paraId="6EC39BE2" w14:textId="77777777" w:rsidR="009233BF" w:rsidRPr="00AA7400" w:rsidRDefault="009233BF" w:rsidP="007C533D">
      <w:pPr>
        <w:ind w:right="57"/>
        <w:rPr>
          <w:rFonts w:ascii="Verdana" w:hAnsi="Verdana" w:cs="Tahoma"/>
          <w:b/>
          <w:bCs/>
        </w:rPr>
      </w:pPr>
    </w:p>
    <w:p w14:paraId="0E45A919" w14:textId="27F3925E" w:rsidR="00AA7400" w:rsidRPr="003571C4" w:rsidRDefault="00AA7400" w:rsidP="00AA7400">
      <w:pPr>
        <w:spacing w:after="120"/>
        <w:ind w:right="57"/>
        <w:rPr>
          <w:rFonts w:ascii="Verdana" w:hAnsi="Verdana" w:cs="Tahoma"/>
        </w:rPr>
      </w:pPr>
      <w:r>
        <w:rPr>
          <w:rFonts w:ascii="Verdana" w:hAnsi="Verdana"/>
          <w:b/>
          <w:bCs/>
        </w:rPr>
        <w:t>(2025-26 – 15</w:t>
      </w:r>
      <w:r w:rsidR="009C2D49">
        <w:rPr>
          <w:rFonts w:ascii="Verdana" w:hAnsi="Verdana"/>
          <w:b/>
          <w:bCs/>
        </w:rPr>
        <w:t>8</w:t>
      </w:r>
      <w:r>
        <w:rPr>
          <w:rFonts w:ascii="Verdana" w:hAnsi="Verdana"/>
          <w:b/>
          <w:bCs/>
        </w:rPr>
        <w:t xml:space="preserve">) </w:t>
      </w:r>
      <w:r w:rsidRPr="003571C4">
        <w:rPr>
          <w:rFonts w:ascii="Verdana" w:hAnsi="Verdana" w:cs="Tahoma"/>
        </w:rPr>
        <w:t>PROPOSAL: Construction of a single storey timber art studio.</w:t>
      </w:r>
    </w:p>
    <w:p w14:paraId="2174DD2E" w14:textId="77777777" w:rsidR="00AA7400" w:rsidRPr="003571C4" w:rsidRDefault="00AA7400" w:rsidP="00AA7400">
      <w:pPr>
        <w:spacing w:after="120"/>
        <w:ind w:right="57"/>
        <w:rPr>
          <w:rFonts w:ascii="Verdana" w:hAnsi="Verdana" w:cs="Tahoma"/>
        </w:rPr>
      </w:pPr>
      <w:r w:rsidRPr="003571C4">
        <w:rPr>
          <w:rFonts w:ascii="Verdana" w:hAnsi="Verdana" w:cs="Tahoma"/>
        </w:rPr>
        <w:t>LOCATION: Cherry Tree House Mickley Village Mickley North Yorkshire HG4 3JE</w:t>
      </w:r>
    </w:p>
    <w:p w14:paraId="1B55F0ED" w14:textId="77777777" w:rsidR="00AA7400" w:rsidRPr="003571C4" w:rsidRDefault="00AA7400" w:rsidP="00AA7400">
      <w:pPr>
        <w:spacing w:after="120"/>
        <w:ind w:right="57"/>
        <w:rPr>
          <w:rFonts w:ascii="Verdana" w:hAnsi="Verdana" w:cs="Tahoma"/>
        </w:rPr>
      </w:pPr>
      <w:r w:rsidRPr="003571C4">
        <w:rPr>
          <w:rFonts w:ascii="Verdana" w:hAnsi="Verdana" w:cs="Tahoma"/>
        </w:rPr>
        <w:t>North Yorkshire Council being the Local Planning Authority for the purposes of the</w:t>
      </w:r>
      <w:r>
        <w:rPr>
          <w:rFonts w:ascii="Verdana" w:hAnsi="Verdana" w:cs="Tahoma"/>
        </w:rPr>
        <w:t xml:space="preserve"> </w:t>
      </w:r>
      <w:r w:rsidRPr="003571C4">
        <w:rPr>
          <w:rFonts w:ascii="Verdana" w:hAnsi="Verdana" w:cs="Tahoma"/>
        </w:rPr>
        <w:t>application received on 24 October 2025 for Full Planning Permission, as described</w:t>
      </w:r>
      <w:r>
        <w:rPr>
          <w:rFonts w:ascii="Verdana" w:hAnsi="Verdana" w:cs="Tahoma"/>
        </w:rPr>
        <w:t xml:space="preserve"> </w:t>
      </w:r>
      <w:r w:rsidRPr="003571C4">
        <w:rPr>
          <w:rFonts w:ascii="Verdana" w:hAnsi="Verdana" w:cs="Tahoma"/>
        </w:rPr>
        <w:t>above, have resolved to</w:t>
      </w:r>
    </w:p>
    <w:p w14:paraId="4B0864F3" w14:textId="77777777" w:rsidR="00AA7400" w:rsidRDefault="00AA7400" w:rsidP="00AA7400">
      <w:pPr>
        <w:spacing w:after="120"/>
        <w:ind w:right="57"/>
        <w:rPr>
          <w:rFonts w:ascii="Verdana" w:hAnsi="Verdana" w:cs="Tahoma"/>
          <w:b/>
          <w:bCs/>
        </w:rPr>
      </w:pPr>
      <w:r>
        <w:rPr>
          <w:rFonts w:ascii="Verdana" w:hAnsi="Verdana" w:cs="Tahoma"/>
          <w:b/>
          <w:bCs/>
        </w:rPr>
        <w:t>G</w:t>
      </w:r>
      <w:r w:rsidRPr="003571C4">
        <w:rPr>
          <w:rFonts w:ascii="Verdana" w:hAnsi="Verdana" w:cs="Tahoma"/>
          <w:b/>
          <w:bCs/>
        </w:rPr>
        <w:t>rant planning permission subject to conditions.</w:t>
      </w:r>
    </w:p>
    <w:p w14:paraId="1C15A89A" w14:textId="77777777" w:rsidR="00AA7400" w:rsidRPr="003571C4" w:rsidRDefault="00AA7400" w:rsidP="00AA7400">
      <w:pPr>
        <w:spacing w:after="120"/>
        <w:ind w:right="57"/>
        <w:rPr>
          <w:rFonts w:ascii="Verdana" w:hAnsi="Verdana" w:cs="Tahoma"/>
          <w:b/>
          <w:bCs/>
        </w:rPr>
      </w:pPr>
    </w:p>
    <w:p w14:paraId="05F1EC1F" w14:textId="10976671" w:rsidR="00AA7400" w:rsidRPr="001066BF" w:rsidRDefault="00AA7400" w:rsidP="00AA7400">
      <w:pPr>
        <w:ind w:right="57"/>
        <w:rPr>
          <w:rFonts w:ascii="Verdana" w:hAnsi="Verdana" w:cs="Tahoma"/>
        </w:rPr>
      </w:pPr>
      <w:r>
        <w:rPr>
          <w:rFonts w:ascii="Verdana" w:hAnsi="Verdana"/>
          <w:b/>
          <w:bCs/>
        </w:rPr>
        <w:t>(2025-26 – 15</w:t>
      </w:r>
      <w:r w:rsidR="009C2D49">
        <w:rPr>
          <w:rFonts w:ascii="Verdana" w:hAnsi="Verdana"/>
          <w:b/>
          <w:bCs/>
        </w:rPr>
        <w:t>9</w:t>
      </w:r>
      <w:r>
        <w:rPr>
          <w:rFonts w:ascii="Verdana" w:hAnsi="Verdana"/>
          <w:b/>
          <w:bCs/>
        </w:rPr>
        <w:t xml:space="preserve">) </w:t>
      </w:r>
      <w:r>
        <w:rPr>
          <w:rFonts w:ascii="Verdana" w:hAnsi="Verdana" w:cs="Tahoma"/>
        </w:rPr>
        <w:t xml:space="preserve"> </w:t>
      </w:r>
      <w:hyperlink r:id="rId7" w:history="1">
        <w:r w:rsidRPr="001066BF">
          <w:rPr>
            <w:rStyle w:val="Hyperlink"/>
            <w:rFonts w:ascii="Verdana" w:hAnsi="Verdana"/>
            <w:b/>
            <w:bCs/>
          </w:rPr>
          <w:t xml:space="preserve">Conversion of agricultural barn into a dwellinghouse, including associated works to reclad and insert windows and doors. Form new site access and driveway. - Barn On West Lane </w:t>
        </w:r>
        <w:proofErr w:type="spellStart"/>
        <w:r w:rsidRPr="001066BF">
          <w:rPr>
            <w:rStyle w:val="Hyperlink"/>
            <w:rFonts w:ascii="Verdana" w:hAnsi="Verdana"/>
            <w:b/>
            <w:bCs/>
          </w:rPr>
          <w:t>Galphany</w:t>
        </w:r>
        <w:proofErr w:type="spellEnd"/>
        <w:r w:rsidRPr="001066BF">
          <w:rPr>
            <w:rStyle w:val="Hyperlink"/>
            <w:rFonts w:ascii="Verdana" w:hAnsi="Verdana"/>
            <w:b/>
            <w:bCs/>
          </w:rPr>
          <w:t xml:space="preserve"> Ripon</w:t>
        </w:r>
      </w:hyperlink>
    </w:p>
    <w:p w14:paraId="2CFC2260" w14:textId="77777777" w:rsidR="00AA7400" w:rsidRDefault="00AA7400" w:rsidP="00AA7400">
      <w:pPr>
        <w:spacing w:after="160" w:line="259" w:lineRule="auto"/>
        <w:rPr>
          <w:rFonts w:ascii="Verdana" w:hAnsi="Verdana"/>
        </w:rPr>
      </w:pPr>
      <w:r w:rsidRPr="001066BF">
        <w:rPr>
          <w:rFonts w:ascii="Verdana" w:hAnsi="Verdana"/>
        </w:rPr>
        <w:t xml:space="preserve">Ref. No: 25/03836/FUL | Received date: Thu 06 Nov 2025 | Status: </w:t>
      </w:r>
      <w:r w:rsidRPr="001066BF">
        <w:rPr>
          <w:rFonts w:ascii="Verdana" w:hAnsi="Verdana"/>
          <w:b/>
          <w:bCs/>
        </w:rPr>
        <w:t>Application Permitted</w:t>
      </w:r>
      <w:r w:rsidRPr="001066BF">
        <w:rPr>
          <w:rFonts w:ascii="Verdana" w:hAnsi="Verdana"/>
        </w:rPr>
        <w:t xml:space="preserve"> | Case Type: Planning Application </w:t>
      </w:r>
    </w:p>
    <w:p w14:paraId="5FBF90CB" w14:textId="77777777" w:rsidR="00AA7400" w:rsidRDefault="00AA7400" w:rsidP="00AA7400">
      <w:pPr>
        <w:spacing w:after="160" w:line="259" w:lineRule="auto"/>
        <w:rPr>
          <w:rFonts w:ascii="Verdana" w:hAnsi="Verdana"/>
        </w:rPr>
      </w:pPr>
    </w:p>
    <w:p w14:paraId="5322A65E" w14:textId="74670509" w:rsidR="00AA7400" w:rsidRPr="001066BF" w:rsidRDefault="00AA7400" w:rsidP="00AA7400">
      <w:pPr>
        <w:spacing w:after="160" w:line="259" w:lineRule="auto"/>
        <w:rPr>
          <w:rFonts w:ascii="Verdana" w:hAnsi="Verdana"/>
        </w:rPr>
      </w:pPr>
      <w:r>
        <w:rPr>
          <w:rFonts w:ascii="Verdana" w:hAnsi="Verdana"/>
          <w:b/>
          <w:bCs/>
        </w:rPr>
        <w:t>(2025-26 – 1</w:t>
      </w:r>
      <w:r w:rsidR="009C2D49">
        <w:rPr>
          <w:rFonts w:ascii="Verdana" w:hAnsi="Verdana"/>
          <w:b/>
          <w:bCs/>
        </w:rPr>
        <w:t>60</w:t>
      </w:r>
      <w:r>
        <w:rPr>
          <w:rFonts w:ascii="Verdana" w:hAnsi="Verdana"/>
          <w:b/>
          <w:bCs/>
        </w:rPr>
        <w:t xml:space="preserve">) </w:t>
      </w:r>
      <w:r>
        <w:rPr>
          <w:rFonts w:ascii="Verdana" w:hAnsi="Verdana"/>
        </w:rPr>
        <w:t xml:space="preserve"> </w:t>
      </w:r>
      <w:hyperlink r:id="rId8" w:history="1">
        <w:r w:rsidRPr="001066BF">
          <w:rPr>
            <w:rStyle w:val="Hyperlink"/>
            <w:rFonts w:ascii="Verdana" w:hAnsi="Verdana"/>
            <w:b/>
            <w:bCs/>
          </w:rPr>
          <w:t>Erection of livestock shed - Home Farm Eight Acre Lane Azerley North Yorkshire HG4 3JL</w:t>
        </w:r>
      </w:hyperlink>
    </w:p>
    <w:p w14:paraId="73555031" w14:textId="77777777" w:rsidR="00AA7400" w:rsidRPr="001066BF" w:rsidRDefault="00AA7400" w:rsidP="00AA7400">
      <w:pPr>
        <w:spacing w:after="160" w:line="259" w:lineRule="auto"/>
        <w:rPr>
          <w:rFonts w:ascii="Verdana" w:hAnsi="Verdana"/>
        </w:rPr>
      </w:pPr>
      <w:r w:rsidRPr="001066BF">
        <w:rPr>
          <w:rFonts w:ascii="Verdana" w:hAnsi="Verdana"/>
        </w:rPr>
        <w:t xml:space="preserve">Ref. No: 25/03870/FUL | Received date: Mon 10 Nov 2025 | Status: </w:t>
      </w:r>
      <w:r w:rsidRPr="001066BF">
        <w:rPr>
          <w:rFonts w:ascii="Verdana" w:hAnsi="Verdana"/>
          <w:b/>
          <w:bCs/>
        </w:rPr>
        <w:t>Application Permitted</w:t>
      </w:r>
      <w:r w:rsidRPr="001066BF">
        <w:rPr>
          <w:rFonts w:ascii="Verdana" w:hAnsi="Verdana"/>
        </w:rPr>
        <w:t xml:space="preserve"> | Case Type: Planning Application </w:t>
      </w:r>
    </w:p>
    <w:p w14:paraId="4C8C460E" w14:textId="77777777" w:rsidR="00AA7400" w:rsidRDefault="00AA7400" w:rsidP="007C533D">
      <w:pPr>
        <w:ind w:right="57"/>
        <w:rPr>
          <w:rFonts w:ascii="Verdana" w:hAnsi="Verdana"/>
          <w:b/>
          <w:bCs/>
        </w:rPr>
      </w:pPr>
    </w:p>
    <w:p w14:paraId="227D3F52" w14:textId="77777777" w:rsidR="00A4536D" w:rsidRDefault="00A4536D" w:rsidP="007C533D">
      <w:pPr>
        <w:ind w:right="57"/>
        <w:rPr>
          <w:rFonts w:ascii="Verdana" w:hAnsi="Verdana"/>
          <w:b/>
          <w:bCs/>
        </w:rPr>
      </w:pPr>
    </w:p>
    <w:p w14:paraId="28B6BC38" w14:textId="25C5A0DE" w:rsidR="00AA7400" w:rsidRDefault="00AA7400" w:rsidP="00AA7400">
      <w:pPr>
        <w:spacing w:after="120"/>
        <w:ind w:right="57"/>
        <w:rPr>
          <w:rFonts w:ascii="Verdana" w:hAnsi="Verdana" w:cs="Tahoma"/>
          <w:b/>
          <w:bCs/>
        </w:rPr>
      </w:pPr>
      <w:r>
        <w:rPr>
          <w:rFonts w:ascii="Verdana" w:hAnsi="Verdana"/>
          <w:b/>
          <w:bCs/>
        </w:rPr>
        <w:t>(2025-26 – 1</w:t>
      </w:r>
      <w:r w:rsidR="009C2D49">
        <w:rPr>
          <w:rFonts w:ascii="Verdana" w:hAnsi="Verdana"/>
          <w:b/>
          <w:bCs/>
        </w:rPr>
        <w:t>61</w:t>
      </w:r>
      <w:r>
        <w:rPr>
          <w:rFonts w:ascii="Verdana" w:hAnsi="Verdana"/>
          <w:b/>
          <w:bCs/>
        </w:rPr>
        <w:t>)</w:t>
      </w:r>
      <w:r>
        <w:rPr>
          <w:rFonts w:ascii="Verdana" w:hAnsi="Verdana" w:cs="Tahoma"/>
          <w:b/>
          <w:bCs/>
        </w:rPr>
        <w:t xml:space="preserve"> Agenda items to be considered at the next ordinary meeting of the Parish Council.</w:t>
      </w:r>
    </w:p>
    <w:p w14:paraId="2F965A9A" w14:textId="223A6869" w:rsidR="00AA7400" w:rsidRDefault="00AA7400" w:rsidP="005143F9">
      <w:pPr>
        <w:pStyle w:val="ListParagraph"/>
        <w:numPr>
          <w:ilvl w:val="0"/>
          <w:numId w:val="6"/>
        </w:numPr>
        <w:spacing w:after="120"/>
        <w:ind w:right="57"/>
        <w:rPr>
          <w:rFonts w:ascii="Verdana" w:hAnsi="Verdana" w:cs="Tahoma"/>
        </w:rPr>
      </w:pPr>
      <w:proofErr w:type="gramStart"/>
      <w:r w:rsidRPr="005143F9">
        <w:rPr>
          <w:rFonts w:ascii="Verdana" w:hAnsi="Verdana" w:cs="Tahoma"/>
        </w:rPr>
        <w:t>Pot holes</w:t>
      </w:r>
      <w:proofErr w:type="gramEnd"/>
      <w:r w:rsidRPr="005143F9">
        <w:rPr>
          <w:rFonts w:ascii="Verdana" w:hAnsi="Verdana" w:cs="Tahoma"/>
        </w:rPr>
        <w:t xml:space="preserve"> on Carr Lane, Mickley – Cllr. Weatherhead</w:t>
      </w:r>
    </w:p>
    <w:p w14:paraId="6415FE55" w14:textId="4A72FF14" w:rsidR="005143F9" w:rsidRPr="005143F9" w:rsidRDefault="00727DC5" w:rsidP="005143F9">
      <w:pPr>
        <w:pStyle w:val="ListParagraph"/>
        <w:numPr>
          <w:ilvl w:val="0"/>
          <w:numId w:val="6"/>
        </w:numPr>
        <w:spacing w:after="120"/>
        <w:ind w:right="57"/>
        <w:rPr>
          <w:rFonts w:ascii="Verdana" w:hAnsi="Verdana" w:cs="Tahoma"/>
        </w:rPr>
      </w:pPr>
      <w:r>
        <w:rPr>
          <w:rFonts w:ascii="Verdana" w:hAnsi="Verdana" w:cs="Tahoma"/>
        </w:rPr>
        <w:t>Parish Liaison meeting</w:t>
      </w:r>
      <w:r w:rsidR="00700E67">
        <w:rPr>
          <w:rFonts w:ascii="Verdana" w:hAnsi="Verdana" w:cs="Tahoma"/>
        </w:rPr>
        <w:t xml:space="preserve"> - </w:t>
      </w:r>
      <w:proofErr w:type="spellStart"/>
      <w:r w:rsidR="00700E67">
        <w:rPr>
          <w:rFonts w:ascii="Verdana" w:hAnsi="Verdana" w:cs="Tahoma"/>
        </w:rPr>
        <w:t>Cerk</w:t>
      </w:r>
      <w:proofErr w:type="spellEnd"/>
    </w:p>
    <w:p w14:paraId="38629701" w14:textId="77777777" w:rsidR="00AA7400" w:rsidRDefault="00AA7400" w:rsidP="00AA7400">
      <w:pPr>
        <w:ind w:right="57"/>
        <w:jc w:val="both"/>
        <w:rPr>
          <w:rFonts w:ascii="Verdana" w:hAnsi="Verdana" w:cs="Tahoma"/>
          <w:b/>
          <w:bCs/>
        </w:rPr>
      </w:pPr>
    </w:p>
    <w:p w14:paraId="369516BD" w14:textId="77777777" w:rsidR="00A4536D" w:rsidRDefault="00A4536D" w:rsidP="00AA7400">
      <w:pPr>
        <w:ind w:right="57"/>
        <w:jc w:val="both"/>
        <w:rPr>
          <w:rFonts w:ascii="Verdana" w:hAnsi="Verdana" w:cs="Tahoma"/>
          <w:b/>
          <w:bCs/>
        </w:rPr>
      </w:pPr>
    </w:p>
    <w:p w14:paraId="13105E51" w14:textId="38175C06" w:rsidR="00AA7400" w:rsidRPr="00AA7400" w:rsidRDefault="00AA7400" w:rsidP="00AA7400">
      <w:pPr>
        <w:ind w:right="57"/>
        <w:jc w:val="both"/>
        <w:rPr>
          <w:rFonts w:ascii="Verdana" w:hAnsi="Verdana" w:cs="Tahoma"/>
          <w:b/>
          <w:bCs/>
        </w:rPr>
      </w:pPr>
      <w:r>
        <w:rPr>
          <w:rFonts w:ascii="Verdana" w:hAnsi="Verdana"/>
          <w:b/>
          <w:bCs/>
        </w:rPr>
        <w:t>(2025-26 – 1</w:t>
      </w:r>
      <w:r w:rsidR="009C2D49">
        <w:rPr>
          <w:rFonts w:ascii="Verdana" w:hAnsi="Verdana"/>
          <w:b/>
          <w:bCs/>
        </w:rPr>
        <w:t>62</w:t>
      </w:r>
      <w:proofErr w:type="gramStart"/>
      <w:r>
        <w:rPr>
          <w:rFonts w:ascii="Verdana" w:hAnsi="Verdana"/>
          <w:b/>
          <w:bCs/>
        </w:rPr>
        <w:t>)</w:t>
      </w:r>
      <w:r>
        <w:rPr>
          <w:rFonts w:ascii="Verdana" w:hAnsi="Verdana" w:cs="Tahoma"/>
          <w:b/>
          <w:bCs/>
        </w:rPr>
        <w:t xml:space="preserve">  </w:t>
      </w:r>
      <w:r w:rsidRPr="001B7BA5">
        <w:rPr>
          <w:rFonts w:ascii="Verdana" w:hAnsi="Verdana" w:cs="Tahoma"/>
          <w:b/>
          <w:bCs/>
        </w:rPr>
        <w:t>To</w:t>
      </w:r>
      <w:proofErr w:type="gramEnd"/>
      <w:r w:rsidRPr="001B7BA5">
        <w:rPr>
          <w:rFonts w:ascii="Verdana" w:hAnsi="Verdana" w:cs="Tahoma"/>
          <w:b/>
          <w:bCs/>
        </w:rPr>
        <w:t xml:space="preserve"> confirm the date, time and venue of the next ordinary</w:t>
      </w:r>
      <w:r>
        <w:rPr>
          <w:rFonts w:ascii="Verdana" w:hAnsi="Verdana" w:cs="Tahoma"/>
          <w:b/>
          <w:bCs/>
        </w:rPr>
        <w:t xml:space="preserve"> </w:t>
      </w:r>
      <w:r w:rsidRPr="001B7BA5">
        <w:rPr>
          <w:rFonts w:ascii="Verdana" w:hAnsi="Verdana" w:cs="Tahoma"/>
          <w:b/>
          <w:bCs/>
        </w:rPr>
        <w:t xml:space="preserve">meeting: </w:t>
      </w:r>
      <w:r w:rsidRPr="001B7BA5">
        <w:rPr>
          <w:rFonts w:ascii="Verdana" w:hAnsi="Verdana" w:cs="Tahoma"/>
        </w:rPr>
        <w:t xml:space="preserve">7:30p.m. </w:t>
      </w:r>
      <w:r>
        <w:rPr>
          <w:rFonts w:ascii="Verdana" w:hAnsi="Verdana" w:cs="Tahoma"/>
        </w:rPr>
        <w:t>2</w:t>
      </w:r>
      <w:r>
        <w:rPr>
          <w:rFonts w:ascii="Verdana" w:hAnsi="Verdana" w:cs="Tahoma"/>
          <w:vertAlign w:val="superscript"/>
        </w:rPr>
        <w:t>nd</w:t>
      </w:r>
      <w:r>
        <w:rPr>
          <w:rFonts w:ascii="Verdana" w:hAnsi="Verdana" w:cs="Tahoma"/>
        </w:rPr>
        <w:t xml:space="preserve"> April</w:t>
      </w:r>
      <w:r w:rsidRPr="001B7BA5">
        <w:rPr>
          <w:rFonts w:ascii="Verdana" w:hAnsi="Verdana" w:cs="Tahoma"/>
        </w:rPr>
        <w:t xml:space="preserve"> 202</w:t>
      </w:r>
      <w:r>
        <w:rPr>
          <w:rFonts w:ascii="Verdana" w:hAnsi="Verdana" w:cs="Tahoma"/>
        </w:rPr>
        <w:t>6</w:t>
      </w:r>
      <w:r w:rsidRPr="001B7BA5">
        <w:rPr>
          <w:rFonts w:ascii="Verdana" w:hAnsi="Verdana" w:cs="Tahoma"/>
        </w:rPr>
        <w:t xml:space="preserve"> at</w:t>
      </w:r>
      <w:r>
        <w:rPr>
          <w:rFonts w:ascii="Verdana" w:hAnsi="Verdana" w:cs="Tahoma"/>
        </w:rPr>
        <w:t xml:space="preserve"> Galphay Village Institute</w:t>
      </w:r>
      <w:r w:rsidRPr="001B7BA5">
        <w:rPr>
          <w:rFonts w:ascii="Verdana" w:hAnsi="Verdana" w:cs="Tahoma"/>
        </w:rPr>
        <w:t>.</w:t>
      </w:r>
    </w:p>
    <w:p w14:paraId="0E975855" w14:textId="75FF128E" w:rsidR="00AA7400" w:rsidRDefault="00AA7400" w:rsidP="007C533D">
      <w:pPr>
        <w:ind w:right="57"/>
        <w:rPr>
          <w:rFonts w:ascii="Verdana" w:hAnsi="Verdana"/>
          <w:b/>
          <w:bCs/>
        </w:rPr>
      </w:pPr>
      <w:r>
        <w:rPr>
          <w:rFonts w:ascii="Verdana" w:hAnsi="Verdana"/>
          <w:b/>
          <w:bCs/>
        </w:rPr>
        <w:t xml:space="preserve"> </w:t>
      </w:r>
    </w:p>
    <w:p w14:paraId="680D721F" w14:textId="77777777" w:rsidR="00DA0636" w:rsidRDefault="00DA0636" w:rsidP="007C533D">
      <w:pPr>
        <w:ind w:right="57"/>
        <w:rPr>
          <w:rFonts w:ascii="Verdana" w:hAnsi="Verdana"/>
          <w:b/>
          <w:bCs/>
        </w:rPr>
      </w:pPr>
    </w:p>
    <w:p w14:paraId="6800EF2D" w14:textId="77777777" w:rsidR="00A4536D" w:rsidRDefault="00A4536D" w:rsidP="007C533D">
      <w:pPr>
        <w:ind w:right="57"/>
        <w:rPr>
          <w:rFonts w:ascii="Verdana" w:hAnsi="Verdana"/>
          <w:b/>
          <w:bCs/>
        </w:rPr>
      </w:pPr>
    </w:p>
    <w:p w14:paraId="0613098B" w14:textId="77777777" w:rsidR="00A4536D" w:rsidRDefault="00A4536D" w:rsidP="007C533D">
      <w:pPr>
        <w:ind w:right="57"/>
        <w:rPr>
          <w:rFonts w:ascii="Verdana" w:hAnsi="Verdana"/>
          <w:b/>
          <w:bCs/>
        </w:rPr>
      </w:pPr>
    </w:p>
    <w:p w14:paraId="77945A0F" w14:textId="77777777" w:rsidR="00A4536D" w:rsidRDefault="00A4536D" w:rsidP="007C533D">
      <w:pPr>
        <w:ind w:right="57"/>
        <w:rPr>
          <w:rFonts w:ascii="Verdana" w:hAnsi="Verdana"/>
          <w:b/>
          <w:bCs/>
        </w:rPr>
      </w:pPr>
    </w:p>
    <w:p w14:paraId="441018BE" w14:textId="77777777" w:rsidR="00A4536D" w:rsidRDefault="00A4536D" w:rsidP="007C533D">
      <w:pPr>
        <w:ind w:right="57"/>
        <w:rPr>
          <w:rFonts w:ascii="Verdana" w:hAnsi="Verdana"/>
          <w:b/>
          <w:bCs/>
        </w:rPr>
      </w:pPr>
    </w:p>
    <w:p w14:paraId="53A9899F" w14:textId="77777777" w:rsidR="00A4536D" w:rsidRDefault="00A4536D" w:rsidP="007C533D">
      <w:pPr>
        <w:ind w:right="57"/>
        <w:rPr>
          <w:rFonts w:ascii="Verdana" w:hAnsi="Verdana"/>
          <w:b/>
          <w:bCs/>
        </w:rPr>
      </w:pPr>
    </w:p>
    <w:p w14:paraId="15538683" w14:textId="77777777" w:rsidR="00DA0636" w:rsidRDefault="00DA0636" w:rsidP="00DA0636">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r>
        <w:rPr>
          <w:rFonts w:ascii="Tahoma" w:hAnsi="Tahoma" w:cs="Tahoma"/>
        </w:rPr>
        <w:lastRenderedPageBreak/>
        <w:t>These minutes were recorded and prepared by the Clerk to the Parish Council, Martyn Miller.</w:t>
      </w:r>
    </w:p>
    <w:p w14:paraId="405C01B8" w14:textId="77777777" w:rsidR="00DA0636" w:rsidRDefault="00DA0636" w:rsidP="00DA0636">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r>
        <w:rPr>
          <w:rFonts w:ascii="Tahoma" w:hAnsi="Tahoma" w:cs="Tahoma"/>
        </w:rPr>
        <w:t>Signed as a true record by Chair Cllr. Jan Lawson</w:t>
      </w:r>
    </w:p>
    <w:p w14:paraId="24BAB72D" w14:textId="77777777" w:rsidR="00DA0636" w:rsidRDefault="00DA0636" w:rsidP="00DA0636">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p>
    <w:p w14:paraId="2A121031" w14:textId="77777777" w:rsidR="00DA0636" w:rsidRDefault="00DA0636" w:rsidP="00DA0636">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p>
    <w:p w14:paraId="1203EF49" w14:textId="77777777" w:rsidR="00DA0636" w:rsidRDefault="00DA0636" w:rsidP="00DA0636">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r>
        <w:rPr>
          <w:rFonts w:ascii="Tahoma" w:hAnsi="Tahoma" w:cs="Tahoma"/>
        </w:rPr>
        <w:t>……….……………………………………………………………………….</w:t>
      </w:r>
    </w:p>
    <w:p w14:paraId="3BFF81EF" w14:textId="4295F088" w:rsidR="00DA0636" w:rsidRPr="00E84ECA" w:rsidRDefault="00DA0636" w:rsidP="00DA0636">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r>
        <w:rPr>
          <w:rFonts w:ascii="Tahoma" w:hAnsi="Tahoma" w:cs="Tahoma"/>
        </w:rPr>
        <w:t>Date: 2</w:t>
      </w:r>
      <w:r w:rsidRPr="00DA0636">
        <w:rPr>
          <w:rFonts w:ascii="Tahoma" w:hAnsi="Tahoma" w:cs="Tahoma"/>
          <w:vertAlign w:val="superscript"/>
        </w:rPr>
        <w:t>nd</w:t>
      </w:r>
      <w:r>
        <w:rPr>
          <w:rFonts w:ascii="Tahoma" w:hAnsi="Tahoma" w:cs="Tahoma"/>
        </w:rPr>
        <w:t xml:space="preserve"> April 2026</w:t>
      </w:r>
    </w:p>
    <w:p w14:paraId="5428936D" w14:textId="23651845" w:rsidR="00DA0636" w:rsidRPr="00B94992" w:rsidRDefault="00DA0636" w:rsidP="00DA0636">
      <w:pPr>
        <w:pBdr>
          <w:top w:val="single" w:sz="4" w:space="1" w:color="auto"/>
          <w:left w:val="single" w:sz="4" w:space="4" w:color="auto"/>
          <w:bottom w:val="single" w:sz="4" w:space="1" w:color="auto"/>
          <w:right w:val="single" w:sz="4" w:space="4" w:color="auto"/>
        </w:pBdr>
        <w:spacing w:before="120" w:after="120"/>
        <w:ind w:left="426"/>
        <w:rPr>
          <w:rFonts w:ascii="Tahoma" w:hAnsi="Tahoma" w:cs="Tahoma"/>
          <w:sz w:val="18"/>
          <w:szCs w:val="18"/>
        </w:rPr>
      </w:pPr>
      <w:r w:rsidRPr="00B94992">
        <w:rPr>
          <w:rFonts w:ascii="Tahoma" w:hAnsi="Tahoma" w:cs="Tahoma"/>
          <w:sz w:val="18"/>
          <w:szCs w:val="18"/>
        </w:rPr>
        <w:t xml:space="preserve">At the Regular Meeting of the Azerley Parish Council held on </w:t>
      </w:r>
      <w:r>
        <w:rPr>
          <w:rFonts w:ascii="Tahoma" w:hAnsi="Tahoma" w:cs="Tahoma"/>
          <w:b/>
          <w:sz w:val="18"/>
          <w:szCs w:val="18"/>
        </w:rPr>
        <w:t>2</w:t>
      </w:r>
      <w:r w:rsidRPr="00DA0636">
        <w:rPr>
          <w:rFonts w:ascii="Tahoma" w:hAnsi="Tahoma" w:cs="Tahoma"/>
          <w:b/>
          <w:sz w:val="18"/>
          <w:szCs w:val="18"/>
          <w:vertAlign w:val="superscript"/>
        </w:rPr>
        <w:t>nd</w:t>
      </w:r>
      <w:r>
        <w:rPr>
          <w:rFonts w:ascii="Tahoma" w:hAnsi="Tahoma" w:cs="Tahoma"/>
          <w:b/>
          <w:sz w:val="18"/>
          <w:szCs w:val="18"/>
        </w:rPr>
        <w:t xml:space="preserve"> April 2026</w:t>
      </w:r>
      <w:r w:rsidRPr="00B94992">
        <w:rPr>
          <w:rFonts w:ascii="Tahoma" w:hAnsi="Tahoma" w:cs="Tahoma"/>
          <w:sz w:val="18"/>
          <w:szCs w:val="18"/>
        </w:rPr>
        <w:t xml:space="preserve"> it was resolved by unanimous vote to approve these Minutes, copies of which had been previously circulated to Members, as a true and correct record. These Minutes were then signed by the Chairman accordingly.</w:t>
      </w:r>
    </w:p>
    <w:p w14:paraId="33ACA220" w14:textId="77777777" w:rsidR="00DA0636" w:rsidRPr="00B94992" w:rsidRDefault="00DA0636" w:rsidP="00DA0636">
      <w:pPr>
        <w:pBdr>
          <w:top w:val="single" w:sz="4" w:space="1" w:color="auto"/>
          <w:left w:val="single" w:sz="4" w:space="4" w:color="auto"/>
          <w:bottom w:val="single" w:sz="4" w:space="1" w:color="auto"/>
          <w:right w:val="single" w:sz="4" w:space="4" w:color="auto"/>
        </w:pBdr>
        <w:spacing w:before="120" w:after="120"/>
        <w:ind w:left="426"/>
        <w:rPr>
          <w:rFonts w:ascii="Tahoma" w:hAnsi="Tahoma" w:cs="Tahoma"/>
          <w:b/>
          <w:sz w:val="18"/>
          <w:szCs w:val="18"/>
        </w:rPr>
      </w:pPr>
      <w:r w:rsidRPr="00B94992">
        <w:rPr>
          <w:rFonts w:ascii="Tahoma" w:hAnsi="Tahoma" w:cs="Tahoma"/>
          <w:b/>
          <w:sz w:val="18"/>
          <w:szCs w:val="18"/>
        </w:rPr>
        <w:t>The signed Minutes are held in the Parish Council minute book at the Clerk’s address, below, and can be viewed by prior appointment.</w:t>
      </w:r>
    </w:p>
    <w:p w14:paraId="00D48430" w14:textId="77777777" w:rsidR="00DA0636" w:rsidRPr="003A2E5F" w:rsidRDefault="00DA0636" w:rsidP="00DA0636">
      <w:pPr>
        <w:pBdr>
          <w:top w:val="single" w:sz="4" w:space="1" w:color="auto"/>
          <w:left w:val="single" w:sz="4" w:space="4" w:color="auto"/>
          <w:bottom w:val="single" w:sz="4" w:space="1" w:color="auto"/>
          <w:right w:val="single" w:sz="4" w:space="4" w:color="auto"/>
        </w:pBdr>
        <w:spacing w:before="120" w:after="120"/>
        <w:ind w:left="426"/>
        <w:rPr>
          <w:rFonts w:ascii="Tahoma" w:hAnsi="Tahoma" w:cs="Tahoma"/>
          <w:b/>
          <w:sz w:val="18"/>
          <w:szCs w:val="18"/>
        </w:rPr>
      </w:pPr>
      <w:proofErr w:type="gramStart"/>
      <w:r w:rsidRPr="00B94992">
        <w:rPr>
          <w:rFonts w:ascii="Tahoma" w:hAnsi="Tahoma" w:cs="Tahoma"/>
          <w:b/>
          <w:sz w:val="18"/>
          <w:szCs w:val="18"/>
        </w:rPr>
        <w:t>Clerk :</w:t>
      </w:r>
      <w:proofErr w:type="gramEnd"/>
      <w:r w:rsidRPr="00B94992">
        <w:rPr>
          <w:rFonts w:ascii="Tahoma" w:hAnsi="Tahoma" w:cs="Tahoma"/>
          <w:b/>
          <w:sz w:val="18"/>
          <w:szCs w:val="18"/>
        </w:rPr>
        <w:t xml:space="preserve"> </w:t>
      </w:r>
      <w:r>
        <w:rPr>
          <w:rFonts w:ascii="Tahoma" w:hAnsi="Tahoma" w:cs="Tahoma"/>
          <w:b/>
          <w:sz w:val="18"/>
          <w:szCs w:val="18"/>
        </w:rPr>
        <w:t xml:space="preserve">Martyn Miller, </w:t>
      </w:r>
      <w:proofErr w:type="spellStart"/>
      <w:r>
        <w:rPr>
          <w:rFonts w:ascii="Tahoma" w:hAnsi="Tahoma" w:cs="Tahoma"/>
          <w:b/>
          <w:sz w:val="18"/>
          <w:szCs w:val="18"/>
        </w:rPr>
        <w:t>Sutthills</w:t>
      </w:r>
      <w:proofErr w:type="spellEnd"/>
      <w:r>
        <w:rPr>
          <w:rFonts w:ascii="Tahoma" w:hAnsi="Tahoma" w:cs="Tahoma"/>
          <w:b/>
          <w:sz w:val="18"/>
          <w:szCs w:val="18"/>
        </w:rPr>
        <w:t>, Gate Bridge Road, Galphay, HG4 3NT.    Tel: 07729696302</w:t>
      </w:r>
    </w:p>
    <w:p w14:paraId="3BE6839A" w14:textId="77777777" w:rsidR="00DA0636" w:rsidRPr="00AA7400" w:rsidRDefault="00DA0636" w:rsidP="007C533D">
      <w:pPr>
        <w:ind w:right="57"/>
        <w:rPr>
          <w:rFonts w:ascii="Verdana" w:hAnsi="Verdana" w:cs="Tahoma"/>
        </w:rPr>
      </w:pPr>
    </w:p>
    <w:sectPr w:rsidR="00DA0636" w:rsidRPr="00AA7400" w:rsidSect="000675F8">
      <w:footerReference w:type="default" r:id="rId9"/>
      <w:headerReference w:type="first" r:id="rId10"/>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A72A15" w14:textId="77777777" w:rsidR="00F47E27" w:rsidRDefault="00F47E27" w:rsidP="000675F8">
      <w:r>
        <w:separator/>
      </w:r>
    </w:p>
  </w:endnote>
  <w:endnote w:type="continuationSeparator" w:id="0">
    <w:p w14:paraId="54073360" w14:textId="77777777" w:rsidR="00F47E27" w:rsidRDefault="00F47E27" w:rsidP="000675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ptos Narrow">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86646812"/>
      <w:docPartObj>
        <w:docPartGallery w:val="Page Numbers (Bottom of Page)"/>
        <w:docPartUnique/>
      </w:docPartObj>
    </w:sdtPr>
    <w:sdtEndPr>
      <w:rPr>
        <w:noProof/>
      </w:rPr>
    </w:sdtEndPr>
    <w:sdtContent>
      <w:p w14:paraId="75835F2D" w14:textId="793446F8" w:rsidR="009233BF" w:rsidRDefault="009233B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C877796" w14:textId="77777777" w:rsidR="009233BF" w:rsidRDefault="009233B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F9673A" w14:textId="77777777" w:rsidR="00F47E27" w:rsidRDefault="00F47E27" w:rsidP="000675F8">
      <w:r>
        <w:separator/>
      </w:r>
    </w:p>
  </w:footnote>
  <w:footnote w:type="continuationSeparator" w:id="0">
    <w:p w14:paraId="40F69F63" w14:textId="77777777" w:rsidR="00F47E27" w:rsidRDefault="00F47E27" w:rsidP="000675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37564" w14:textId="77777777" w:rsidR="000675F8" w:rsidRPr="00842609" w:rsidRDefault="000675F8" w:rsidP="000675F8">
    <w:pPr>
      <w:pBdr>
        <w:top w:val="single" w:sz="4" w:space="1" w:color="auto"/>
        <w:bottom w:val="single" w:sz="4" w:space="1" w:color="auto"/>
      </w:pBdr>
      <w:shd w:val="clear" w:color="auto" w:fill="FFCCCC"/>
      <w:tabs>
        <w:tab w:val="center" w:pos="4513"/>
        <w:tab w:val="right" w:pos="9026"/>
      </w:tabs>
      <w:jc w:val="center"/>
      <w:rPr>
        <w:rFonts w:ascii="Verdana" w:eastAsia="Calibri" w:hAnsi="Verdana"/>
        <w:b/>
        <w:sz w:val="44"/>
        <w:szCs w:val="44"/>
      </w:rPr>
    </w:pPr>
    <w:r w:rsidRPr="00842609">
      <w:rPr>
        <w:rFonts w:ascii="Verdana" w:eastAsia="Calibri" w:hAnsi="Verdana"/>
        <w:b/>
        <w:sz w:val="44"/>
        <w:szCs w:val="44"/>
      </w:rPr>
      <w:t>AZERLEY PARISH COUNCIL</w:t>
    </w:r>
  </w:p>
  <w:p w14:paraId="243B579E" w14:textId="77777777" w:rsidR="000675F8" w:rsidRPr="00842609" w:rsidRDefault="000675F8" w:rsidP="000675F8">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Clerk: MARTYN MILLER</w:t>
    </w:r>
  </w:p>
  <w:p w14:paraId="139D1D85" w14:textId="77777777" w:rsidR="000675F8" w:rsidRPr="00842609" w:rsidRDefault="000675F8" w:rsidP="000675F8">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SUTTHILLS, GATE BRIDGE ROAD, GALPHAY, RIPON, HG4 3NT</w:t>
    </w:r>
  </w:p>
  <w:p w14:paraId="0D8237FC" w14:textId="77777777" w:rsidR="000675F8" w:rsidRPr="00842609" w:rsidRDefault="000675F8" w:rsidP="000675F8">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Email: azerleypc@yahoo.co.uk</w:t>
    </w:r>
  </w:p>
  <w:p w14:paraId="57AA68A8" w14:textId="77777777" w:rsidR="000675F8" w:rsidRDefault="000675F8" w:rsidP="000675F8">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Telephone: 07729696302</w:t>
    </w:r>
  </w:p>
  <w:p w14:paraId="3F7DD205" w14:textId="77777777" w:rsidR="000675F8" w:rsidRPr="005A547F" w:rsidRDefault="000675F8" w:rsidP="000675F8">
    <w:pPr>
      <w:pStyle w:val="NoSpacing"/>
      <w:pBdr>
        <w:top w:val="single" w:sz="4" w:space="1" w:color="auto"/>
        <w:bottom w:val="single" w:sz="4" w:space="1" w:color="auto"/>
      </w:pBdr>
      <w:shd w:val="clear" w:color="auto" w:fill="FFCCCC"/>
      <w:jc w:val="center"/>
      <w:rPr>
        <w:rFonts w:ascii="Verdana" w:hAnsi="Verdana"/>
        <w:b/>
        <w:bCs/>
        <w:sz w:val="28"/>
        <w:szCs w:val="28"/>
        <w:lang w:val="en"/>
      </w:rPr>
    </w:pPr>
    <w:r w:rsidRPr="00842609">
      <w:rPr>
        <w:rFonts w:ascii="Verdana" w:hAnsi="Verdana"/>
        <w:b/>
        <w:bCs/>
        <w:sz w:val="28"/>
        <w:szCs w:val="28"/>
        <w:lang w:val="en"/>
      </w:rPr>
      <w:t>azerleyparishcouncil.org.uk</w:t>
    </w:r>
  </w:p>
  <w:p w14:paraId="7AC5B9DE" w14:textId="77777777" w:rsidR="000675F8" w:rsidRDefault="000675F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23170"/>
    <w:multiLevelType w:val="hybridMultilevel"/>
    <w:tmpl w:val="840E764E"/>
    <w:lvl w:ilvl="0" w:tplc="2884A698">
      <w:start w:val="1"/>
      <w:numFmt w:val="decimal"/>
      <w:lvlText w:val="%1."/>
      <w:lvlJc w:val="left"/>
      <w:pPr>
        <w:ind w:left="502" w:hanging="360"/>
      </w:pPr>
      <w:rPr>
        <w:b/>
        <w:bCs/>
      </w:rPr>
    </w:lvl>
    <w:lvl w:ilvl="1" w:tplc="08090019">
      <w:start w:val="1"/>
      <w:numFmt w:val="lowerLetter"/>
      <w:lvlText w:val="%2."/>
      <w:lvlJc w:val="left"/>
      <w:pPr>
        <w:ind w:left="1440" w:hanging="360"/>
      </w:pPr>
    </w:lvl>
    <w:lvl w:ilvl="2" w:tplc="0809001B">
      <w:start w:val="1"/>
      <w:numFmt w:val="lowerRoman"/>
      <w:lvlText w:val="%3."/>
      <w:lvlJc w:val="right"/>
      <w:pPr>
        <w:ind w:left="2165"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A515C62"/>
    <w:multiLevelType w:val="multilevel"/>
    <w:tmpl w:val="D3F05050"/>
    <w:lvl w:ilvl="0">
      <w:start w:val="2025"/>
      <w:numFmt w:val="decimal"/>
      <w:lvlText w:val="(%1"/>
      <w:lvlJc w:val="left"/>
      <w:pPr>
        <w:ind w:left="1260" w:hanging="1260"/>
      </w:pPr>
      <w:rPr>
        <w:rFonts w:cs="Times New Roman" w:hint="default"/>
        <w:b/>
      </w:rPr>
    </w:lvl>
    <w:lvl w:ilvl="1">
      <w:start w:val="26"/>
      <w:numFmt w:val="decimal"/>
      <w:lvlText w:val="(%1-%2"/>
      <w:lvlJc w:val="left"/>
      <w:pPr>
        <w:ind w:left="1260" w:hanging="1260"/>
      </w:pPr>
      <w:rPr>
        <w:rFonts w:cs="Times New Roman" w:hint="default"/>
        <w:b/>
      </w:rPr>
    </w:lvl>
    <w:lvl w:ilvl="2">
      <w:start w:val="1"/>
      <w:numFmt w:val="decimal"/>
      <w:lvlText w:val="(%1-%2.%3"/>
      <w:lvlJc w:val="left"/>
      <w:pPr>
        <w:ind w:left="1260" w:hanging="1260"/>
      </w:pPr>
      <w:rPr>
        <w:rFonts w:cs="Times New Roman" w:hint="default"/>
        <w:b/>
      </w:rPr>
    </w:lvl>
    <w:lvl w:ilvl="3">
      <w:start w:val="1"/>
      <w:numFmt w:val="decimal"/>
      <w:lvlText w:val="(%1-%2.%3.%4"/>
      <w:lvlJc w:val="left"/>
      <w:pPr>
        <w:ind w:left="1440" w:hanging="1440"/>
      </w:pPr>
      <w:rPr>
        <w:rFonts w:cs="Times New Roman" w:hint="default"/>
        <w:b/>
      </w:rPr>
    </w:lvl>
    <w:lvl w:ilvl="4">
      <w:start w:val="1"/>
      <w:numFmt w:val="decimal"/>
      <w:lvlText w:val="(%1-%2.%3.%4.%5"/>
      <w:lvlJc w:val="left"/>
      <w:pPr>
        <w:ind w:left="1800" w:hanging="1800"/>
      </w:pPr>
      <w:rPr>
        <w:rFonts w:cs="Times New Roman" w:hint="default"/>
        <w:b/>
      </w:rPr>
    </w:lvl>
    <w:lvl w:ilvl="5">
      <w:start w:val="1"/>
      <w:numFmt w:val="decimal"/>
      <w:lvlText w:val="(%1-%2.%3.%4.%5.%6"/>
      <w:lvlJc w:val="left"/>
      <w:pPr>
        <w:ind w:left="1800" w:hanging="1800"/>
      </w:pPr>
      <w:rPr>
        <w:rFonts w:cs="Times New Roman" w:hint="default"/>
        <w:b/>
      </w:rPr>
    </w:lvl>
    <w:lvl w:ilvl="6">
      <w:start w:val="1"/>
      <w:numFmt w:val="decimal"/>
      <w:lvlText w:val="(%1-%2.%3.%4.%5.%6.%7"/>
      <w:lvlJc w:val="left"/>
      <w:pPr>
        <w:ind w:left="2160" w:hanging="2160"/>
      </w:pPr>
      <w:rPr>
        <w:rFonts w:cs="Times New Roman" w:hint="default"/>
        <w:b/>
      </w:rPr>
    </w:lvl>
    <w:lvl w:ilvl="7">
      <w:start w:val="1"/>
      <w:numFmt w:val="decimal"/>
      <w:lvlText w:val="(%1-%2.%3.%4.%5.%6.%7.%8"/>
      <w:lvlJc w:val="left"/>
      <w:pPr>
        <w:ind w:left="2520" w:hanging="2520"/>
      </w:pPr>
      <w:rPr>
        <w:rFonts w:cs="Times New Roman" w:hint="default"/>
        <w:b/>
      </w:rPr>
    </w:lvl>
    <w:lvl w:ilvl="8">
      <w:start w:val="1"/>
      <w:numFmt w:val="decimal"/>
      <w:lvlText w:val="(%1-%2.%3.%4.%5.%6.%7.%8.%9"/>
      <w:lvlJc w:val="left"/>
      <w:pPr>
        <w:ind w:left="2880" w:hanging="2880"/>
      </w:pPr>
      <w:rPr>
        <w:rFonts w:cs="Times New Roman" w:hint="default"/>
        <w:b/>
      </w:rPr>
    </w:lvl>
  </w:abstractNum>
  <w:abstractNum w:abstractNumId="2" w15:restartNumberingAfterBreak="0">
    <w:nsid w:val="214757EB"/>
    <w:multiLevelType w:val="multilevel"/>
    <w:tmpl w:val="14D23216"/>
    <w:lvl w:ilvl="0">
      <w:start w:val="2025"/>
      <w:numFmt w:val="decimal"/>
      <w:lvlText w:val="(%1"/>
      <w:lvlJc w:val="left"/>
      <w:pPr>
        <w:ind w:left="1260" w:hanging="1260"/>
      </w:pPr>
      <w:rPr>
        <w:rFonts w:cs="Times New Roman" w:hint="default"/>
        <w:b/>
      </w:rPr>
    </w:lvl>
    <w:lvl w:ilvl="1">
      <w:start w:val="26"/>
      <w:numFmt w:val="decimal"/>
      <w:lvlText w:val="(%1-%2"/>
      <w:lvlJc w:val="left"/>
      <w:pPr>
        <w:ind w:left="1260" w:hanging="1260"/>
      </w:pPr>
      <w:rPr>
        <w:rFonts w:cs="Times New Roman" w:hint="default"/>
        <w:b/>
      </w:rPr>
    </w:lvl>
    <w:lvl w:ilvl="2">
      <w:start w:val="1"/>
      <w:numFmt w:val="decimal"/>
      <w:lvlText w:val="(%1-%2.%3"/>
      <w:lvlJc w:val="left"/>
      <w:pPr>
        <w:ind w:left="1260" w:hanging="1260"/>
      </w:pPr>
      <w:rPr>
        <w:rFonts w:cs="Times New Roman" w:hint="default"/>
        <w:b/>
      </w:rPr>
    </w:lvl>
    <w:lvl w:ilvl="3">
      <w:start w:val="1"/>
      <w:numFmt w:val="decimal"/>
      <w:lvlText w:val="(%1-%2.%3.%4"/>
      <w:lvlJc w:val="left"/>
      <w:pPr>
        <w:ind w:left="1440" w:hanging="1440"/>
      </w:pPr>
      <w:rPr>
        <w:rFonts w:cs="Times New Roman" w:hint="default"/>
        <w:b/>
      </w:rPr>
    </w:lvl>
    <w:lvl w:ilvl="4">
      <w:start w:val="1"/>
      <w:numFmt w:val="decimal"/>
      <w:lvlText w:val="(%1-%2.%3.%4.%5"/>
      <w:lvlJc w:val="left"/>
      <w:pPr>
        <w:ind w:left="1800" w:hanging="1800"/>
      </w:pPr>
      <w:rPr>
        <w:rFonts w:cs="Times New Roman" w:hint="default"/>
        <w:b/>
      </w:rPr>
    </w:lvl>
    <w:lvl w:ilvl="5">
      <w:start w:val="1"/>
      <w:numFmt w:val="decimal"/>
      <w:lvlText w:val="(%1-%2.%3.%4.%5.%6"/>
      <w:lvlJc w:val="left"/>
      <w:pPr>
        <w:ind w:left="1800" w:hanging="1800"/>
      </w:pPr>
      <w:rPr>
        <w:rFonts w:cs="Times New Roman" w:hint="default"/>
        <w:b/>
      </w:rPr>
    </w:lvl>
    <w:lvl w:ilvl="6">
      <w:start w:val="1"/>
      <w:numFmt w:val="decimal"/>
      <w:lvlText w:val="(%1-%2.%3.%4.%5.%6.%7"/>
      <w:lvlJc w:val="left"/>
      <w:pPr>
        <w:ind w:left="2160" w:hanging="2160"/>
      </w:pPr>
      <w:rPr>
        <w:rFonts w:cs="Times New Roman" w:hint="default"/>
        <w:b/>
      </w:rPr>
    </w:lvl>
    <w:lvl w:ilvl="7">
      <w:start w:val="1"/>
      <w:numFmt w:val="decimal"/>
      <w:lvlText w:val="(%1-%2.%3.%4.%5.%6.%7.%8"/>
      <w:lvlJc w:val="left"/>
      <w:pPr>
        <w:ind w:left="2520" w:hanging="2520"/>
      </w:pPr>
      <w:rPr>
        <w:rFonts w:cs="Times New Roman" w:hint="default"/>
        <w:b/>
      </w:rPr>
    </w:lvl>
    <w:lvl w:ilvl="8">
      <w:start w:val="1"/>
      <w:numFmt w:val="decimal"/>
      <w:lvlText w:val="(%1-%2.%3.%4.%5.%6.%7.%8.%9"/>
      <w:lvlJc w:val="left"/>
      <w:pPr>
        <w:ind w:left="2880" w:hanging="2880"/>
      </w:pPr>
      <w:rPr>
        <w:rFonts w:cs="Times New Roman" w:hint="default"/>
        <w:b/>
      </w:rPr>
    </w:lvl>
  </w:abstractNum>
  <w:abstractNum w:abstractNumId="3" w15:restartNumberingAfterBreak="0">
    <w:nsid w:val="45784A31"/>
    <w:multiLevelType w:val="multilevel"/>
    <w:tmpl w:val="E0443E50"/>
    <w:lvl w:ilvl="0">
      <w:start w:val="2025"/>
      <w:numFmt w:val="decimal"/>
      <w:lvlText w:val="(%1"/>
      <w:lvlJc w:val="left"/>
      <w:pPr>
        <w:ind w:left="1260" w:hanging="1260"/>
      </w:pPr>
      <w:rPr>
        <w:rFonts w:cs="Times New Roman" w:hint="default"/>
        <w:b/>
      </w:rPr>
    </w:lvl>
    <w:lvl w:ilvl="1">
      <w:start w:val="26"/>
      <w:numFmt w:val="decimal"/>
      <w:lvlText w:val="(%1-%2"/>
      <w:lvlJc w:val="left"/>
      <w:pPr>
        <w:ind w:left="1260" w:hanging="1260"/>
      </w:pPr>
      <w:rPr>
        <w:rFonts w:cs="Times New Roman" w:hint="default"/>
        <w:b/>
      </w:rPr>
    </w:lvl>
    <w:lvl w:ilvl="2">
      <w:start w:val="1"/>
      <w:numFmt w:val="decimal"/>
      <w:lvlText w:val="(%1-%2.%3"/>
      <w:lvlJc w:val="left"/>
      <w:pPr>
        <w:ind w:left="1260" w:hanging="1260"/>
      </w:pPr>
      <w:rPr>
        <w:rFonts w:cs="Times New Roman" w:hint="default"/>
        <w:b/>
      </w:rPr>
    </w:lvl>
    <w:lvl w:ilvl="3">
      <w:start w:val="1"/>
      <w:numFmt w:val="decimal"/>
      <w:lvlText w:val="(%1-%2.%3.%4"/>
      <w:lvlJc w:val="left"/>
      <w:pPr>
        <w:ind w:left="1440" w:hanging="1440"/>
      </w:pPr>
      <w:rPr>
        <w:rFonts w:cs="Times New Roman" w:hint="default"/>
        <w:b/>
      </w:rPr>
    </w:lvl>
    <w:lvl w:ilvl="4">
      <w:start w:val="1"/>
      <w:numFmt w:val="decimal"/>
      <w:lvlText w:val="(%1-%2.%3.%4.%5"/>
      <w:lvlJc w:val="left"/>
      <w:pPr>
        <w:ind w:left="1800" w:hanging="1800"/>
      </w:pPr>
      <w:rPr>
        <w:rFonts w:cs="Times New Roman" w:hint="default"/>
        <w:b/>
      </w:rPr>
    </w:lvl>
    <w:lvl w:ilvl="5">
      <w:start w:val="1"/>
      <w:numFmt w:val="decimal"/>
      <w:lvlText w:val="(%1-%2.%3.%4.%5.%6"/>
      <w:lvlJc w:val="left"/>
      <w:pPr>
        <w:ind w:left="1800" w:hanging="1800"/>
      </w:pPr>
      <w:rPr>
        <w:rFonts w:cs="Times New Roman" w:hint="default"/>
        <w:b/>
      </w:rPr>
    </w:lvl>
    <w:lvl w:ilvl="6">
      <w:start w:val="1"/>
      <w:numFmt w:val="decimal"/>
      <w:lvlText w:val="(%1-%2.%3.%4.%5.%6.%7"/>
      <w:lvlJc w:val="left"/>
      <w:pPr>
        <w:ind w:left="2160" w:hanging="2160"/>
      </w:pPr>
      <w:rPr>
        <w:rFonts w:cs="Times New Roman" w:hint="default"/>
        <w:b/>
      </w:rPr>
    </w:lvl>
    <w:lvl w:ilvl="7">
      <w:start w:val="1"/>
      <w:numFmt w:val="decimal"/>
      <w:lvlText w:val="(%1-%2.%3.%4.%5.%6.%7.%8"/>
      <w:lvlJc w:val="left"/>
      <w:pPr>
        <w:ind w:left="2520" w:hanging="2520"/>
      </w:pPr>
      <w:rPr>
        <w:rFonts w:cs="Times New Roman" w:hint="default"/>
        <w:b/>
      </w:rPr>
    </w:lvl>
    <w:lvl w:ilvl="8">
      <w:start w:val="1"/>
      <w:numFmt w:val="decimal"/>
      <w:lvlText w:val="(%1-%2.%3.%4.%5.%6.%7.%8.%9"/>
      <w:lvlJc w:val="left"/>
      <w:pPr>
        <w:ind w:left="2880" w:hanging="2880"/>
      </w:pPr>
      <w:rPr>
        <w:rFonts w:cs="Times New Roman" w:hint="default"/>
        <w:b/>
      </w:rPr>
    </w:lvl>
  </w:abstractNum>
  <w:abstractNum w:abstractNumId="4" w15:restartNumberingAfterBreak="0">
    <w:nsid w:val="510E45EB"/>
    <w:multiLevelType w:val="multilevel"/>
    <w:tmpl w:val="2E62D062"/>
    <w:lvl w:ilvl="0">
      <w:start w:val="7"/>
      <w:numFmt w:val="decimal"/>
      <w:lvlText w:val="%1"/>
      <w:lvlJc w:val="left"/>
      <w:pPr>
        <w:ind w:left="396" w:hanging="396"/>
      </w:pPr>
      <w:rPr>
        <w:rFonts w:hint="default"/>
      </w:rPr>
    </w:lvl>
    <w:lvl w:ilvl="1">
      <w:start w:val="1"/>
      <w:numFmt w:val="decimal"/>
      <w:lvlText w:val="%1.%2"/>
      <w:lvlJc w:val="left"/>
      <w:pPr>
        <w:ind w:left="804" w:hanging="720"/>
      </w:pPr>
      <w:rPr>
        <w:rFonts w:hint="default"/>
      </w:rPr>
    </w:lvl>
    <w:lvl w:ilvl="2">
      <w:start w:val="1"/>
      <w:numFmt w:val="decimal"/>
      <w:lvlText w:val="%1.%2.%3"/>
      <w:lvlJc w:val="left"/>
      <w:pPr>
        <w:ind w:left="1248" w:hanging="1080"/>
      </w:pPr>
      <w:rPr>
        <w:rFonts w:hint="default"/>
      </w:rPr>
    </w:lvl>
    <w:lvl w:ilvl="3">
      <w:start w:val="1"/>
      <w:numFmt w:val="decimal"/>
      <w:lvlText w:val="%1.%2.%3.%4"/>
      <w:lvlJc w:val="left"/>
      <w:pPr>
        <w:ind w:left="1332" w:hanging="1080"/>
      </w:pPr>
      <w:rPr>
        <w:rFonts w:hint="default"/>
      </w:rPr>
    </w:lvl>
    <w:lvl w:ilvl="4">
      <w:start w:val="1"/>
      <w:numFmt w:val="decimal"/>
      <w:lvlText w:val="%1.%2.%3.%4.%5"/>
      <w:lvlJc w:val="left"/>
      <w:pPr>
        <w:ind w:left="1776" w:hanging="1440"/>
      </w:pPr>
      <w:rPr>
        <w:rFonts w:hint="default"/>
      </w:rPr>
    </w:lvl>
    <w:lvl w:ilvl="5">
      <w:start w:val="1"/>
      <w:numFmt w:val="decimal"/>
      <w:lvlText w:val="%1.%2.%3.%4.%5.%6"/>
      <w:lvlJc w:val="left"/>
      <w:pPr>
        <w:ind w:left="2220" w:hanging="1800"/>
      </w:pPr>
      <w:rPr>
        <w:rFonts w:hint="default"/>
      </w:rPr>
    </w:lvl>
    <w:lvl w:ilvl="6">
      <w:start w:val="1"/>
      <w:numFmt w:val="decimal"/>
      <w:lvlText w:val="%1.%2.%3.%4.%5.%6.%7"/>
      <w:lvlJc w:val="left"/>
      <w:pPr>
        <w:ind w:left="2664" w:hanging="2160"/>
      </w:pPr>
      <w:rPr>
        <w:rFonts w:hint="default"/>
      </w:rPr>
    </w:lvl>
    <w:lvl w:ilvl="7">
      <w:start w:val="1"/>
      <w:numFmt w:val="decimal"/>
      <w:lvlText w:val="%1.%2.%3.%4.%5.%6.%7.%8"/>
      <w:lvlJc w:val="left"/>
      <w:pPr>
        <w:ind w:left="3108" w:hanging="2520"/>
      </w:pPr>
      <w:rPr>
        <w:rFonts w:hint="default"/>
      </w:rPr>
    </w:lvl>
    <w:lvl w:ilvl="8">
      <w:start w:val="1"/>
      <w:numFmt w:val="decimal"/>
      <w:lvlText w:val="%1.%2.%3.%4.%5.%6.%7.%8.%9"/>
      <w:lvlJc w:val="left"/>
      <w:pPr>
        <w:ind w:left="3192" w:hanging="2520"/>
      </w:pPr>
      <w:rPr>
        <w:rFonts w:hint="default"/>
      </w:rPr>
    </w:lvl>
  </w:abstractNum>
  <w:abstractNum w:abstractNumId="5" w15:restartNumberingAfterBreak="0">
    <w:nsid w:val="6EE4736D"/>
    <w:multiLevelType w:val="hybridMultilevel"/>
    <w:tmpl w:val="B63461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74698783">
    <w:abstractNumId w:val="0"/>
  </w:num>
  <w:num w:numId="2" w16cid:durableId="1831554915">
    <w:abstractNumId w:val="4"/>
  </w:num>
  <w:num w:numId="3" w16cid:durableId="1729179953">
    <w:abstractNumId w:val="2"/>
  </w:num>
  <w:num w:numId="4" w16cid:durableId="915669836">
    <w:abstractNumId w:val="1"/>
  </w:num>
  <w:num w:numId="5" w16cid:durableId="1922062985">
    <w:abstractNumId w:val="3"/>
  </w:num>
  <w:num w:numId="6" w16cid:durableId="137962497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75F8"/>
    <w:rsid w:val="00042F2A"/>
    <w:rsid w:val="000675F8"/>
    <w:rsid w:val="00146FBA"/>
    <w:rsid w:val="001C4693"/>
    <w:rsid w:val="0023206C"/>
    <w:rsid w:val="00244228"/>
    <w:rsid w:val="00277E85"/>
    <w:rsid w:val="002C1C5C"/>
    <w:rsid w:val="002D6070"/>
    <w:rsid w:val="00354C53"/>
    <w:rsid w:val="003768EF"/>
    <w:rsid w:val="004D0999"/>
    <w:rsid w:val="005143F9"/>
    <w:rsid w:val="00544295"/>
    <w:rsid w:val="00571229"/>
    <w:rsid w:val="00615920"/>
    <w:rsid w:val="006243ED"/>
    <w:rsid w:val="00642854"/>
    <w:rsid w:val="006A2D8A"/>
    <w:rsid w:val="00700E67"/>
    <w:rsid w:val="00727DC5"/>
    <w:rsid w:val="00792E26"/>
    <w:rsid w:val="007C533D"/>
    <w:rsid w:val="00805C04"/>
    <w:rsid w:val="00807DDC"/>
    <w:rsid w:val="00834092"/>
    <w:rsid w:val="0085402C"/>
    <w:rsid w:val="0090344A"/>
    <w:rsid w:val="009233BF"/>
    <w:rsid w:val="009C2D49"/>
    <w:rsid w:val="00A075D3"/>
    <w:rsid w:val="00A4536D"/>
    <w:rsid w:val="00AA7400"/>
    <w:rsid w:val="00AE273B"/>
    <w:rsid w:val="00B6602A"/>
    <w:rsid w:val="00BC680F"/>
    <w:rsid w:val="00C82452"/>
    <w:rsid w:val="00CD6734"/>
    <w:rsid w:val="00D95A23"/>
    <w:rsid w:val="00DA0636"/>
    <w:rsid w:val="00E117AC"/>
    <w:rsid w:val="00E47481"/>
    <w:rsid w:val="00E86802"/>
    <w:rsid w:val="00F10610"/>
    <w:rsid w:val="00F47E27"/>
    <w:rsid w:val="00FE2F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56FDB"/>
  <w15:chartTrackingRefBased/>
  <w15:docId w15:val="{D41700F9-0D7E-4374-8A09-449BA8F56B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75F8"/>
    <w:pPr>
      <w:spacing w:after="0" w:line="240" w:lineRule="auto"/>
    </w:pPr>
    <w:rPr>
      <w:rFonts w:ascii="Times New Roman" w:eastAsia="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0675F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675F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675F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675F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675F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675F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675F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675F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675F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5F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675F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675F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675F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675F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675F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675F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675F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675F8"/>
    <w:rPr>
      <w:rFonts w:eastAsiaTheme="majorEastAsia" w:cstheme="majorBidi"/>
      <w:color w:val="272727" w:themeColor="text1" w:themeTint="D8"/>
    </w:rPr>
  </w:style>
  <w:style w:type="paragraph" w:styleId="Title">
    <w:name w:val="Title"/>
    <w:basedOn w:val="Normal"/>
    <w:next w:val="Normal"/>
    <w:link w:val="TitleChar"/>
    <w:uiPriority w:val="10"/>
    <w:qFormat/>
    <w:rsid w:val="000675F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675F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675F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675F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675F8"/>
    <w:pPr>
      <w:spacing w:before="160"/>
      <w:jc w:val="center"/>
    </w:pPr>
    <w:rPr>
      <w:i/>
      <w:iCs/>
      <w:color w:val="404040" w:themeColor="text1" w:themeTint="BF"/>
    </w:rPr>
  </w:style>
  <w:style w:type="character" w:customStyle="1" w:styleId="QuoteChar">
    <w:name w:val="Quote Char"/>
    <w:basedOn w:val="DefaultParagraphFont"/>
    <w:link w:val="Quote"/>
    <w:uiPriority w:val="29"/>
    <w:rsid w:val="000675F8"/>
    <w:rPr>
      <w:i/>
      <w:iCs/>
      <w:color w:val="404040" w:themeColor="text1" w:themeTint="BF"/>
    </w:rPr>
  </w:style>
  <w:style w:type="paragraph" w:styleId="ListParagraph">
    <w:name w:val="List Paragraph"/>
    <w:basedOn w:val="Normal"/>
    <w:uiPriority w:val="1"/>
    <w:qFormat/>
    <w:rsid w:val="000675F8"/>
    <w:pPr>
      <w:ind w:left="720"/>
      <w:contextualSpacing/>
    </w:pPr>
  </w:style>
  <w:style w:type="character" w:styleId="IntenseEmphasis">
    <w:name w:val="Intense Emphasis"/>
    <w:basedOn w:val="DefaultParagraphFont"/>
    <w:uiPriority w:val="21"/>
    <w:qFormat/>
    <w:rsid w:val="000675F8"/>
    <w:rPr>
      <w:i/>
      <w:iCs/>
      <w:color w:val="0F4761" w:themeColor="accent1" w:themeShade="BF"/>
    </w:rPr>
  </w:style>
  <w:style w:type="paragraph" w:styleId="IntenseQuote">
    <w:name w:val="Intense Quote"/>
    <w:basedOn w:val="Normal"/>
    <w:next w:val="Normal"/>
    <w:link w:val="IntenseQuoteChar"/>
    <w:uiPriority w:val="30"/>
    <w:qFormat/>
    <w:rsid w:val="000675F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675F8"/>
    <w:rPr>
      <w:i/>
      <w:iCs/>
      <w:color w:val="0F4761" w:themeColor="accent1" w:themeShade="BF"/>
    </w:rPr>
  </w:style>
  <w:style w:type="character" w:styleId="IntenseReference">
    <w:name w:val="Intense Reference"/>
    <w:basedOn w:val="DefaultParagraphFont"/>
    <w:uiPriority w:val="32"/>
    <w:qFormat/>
    <w:rsid w:val="000675F8"/>
    <w:rPr>
      <w:b/>
      <w:bCs/>
      <w:smallCaps/>
      <w:color w:val="0F4761" w:themeColor="accent1" w:themeShade="BF"/>
      <w:spacing w:val="5"/>
    </w:rPr>
  </w:style>
  <w:style w:type="paragraph" w:styleId="Header">
    <w:name w:val="header"/>
    <w:basedOn w:val="Normal"/>
    <w:link w:val="HeaderChar"/>
    <w:uiPriority w:val="99"/>
    <w:unhideWhenUsed/>
    <w:rsid w:val="000675F8"/>
    <w:pPr>
      <w:tabs>
        <w:tab w:val="center" w:pos="4513"/>
        <w:tab w:val="right" w:pos="9026"/>
      </w:tabs>
    </w:pPr>
  </w:style>
  <w:style w:type="character" w:customStyle="1" w:styleId="HeaderChar">
    <w:name w:val="Header Char"/>
    <w:basedOn w:val="DefaultParagraphFont"/>
    <w:link w:val="Header"/>
    <w:uiPriority w:val="99"/>
    <w:rsid w:val="000675F8"/>
  </w:style>
  <w:style w:type="paragraph" w:styleId="Footer">
    <w:name w:val="footer"/>
    <w:basedOn w:val="Normal"/>
    <w:link w:val="FooterChar"/>
    <w:uiPriority w:val="99"/>
    <w:unhideWhenUsed/>
    <w:rsid w:val="000675F8"/>
    <w:pPr>
      <w:tabs>
        <w:tab w:val="center" w:pos="4513"/>
        <w:tab w:val="right" w:pos="9026"/>
      </w:tabs>
    </w:pPr>
  </w:style>
  <w:style w:type="character" w:customStyle="1" w:styleId="FooterChar">
    <w:name w:val="Footer Char"/>
    <w:basedOn w:val="DefaultParagraphFont"/>
    <w:link w:val="Footer"/>
    <w:uiPriority w:val="99"/>
    <w:rsid w:val="000675F8"/>
  </w:style>
  <w:style w:type="paragraph" w:styleId="NoSpacing">
    <w:name w:val="No Spacing"/>
    <w:uiPriority w:val="1"/>
    <w:qFormat/>
    <w:rsid w:val="000675F8"/>
    <w:pPr>
      <w:spacing w:after="0" w:line="240" w:lineRule="auto"/>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unhideWhenUsed/>
    <w:rsid w:val="00AA7400"/>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licaccess.northyorks.gov.uk/online-applications/centralDistribution.do?caseType=Application&amp;keyVal=T5I3PZLTJN200" TargetMode="External"/><Relationship Id="rId3" Type="http://schemas.openxmlformats.org/officeDocument/2006/relationships/settings" Target="settings.xml"/><Relationship Id="rId7" Type="http://schemas.openxmlformats.org/officeDocument/2006/relationships/hyperlink" Target="https://publicaccess.northyorks.gov.uk/online-applications/centralDistribution.do?caseType=Application&amp;keyVal=T5AP1BLTJL400"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197</TotalTime>
  <Pages>5</Pages>
  <Words>1118</Words>
  <Characters>6169</Characters>
  <Application>Microsoft Office Word</Application>
  <DocSecurity>0</DocSecurity>
  <Lines>252</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Martyn Miller</dc:creator>
  <cp:keywords/>
  <dc:description/>
  <cp:lastModifiedBy>Martyn Miller</cp:lastModifiedBy>
  <cp:revision>30</cp:revision>
  <cp:lastPrinted>2026-02-09T12:33:00Z</cp:lastPrinted>
  <dcterms:created xsi:type="dcterms:W3CDTF">2026-02-09T11:29:00Z</dcterms:created>
  <dcterms:modified xsi:type="dcterms:W3CDTF">2026-02-13T14:42:00Z</dcterms:modified>
</cp:coreProperties>
</file>