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D8F3E4" w14:textId="759C9D96" w:rsidR="00D31D79" w:rsidRDefault="007D0EA8">
      <w:pPr>
        <w:spacing w:before="69"/>
        <w:ind w:left="37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COUGHTON</w:t>
      </w:r>
      <w:r>
        <w:rPr>
          <w:rFonts w:ascii="Arial"/>
          <w:b/>
          <w:spacing w:val="-4"/>
          <w:sz w:val="28"/>
        </w:rPr>
        <w:t xml:space="preserve"> </w:t>
      </w:r>
      <w:r>
        <w:rPr>
          <w:rFonts w:ascii="Arial"/>
          <w:b/>
          <w:sz w:val="28"/>
        </w:rPr>
        <w:t>PARISH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pacing w:val="-2"/>
          <w:sz w:val="28"/>
        </w:rPr>
        <w:t>COUNCIL</w:t>
      </w:r>
    </w:p>
    <w:p w14:paraId="57113CC1" w14:textId="77777777" w:rsidR="00D31D79" w:rsidRDefault="00D31D79">
      <w:pPr>
        <w:pStyle w:val="BodyText"/>
        <w:spacing w:before="1"/>
        <w:ind w:left="0"/>
        <w:rPr>
          <w:rFonts w:ascii="Arial"/>
          <w:b/>
          <w:sz w:val="28"/>
        </w:rPr>
      </w:pPr>
    </w:p>
    <w:p w14:paraId="4B54AA87" w14:textId="77777777" w:rsidR="00D31D79" w:rsidRDefault="007D0EA8">
      <w:pPr>
        <w:ind w:left="37" w:right="4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Risk</w:t>
      </w:r>
      <w:r>
        <w:rPr>
          <w:rFonts w:ascii="Arial"/>
          <w:b/>
          <w:spacing w:val="-1"/>
          <w:sz w:val="28"/>
        </w:rPr>
        <w:t xml:space="preserve"> </w:t>
      </w:r>
      <w:r>
        <w:rPr>
          <w:rFonts w:ascii="Arial"/>
          <w:b/>
          <w:sz w:val="28"/>
        </w:rPr>
        <w:t>Management</w:t>
      </w:r>
      <w:r>
        <w:rPr>
          <w:rFonts w:ascii="Arial"/>
          <w:b/>
          <w:spacing w:val="-1"/>
          <w:sz w:val="28"/>
        </w:rPr>
        <w:t xml:space="preserve"> </w:t>
      </w:r>
      <w:r>
        <w:rPr>
          <w:rFonts w:ascii="Arial"/>
          <w:b/>
          <w:spacing w:val="-2"/>
          <w:sz w:val="28"/>
        </w:rPr>
        <w:t>Policy</w:t>
      </w:r>
    </w:p>
    <w:p w14:paraId="0A1EE4E6" w14:textId="77777777" w:rsidR="00D31D79" w:rsidRDefault="00D31D79">
      <w:pPr>
        <w:pStyle w:val="BodyText"/>
        <w:ind w:left="0"/>
        <w:rPr>
          <w:rFonts w:ascii="Arial"/>
          <w:b/>
          <w:sz w:val="28"/>
        </w:rPr>
      </w:pPr>
    </w:p>
    <w:p w14:paraId="5E3FF597" w14:textId="77777777" w:rsidR="00D31D79" w:rsidRDefault="007D0EA8">
      <w:pPr>
        <w:ind w:left="112"/>
        <w:rPr>
          <w:rFonts w:ascii="Arial"/>
          <w:b/>
          <w:sz w:val="28"/>
        </w:rPr>
      </w:pPr>
      <w:r>
        <w:rPr>
          <w:rFonts w:ascii="Arial"/>
          <w:b/>
          <w:sz w:val="28"/>
        </w:rPr>
        <w:t>Policy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pacing w:val="-2"/>
          <w:sz w:val="28"/>
        </w:rPr>
        <w:t>Statement</w:t>
      </w:r>
    </w:p>
    <w:p w14:paraId="56BD77DF" w14:textId="77777777" w:rsidR="00D31D79" w:rsidRDefault="007D0EA8">
      <w:pPr>
        <w:pStyle w:val="BodyText"/>
        <w:spacing w:before="3"/>
      </w:pPr>
      <w:r>
        <w:t>This</w:t>
      </w:r>
      <w:r>
        <w:rPr>
          <w:spacing w:val="-3"/>
        </w:rPr>
        <w:t xml:space="preserve"> </w:t>
      </w:r>
      <w:r>
        <w:t>policy</w:t>
      </w:r>
      <w:r>
        <w:rPr>
          <w:spacing w:val="-5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read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conjunction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Risk</w:t>
      </w:r>
      <w:r>
        <w:rPr>
          <w:spacing w:val="2"/>
        </w:rPr>
        <w:t xml:space="preserve"> </w:t>
      </w:r>
      <w:r>
        <w:t xml:space="preserve">Assessment </w:t>
      </w:r>
      <w:r>
        <w:rPr>
          <w:spacing w:val="-2"/>
        </w:rPr>
        <w:t>Schedule.</w:t>
      </w:r>
    </w:p>
    <w:p w14:paraId="3DAC93EF" w14:textId="77777777" w:rsidR="00D31D79" w:rsidRDefault="00D31D79">
      <w:pPr>
        <w:pStyle w:val="BodyText"/>
        <w:spacing w:before="1"/>
        <w:ind w:left="0"/>
      </w:pPr>
    </w:p>
    <w:p w14:paraId="20B3FD36" w14:textId="3A929111" w:rsidR="00D31D79" w:rsidRDefault="007D0EA8">
      <w:pPr>
        <w:pStyle w:val="BodyText"/>
        <w:ind w:right="112"/>
      </w:pPr>
      <w:r>
        <w:t>Coughton</w:t>
      </w:r>
      <w:r>
        <w:t xml:space="preserve"> Parish Council recognises that it has a responsibility to manage risks effectively in</w:t>
      </w:r>
      <w:r>
        <w:rPr>
          <w:spacing w:val="-5"/>
        </w:rPr>
        <w:t xml:space="preserve"> </w:t>
      </w:r>
      <w:r>
        <w:t>order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protect</w:t>
      </w:r>
      <w:r>
        <w:rPr>
          <w:spacing w:val="-2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t>employees,</w:t>
      </w:r>
      <w:r>
        <w:rPr>
          <w:spacing w:val="-2"/>
        </w:rPr>
        <w:t xml:space="preserve"> </w:t>
      </w:r>
      <w:r>
        <w:t>assets,</w:t>
      </w:r>
      <w:r>
        <w:rPr>
          <w:spacing w:val="-3"/>
        </w:rPr>
        <w:t xml:space="preserve"> </w:t>
      </w:r>
      <w:r>
        <w:t>liabilities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community</w:t>
      </w:r>
      <w:r>
        <w:rPr>
          <w:spacing w:val="-6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potential</w:t>
      </w:r>
      <w:r>
        <w:rPr>
          <w:spacing w:val="-5"/>
        </w:rPr>
        <w:t xml:space="preserve"> </w:t>
      </w:r>
      <w:r>
        <w:t>losses, to minimise uncertainty in achieving its goals.</w:t>
      </w:r>
    </w:p>
    <w:p w14:paraId="3405BBBD" w14:textId="77777777" w:rsidR="00D31D79" w:rsidRDefault="007D0EA8">
      <w:pPr>
        <w:pStyle w:val="BodyText"/>
      </w:pPr>
      <w:r>
        <w:t>The Council is aware that some risks can never be eliminated fully and it has in place a strategy</w:t>
      </w:r>
      <w:r>
        <w:rPr>
          <w:spacing w:val="-6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provides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structured,</w:t>
      </w:r>
      <w:r>
        <w:rPr>
          <w:spacing w:val="-1"/>
        </w:rPr>
        <w:t xml:space="preserve"> </w:t>
      </w:r>
      <w:r>
        <w:t>systematic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focussed</w:t>
      </w:r>
      <w:r>
        <w:rPr>
          <w:spacing w:val="-4"/>
        </w:rPr>
        <w:t xml:space="preserve"> </w:t>
      </w:r>
      <w:r>
        <w:t>approach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managing</w:t>
      </w:r>
      <w:r>
        <w:rPr>
          <w:spacing w:val="-4"/>
        </w:rPr>
        <w:t xml:space="preserve"> </w:t>
      </w:r>
      <w:r>
        <w:t>risk. Risk management is an integral part of the Council’s management processes.</w:t>
      </w:r>
    </w:p>
    <w:p w14:paraId="5B000133" w14:textId="77777777" w:rsidR="00D31D79" w:rsidRDefault="00D31D79">
      <w:pPr>
        <w:pStyle w:val="BodyText"/>
        <w:spacing w:before="42"/>
        <w:ind w:left="0"/>
      </w:pPr>
    </w:p>
    <w:p w14:paraId="2A3ADC91" w14:textId="77777777" w:rsidR="00D31D79" w:rsidRDefault="007D0EA8">
      <w:pPr>
        <w:ind w:left="188"/>
        <w:rPr>
          <w:rFonts w:ascii="Arial"/>
          <w:b/>
          <w:sz w:val="28"/>
        </w:rPr>
      </w:pPr>
      <w:r>
        <w:rPr>
          <w:rFonts w:ascii="Arial"/>
          <w:b/>
          <w:spacing w:val="-2"/>
          <w:sz w:val="28"/>
        </w:rPr>
        <w:t>Objectives</w:t>
      </w:r>
    </w:p>
    <w:p w14:paraId="2F2C74C1" w14:textId="77777777" w:rsidR="00D31D79" w:rsidRDefault="007D0EA8">
      <w:pPr>
        <w:pStyle w:val="BodyText"/>
        <w:spacing w:before="5" w:line="257" w:lineRule="exact"/>
      </w:pPr>
      <w:r>
        <w:t>The</w:t>
      </w:r>
      <w:r>
        <w:rPr>
          <w:spacing w:val="-4"/>
        </w:rPr>
        <w:t xml:space="preserve"> </w:t>
      </w:r>
      <w:r>
        <w:t>objectives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Council’s</w:t>
      </w:r>
      <w:r>
        <w:rPr>
          <w:spacing w:val="-3"/>
        </w:rPr>
        <w:t xml:space="preserve"> </w:t>
      </w:r>
      <w:r>
        <w:t>risk management</w:t>
      </w:r>
      <w:r>
        <w:rPr>
          <w:spacing w:val="-2"/>
        </w:rPr>
        <w:t xml:space="preserve"> </w:t>
      </w:r>
      <w:r>
        <w:t>strategy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spacing w:val="-5"/>
        </w:rPr>
        <w:t>to:</w:t>
      </w:r>
    </w:p>
    <w:p w14:paraId="5787CDEE" w14:textId="77777777" w:rsidR="00D31D79" w:rsidRDefault="007D0EA8">
      <w:pPr>
        <w:pStyle w:val="ListParagraph"/>
        <w:numPr>
          <w:ilvl w:val="0"/>
          <w:numId w:val="1"/>
        </w:numPr>
        <w:tabs>
          <w:tab w:val="left" w:pos="351"/>
        </w:tabs>
        <w:ind w:left="351" w:hanging="239"/>
        <w:rPr>
          <w:position w:val="4"/>
          <w:sz w:val="34"/>
        </w:rPr>
      </w:pPr>
      <w:r>
        <w:rPr>
          <w:sz w:val="24"/>
        </w:rPr>
        <w:t>Integrate</w:t>
      </w:r>
      <w:r>
        <w:rPr>
          <w:spacing w:val="-6"/>
          <w:sz w:val="24"/>
        </w:rPr>
        <w:t xml:space="preserve"> </w:t>
      </w:r>
      <w:r>
        <w:rPr>
          <w:sz w:val="24"/>
        </w:rPr>
        <w:t>risk</w:t>
      </w:r>
      <w:r>
        <w:rPr>
          <w:spacing w:val="2"/>
          <w:sz w:val="24"/>
        </w:rPr>
        <w:t xml:space="preserve"> </w:t>
      </w:r>
      <w:r>
        <w:rPr>
          <w:sz w:val="24"/>
        </w:rPr>
        <w:t>management into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culture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Council</w:t>
      </w:r>
    </w:p>
    <w:p w14:paraId="0FF3F7AF" w14:textId="77777777" w:rsidR="00D31D79" w:rsidRDefault="007D0EA8">
      <w:pPr>
        <w:pStyle w:val="ListParagraph"/>
        <w:numPr>
          <w:ilvl w:val="0"/>
          <w:numId w:val="1"/>
        </w:numPr>
        <w:tabs>
          <w:tab w:val="left" w:pos="351"/>
        </w:tabs>
        <w:spacing w:line="389" w:lineRule="exact"/>
        <w:ind w:left="351" w:hanging="239"/>
        <w:rPr>
          <w:position w:val="4"/>
          <w:sz w:val="34"/>
        </w:rPr>
      </w:pPr>
      <w:r>
        <w:rPr>
          <w:sz w:val="24"/>
        </w:rPr>
        <w:t>Manage</w:t>
      </w:r>
      <w:r>
        <w:rPr>
          <w:spacing w:val="-11"/>
          <w:sz w:val="24"/>
        </w:rPr>
        <w:t xml:space="preserve"> </w:t>
      </w:r>
      <w:r>
        <w:rPr>
          <w:sz w:val="24"/>
        </w:rPr>
        <w:t>risk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accordance</w:t>
      </w:r>
      <w:r>
        <w:rPr>
          <w:spacing w:val="-10"/>
          <w:sz w:val="24"/>
        </w:rPr>
        <w:t xml:space="preserve"> </w:t>
      </w:r>
      <w:r>
        <w:rPr>
          <w:sz w:val="24"/>
        </w:rPr>
        <w:t>with</w:t>
      </w:r>
      <w:r>
        <w:rPr>
          <w:spacing w:val="-11"/>
          <w:sz w:val="24"/>
        </w:rPr>
        <w:t xml:space="preserve"> </w:t>
      </w:r>
      <w:r>
        <w:rPr>
          <w:sz w:val="24"/>
        </w:rPr>
        <w:t>best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practice</w:t>
      </w:r>
    </w:p>
    <w:p w14:paraId="1D71AE59" w14:textId="77777777" w:rsidR="00D31D79" w:rsidRDefault="007D0EA8">
      <w:pPr>
        <w:pStyle w:val="ListParagraph"/>
        <w:numPr>
          <w:ilvl w:val="0"/>
          <w:numId w:val="1"/>
        </w:numPr>
        <w:tabs>
          <w:tab w:val="left" w:pos="396"/>
        </w:tabs>
        <w:spacing w:line="240" w:lineRule="auto"/>
        <w:ind w:left="396" w:hanging="284"/>
        <w:rPr>
          <w:sz w:val="24"/>
        </w:rPr>
      </w:pPr>
      <w:r>
        <w:rPr>
          <w:sz w:val="24"/>
        </w:rPr>
        <w:t>Anticipate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respond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changing</w:t>
      </w:r>
      <w:r>
        <w:rPr>
          <w:spacing w:val="-7"/>
          <w:sz w:val="24"/>
        </w:rPr>
        <w:t xml:space="preserve"> </w:t>
      </w:r>
      <w:r>
        <w:rPr>
          <w:sz w:val="24"/>
        </w:rPr>
        <w:t>social,</w:t>
      </w:r>
      <w:r>
        <w:rPr>
          <w:spacing w:val="-7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legislative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requirements</w:t>
      </w:r>
    </w:p>
    <w:p w14:paraId="2D3A4188" w14:textId="77777777" w:rsidR="00D31D79" w:rsidRDefault="007D0EA8">
      <w:pPr>
        <w:pStyle w:val="ListParagraph"/>
        <w:numPr>
          <w:ilvl w:val="0"/>
          <w:numId w:val="1"/>
        </w:numPr>
        <w:tabs>
          <w:tab w:val="left" w:pos="327"/>
        </w:tabs>
        <w:spacing w:line="240" w:lineRule="auto"/>
        <w:ind w:right="1079" w:firstLine="0"/>
        <w:rPr>
          <w:sz w:val="24"/>
        </w:rPr>
      </w:pPr>
      <w:r>
        <w:rPr>
          <w:sz w:val="24"/>
        </w:rPr>
        <w:t>Prevent</w:t>
      </w:r>
      <w:r>
        <w:rPr>
          <w:spacing w:val="-3"/>
          <w:sz w:val="24"/>
        </w:rPr>
        <w:t xml:space="preserve"> </w:t>
      </w:r>
      <w:r>
        <w:rPr>
          <w:sz w:val="24"/>
        </w:rPr>
        <w:t>loss,</w:t>
      </w:r>
      <w:r>
        <w:rPr>
          <w:spacing w:val="-1"/>
          <w:sz w:val="24"/>
        </w:rPr>
        <w:t xml:space="preserve"> </w:t>
      </w:r>
      <w:r>
        <w:rPr>
          <w:sz w:val="24"/>
        </w:rPr>
        <w:t>disruption,</w:t>
      </w:r>
      <w:r>
        <w:rPr>
          <w:spacing w:val="-2"/>
          <w:sz w:val="24"/>
        </w:rPr>
        <w:t xml:space="preserve"> </w:t>
      </w:r>
      <w:r>
        <w:rPr>
          <w:sz w:val="24"/>
        </w:rPr>
        <w:t>damage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injury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reduce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cost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risk,</w:t>
      </w:r>
      <w:r>
        <w:rPr>
          <w:spacing w:val="-1"/>
          <w:sz w:val="24"/>
        </w:rPr>
        <w:t xml:space="preserve"> </w:t>
      </w:r>
      <w:r>
        <w:rPr>
          <w:sz w:val="24"/>
        </w:rPr>
        <w:t>thereby maximising resources</w:t>
      </w:r>
    </w:p>
    <w:p w14:paraId="2EF0D6E6" w14:textId="77777777" w:rsidR="00D31D79" w:rsidRDefault="007D0EA8">
      <w:pPr>
        <w:pStyle w:val="ListParagraph"/>
        <w:numPr>
          <w:ilvl w:val="0"/>
          <w:numId w:val="1"/>
        </w:numPr>
        <w:tabs>
          <w:tab w:val="left" w:pos="419"/>
        </w:tabs>
        <w:spacing w:line="372" w:lineRule="exact"/>
        <w:ind w:left="419" w:hanging="307"/>
        <w:rPr>
          <w:position w:val="4"/>
          <w:sz w:val="34"/>
        </w:rPr>
      </w:pPr>
      <w:r>
        <w:rPr>
          <w:sz w:val="24"/>
        </w:rPr>
        <w:t>Inform</w:t>
      </w:r>
      <w:r>
        <w:rPr>
          <w:spacing w:val="-8"/>
          <w:sz w:val="24"/>
        </w:rPr>
        <w:t xml:space="preserve"> </w:t>
      </w:r>
      <w:r>
        <w:rPr>
          <w:sz w:val="24"/>
        </w:rPr>
        <w:t>policy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operational</w:t>
      </w:r>
      <w:r>
        <w:rPr>
          <w:spacing w:val="-2"/>
          <w:sz w:val="24"/>
        </w:rPr>
        <w:t xml:space="preserve"> </w:t>
      </w:r>
      <w:r>
        <w:rPr>
          <w:sz w:val="24"/>
        </w:rPr>
        <w:t>decisions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3"/>
          <w:sz w:val="24"/>
        </w:rPr>
        <w:t xml:space="preserve"> </w:t>
      </w:r>
      <w:r>
        <w:rPr>
          <w:sz w:val="24"/>
        </w:rPr>
        <w:t>risks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likely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impact.</w:t>
      </w:r>
    </w:p>
    <w:p w14:paraId="6870FCE2" w14:textId="77777777" w:rsidR="00D31D79" w:rsidRDefault="007D0EA8">
      <w:pPr>
        <w:pStyle w:val="BodyText"/>
        <w:spacing w:before="272" w:line="257" w:lineRule="exact"/>
      </w:pPr>
      <w:r>
        <w:t>These</w:t>
      </w:r>
      <w:r>
        <w:rPr>
          <w:spacing w:val="-4"/>
        </w:rPr>
        <w:t xml:space="preserve"> </w:t>
      </w:r>
      <w:r>
        <w:t>objectives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achieved</w:t>
      </w:r>
      <w:r>
        <w:rPr>
          <w:spacing w:val="-3"/>
        </w:rPr>
        <w:t xml:space="preserve"> </w:t>
      </w:r>
      <w:r>
        <w:rPr>
          <w:spacing w:val="-4"/>
        </w:rPr>
        <w:t>by:-</w:t>
      </w:r>
    </w:p>
    <w:p w14:paraId="51A2674E" w14:textId="77777777" w:rsidR="00D31D79" w:rsidRDefault="007D0EA8">
      <w:pPr>
        <w:pStyle w:val="ListParagraph"/>
        <w:numPr>
          <w:ilvl w:val="0"/>
          <w:numId w:val="1"/>
        </w:numPr>
        <w:tabs>
          <w:tab w:val="left" w:pos="351"/>
        </w:tabs>
        <w:spacing w:line="372" w:lineRule="exact"/>
        <w:ind w:left="351" w:hanging="239"/>
        <w:rPr>
          <w:position w:val="4"/>
          <w:sz w:val="34"/>
        </w:rPr>
      </w:pPr>
      <w:r>
        <w:rPr>
          <w:sz w:val="24"/>
        </w:rPr>
        <w:t>Identifying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areas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reviewed</w:t>
      </w:r>
    </w:p>
    <w:p w14:paraId="5E62092E" w14:textId="77777777" w:rsidR="00D31D79" w:rsidRDefault="007D0EA8">
      <w:pPr>
        <w:pStyle w:val="ListParagraph"/>
        <w:numPr>
          <w:ilvl w:val="0"/>
          <w:numId w:val="1"/>
        </w:numPr>
        <w:tabs>
          <w:tab w:val="left" w:pos="351"/>
        </w:tabs>
        <w:ind w:left="351" w:hanging="239"/>
        <w:rPr>
          <w:position w:val="4"/>
          <w:sz w:val="34"/>
        </w:rPr>
      </w:pPr>
      <w:r>
        <w:rPr>
          <w:sz w:val="24"/>
        </w:rPr>
        <w:t>Identify</w:t>
      </w:r>
      <w:r>
        <w:rPr>
          <w:spacing w:val="-5"/>
          <w:sz w:val="24"/>
        </w:rPr>
        <w:t xml:space="preserve"> </w:t>
      </w:r>
      <w:r>
        <w:rPr>
          <w:sz w:val="24"/>
        </w:rPr>
        <w:t>what risks</w:t>
      </w:r>
      <w:r>
        <w:rPr>
          <w:spacing w:val="-1"/>
          <w:sz w:val="24"/>
        </w:rPr>
        <w:t xml:space="preserve"> </w:t>
      </w:r>
      <w:r>
        <w:rPr>
          <w:sz w:val="24"/>
        </w:rPr>
        <w:t>there</w:t>
      </w:r>
      <w:r>
        <w:rPr>
          <w:spacing w:val="-3"/>
          <w:sz w:val="24"/>
        </w:rPr>
        <w:t xml:space="preserve"> </w:t>
      </w:r>
      <w:r>
        <w:rPr>
          <w:sz w:val="24"/>
        </w:rPr>
        <w:t>may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be</w:t>
      </w:r>
    </w:p>
    <w:p w14:paraId="72070E7D" w14:textId="77777777" w:rsidR="00D31D79" w:rsidRDefault="007D0EA8">
      <w:pPr>
        <w:pStyle w:val="ListParagraph"/>
        <w:numPr>
          <w:ilvl w:val="0"/>
          <w:numId w:val="1"/>
        </w:numPr>
        <w:tabs>
          <w:tab w:val="left" w:pos="351"/>
        </w:tabs>
        <w:ind w:left="351" w:hanging="239"/>
        <w:rPr>
          <w:position w:val="4"/>
          <w:sz w:val="34"/>
        </w:rPr>
      </w:pPr>
      <w:r>
        <w:rPr>
          <w:sz w:val="24"/>
        </w:rPr>
        <w:t>Evaluate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management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control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risk</w:t>
      </w:r>
    </w:p>
    <w:p w14:paraId="13C3B704" w14:textId="77777777" w:rsidR="00D31D79" w:rsidRDefault="007D0EA8">
      <w:pPr>
        <w:pStyle w:val="ListParagraph"/>
        <w:numPr>
          <w:ilvl w:val="0"/>
          <w:numId w:val="1"/>
        </w:numPr>
        <w:tabs>
          <w:tab w:val="left" w:pos="351"/>
        </w:tabs>
        <w:spacing w:line="391" w:lineRule="exact"/>
        <w:ind w:left="351" w:hanging="239"/>
        <w:rPr>
          <w:position w:val="4"/>
          <w:sz w:val="34"/>
        </w:rPr>
      </w:pPr>
      <w:r>
        <w:rPr>
          <w:sz w:val="24"/>
        </w:rPr>
        <w:t>Review,</w:t>
      </w:r>
      <w:r>
        <w:rPr>
          <w:spacing w:val="-2"/>
          <w:sz w:val="24"/>
        </w:rPr>
        <w:t xml:space="preserve"> </w:t>
      </w:r>
      <w:r>
        <w:rPr>
          <w:sz w:val="24"/>
        </w:rPr>
        <w:t>assess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revise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necessary.</w:t>
      </w:r>
    </w:p>
    <w:p w14:paraId="5650D39E" w14:textId="77777777" w:rsidR="00D31D79" w:rsidRDefault="00D31D79">
      <w:pPr>
        <w:pStyle w:val="BodyText"/>
        <w:spacing w:before="39"/>
        <w:ind w:left="0"/>
      </w:pPr>
    </w:p>
    <w:p w14:paraId="75D332F4" w14:textId="2897100D" w:rsidR="00D31D79" w:rsidRDefault="007D0EA8">
      <w:pPr>
        <w:spacing w:line="242" w:lineRule="auto"/>
        <w:ind w:left="112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This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policy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was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agreed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by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Coughton</w:t>
      </w:r>
      <w:r>
        <w:rPr>
          <w:rFonts w:ascii="Arial" w:hAnsi="Arial"/>
          <w:b/>
          <w:spacing w:val="-2"/>
          <w:sz w:val="28"/>
        </w:rPr>
        <w:t xml:space="preserve"> </w:t>
      </w:r>
      <w:r>
        <w:rPr>
          <w:rFonts w:ascii="Arial" w:hAnsi="Arial"/>
          <w:b/>
          <w:sz w:val="28"/>
        </w:rPr>
        <w:t>Parish</w:t>
      </w:r>
      <w:r>
        <w:rPr>
          <w:rFonts w:ascii="Arial" w:hAnsi="Arial"/>
          <w:b/>
          <w:spacing w:val="-2"/>
          <w:sz w:val="28"/>
        </w:rPr>
        <w:t xml:space="preserve"> </w:t>
      </w:r>
      <w:r>
        <w:rPr>
          <w:rFonts w:ascii="Arial" w:hAnsi="Arial"/>
          <w:b/>
          <w:sz w:val="28"/>
        </w:rPr>
        <w:t>Council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on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15</w:t>
      </w:r>
      <w:r>
        <w:rPr>
          <w:rFonts w:ascii="Arial" w:hAnsi="Arial"/>
          <w:b/>
          <w:sz w:val="28"/>
          <w:vertAlign w:val="superscript"/>
        </w:rPr>
        <w:t>th</w:t>
      </w:r>
      <w:r>
        <w:rPr>
          <w:rFonts w:ascii="Arial" w:hAnsi="Arial"/>
          <w:b/>
          <w:spacing w:val="-2"/>
          <w:sz w:val="28"/>
        </w:rPr>
        <w:t xml:space="preserve"> </w:t>
      </w:r>
      <w:r>
        <w:rPr>
          <w:rFonts w:ascii="Arial" w:hAnsi="Arial"/>
          <w:b/>
          <w:sz w:val="28"/>
        </w:rPr>
        <w:t>July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2024</w:t>
      </w:r>
      <w:r>
        <w:rPr>
          <w:rFonts w:ascii="Arial" w:hAnsi="Arial"/>
          <w:b/>
          <w:sz w:val="28"/>
        </w:rPr>
        <w:t>and will be reviewed periodically</w:t>
      </w:r>
    </w:p>
    <w:sectPr w:rsidR="00D31D79">
      <w:type w:val="continuous"/>
      <w:pgSz w:w="11910" w:h="16840"/>
      <w:pgMar w:top="104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CB5AD2"/>
    <w:multiLevelType w:val="hybridMultilevel"/>
    <w:tmpl w:val="00B2FD06"/>
    <w:lvl w:ilvl="0" w:tplc="82DA5BF4">
      <w:numFmt w:val="bullet"/>
      <w:lvlText w:val="-"/>
      <w:lvlJc w:val="left"/>
      <w:pPr>
        <w:ind w:left="112" w:hanging="240"/>
      </w:pPr>
      <w:rPr>
        <w:rFonts w:ascii="Arial MT" w:eastAsia="Arial MT" w:hAnsi="Arial MT" w:cs="Arial MT" w:hint="default"/>
        <w:spacing w:val="0"/>
        <w:w w:val="99"/>
        <w:lang w:val="en-US" w:eastAsia="en-US" w:bidi="ar-SA"/>
      </w:rPr>
    </w:lvl>
    <w:lvl w:ilvl="1" w:tplc="FF54C33C">
      <w:numFmt w:val="bullet"/>
      <w:lvlText w:val="•"/>
      <w:lvlJc w:val="left"/>
      <w:pPr>
        <w:ind w:left="1090" w:hanging="240"/>
      </w:pPr>
      <w:rPr>
        <w:rFonts w:hint="default"/>
        <w:lang w:val="en-US" w:eastAsia="en-US" w:bidi="ar-SA"/>
      </w:rPr>
    </w:lvl>
    <w:lvl w:ilvl="2" w:tplc="883A9944">
      <w:numFmt w:val="bullet"/>
      <w:lvlText w:val="•"/>
      <w:lvlJc w:val="left"/>
      <w:pPr>
        <w:ind w:left="2061" w:hanging="240"/>
      </w:pPr>
      <w:rPr>
        <w:rFonts w:hint="default"/>
        <w:lang w:val="en-US" w:eastAsia="en-US" w:bidi="ar-SA"/>
      </w:rPr>
    </w:lvl>
    <w:lvl w:ilvl="3" w:tplc="711CD5E2">
      <w:numFmt w:val="bullet"/>
      <w:lvlText w:val="•"/>
      <w:lvlJc w:val="left"/>
      <w:pPr>
        <w:ind w:left="3032" w:hanging="240"/>
      </w:pPr>
      <w:rPr>
        <w:rFonts w:hint="default"/>
        <w:lang w:val="en-US" w:eastAsia="en-US" w:bidi="ar-SA"/>
      </w:rPr>
    </w:lvl>
    <w:lvl w:ilvl="4" w:tplc="DE4A3D12">
      <w:numFmt w:val="bullet"/>
      <w:lvlText w:val="•"/>
      <w:lvlJc w:val="left"/>
      <w:pPr>
        <w:ind w:left="4003" w:hanging="240"/>
      </w:pPr>
      <w:rPr>
        <w:rFonts w:hint="default"/>
        <w:lang w:val="en-US" w:eastAsia="en-US" w:bidi="ar-SA"/>
      </w:rPr>
    </w:lvl>
    <w:lvl w:ilvl="5" w:tplc="64C2F33E">
      <w:numFmt w:val="bullet"/>
      <w:lvlText w:val="•"/>
      <w:lvlJc w:val="left"/>
      <w:pPr>
        <w:ind w:left="4974" w:hanging="240"/>
      </w:pPr>
      <w:rPr>
        <w:rFonts w:hint="default"/>
        <w:lang w:val="en-US" w:eastAsia="en-US" w:bidi="ar-SA"/>
      </w:rPr>
    </w:lvl>
    <w:lvl w:ilvl="6" w:tplc="2B48EE44">
      <w:numFmt w:val="bullet"/>
      <w:lvlText w:val="•"/>
      <w:lvlJc w:val="left"/>
      <w:pPr>
        <w:ind w:left="5944" w:hanging="240"/>
      </w:pPr>
      <w:rPr>
        <w:rFonts w:hint="default"/>
        <w:lang w:val="en-US" w:eastAsia="en-US" w:bidi="ar-SA"/>
      </w:rPr>
    </w:lvl>
    <w:lvl w:ilvl="7" w:tplc="3FBA50A8">
      <w:numFmt w:val="bullet"/>
      <w:lvlText w:val="•"/>
      <w:lvlJc w:val="left"/>
      <w:pPr>
        <w:ind w:left="6915" w:hanging="240"/>
      </w:pPr>
      <w:rPr>
        <w:rFonts w:hint="default"/>
        <w:lang w:val="en-US" w:eastAsia="en-US" w:bidi="ar-SA"/>
      </w:rPr>
    </w:lvl>
    <w:lvl w:ilvl="8" w:tplc="961AF310">
      <w:numFmt w:val="bullet"/>
      <w:lvlText w:val="•"/>
      <w:lvlJc w:val="left"/>
      <w:pPr>
        <w:ind w:left="7886" w:hanging="240"/>
      </w:pPr>
      <w:rPr>
        <w:rFonts w:hint="default"/>
        <w:lang w:val="en-US" w:eastAsia="en-US" w:bidi="ar-SA"/>
      </w:rPr>
    </w:lvl>
  </w:abstractNum>
  <w:num w:numId="1" w16cid:durableId="1538615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79"/>
    <w:rsid w:val="007D0EA8"/>
    <w:rsid w:val="009F27CD"/>
    <w:rsid w:val="00D3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303A2"/>
  <w15:docId w15:val="{57027476-3F24-488E-998A-DA68D20C0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370" w:lineRule="exact"/>
      <w:ind w:left="351" w:hanging="23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emb</dc:creator>
  <cp:lastModifiedBy>Coughton Clerk</cp:lastModifiedBy>
  <cp:revision>2</cp:revision>
  <dcterms:created xsi:type="dcterms:W3CDTF">2024-07-02T20:25:00Z</dcterms:created>
  <dcterms:modified xsi:type="dcterms:W3CDTF">2024-07-02T20:25:00Z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2024-07-02T00:00:00Z</vt:filetime>
  </property>
  <property fmtid="{D5CDD505-2E9C-101B-9397-08002B2CF9AE}" pid="5" name="Producer">
    <vt:lpwstr>Microsoft® Word 2010</vt:lpwstr>
  </property>
</Properties>
</file>