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35C10" w14:textId="1DB9C026" w:rsidR="00604A18" w:rsidRDefault="00142463" w:rsidP="00750443">
      <w:pPr>
        <w:shd w:val="clear" w:color="auto" w:fill="FEFEFE"/>
        <w:spacing w:before="100" w:beforeAutospacing="1" w:after="100" w:afterAutospacing="1" w:line="240" w:lineRule="auto"/>
        <w:rPr>
          <w:rFonts w:ascii="Arial" w:eastAsia="Times New Roman" w:hAnsi="Arial" w:cs="Arial"/>
          <w:b/>
          <w:bCs/>
          <w:color w:val="222222"/>
        </w:rPr>
      </w:pPr>
      <w:r w:rsidRPr="00142463">
        <w:rPr>
          <w:rFonts w:ascii="Arial" w:hAnsi="Arial" w:cs="Arial"/>
          <w:noProof/>
        </w:rPr>
        <mc:AlternateContent>
          <mc:Choice Requires="wps">
            <w:drawing>
              <wp:anchor distT="45720" distB="45720" distL="114300" distR="114300" simplePos="0" relativeHeight="251661312" behindDoc="0" locked="0" layoutInCell="1" allowOverlap="1" wp14:anchorId="158F301F" wp14:editId="7AEA051E">
                <wp:simplePos x="0" y="0"/>
                <wp:positionH relativeFrom="margin">
                  <wp:posOffset>-487045</wp:posOffset>
                </wp:positionH>
                <wp:positionV relativeFrom="paragraph">
                  <wp:posOffset>1190625</wp:posOffset>
                </wp:positionV>
                <wp:extent cx="6849745" cy="368300"/>
                <wp:effectExtent l="0" t="0" r="8255" b="0"/>
                <wp:wrapThrough wrapText="bothSides">
                  <wp:wrapPolygon edited="0">
                    <wp:start x="21600" y="21600"/>
                    <wp:lineTo x="21600" y="1490"/>
                    <wp:lineTo x="34" y="1490"/>
                    <wp:lineTo x="34" y="21600"/>
                    <wp:lineTo x="21600" y="2160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03DD9AFC" w:rsidR="00B259AE" w:rsidRPr="00750443" w:rsidRDefault="00B259AE" w:rsidP="003333A1">
                            <w:pPr>
                              <w:jc w:val="center"/>
                              <w:rPr>
                                <w:rFonts w:ascii="Verdana" w:hAnsi="Verdana"/>
                              </w:rPr>
                            </w:pPr>
                            <w:r w:rsidRPr="00750443">
                              <w:rPr>
                                <w:rFonts w:ascii="Verdana" w:hAnsi="Verdana"/>
                              </w:rPr>
                              <w:t xml:space="preserve">A </w:t>
                            </w:r>
                            <w:r w:rsidR="00895196" w:rsidRPr="00750443">
                              <w:rPr>
                                <w:rFonts w:ascii="Verdana" w:hAnsi="Verdana"/>
                              </w:rPr>
                              <w:t xml:space="preserve">newsletter </w:t>
                            </w:r>
                            <w:r w:rsidR="006833E6" w:rsidRPr="00750443">
                              <w:rPr>
                                <w:rFonts w:ascii="Verdana" w:hAnsi="Verdana"/>
                              </w:rPr>
                              <w:t>for Parish Councillors and Community Volunteers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38.35pt;margin-top:93.75pt;width:539.35pt;height:29pt;rotation:180;flip:y;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" fillcolor="#d9e2f3 [660]" stroked="f">
                <v:textbox>
                  <w:txbxContent>
                    <w:p w14:paraId="72DBAD87" w14:textId="03DD9AFC" w:rsidR="00B259AE" w:rsidRPr="00750443" w:rsidRDefault="00B259AE" w:rsidP="003333A1">
                      <w:pPr>
                        <w:jc w:val="center"/>
                        <w:rPr>
                          <w:rFonts w:ascii="Verdana" w:hAnsi="Verdana"/>
                        </w:rPr>
                      </w:pPr>
                      <w:r w:rsidRPr="00750443">
                        <w:rPr>
                          <w:rFonts w:ascii="Verdana" w:hAnsi="Verdana"/>
                        </w:rPr>
                        <w:t xml:space="preserve">A </w:t>
                      </w:r>
                      <w:r w:rsidR="00895196" w:rsidRPr="00750443">
                        <w:rPr>
                          <w:rFonts w:ascii="Verdana" w:hAnsi="Verdana"/>
                        </w:rPr>
                        <w:t xml:space="preserve">newsletter </w:t>
                      </w:r>
                      <w:r w:rsidR="006833E6" w:rsidRPr="00750443">
                        <w:rPr>
                          <w:rFonts w:ascii="Verdana" w:hAnsi="Verdana"/>
                        </w:rPr>
                        <w:t>for Parish Councillors and Community Volunteers</w:t>
                      </w:r>
                    </w:p>
                  </w:txbxContent>
                </v:textbox>
                <w10:wrap type="through" anchorx="margin"/>
              </v:shape>
            </w:pict>
          </mc:Fallback>
        </mc:AlternateContent>
      </w:r>
      <w:r w:rsidRPr="00142463">
        <w:rPr>
          <w:rFonts w:ascii="Arial" w:hAnsi="Arial" w:cs="Arial"/>
          <w:noProof/>
        </w:rPr>
        <mc:AlternateContent>
          <mc:Choice Requires="wps">
            <w:drawing>
              <wp:anchor distT="45720" distB="45720" distL="114300" distR="114300" simplePos="0" relativeHeight="251659264" behindDoc="0" locked="0" layoutInCell="1" allowOverlap="1" wp14:anchorId="2EA3634E" wp14:editId="03FA8F11">
                <wp:simplePos x="0" y="0"/>
                <wp:positionH relativeFrom="margin">
                  <wp:posOffset>-459105</wp:posOffset>
                </wp:positionH>
                <wp:positionV relativeFrom="paragraph">
                  <wp:posOffset>0</wp:posOffset>
                </wp:positionV>
                <wp:extent cx="6850380" cy="1120775"/>
                <wp:effectExtent l="0" t="0" r="7620" b="3175"/>
                <wp:wrapThrough wrapText="bothSides">
                  <wp:wrapPolygon edited="0">
                    <wp:start x="0" y="0"/>
                    <wp:lineTo x="0" y="21294"/>
                    <wp:lineTo x="21564" y="21294"/>
                    <wp:lineTo x="2156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Pr="00750443" w:rsidRDefault="00866E79" w:rsidP="004624A4">
                            <w:pPr>
                              <w:jc w:val="center"/>
                              <w:rPr>
                                <w:rFonts w:ascii="Verdana" w:hAnsi="Verdana"/>
                                <w:b/>
                                <w:bCs/>
                                <w:color w:val="FFFFFF" w:themeColor="background1"/>
                                <w:sz w:val="56"/>
                                <w:szCs w:val="56"/>
                              </w:rPr>
                            </w:pPr>
                            <w:r w:rsidRPr="00750443">
                              <w:rPr>
                                <w:rFonts w:ascii="Verdana" w:hAnsi="Verdana"/>
                                <w:b/>
                                <w:bCs/>
                                <w:color w:val="FFFFFF" w:themeColor="background1"/>
                                <w:sz w:val="56"/>
                                <w:szCs w:val="56"/>
                              </w:rPr>
                              <w:t>Mid-Test Matters</w:t>
                            </w:r>
                          </w:p>
                          <w:p w14:paraId="55B154C9" w14:textId="598A5ED0" w:rsidR="00866E79" w:rsidRPr="003333A1" w:rsidRDefault="00866E79" w:rsidP="003333A1">
                            <w:pPr>
                              <w:rPr>
                                <w:color w:val="FFFFFF" w:themeColor="background1"/>
                                <w:sz w:val="32"/>
                                <w:szCs w:val="32"/>
                              </w:rPr>
                            </w:pPr>
                            <w:r w:rsidRPr="008F5FAD">
                              <w:rPr>
                                <w:rFonts w:ascii="Verdana" w:hAnsi="Verdana"/>
                                <w:b/>
                                <w:bCs/>
                                <w:color w:val="FFFFFF" w:themeColor="background1"/>
                                <w:sz w:val="32"/>
                                <w:szCs w:val="32"/>
                              </w:rPr>
                              <w:t xml:space="preserve">Issue </w:t>
                            </w:r>
                            <w:r w:rsidR="00683571" w:rsidRPr="008F5FAD">
                              <w:rPr>
                                <w:rFonts w:ascii="Verdana" w:hAnsi="Verdana"/>
                                <w:b/>
                                <w:bCs/>
                                <w:color w:val="FFFFFF" w:themeColor="background1"/>
                                <w:sz w:val="32"/>
                                <w:szCs w:val="32"/>
                              </w:rPr>
                              <w:t>2</w:t>
                            </w:r>
                            <w:r w:rsidR="00750443" w:rsidRPr="008F5FAD">
                              <w:rPr>
                                <w:rFonts w:ascii="Verdana" w:hAnsi="Verdana"/>
                                <w:b/>
                                <w:bCs/>
                                <w:color w:val="FFFFFF" w:themeColor="background1"/>
                                <w:sz w:val="32"/>
                                <w:szCs w:val="32"/>
                              </w:rPr>
                              <w:t>3</w:t>
                            </w:r>
                            <w:r w:rsidRPr="008F5FAD">
                              <w:rPr>
                                <w:b/>
                                <w:bCs/>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750443">
                              <w:rPr>
                                <w:color w:val="FFFFFF" w:themeColor="background1"/>
                                <w:sz w:val="32"/>
                                <w:szCs w:val="32"/>
                              </w:rPr>
                              <w:t xml:space="preserve">              </w:t>
                            </w:r>
                            <w:r w:rsidR="00750443" w:rsidRPr="008F5FAD">
                              <w:rPr>
                                <w:rFonts w:ascii="Verdana" w:hAnsi="Verdana"/>
                                <w:b/>
                                <w:bCs/>
                                <w:color w:val="FFFFFF" w:themeColor="background1"/>
                                <w:sz w:val="32"/>
                                <w:szCs w:val="32"/>
                              </w:rPr>
                              <w:t>30</w:t>
                            </w:r>
                            <w:r w:rsidR="006833E6" w:rsidRPr="008F5FAD">
                              <w:rPr>
                                <w:rFonts w:ascii="Verdana" w:hAnsi="Verdana"/>
                                <w:b/>
                                <w:bCs/>
                                <w:color w:val="FFFFFF" w:themeColor="background1"/>
                                <w:sz w:val="32"/>
                                <w:szCs w:val="32"/>
                              </w:rPr>
                              <w:t xml:space="preserve"> April</w:t>
                            </w:r>
                            <w:r w:rsidR="005622E6" w:rsidRPr="008F5FAD">
                              <w:rPr>
                                <w:rFonts w:ascii="Verdana" w:hAnsi="Verdana"/>
                                <w:b/>
                                <w:bCs/>
                                <w:color w:val="FFFFFF" w:themeColor="background1"/>
                                <w:sz w:val="32"/>
                                <w:szCs w:val="32"/>
                              </w:rPr>
                              <w:t xml:space="preserve"> </w:t>
                            </w:r>
                            <w:r w:rsidR="00146B6F" w:rsidRPr="008F5FAD">
                              <w:rPr>
                                <w:rFonts w:ascii="Verdana" w:hAnsi="Verdana"/>
                                <w:b/>
                                <w:bCs/>
                                <w:color w:val="FFFFFF" w:themeColor="background1"/>
                                <w:sz w:val="32"/>
                                <w:szCs w:val="32"/>
                              </w:rPr>
                              <w:t>20</w:t>
                            </w:r>
                            <w:r w:rsidR="00D16CB1" w:rsidRPr="008F5FAD">
                              <w:rPr>
                                <w:rFonts w:ascii="Verdana" w:hAnsi="Verdana"/>
                                <w:b/>
                                <w:bCs/>
                                <w:color w:val="FFFFFF" w:themeColor="background1"/>
                                <w:sz w:val="32"/>
                                <w:szCs w:val="32"/>
                              </w:rPr>
                              <w:t>2</w:t>
                            </w:r>
                            <w:r w:rsidR="00683571" w:rsidRPr="008F5FAD">
                              <w:rPr>
                                <w:rFonts w:ascii="Verdana" w:hAnsi="Verdana"/>
                                <w:b/>
                                <w:bCs/>
                                <w:color w:val="FFFFFF" w:themeColor="background1"/>
                                <w:sz w:val="32"/>
                                <w:szCs w:val="3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36.15pt;margin-top:0;width:539.4pt;height:8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" fillcolor="#2f5496 [2404]" stroked="f">
                <v:textbox>
                  <w:txbxContent>
                    <w:p w14:paraId="7D5C36DA" w14:textId="77777777" w:rsidR="00866E79" w:rsidRPr="00750443" w:rsidRDefault="00866E79" w:rsidP="004624A4">
                      <w:pPr>
                        <w:jc w:val="center"/>
                        <w:rPr>
                          <w:rFonts w:ascii="Verdana" w:hAnsi="Verdana"/>
                          <w:b/>
                          <w:bCs/>
                          <w:color w:val="FFFFFF" w:themeColor="background1"/>
                          <w:sz w:val="56"/>
                          <w:szCs w:val="56"/>
                        </w:rPr>
                      </w:pPr>
                      <w:r w:rsidRPr="00750443">
                        <w:rPr>
                          <w:rFonts w:ascii="Verdana" w:hAnsi="Verdana"/>
                          <w:b/>
                          <w:bCs/>
                          <w:color w:val="FFFFFF" w:themeColor="background1"/>
                          <w:sz w:val="56"/>
                          <w:szCs w:val="56"/>
                        </w:rPr>
                        <w:t>Mid-Test Matters</w:t>
                      </w:r>
                    </w:p>
                    <w:p w14:paraId="55B154C9" w14:textId="598A5ED0" w:rsidR="00866E79" w:rsidRPr="003333A1" w:rsidRDefault="00866E79" w:rsidP="003333A1">
                      <w:pPr>
                        <w:rPr>
                          <w:color w:val="FFFFFF" w:themeColor="background1"/>
                          <w:sz w:val="32"/>
                          <w:szCs w:val="32"/>
                        </w:rPr>
                      </w:pPr>
                      <w:r w:rsidRPr="008F5FAD">
                        <w:rPr>
                          <w:rFonts w:ascii="Verdana" w:hAnsi="Verdana"/>
                          <w:b/>
                          <w:bCs/>
                          <w:color w:val="FFFFFF" w:themeColor="background1"/>
                          <w:sz w:val="32"/>
                          <w:szCs w:val="32"/>
                        </w:rPr>
                        <w:t xml:space="preserve">Issue </w:t>
                      </w:r>
                      <w:r w:rsidR="00683571" w:rsidRPr="008F5FAD">
                        <w:rPr>
                          <w:rFonts w:ascii="Verdana" w:hAnsi="Verdana"/>
                          <w:b/>
                          <w:bCs/>
                          <w:color w:val="FFFFFF" w:themeColor="background1"/>
                          <w:sz w:val="32"/>
                          <w:szCs w:val="32"/>
                        </w:rPr>
                        <w:t>2</w:t>
                      </w:r>
                      <w:r w:rsidR="00750443" w:rsidRPr="008F5FAD">
                        <w:rPr>
                          <w:rFonts w:ascii="Verdana" w:hAnsi="Verdana"/>
                          <w:b/>
                          <w:bCs/>
                          <w:color w:val="FFFFFF" w:themeColor="background1"/>
                          <w:sz w:val="32"/>
                          <w:szCs w:val="32"/>
                        </w:rPr>
                        <w:t>3</w:t>
                      </w:r>
                      <w:r w:rsidRPr="008F5FAD">
                        <w:rPr>
                          <w:b/>
                          <w:bCs/>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750443">
                        <w:rPr>
                          <w:color w:val="FFFFFF" w:themeColor="background1"/>
                          <w:sz w:val="32"/>
                          <w:szCs w:val="32"/>
                        </w:rPr>
                        <w:t xml:space="preserve">              </w:t>
                      </w:r>
                      <w:r w:rsidR="00750443" w:rsidRPr="008F5FAD">
                        <w:rPr>
                          <w:rFonts w:ascii="Verdana" w:hAnsi="Verdana"/>
                          <w:b/>
                          <w:bCs/>
                          <w:color w:val="FFFFFF" w:themeColor="background1"/>
                          <w:sz w:val="32"/>
                          <w:szCs w:val="32"/>
                        </w:rPr>
                        <w:t>30</w:t>
                      </w:r>
                      <w:r w:rsidR="006833E6" w:rsidRPr="008F5FAD">
                        <w:rPr>
                          <w:rFonts w:ascii="Verdana" w:hAnsi="Verdana"/>
                          <w:b/>
                          <w:bCs/>
                          <w:color w:val="FFFFFF" w:themeColor="background1"/>
                          <w:sz w:val="32"/>
                          <w:szCs w:val="32"/>
                        </w:rPr>
                        <w:t xml:space="preserve"> April</w:t>
                      </w:r>
                      <w:r w:rsidR="005622E6" w:rsidRPr="008F5FAD">
                        <w:rPr>
                          <w:rFonts w:ascii="Verdana" w:hAnsi="Verdana"/>
                          <w:b/>
                          <w:bCs/>
                          <w:color w:val="FFFFFF" w:themeColor="background1"/>
                          <w:sz w:val="32"/>
                          <w:szCs w:val="32"/>
                        </w:rPr>
                        <w:t xml:space="preserve"> </w:t>
                      </w:r>
                      <w:r w:rsidR="00146B6F" w:rsidRPr="008F5FAD">
                        <w:rPr>
                          <w:rFonts w:ascii="Verdana" w:hAnsi="Verdana"/>
                          <w:b/>
                          <w:bCs/>
                          <w:color w:val="FFFFFF" w:themeColor="background1"/>
                          <w:sz w:val="32"/>
                          <w:szCs w:val="32"/>
                        </w:rPr>
                        <w:t>20</w:t>
                      </w:r>
                      <w:r w:rsidR="00D16CB1" w:rsidRPr="008F5FAD">
                        <w:rPr>
                          <w:rFonts w:ascii="Verdana" w:hAnsi="Verdana"/>
                          <w:b/>
                          <w:bCs/>
                          <w:color w:val="FFFFFF" w:themeColor="background1"/>
                          <w:sz w:val="32"/>
                          <w:szCs w:val="32"/>
                        </w:rPr>
                        <w:t>2</w:t>
                      </w:r>
                      <w:r w:rsidR="00683571" w:rsidRPr="008F5FAD">
                        <w:rPr>
                          <w:rFonts w:ascii="Verdana" w:hAnsi="Verdana"/>
                          <w:b/>
                          <w:bCs/>
                          <w:color w:val="FFFFFF" w:themeColor="background1"/>
                          <w:sz w:val="32"/>
                          <w:szCs w:val="32"/>
                        </w:rPr>
                        <w:t>1</w:t>
                      </w:r>
                    </w:p>
                  </w:txbxContent>
                </v:textbox>
                <w10:wrap type="through" anchorx="margin"/>
              </v:shape>
            </w:pict>
          </mc:Fallback>
        </mc:AlternateContent>
      </w:r>
    </w:p>
    <w:p w14:paraId="7A0D21E8" w14:textId="57EC796D" w:rsidR="00750443" w:rsidRPr="008F5FAD" w:rsidRDefault="008E1223" w:rsidP="00750443">
      <w:pPr>
        <w:jc w:val="both"/>
        <w:rPr>
          <w:rFonts w:ascii="Verdana" w:hAnsi="Verdana"/>
          <w:b/>
          <w:bCs/>
          <w:sz w:val="28"/>
          <w:szCs w:val="28"/>
        </w:rPr>
      </w:pPr>
      <w:r>
        <w:rPr>
          <w:rFonts w:ascii="Verdana" w:hAnsi="Verdana"/>
          <w:b/>
          <w:bCs/>
          <w:sz w:val="28"/>
          <w:szCs w:val="28"/>
        </w:rPr>
        <w:t xml:space="preserve">TVBC </w:t>
      </w:r>
      <w:r w:rsidR="00750443" w:rsidRPr="008F5FAD">
        <w:rPr>
          <w:rFonts w:ascii="Verdana" w:hAnsi="Verdana"/>
          <w:b/>
          <w:bCs/>
          <w:sz w:val="28"/>
          <w:szCs w:val="28"/>
        </w:rPr>
        <w:t>Supporting communities during 12 months of Covid</w:t>
      </w:r>
    </w:p>
    <w:tbl>
      <w:tblPr>
        <w:tblW w:w="9209" w:type="dxa"/>
        <w:tblLook w:val="04A0" w:firstRow="1" w:lastRow="0" w:firstColumn="1" w:lastColumn="0" w:noHBand="0" w:noVBand="1"/>
      </w:tblPr>
      <w:tblGrid>
        <w:gridCol w:w="1640"/>
        <w:gridCol w:w="7569"/>
      </w:tblGrid>
      <w:tr w:rsidR="00626B03" w:rsidRPr="00626B03" w14:paraId="47B34CB0" w14:textId="77777777" w:rsidTr="00626B03">
        <w:trPr>
          <w:trHeight w:val="9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28709"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£440k</w:t>
            </w:r>
          </w:p>
        </w:tc>
        <w:tc>
          <w:tcPr>
            <w:tcW w:w="7569" w:type="dxa"/>
            <w:tcBorders>
              <w:top w:val="single" w:sz="4" w:space="0" w:color="auto"/>
              <w:left w:val="nil"/>
              <w:bottom w:val="single" w:sz="4" w:space="0" w:color="auto"/>
              <w:right w:val="single" w:sz="4" w:space="0" w:color="auto"/>
            </w:tcBorders>
            <w:shd w:val="clear" w:color="auto" w:fill="auto"/>
            <w:vAlign w:val="center"/>
            <w:hideMark/>
          </w:tcPr>
          <w:p w14:paraId="6A833C75"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Provided £440,000 of council tax support to more than 2,000 households</w:t>
            </w:r>
          </w:p>
        </w:tc>
      </w:tr>
      <w:tr w:rsidR="00626B03" w:rsidRPr="00626B03" w14:paraId="4324C570" w14:textId="77777777" w:rsidTr="00626B03">
        <w:trPr>
          <w:trHeight w:val="9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491E343"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2,705,424</w:t>
            </w:r>
          </w:p>
        </w:tc>
        <w:tc>
          <w:tcPr>
            <w:tcW w:w="7569" w:type="dxa"/>
            <w:tcBorders>
              <w:top w:val="nil"/>
              <w:left w:val="nil"/>
              <w:bottom w:val="single" w:sz="4" w:space="0" w:color="auto"/>
              <w:right w:val="single" w:sz="4" w:space="0" w:color="auto"/>
            </w:tcBorders>
            <w:shd w:val="clear" w:color="auto" w:fill="auto"/>
            <w:vAlign w:val="center"/>
            <w:hideMark/>
          </w:tcPr>
          <w:p w14:paraId="2BC86DB0" w14:textId="6E0F3C0B"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 xml:space="preserve">Collected 56,363 bins per week - that’s </w:t>
            </w:r>
            <w:r w:rsidRPr="00C55E33">
              <w:rPr>
                <w:rFonts w:ascii="Verdana" w:eastAsia="Times New Roman" w:hAnsi="Verdana" w:cs="Arial"/>
                <w:color w:val="000000"/>
                <w:lang w:eastAsia="en-GB"/>
              </w:rPr>
              <w:t>2,705,424 bins</w:t>
            </w:r>
            <w:r w:rsidRPr="00626B03">
              <w:rPr>
                <w:rFonts w:ascii="Verdana" w:eastAsia="Times New Roman" w:hAnsi="Verdana" w:cs="Arial"/>
                <w:color w:val="000000"/>
                <w:lang w:eastAsia="en-GB"/>
              </w:rPr>
              <w:t xml:space="preserve"> since lockdown began in March </w:t>
            </w:r>
          </w:p>
        </w:tc>
      </w:tr>
      <w:tr w:rsidR="00626B03" w:rsidRPr="00626B03" w14:paraId="2D860D79" w14:textId="77777777" w:rsidTr="00626B03">
        <w:trPr>
          <w:trHeight w:val="18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4B744FB"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£56m</w:t>
            </w:r>
          </w:p>
        </w:tc>
        <w:tc>
          <w:tcPr>
            <w:tcW w:w="7569" w:type="dxa"/>
            <w:tcBorders>
              <w:top w:val="nil"/>
              <w:left w:val="nil"/>
              <w:bottom w:val="single" w:sz="4" w:space="0" w:color="auto"/>
              <w:right w:val="single" w:sz="4" w:space="0" w:color="auto"/>
            </w:tcBorders>
            <w:shd w:val="clear" w:color="auto" w:fill="auto"/>
            <w:vAlign w:val="center"/>
            <w:hideMark/>
          </w:tcPr>
          <w:p w14:paraId="35DE5595"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Paid out £56m of grants and rate relief to support over 3,200 local businesses</w:t>
            </w:r>
          </w:p>
        </w:tc>
      </w:tr>
      <w:tr w:rsidR="00626B03" w:rsidRPr="00626B03" w14:paraId="29EF0264" w14:textId="77777777" w:rsidTr="00626B03">
        <w:trPr>
          <w:trHeight w:val="9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ABF945B"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181 days</w:t>
            </w:r>
          </w:p>
        </w:tc>
        <w:tc>
          <w:tcPr>
            <w:tcW w:w="7569" w:type="dxa"/>
            <w:tcBorders>
              <w:top w:val="nil"/>
              <w:left w:val="nil"/>
              <w:bottom w:val="single" w:sz="4" w:space="0" w:color="auto"/>
              <w:right w:val="single" w:sz="4" w:space="0" w:color="auto"/>
            </w:tcBorders>
            <w:shd w:val="clear" w:color="auto" w:fill="auto"/>
            <w:vAlign w:val="center"/>
            <w:hideMark/>
          </w:tcPr>
          <w:p w14:paraId="72AB1FC7"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We suspended parking charges for 181 days to support people picking up supplies</w:t>
            </w:r>
          </w:p>
        </w:tc>
      </w:tr>
      <w:tr w:rsidR="00626B03" w:rsidRPr="00626B03" w14:paraId="534CFB60" w14:textId="77777777" w:rsidTr="00626B03">
        <w:trPr>
          <w:trHeight w:val="12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13B7BC9"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£23k</w:t>
            </w:r>
          </w:p>
        </w:tc>
        <w:tc>
          <w:tcPr>
            <w:tcW w:w="7569" w:type="dxa"/>
            <w:tcBorders>
              <w:top w:val="nil"/>
              <w:left w:val="nil"/>
              <w:bottom w:val="single" w:sz="4" w:space="0" w:color="auto"/>
              <w:right w:val="single" w:sz="4" w:space="0" w:color="auto"/>
            </w:tcBorders>
            <w:shd w:val="clear" w:color="auto" w:fill="auto"/>
            <w:vAlign w:val="center"/>
            <w:hideMark/>
          </w:tcPr>
          <w:p w14:paraId="7208B678" w14:textId="07643643"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Provided £</w:t>
            </w:r>
            <w:r w:rsidRPr="00C55E33">
              <w:rPr>
                <w:rFonts w:ascii="Verdana" w:eastAsia="Times New Roman" w:hAnsi="Verdana" w:cs="Arial"/>
                <w:color w:val="000000"/>
                <w:lang w:eastAsia="en-GB"/>
              </w:rPr>
              <w:t>23,124 to</w:t>
            </w:r>
            <w:r w:rsidRPr="00626B03">
              <w:rPr>
                <w:rFonts w:ascii="Verdana" w:eastAsia="Times New Roman" w:hAnsi="Verdana" w:cs="Arial"/>
                <w:color w:val="000000"/>
                <w:lang w:eastAsia="en-GB"/>
              </w:rPr>
              <w:t xml:space="preserve"> 54 community groups to help</w:t>
            </w:r>
            <w:r w:rsidRPr="00626B03">
              <w:rPr>
                <w:rFonts w:ascii="Verdana" w:eastAsia="Times New Roman" w:hAnsi="Verdana" w:cs="Arial"/>
                <w:color w:val="000000"/>
                <w:lang w:eastAsia="en-GB"/>
              </w:rPr>
              <w:br/>
              <w:t>them deliver food supplies and prescriptions to residents</w:t>
            </w:r>
          </w:p>
        </w:tc>
      </w:tr>
      <w:tr w:rsidR="00626B03" w:rsidRPr="00626B03" w14:paraId="39395427" w14:textId="77777777" w:rsidTr="00626B03">
        <w:trPr>
          <w:trHeight w:val="9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B546D5D"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1,966</w:t>
            </w:r>
          </w:p>
        </w:tc>
        <w:tc>
          <w:tcPr>
            <w:tcW w:w="7569" w:type="dxa"/>
            <w:tcBorders>
              <w:top w:val="nil"/>
              <w:left w:val="nil"/>
              <w:bottom w:val="single" w:sz="4" w:space="0" w:color="auto"/>
              <w:right w:val="single" w:sz="4" w:space="0" w:color="auto"/>
            </w:tcBorders>
            <w:shd w:val="clear" w:color="auto" w:fill="auto"/>
            <w:vAlign w:val="center"/>
            <w:hideMark/>
          </w:tcPr>
          <w:p w14:paraId="00F45A50"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 xml:space="preserve">Worked with 1,966 volunteers providing vital support to their local communities </w:t>
            </w:r>
          </w:p>
        </w:tc>
      </w:tr>
      <w:tr w:rsidR="00626B03" w:rsidRPr="00626B03" w14:paraId="01819D95" w14:textId="77777777" w:rsidTr="00626B03">
        <w:trPr>
          <w:trHeight w:val="12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75E32A2"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79,075</w:t>
            </w:r>
          </w:p>
        </w:tc>
        <w:tc>
          <w:tcPr>
            <w:tcW w:w="7569" w:type="dxa"/>
            <w:tcBorders>
              <w:top w:val="nil"/>
              <w:left w:val="nil"/>
              <w:bottom w:val="single" w:sz="4" w:space="0" w:color="auto"/>
              <w:right w:val="single" w:sz="4" w:space="0" w:color="auto"/>
            </w:tcBorders>
            <w:shd w:val="clear" w:color="auto" w:fill="auto"/>
            <w:vAlign w:val="center"/>
            <w:hideMark/>
          </w:tcPr>
          <w:p w14:paraId="23C96DAF"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We responded to almost 80,000 customer enquiries</w:t>
            </w:r>
          </w:p>
        </w:tc>
      </w:tr>
      <w:tr w:rsidR="00626B03" w:rsidRPr="00626B03" w14:paraId="32C06CFD" w14:textId="77777777" w:rsidTr="00626B03">
        <w:trPr>
          <w:trHeight w:val="6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48709C9"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3,003</w:t>
            </w:r>
          </w:p>
        </w:tc>
        <w:tc>
          <w:tcPr>
            <w:tcW w:w="7569" w:type="dxa"/>
            <w:tcBorders>
              <w:top w:val="nil"/>
              <w:left w:val="nil"/>
              <w:bottom w:val="single" w:sz="4" w:space="0" w:color="auto"/>
              <w:right w:val="single" w:sz="4" w:space="0" w:color="auto"/>
            </w:tcBorders>
            <w:shd w:val="clear" w:color="auto" w:fill="auto"/>
            <w:vAlign w:val="center"/>
            <w:hideMark/>
          </w:tcPr>
          <w:p w14:paraId="2B8F47C0"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Answered 3,003 calls to the Test Valley Community Helpline</w:t>
            </w:r>
          </w:p>
        </w:tc>
      </w:tr>
      <w:tr w:rsidR="00626B03" w:rsidRPr="00626B03" w14:paraId="7F344F09" w14:textId="77777777" w:rsidTr="00626B03">
        <w:trPr>
          <w:trHeight w:val="6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B21F064"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440</w:t>
            </w:r>
          </w:p>
        </w:tc>
        <w:tc>
          <w:tcPr>
            <w:tcW w:w="7569" w:type="dxa"/>
            <w:tcBorders>
              <w:top w:val="nil"/>
              <w:left w:val="nil"/>
              <w:bottom w:val="single" w:sz="4" w:space="0" w:color="auto"/>
              <w:right w:val="single" w:sz="4" w:space="0" w:color="auto"/>
            </w:tcBorders>
            <w:shd w:val="clear" w:color="auto" w:fill="auto"/>
            <w:vAlign w:val="center"/>
            <w:hideMark/>
          </w:tcPr>
          <w:p w14:paraId="000FF4F0" w14:textId="77777777" w:rsidR="00626B03" w:rsidRPr="00626B03" w:rsidRDefault="00626B03" w:rsidP="00626B03">
            <w:pPr>
              <w:spacing w:after="0" w:line="240" w:lineRule="auto"/>
              <w:jc w:val="center"/>
              <w:rPr>
                <w:rFonts w:ascii="Verdana" w:eastAsia="Times New Roman" w:hAnsi="Verdana" w:cs="Arial"/>
                <w:color w:val="000000"/>
                <w:lang w:eastAsia="en-GB"/>
              </w:rPr>
            </w:pPr>
            <w:r w:rsidRPr="00626B03">
              <w:rPr>
                <w:rFonts w:ascii="Verdana" w:eastAsia="Times New Roman" w:hAnsi="Verdana" w:cs="Arial"/>
                <w:color w:val="000000"/>
                <w:lang w:eastAsia="en-GB"/>
              </w:rPr>
              <w:t>440 households helped into housing</w:t>
            </w:r>
          </w:p>
        </w:tc>
      </w:tr>
    </w:tbl>
    <w:p w14:paraId="037FFCC2" w14:textId="601044C3" w:rsidR="00750443" w:rsidRDefault="00750443" w:rsidP="00750443">
      <w:pPr>
        <w:jc w:val="both"/>
      </w:pPr>
    </w:p>
    <w:p w14:paraId="6B2AE612" w14:textId="67C93CB1" w:rsidR="00750443" w:rsidRDefault="00750443" w:rsidP="00750443">
      <w:pPr>
        <w:jc w:val="both"/>
      </w:pPr>
    </w:p>
    <w:p w14:paraId="2E2A51C1" w14:textId="288F31D5" w:rsidR="00750443" w:rsidRDefault="00750443" w:rsidP="00750443">
      <w:pPr>
        <w:jc w:val="both"/>
      </w:pPr>
    </w:p>
    <w:p w14:paraId="18776E41" w14:textId="77777777" w:rsidR="00750443" w:rsidRPr="00750443" w:rsidRDefault="00750443" w:rsidP="00750443">
      <w:pPr>
        <w:jc w:val="both"/>
      </w:pPr>
    </w:p>
    <w:p w14:paraId="6D2C23D3" w14:textId="12626EB2" w:rsidR="00604A18" w:rsidRPr="00B007A0" w:rsidRDefault="00B007A0" w:rsidP="00683571">
      <w:pPr>
        <w:shd w:val="clear" w:color="auto" w:fill="FEFEFE"/>
        <w:spacing w:before="100" w:beforeAutospacing="1" w:after="100" w:afterAutospacing="1" w:line="240" w:lineRule="auto"/>
        <w:rPr>
          <w:rStyle w:val="Strong"/>
          <w:rFonts w:ascii="Verdana" w:eastAsia="Times New Roman" w:hAnsi="Verdana" w:cs="Arial"/>
          <w:color w:val="0A0A0A"/>
          <w:sz w:val="28"/>
          <w:szCs w:val="28"/>
          <w:lang w:eastAsia="en-GB"/>
        </w:rPr>
      </w:pPr>
      <w:r w:rsidRPr="00B007A0">
        <w:rPr>
          <w:rStyle w:val="Strong"/>
          <w:rFonts w:ascii="Verdana" w:eastAsia="Times New Roman" w:hAnsi="Verdana" w:cs="Arial"/>
          <w:color w:val="0A0A0A"/>
          <w:sz w:val="28"/>
          <w:szCs w:val="28"/>
          <w:lang w:eastAsia="en-GB"/>
        </w:rPr>
        <w:lastRenderedPageBreak/>
        <w:t>Vaccines and the lock down are working</w:t>
      </w:r>
    </w:p>
    <w:p w14:paraId="653D637A" w14:textId="7EC44934" w:rsidR="00B007A0" w:rsidRPr="00C55E33" w:rsidRDefault="00B007A0" w:rsidP="00683571">
      <w:pPr>
        <w:shd w:val="clear" w:color="auto" w:fill="FEFEFE"/>
        <w:spacing w:before="100" w:beforeAutospacing="1" w:after="100" w:afterAutospacing="1" w:line="240" w:lineRule="auto"/>
        <w:rPr>
          <w:rStyle w:val="Strong"/>
          <w:rFonts w:ascii="Verdana" w:eastAsia="Times New Roman" w:hAnsi="Verdana" w:cs="Arial"/>
          <w:b w:val="0"/>
          <w:bCs w:val="0"/>
          <w:color w:val="0A0A0A"/>
          <w:lang w:eastAsia="en-GB"/>
        </w:rPr>
      </w:pPr>
      <w:r w:rsidRPr="00C55E33">
        <w:rPr>
          <w:rFonts w:ascii="Verdana" w:eastAsia="Times New Roman" w:hAnsi="Verdana" w:cs="Arial"/>
          <w:noProof/>
          <w:color w:val="0A0A0A"/>
          <w:lang w:eastAsia="en-GB"/>
        </w:rPr>
        <w:drawing>
          <wp:anchor distT="0" distB="0" distL="114300" distR="114300" simplePos="0" relativeHeight="251662336" behindDoc="0" locked="0" layoutInCell="1" allowOverlap="1" wp14:anchorId="14AF531D" wp14:editId="4B395064">
            <wp:simplePos x="0" y="0"/>
            <wp:positionH relativeFrom="margin">
              <wp:align>center</wp:align>
            </wp:positionH>
            <wp:positionV relativeFrom="paragraph">
              <wp:posOffset>1207770</wp:posOffset>
            </wp:positionV>
            <wp:extent cx="5340350" cy="6753225"/>
            <wp:effectExtent l="0" t="0" r="0" b="9525"/>
            <wp:wrapThrough wrapText="bothSides">
              <wp:wrapPolygon edited="0">
                <wp:start x="0" y="0"/>
                <wp:lineTo x="0" y="21570"/>
                <wp:lineTo x="21497" y="21570"/>
                <wp:lineTo x="2149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340350" cy="6753225"/>
                    </a:xfrm>
                    <a:prstGeom prst="rect">
                      <a:avLst/>
                    </a:prstGeom>
                  </pic:spPr>
                </pic:pic>
              </a:graphicData>
            </a:graphic>
            <wp14:sizeRelH relativeFrom="margin">
              <wp14:pctWidth>0</wp14:pctWidth>
            </wp14:sizeRelH>
            <wp14:sizeRelV relativeFrom="margin">
              <wp14:pctHeight>0</wp14:pctHeight>
            </wp14:sizeRelV>
          </wp:anchor>
        </w:drawing>
      </w:r>
      <w:r w:rsidRPr="00C55E33">
        <w:rPr>
          <w:rStyle w:val="Strong"/>
          <w:rFonts w:ascii="Verdana" w:eastAsia="Times New Roman" w:hAnsi="Verdana" w:cs="Arial"/>
          <w:b w:val="0"/>
          <w:bCs w:val="0"/>
          <w:color w:val="0A0A0A"/>
          <w:lang w:eastAsia="en-GB"/>
        </w:rPr>
        <w:t>BBC research has shown that thankfully the deadly cost of Covid-19 is diminishing. Although difficult to see on the map Test Valley is one area where no deaths due to covid-19 were reported in April. The Government and all the evidence from other parts of the world is that even with vaccines we need to continue to be cautious –</w:t>
      </w:r>
      <w:r w:rsidRPr="00BB575B">
        <w:rPr>
          <w:rStyle w:val="Strong"/>
          <w:rFonts w:ascii="Verdana" w:eastAsia="Times New Roman" w:hAnsi="Verdana" w:cs="Arial"/>
          <w:color w:val="0A0A0A"/>
          <w:lang w:eastAsia="en-GB"/>
        </w:rPr>
        <w:t>Hands, Face, Space and Fresh Air</w:t>
      </w:r>
    </w:p>
    <w:p w14:paraId="2BF8AFAF" w14:textId="6CB360F3" w:rsidR="00B007A0" w:rsidRPr="00B007A0" w:rsidRDefault="00B007A0" w:rsidP="00683571">
      <w:pPr>
        <w:shd w:val="clear" w:color="auto" w:fill="FEFEFE"/>
        <w:spacing w:before="100" w:beforeAutospacing="1" w:after="100" w:afterAutospacing="1" w:line="240" w:lineRule="auto"/>
        <w:rPr>
          <w:rStyle w:val="Strong"/>
          <w:rFonts w:ascii="Verdana" w:eastAsia="Times New Roman" w:hAnsi="Verdana" w:cs="Arial"/>
          <w:b w:val="0"/>
          <w:bCs w:val="0"/>
          <w:color w:val="0A0A0A"/>
          <w:sz w:val="24"/>
          <w:szCs w:val="24"/>
          <w:lang w:eastAsia="en-GB"/>
        </w:rPr>
      </w:pPr>
    </w:p>
    <w:p w14:paraId="03FF5F1E" w14:textId="2AD31473"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B45973B" w14:textId="4FD61113"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3621C414" w14:textId="491FD434" w:rsidR="00181BB9" w:rsidRDefault="00181BB9" w:rsidP="00C55E33">
      <w:pPr>
        <w:shd w:val="clear" w:color="auto" w:fill="FEFEFE"/>
        <w:spacing w:before="100" w:beforeAutospacing="1" w:after="100" w:afterAutospacing="1" w:line="240" w:lineRule="auto"/>
        <w:outlineLvl w:val="0"/>
        <w:rPr>
          <w:rStyle w:val="Emphasis"/>
          <w:rFonts w:ascii="Verdana" w:hAnsi="Verdana" w:cs="Arial"/>
          <w:color w:val="222222"/>
          <w:sz w:val="24"/>
          <w:szCs w:val="24"/>
        </w:rPr>
      </w:pPr>
      <w:r w:rsidRPr="00181BB9">
        <w:rPr>
          <w:rStyle w:val="Strong"/>
          <w:rFonts w:ascii="Verdana" w:hAnsi="Verdana" w:cs="Arial"/>
          <w:color w:val="222222"/>
          <w:sz w:val="28"/>
          <w:szCs w:val="28"/>
        </w:rPr>
        <w:lastRenderedPageBreak/>
        <w:t>COVID-19 - Community Testing update</w:t>
      </w:r>
      <w:r w:rsidRPr="00181BB9">
        <w:rPr>
          <w:rFonts w:ascii="Verdana" w:hAnsi="Verdana" w:cs="Arial"/>
          <w:color w:val="222222"/>
          <w:sz w:val="28"/>
          <w:szCs w:val="28"/>
        </w:rPr>
        <w:br/>
      </w:r>
      <w:r w:rsidRPr="00181BB9">
        <w:rPr>
          <w:rFonts w:ascii="Verdana" w:hAnsi="Verdana" w:cs="Arial"/>
          <w:color w:val="222222"/>
          <w:sz w:val="24"/>
          <w:szCs w:val="24"/>
        </w:rPr>
        <w:t> </w:t>
      </w:r>
      <w:r w:rsidRPr="00181BB9">
        <w:rPr>
          <w:rFonts w:ascii="Verdana" w:hAnsi="Verdana" w:cs="Arial"/>
          <w:color w:val="222222"/>
          <w:sz w:val="24"/>
          <w:szCs w:val="24"/>
        </w:rPr>
        <w:br/>
        <w:t>The Government announced on Monday that free rapid coronavirus testing will be available to everyone in England from 9 April (today). People without symptoms are being encouraged to take regular twice weekly tests to help prevent outbreaks and help us reclaim a more normal way of life.</w:t>
      </w:r>
      <w:r w:rsidRPr="00181BB9">
        <w:rPr>
          <w:rFonts w:ascii="Verdana" w:hAnsi="Verdana" w:cs="Arial"/>
          <w:color w:val="222222"/>
          <w:sz w:val="24"/>
          <w:szCs w:val="24"/>
        </w:rPr>
        <w:br/>
        <w:t> </w:t>
      </w:r>
      <w:r w:rsidRPr="00181BB9">
        <w:rPr>
          <w:rFonts w:ascii="Verdana" w:hAnsi="Verdana" w:cs="Arial"/>
          <w:color w:val="222222"/>
          <w:sz w:val="24"/>
          <w:szCs w:val="24"/>
        </w:rPr>
        <w:br/>
        <w:t>Here is a video clip of our Picket Twenty testing centre for people without symptoms: </w:t>
      </w:r>
      <w:hyperlink r:id="rId9" w:tgtFrame="_blank" w:history="1">
        <w:r w:rsidRPr="00181BB9">
          <w:rPr>
            <w:rStyle w:val="Hyperlink"/>
            <w:rFonts w:ascii="Verdana" w:hAnsi="Verdana"/>
            <w:i/>
            <w:iCs/>
          </w:rPr>
          <w:t>https://youtu.be/KuxYWlAfFlg</w:t>
        </w:r>
      </w:hyperlink>
      <w:r w:rsidRPr="00181BB9">
        <w:rPr>
          <w:rStyle w:val="Hyperlink"/>
          <w:rFonts w:ascii="Verdana" w:hAnsi="Verdana"/>
          <w:i/>
          <w:iCs/>
        </w:rPr>
        <w:t>.</w:t>
      </w:r>
      <w:r w:rsidRPr="00181BB9">
        <w:rPr>
          <w:rFonts w:ascii="Verdana" w:hAnsi="Verdana" w:cs="Arial"/>
          <w:color w:val="222222"/>
          <w:sz w:val="24"/>
          <w:szCs w:val="24"/>
        </w:rPr>
        <w:br/>
      </w:r>
      <w:r w:rsidRPr="00181BB9">
        <w:rPr>
          <w:rFonts w:ascii="Verdana" w:hAnsi="Verdana" w:cs="Arial"/>
          <w:color w:val="222222"/>
          <w:sz w:val="24"/>
          <w:szCs w:val="24"/>
        </w:rPr>
        <w:br/>
        <w:t xml:space="preserve">You can book a test to be carried out at site online here: </w:t>
      </w:r>
      <w:hyperlink r:id="rId10" w:history="1">
        <w:r w:rsidRPr="00181BB9">
          <w:rPr>
            <w:rStyle w:val="Hyperlink"/>
            <w:rFonts w:ascii="Verdana" w:hAnsi="Verdana" w:cs="Arial"/>
            <w:sz w:val="24"/>
            <w:szCs w:val="24"/>
          </w:rPr>
          <w:t>https://outlook.office365.com/owa/calendar/TestValleyAsymptomaticTestCentre@hants.onmicrosoft.com/bookings/</w:t>
        </w:r>
      </w:hyperlink>
      <w:r w:rsidRPr="00181BB9">
        <w:rPr>
          <w:rStyle w:val="Hyperlink"/>
        </w:rPr>
        <w:br/>
      </w:r>
      <w:r w:rsidRPr="00181BB9">
        <w:rPr>
          <w:rFonts w:ascii="Verdana" w:hAnsi="Verdana" w:cs="Arial"/>
          <w:color w:val="222222"/>
          <w:sz w:val="24"/>
          <w:szCs w:val="24"/>
        </w:rPr>
        <w:t> </w:t>
      </w:r>
      <w:r w:rsidRPr="00181BB9">
        <w:rPr>
          <w:rFonts w:ascii="Verdana" w:hAnsi="Verdana" w:cs="Arial"/>
          <w:color w:val="222222"/>
          <w:sz w:val="24"/>
          <w:szCs w:val="24"/>
        </w:rPr>
        <w:br/>
        <w:t>Picket Twenty is also a home test collection point and from today collections will open up to everyone.</w:t>
      </w:r>
      <w:r w:rsidRPr="00181BB9">
        <w:rPr>
          <w:rFonts w:ascii="Verdana" w:hAnsi="Verdana" w:cs="Arial"/>
          <w:color w:val="222222"/>
          <w:sz w:val="24"/>
          <w:szCs w:val="24"/>
        </w:rPr>
        <w:br/>
        <w:t> </w:t>
      </w:r>
      <w:r w:rsidRPr="00181BB9">
        <w:rPr>
          <w:rFonts w:ascii="Verdana" w:hAnsi="Verdana" w:cs="Arial"/>
          <w:color w:val="222222"/>
          <w:sz w:val="24"/>
          <w:szCs w:val="24"/>
        </w:rPr>
        <w:br/>
        <w:t>Opening hours are:</w:t>
      </w:r>
      <w:r w:rsidRPr="00181BB9">
        <w:rPr>
          <w:rFonts w:ascii="Verdana" w:hAnsi="Verdana" w:cs="Arial"/>
          <w:color w:val="222222"/>
          <w:sz w:val="24"/>
          <w:szCs w:val="24"/>
        </w:rPr>
        <w:br/>
        <w:t>Mon, Wed, Fri: 7.30am – 2.30pm*</w:t>
      </w:r>
      <w:r w:rsidRPr="00181BB9">
        <w:rPr>
          <w:rFonts w:ascii="Verdana" w:hAnsi="Verdana" w:cs="Arial"/>
          <w:color w:val="222222"/>
          <w:sz w:val="24"/>
          <w:szCs w:val="24"/>
        </w:rPr>
        <w:br/>
        <w:t>Tues &amp; Thurs: 12 noon – 6.30pm*</w:t>
      </w:r>
      <w:r w:rsidRPr="00181BB9">
        <w:rPr>
          <w:rFonts w:ascii="Verdana" w:hAnsi="Verdana" w:cs="Arial"/>
          <w:color w:val="222222"/>
          <w:sz w:val="24"/>
          <w:szCs w:val="24"/>
        </w:rPr>
        <w:br/>
        <w:t>Saturdays: 9am – 1.00pm*</w:t>
      </w:r>
      <w:r w:rsidRPr="00181BB9">
        <w:rPr>
          <w:rFonts w:ascii="Verdana" w:hAnsi="Verdana" w:cs="Arial"/>
          <w:color w:val="222222"/>
          <w:sz w:val="24"/>
          <w:szCs w:val="24"/>
        </w:rPr>
        <w:br/>
        <w:t>Sundays and Bank Holidays: Closed</w:t>
      </w:r>
      <w:r w:rsidRPr="00181BB9">
        <w:rPr>
          <w:rFonts w:ascii="Verdana" w:hAnsi="Verdana" w:cs="Arial"/>
          <w:color w:val="222222"/>
          <w:sz w:val="24"/>
          <w:szCs w:val="24"/>
        </w:rPr>
        <w:br/>
      </w:r>
      <w:r w:rsidRPr="00181BB9">
        <w:rPr>
          <w:rFonts w:ascii="Verdana" w:hAnsi="Verdana" w:cs="Arial"/>
          <w:color w:val="222222"/>
          <w:sz w:val="24"/>
          <w:szCs w:val="24"/>
        </w:rPr>
        <w:br/>
        <w:t>*</w:t>
      </w:r>
      <w:r w:rsidRPr="00181BB9">
        <w:rPr>
          <w:rStyle w:val="Emphasis"/>
          <w:rFonts w:ascii="Verdana" w:hAnsi="Verdana" w:cs="Arial"/>
          <w:color w:val="222222"/>
          <w:sz w:val="24"/>
          <w:szCs w:val="24"/>
        </w:rPr>
        <w:t>Last entry for testing is 30 mins before the stated site closure time</w:t>
      </w:r>
    </w:p>
    <w:p w14:paraId="651CBDB5" w14:textId="77777777" w:rsidR="002C2526" w:rsidRDefault="002C2526" w:rsidP="00C55E33">
      <w:pPr>
        <w:shd w:val="clear" w:color="auto" w:fill="FEFEFE"/>
        <w:spacing w:before="100" w:beforeAutospacing="1" w:after="100" w:afterAutospacing="1" w:line="240" w:lineRule="auto"/>
        <w:outlineLvl w:val="0"/>
        <w:rPr>
          <w:rStyle w:val="Emphasis"/>
          <w:rFonts w:ascii="Verdana" w:hAnsi="Verdana" w:cs="Arial"/>
          <w:color w:val="222222"/>
          <w:sz w:val="24"/>
          <w:szCs w:val="24"/>
        </w:rPr>
      </w:pPr>
    </w:p>
    <w:p w14:paraId="4832C804" w14:textId="77777777" w:rsidR="002C2526" w:rsidRPr="002C2526" w:rsidRDefault="002C2526" w:rsidP="00C55E33">
      <w:pPr>
        <w:shd w:val="clear" w:color="auto" w:fill="FEFEFE"/>
        <w:spacing w:before="100" w:beforeAutospacing="1" w:after="100" w:afterAutospacing="1" w:line="240" w:lineRule="auto"/>
        <w:outlineLvl w:val="0"/>
        <w:rPr>
          <w:rFonts w:ascii="Verdana" w:eastAsia="Times New Roman" w:hAnsi="Verdana" w:cs="Helvetica"/>
          <w:color w:val="222222"/>
          <w:sz w:val="28"/>
          <w:szCs w:val="28"/>
        </w:rPr>
      </w:pPr>
      <w:r w:rsidRPr="002C2526">
        <w:rPr>
          <w:rStyle w:val="Strong"/>
          <w:rFonts w:ascii="Verdana" w:eastAsia="Times New Roman" w:hAnsi="Verdana" w:cs="Helvetica"/>
          <w:color w:val="222222"/>
          <w:sz w:val="28"/>
          <w:szCs w:val="28"/>
        </w:rPr>
        <w:t>COVID-19 mental health and wellbeing recovery action plan</w:t>
      </w:r>
      <w:r w:rsidRPr="002C2526">
        <w:rPr>
          <w:rFonts w:ascii="Verdana" w:eastAsia="Times New Roman" w:hAnsi="Verdana" w:cs="Helvetica"/>
          <w:color w:val="222222"/>
          <w:sz w:val="28"/>
          <w:szCs w:val="28"/>
        </w:rPr>
        <w:br/>
      </w:r>
    </w:p>
    <w:p w14:paraId="6CC46230" w14:textId="1315D901" w:rsidR="00181BB9" w:rsidRPr="002C2526" w:rsidRDefault="002C2526" w:rsidP="002C2526">
      <w:pPr>
        <w:shd w:val="clear" w:color="auto" w:fill="FEFEFE"/>
        <w:spacing w:before="100" w:beforeAutospacing="1" w:after="100" w:afterAutospacing="1" w:line="360" w:lineRule="auto"/>
        <w:outlineLvl w:val="0"/>
        <w:rPr>
          <w:rStyle w:val="Hyperlink"/>
          <w:rFonts w:ascii="Verdana" w:hAnsi="Verdana" w:cs="Arial"/>
        </w:rPr>
      </w:pPr>
      <w:r w:rsidRPr="002C2526">
        <w:rPr>
          <w:rFonts w:ascii="Verdana" w:hAnsi="Verdana" w:cs="Arial"/>
          <w:color w:val="222222"/>
        </w:rPr>
        <w:t>The government has published its COVID-19 mental health and wellbeing recovery plan which sets out an ambitious, cross-government, whole-person approach to promoting positive mental health and supporting people living with mental illness to recover and live well.</w:t>
      </w:r>
      <w:r w:rsidRPr="002C2526">
        <w:rPr>
          <w:rFonts w:ascii="Verdana" w:hAnsi="Verdana" w:cs="Arial"/>
          <w:color w:val="222222"/>
        </w:rPr>
        <w:br/>
        <w:t xml:space="preserve">While this plan sets out what government will do in the coming year, it is also a call to action for the whole of society, </w:t>
      </w:r>
      <w:r w:rsidRPr="002C2526">
        <w:rPr>
          <w:rFonts w:ascii="Verdana" w:hAnsi="Verdana" w:cs="Arial"/>
          <w:b/>
          <w:bCs/>
          <w:color w:val="222222"/>
        </w:rPr>
        <w:t>for local communities</w:t>
      </w:r>
      <w:r w:rsidRPr="002C2526">
        <w:rPr>
          <w:rFonts w:ascii="Verdana" w:hAnsi="Verdana" w:cs="Arial"/>
          <w:color w:val="222222"/>
        </w:rPr>
        <w:t>, families and for individuals, who can take simple steps to look after their own wellbeing and the wellbeing of those around them – and can reach out for support, including from mental health services when necessary.</w:t>
      </w:r>
      <w:r w:rsidRPr="002C2526">
        <w:rPr>
          <w:rFonts w:ascii="Verdana" w:hAnsi="Verdana" w:cs="Arial"/>
          <w:color w:val="222222"/>
        </w:rPr>
        <w:br/>
      </w:r>
      <w:r w:rsidRPr="002C2526">
        <w:rPr>
          <w:rFonts w:ascii="Verdana" w:hAnsi="Verdana" w:cs="Arial"/>
          <w:b/>
          <w:bCs/>
        </w:rPr>
        <w:t>Plan</w:t>
      </w:r>
      <w:r w:rsidRPr="002C2526">
        <w:rPr>
          <w:rFonts w:ascii="Verdana" w:hAnsi="Verdana" w:cs="Arial"/>
          <w:color w:val="222222"/>
        </w:rPr>
        <w:t xml:space="preserve">: </w:t>
      </w:r>
      <w:hyperlink r:id="rId11" w:history="1">
        <w:r w:rsidRPr="002C2526">
          <w:rPr>
            <w:rStyle w:val="Hyperlink"/>
            <w:rFonts w:ascii="Verdana" w:hAnsi="Verdana"/>
          </w:rPr>
          <w:t>https://www.gov.uk/government/publications/covid-19-mental-health-and-wellbeing-recovery-action-plan</w:t>
        </w:r>
      </w:hyperlink>
    </w:p>
    <w:p w14:paraId="053AF7AC" w14:textId="77777777" w:rsidR="00181BB9" w:rsidRDefault="00181BB9" w:rsidP="00C55E33">
      <w:pPr>
        <w:shd w:val="clear" w:color="auto" w:fill="FEFEFE"/>
        <w:spacing w:before="100" w:beforeAutospacing="1" w:after="100" w:afterAutospacing="1" w:line="240" w:lineRule="auto"/>
        <w:outlineLvl w:val="0"/>
        <w:rPr>
          <w:rFonts w:ascii="Verdana" w:eastAsia="Times New Roman" w:hAnsi="Verdana" w:cs="Times New Roman"/>
          <w:b/>
          <w:bCs/>
          <w:color w:val="444444"/>
          <w:kern w:val="36"/>
          <w:sz w:val="28"/>
          <w:szCs w:val="28"/>
          <w:lang w:eastAsia="en-GB"/>
        </w:rPr>
      </w:pPr>
    </w:p>
    <w:p w14:paraId="0D4944AD" w14:textId="69CD54CC" w:rsidR="00C55E33" w:rsidRPr="00C55E33" w:rsidRDefault="003D58D0" w:rsidP="00C55E33">
      <w:pPr>
        <w:shd w:val="clear" w:color="auto" w:fill="FEFEFE"/>
        <w:spacing w:before="100" w:beforeAutospacing="1" w:after="100" w:afterAutospacing="1" w:line="240" w:lineRule="auto"/>
        <w:outlineLvl w:val="0"/>
        <w:rPr>
          <w:rFonts w:ascii="Verdana" w:eastAsia="Times New Roman" w:hAnsi="Verdana" w:cs="Times New Roman"/>
          <w:b/>
          <w:bCs/>
          <w:color w:val="444444"/>
          <w:kern w:val="36"/>
          <w:sz w:val="28"/>
          <w:szCs w:val="28"/>
          <w:lang w:eastAsia="en-GB"/>
        </w:rPr>
      </w:pPr>
      <w:r>
        <w:rPr>
          <w:noProof/>
        </w:rPr>
        <w:lastRenderedPageBreak/>
        <w:drawing>
          <wp:anchor distT="0" distB="0" distL="114300" distR="114300" simplePos="0" relativeHeight="251663360" behindDoc="0" locked="0" layoutInCell="1" allowOverlap="1" wp14:anchorId="2197B97A" wp14:editId="65A1B2A5">
            <wp:simplePos x="0" y="0"/>
            <wp:positionH relativeFrom="margin">
              <wp:align>right</wp:align>
            </wp:positionH>
            <wp:positionV relativeFrom="paragraph">
              <wp:posOffset>422910</wp:posOffset>
            </wp:positionV>
            <wp:extent cx="5715000" cy="2828925"/>
            <wp:effectExtent l="0" t="0" r="0" b="9525"/>
            <wp:wrapThrough wrapText="bothSides">
              <wp:wrapPolygon edited="0">
                <wp:start x="0" y="0"/>
                <wp:lineTo x="0" y="21527"/>
                <wp:lineTo x="21528" y="21527"/>
                <wp:lineTo x="21528" y="0"/>
                <wp:lineTo x="0" y="0"/>
              </wp:wrapPolygon>
            </wp:wrapThrough>
            <wp:docPr id="6" name="Picture 6"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icle thum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2828925"/>
                    </a:xfrm>
                    <a:prstGeom prst="rect">
                      <a:avLst/>
                    </a:prstGeom>
                    <a:noFill/>
                    <a:ln>
                      <a:noFill/>
                    </a:ln>
                  </pic:spPr>
                </pic:pic>
              </a:graphicData>
            </a:graphic>
          </wp:anchor>
        </w:drawing>
      </w:r>
      <w:r w:rsidR="00C55E33" w:rsidRPr="00C55E33">
        <w:rPr>
          <w:rFonts w:ascii="Verdana" w:eastAsia="Times New Roman" w:hAnsi="Verdana" w:cs="Times New Roman"/>
          <w:b/>
          <w:bCs/>
          <w:color w:val="444444"/>
          <w:kern w:val="36"/>
          <w:sz w:val="28"/>
          <w:szCs w:val="28"/>
          <w:lang w:eastAsia="en-GB"/>
        </w:rPr>
        <w:t>Kickstart your career at Test Valley Borough Council!</w:t>
      </w:r>
    </w:p>
    <w:p w14:paraId="06A8ABD5" w14:textId="77777777" w:rsidR="003D58D0" w:rsidRDefault="003D58D0" w:rsidP="00C55E33">
      <w:pPr>
        <w:shd w:val="clear" w:color="auto" w:fill="FEFEFE"/>
        <w:spacing w:before="100" w:beforeAutospacing="1" w:after="100" w:afterAutospacing="1" w:line="240" w:lineRule="auto"/>
        <w:outlineLvl w:val="2"/>
        <w:rPr>
          <w:rFonts w:ascii="Verdana" w:eastAsia="Times New Roman" w:hAnsi="Verdana" w:cs="Times New Roman"/>
          <w:color w:val="444444"/>
          <w:lang w:eastAsia="en-GB"/>
        </w:rPr>
      </w:pPr>
    </w:p>
    <w:p w14:paraId="4EDC64A8" w14:textId="074F4221" w:rsidR="00C55E33" w:rsidRPr="00C55E33" w:rsidRDefault="00C55E33" w:rsidP="00C55E33">
      <w:pPr>
        <w:shd w:val="clear" w:color="auto" w:fill="FEFEFE"/>
        <w:spacing w:before="100" w:beforeAutospacing="1" w:after="100" w:afterAutospacing="1" w:line="240" w:lineRule="auto"/>
        <w:outlineLvl w:val="2"/>
        <w:rPr>
          <w:rFonts w:ascii="Verdana" w:eastAsia="Times New Roman" w:hAnsi="Verdana" w:cs="Times New Roman"/>
          <w:color w:val="444444"/>
          <w:lang w:eastAsia="en-GB"/>
        </w:rPr>
      </w:pPr>
      <w:r w:rsidRPr="00C55E33">
        <w:rPr>
          <w:rFonts w:ascii="Verdana" w:eastAsia="Times New Roman" w:hAnsi="Verdana" w:cs="Times New Roman"/>
          <w:color w:val="444444"/>
          <w:lang w:eastAsia="en-GB"/>
        </w:rPr>
        <w:t>Test Valley Borough Council has a range of fantastic new roles up for grabs as part of the government’s Kickstart Scheme.</w:t>
      </w:r>
    </w:p>
    <w:p w14:paraId="780E69A1" w14:textId="5F56E494" w:rsidR="00C55E33" w:rsidRPr="00C55E33" w:rsidRDefault="00C55E33" w:rsidP="00C55E33">
      <w:pPr>
        <w:shd w:val="clear" w:color="auto" w:fill="FEFEFE"/>
        <w:spacing w:before="100" w:beforeAutospacing="1" w:after="100" w:afterAutospacing="1" w:line="240" w:lineRule="auto"/>
        <w:rPr>
          <w:rFonts w:ascii="Verdana" w:eastAsia="Times New Roman" w:hAnsi="Verdana" w:cs="Times New Roman"/>
          <w:color w:val="0A0A0A"/>
          <w:lang w:eastAsia="en-GB"/>
        </w:rPr>
      </w:pPr>
      <w:r w:rsidRPr="00C55E33">
        <w:rPr>
          <w:rFonts w:ascii="Verdana" w:eastAsia="Times New Roman" w:hAnsi="Verdana" w:cs="Times New Roman"/>
          <w:color w:val="0A0A0A"/>
          <w:lang w:eastAsia="en-GB"/>
        </w:rPr>
        <w:t xml:space="preserve">The initiative aims to help young people who are at risk of </w:t>
      </w:r>
      <w:r w:rsidR="00BB575B" w:rsidRPr="00C55E33">
        <w:rPr>
          <w:rFonts w:ascii="Verdana" w:eastAsia="Times New Roman" w:hAnsi="Verdana" w:cs="Times New Roman"/>
          <w:color w:val="0A0A0A"/>
          <w:lang w:eastAsia="en-GB"/>
        </w:rPr>
        <w:t>long-term</w:t>
      </w:r>
      <w:r w:rsidRPr="00C55E33">
        <w:rPr>
          <w:rFonts w:ascii="Verdana" w:eastAsia="Times New Roman" w:hAnsi="Verdana" w:cs="Times New Roman"/>
          <w:color w:val="0A0A0A"/>
          <w:lang w:eastAsia="en-GB"/>
        </w:rPr>
        <w:t xml:space="preserve"> unemployment due to the coronavirus pandemic and is available to 16 to 24-year-olds on Universal Credit. </w:t>
      </w:r>
    </w:p>
    <w:p w14:paraId="5BF73534" w14:textId="7AD3B6B2" w:rsidR="00C55E33" w:rsidRPr="00C55E33" w:rsidRDefault="00C55E33" w:rsidP="00C55E33">
      <w:pPr>
        <w:shd w:val="clear" w:color="auto" w:fill="FEFEFE"/>
        <w:spacing w:before="100" w:beforeAutospacing="1" w:after="100" w:afterAutospacing="1" w:line="240" w:lineRule="auto"/>
        <w:rPr>
          <w:rFonts w:ascii="Verdana" w:eastAsia="Times New Roman" w:hAnsi="Verdana" w:cs="Times New Roman"/>
          <w:color w:val="0A0A0A"/>
          <w:lang w:eastAsia="en-GB"/>
        </w:rPr>
      </w:pPr>
      <w:r w:rsidRPr="00C55E33">
        <w:rPr>
          <w:rFonts w:ascii="Verdana" w:eastAsia="Times New Roman" w:hAnsi="Verdana" w:cs="Times New Roman"/>
          <w:color w:val="0A0A0A"/>
          <w:lang w:eastAsia="en-GB"/>
        </w:rPr>
        <w:t>The posts are 25 hours per week for six months and include business support assistant, admin assistant, HR admin assistant and housing assistant. Anyone interested should speak to their Job Centre work coach who will then refer them to the council. </w:t>
      </w:r>
    </w:p>
    <w:tbl>
      <w:tblPr>
        <w:tblW w:w="5000" w:type="pct"/>
        <w:tblCellMar>
          <w:left w:w="0" w:type="dxa"/>
          <w:right w:w="0" w:type="dxa"/>
        </w:tblCellMar>
        <w:tblLook w:val="04A0" w:firstRow="1" w:lastRow="0" w:firstColumn="1" w:lastColumn="0" w:noHBand="0" w:noVBand="1"/>
      </w:tblPr>
      <w:tblGrid>
        <w:gridCol w:w="9026"/>
      </w:tblGrid>
      <w:tr w:rsidR="003D58D0" w:rsidRPr="00610ED7" w14:paraId="7101248E" w14:textId="77777777" w:rsidTr="003D58D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3D58D0" w:rsidRPr="00610ED7" w14:paraId="03F5D55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3D58D0" w:rsidRPr="00610ED7" w14:paraId="0415E463" w14:textId="77777777">
                    <w:tc>
                      <w:tcPr>
                        <w:tcW w:w="0" w:type="auto"/>
                        <w:tcMar>
                          <w:top w:w="0" w:type="dxa"/>
                          <w:left w:w="270" w:type="dxa"/>
                          <w:bottom w:w="135" w:type="dxa"/>
                          <w:right w:w="270" w:type="dxa"/>
                        </w:tcMar>
                        <w:hideMark/>
                      </w:tcPr>
                      <w:p w14:paraId="7EA45EB4" w14:textId="77777777" w:rsidR="00CF27C4" w:rsidRPr="00610ED7" w:rsidRDefault="003D58D0" w:rsidP="00D74B70">
                        <w:pPr>
                          <w:spacing w:before="150" w:after="150" w:line="276" w:lineRule="auto"/>
                          <w:rPr>
                            <w:rFonts w:ascii="Verdana" w:eastAsia="Times New Roman" w:hAnsi="Verdana"/>
                          </w:rPr>
                        </w:pPr>
                        <w:r w:rsidRPr="00610ED7">
                          <w:rPr>
                            <w:rFonts w:ascii="Verdana" w:eastAsia="Times New Roman" w:hAnsi="Verdana"/>
                            <w:b/>
                            <w:bCs/>
                            <w:sz w:val="28"/>
                            <w:szCs w:val="28"/>
                          </w:rPr>
                          <w:t>Update on Leisure Centre re-opening</w:t>
                        </w:r>
                        <w:r w:rsidRPr="00610ED7">
                          <w:rPr>
                            <w:rFonts w:ascii="Verdana" w:eastAsia="Times New Roman" w:hAnsi="Verdana"/>
                          </w:rPr>
                          <w:t> </w:t>
                        </w:r>
                        <w:r w:rsidRPr="00610ED7">
                          <w:rPr>
                            <w:rFonts w:ascii="Verdana" w:eastAsia="Times New Roman" w:hAnsi="Verdana"/>
                          </w:rPr>
                          <w:br/>
                          <w:t>From the 29 March we saw the re-opening of Charlton Pavilion and golf courses, along with the re-opening of Knightwood Leisure Centre outdoor courts and pitches and café for takeaway only. </w:t>
                        </w:r>
                        <w:r w:rsidRPr="00610ED7">
                          <w:rPr>
                            <w:rFonts w:ascii="Verdana" w:eastAsia="Times New Roman" w:hAnsi="Verdana"/>
                          </w:rPr>
                          <w:br/>
                          <w:t> The 12 April will see the more comprehensive re-opening of our Leisure Centres, with bookings for gym and lane swimming sessions already available.</w:t>
                        </w:r>
                        <w:r w:rsidRPr="00610ED7">
                          <w:rPr>
                            <w:rFonts w:ascii="Verdana" w:eastAsia="Times New Roman" w:hAnsi="Verdana"/>
                          </w:rPr>
                          <w:br/>
                          <w:t>Indoor badminton can take place from the 12 April, but only in same household bubbles.  1 to 1 coaching and junior coaching can take place, within the England Badminton guidelines.</w:t>
                        </w:r>
                        <w:r w:rsidRPr="00610ED7">
                          <w:rPr>
                            <w:rFonts w:ascii="Verdana" w:eastAsia="Times New Roman" w:hAnsi="Verdana"/>
                          </w:rPr>
                          <w:br/>
                          <w:t>Studio classes are due to resume pending the government guidelines for the next step out of lockdown in mid-May, access to Virtual classes to do at home will be available for free through the Places Locker App until they resume.</w:t>
                        </w:r>
                      </w:p>
                      <w:p w14:paraId="740953F9" w14:textId="77777777" w:rsidR="002C2526" w:rsidRPr="00610ED7" w:rsidRDefault="003D58D0" w:rsidP="00D74B70">
                        <w:pPr>
                          <w:spacing w:before="150" w:after="150" w:line="276" w:lineRule="auto"/>
                          <w:rPr>
                            <w:rFonts w:ascii="Verdana" w:eastAsia="Times New Roman" w:hAnsi="Verdana"/>
                          </w:rPr>
                        </w:pPr>
                        <w:r w:rsidRPr="00610ED7">
                          <w:rPr>
                            <w:rFonts w:ascii="Verdana" w:eastAsia="Times New Roman" w:hAnsi="Verdana"/>
                          </w:rPr>
                          <w:t>Children’s swimming lessons will resume on 12 April in Andover and 19 April in Romsey.</w:t>
                        </w:r>
                        <w:r w:rsidRPr="00610ED7">
                          <w:rPr>
                            <w:rFonts w:ascii="Verdana" w:eastAsia="Times New Roman" w:hAnsi="Verdana"/>
                          </w:rPr>
                          <w:br/>
                        </w:r>
                        <w:r w:rsidRPr="00610ED7">
                          <w:rPr>
                            <w:rFonts w:ascii="Verdana" w:eastAsia="Times New Roman" w:hAnsi="Verdana"/>
                          </w:rPr>
                          <w:lastRenderedPageBreak/>
                          <w:t>Children’s gymnastics sessions in Andover will resume on 19 April.</w:t>
                        </w:r>
                        <w:r w:rsidRPr="00610ED7">
                          <w:rPr>
                            <w:rFonts w:ascii="Verdana" w:eastAsia="Times New Roman" w:hAnsi="Verdana"/>
                          </w:rPr>
                          <w:br/>
                          <w:t>Andover Clip and Climb is due to re-open on 14 April. It will be open to book sessions on Wednesday and Friday next week as it is the school holidays, then will be open at weekends initially.</w:t>
                        </w:r>
                        <w:r w:rsidRPr="00610ED7">
                          <w:rPr>
                            <w:rFonts w:ascii="Verdana" w:eastAsia="Times New Roman" w:hAnsi="Verdana"/>
                          </w:rPr>
                          <w:br/>
                          <w:t xml:space="preserve"> For more details on what is open at the Test Valley sites keep an eye on this page </w:t>
                        </w:r>
                        <w:hyperlink r:id="rId13" w:tgtFrame="_blank" w:history="1">
                          <w:r w:rsidRPr="00610ED7">
                            <w:rPr>
                              <w:rStyle w:val="Hyperlink"/>
                              <w:rFonts w:ascii="Verdana" w:hAnsi="Verdana"/>
                            </w:rPr>
                            <w:t>https://www.placesleisure.org/coronavirus/test-valley/</w:t>
                          </w:r>
                        </w:hyperlink>
                        <w:r w:rsidRPr="00610ED7">
                          <w:rPr>
                            <w:rStyle w:val="Hyperlink"/>
                          </w:rPr>
                          <w:br/>
                        </w:r>
                        <w:r w:rsidRPr="00610ED7">
                          <w:rPr>
                            <w:rFonts w:ascii="Verdana" w:eastAsia="Times New Roman" w:hAnsi="Verdana"/>
                          </w:rPr>
                          <w:t>For the latest membership deals which is currently first month free, check out the local centres webpages</w:t>
                        </w:r>
                        <w:r w:rsidR="00CF27C4" w:rsidRPr="00610ED7">
                          <w:rPr>
                            <w:rFonts w:ascii="Verdana" w:eastAsia="Times New Roman" w:hAnsi="Verdana"/>
                          </w:rPr>
                          <w:t>.</w:t>
                        </w:r>
                      </w:p>
                      <w:p w14:paraId="2D8E84F4" w14:textId="77777777" w:rsidR="002C2526" w:rsidRPr="00610ED7" w:rsidRDefault="002C2526" w:rsidP="00D74B70">
                        <w:pPr>
                          <w:spacing w:before="150" w:after="150" w:line="276" w:lineRule="auto"/>
                          <w:rPr>
                            <w:rFonts w:ascii="Verdana" w:eastAsia="Times New Roman" w:hAnsi="Verdana"/>
                            <w:b/>
                            <w:bCs/>
                            <w:sz w:val="28"/>
                            <w:szCs w:val="28"/>
                          </w:rPr>
                        </w:pPr>
                        <w:r w:rsidRPr="00610ED7">
                          <w:rPr>
                            <w:rFonts w:ascii="Verdana" w:eastAsia="Times New Roman" w:hAnsi="Verdana"/>
                            <w:b/>
                            <w:bCs/>
                            <w:sz w:val="28"/>
                            <w:szCs w:val="28"/>
                          </w:rPr>
                          <w:t>Role of Borough Councillors and Planning</w:t>
                        </w:r>
                      </w:p>
                      <w:p w14:paraId="485C7225" w14:textId="77BD0D14" w:rsidR="00D74B70" w:rsidRPr="00610ED7" w:rsidRDefault="00D74B70" w:rsidP="00D74B70">
                        <w:pPr>
                          <w:spacing w:before="150" w:after="150" w:line="276" w:lineRule="auto"/>
                          <w:rPr>
                            <w:rFonts w:ascii="Verdana" w:eastAsia="Times New Roman" w:hAnsi="Verdana"/>
                          </w:rPr>
                        </w:pPr>
                        <w:r w:rsidRPr="00610ED7">
                          <w:rPr>
                            <w:rFonts w:ascii="Verdana" w:eastAsia="Times New Roman" w:hAnsi="Verdana"/>
                          </w:rPr>
                          <w:t>During the last 12 months there have been 490 planning applications</w:t>
                        </w:r>
                        <w:r w:rsidR="00610ED7">
                          <w:rPr>
                            <w:rFonts w:ascii="Verdana" w:eastAsia="Times New Roman" w:hAnsi="Verdana"/>
                          </w:rPr>
                          <w:t xml:space="preserve"> in the Mid Test Ward</w:t>
                        </w:r>
                        <w:r w:rsidRPr="00610ED7">
                          <w:rPr>
                            <w:rFonts w:ascii="Verdana" w:eastAsia="Times New Roman" w:hAnsi="Verdana"/>
                          </w:rPr>
                          <w:t xml:space="preserve">. Many were relatively straight forward but some required considerable effort on our part answering residents’ questions, providing advice on the planning process, site visits, sometimes acting as an interface with the Planning Officers and of course the planning meetings themselves. An example requiring all those facets came to a conclusion this week when an application to build 18 houses on the Kings Somborne </w:t>
                        </w:r>
                        <w:r w:rsidR="00610ED7">
                          <w:rPr>
                            <w:rFonts w:ascii="Verdana" w:eastAsia="Times New Roman" w:hAnsi="Verdana"/>
                          </w:rPr>
                          <w:t xml:space="preserve">Allotments </w:t>
                        </w:r>
                        <w:r w:rsidRPr="00610ED7">
                          <w:rPr>
                            <w:rFonts w:ascii="Verdana" w:eastAsia="Times New Roman" w:hAnsi="Verdana"/>
                          </w:rPr>
                          <w:t>was refused by the Committee.</w:t>
                        </w:r>
                      </w:p>
                      <w:p w14:paraId="7E6A7D55" w14:textId="634885A3" w:rsidR="00D74B70" w:rsidRPr="00610ED7" w:rsidRDefault="00D74B70" w:rsidP="00D74B70">
                        <w:pPr>
                          <w:spacing w:before="150" w:after="150" w:line="276" w:lineRule="auto"/>
                          <w:rPr>
                            <w:rFonts w:ascii="Verdana" w:eastAsia="Times New Roman" w:hAnsi="Verdana"/>
                          </w:rPr>
                        </w:pPr>
                        <w:r w:rsidRPr="00610ED7">
                          <w:rPr>
                            <w:rFonts w:ascii="Verdana" w:eastAsia="Times New Roman" w:hAnsi="Verdana"/>
                          </w:rPr>
                          <w:t xml:space="preserve">In order to best serve the very large Mid Test Ward we have allocated different areas to cover. Cllr Alison Johnston covers </w:t>
                        </w:r>
                        <w:r w:rsidRPr="00D74B70">
                          <w:rPr>
                            <w:rFonts w:ascii="Verdana" w:eastAsia="Times New Roman" w:hAnsi="Verdana"/>
                          </w:rPr>
                          <w:t xml:space="preserve">Mottisfont, Broughton, Houghton and Lockerley parishes and attends their Parish Council meetings, Cllr Ian Jeffrey covers the parishes of West Tytherley, East Tytherley, East Dean, Over Wallop and Nether Wallop attending their meetings and </w:t>
                        </w:r>
                        <w:r>
                          <w:rPr>
                            <w:rFonts w:ascii="Verdana" w:eastAsia="Times New Roman" w:hAnsi="Verdana"/>
                          </w:rPr>
                          <w:t xml:space="preserve">Cllr Tony Ward </w:t>
                        </w:r>
                        <w:r w:rsidRPr="00D74B70">
                          <w:rPr>
                            <w:rFonts w:ascii="Verdana" w:eastAsia="Times New Roman" w:hAnsi="Verdana"/>
                          </w:rPr>
                          <w:t>cover</w:t>
                        </w:r>
                        <w:r>
                          <w:rPr>
                            <w:rFonts w:ascii="Verdana" w:eastAsia="Times New Roman" w:hAnsi="Verdana"/>
                          </w:rPr>
                          <w:t>s</w:t>
                        </w:r>
                        <w:r w:rsidRPr="00D74B70">
                          <w:rPr>
                            <w:rFonts w:ascii="Verdana" w:eastAsia="Times New Roman" w:hAnsi="Verdana"/>
                          </w:rPr>
                          <w:t xml:space="preserve"> King’s Somborne, Stockbridge and Longstock. </w:t>
                        </w:r>
                      </w:p>
                      <w:p w14:paraId="565727F4" w14:textId="77777777" w:rsidR="00D74B70" w:rsidRPr="00D74B70" w:rsidRDefault="00D74B70" w:rsidP="00D74B70">
                        <w:pPr>
                          <w:spacing w:line="276" w:lineRule="auto"/>
                          <w:rPr>
                            <w:rFonts w:ascii="Verdana" w:eastAsia="Times New Roman" w:hAnsi="Verdana"/>
                          </w:rPr>
                        </w:pPr>
                        <w:r w:rsidRPr="00D74B70">
                          <w:rPr>
                            <w:rFonts w:ascii="Verdana" w:eastAsia="Times New Roman" w:hAnsi="Verdana"/>
                          </w:rPr>
                          <w:t>The Southern Area Planning Committee has just 13 Members and Cllr Johnston and I are Members of that committee. Cllr Jeffrey can act as advocate at a Planning meeting if he, Cllr Johnston, I or a Parish Council think it’s useful.</w:t>
                        </w:r>
                      </w:p>
                      <w:p w14:paraId="68A4A211" w14:textId="2D1827E3" w:rsidR="00D74B70" w:rsidRDefault="00D74B70" w:rsidP="00D74B70">
                        <w:pPr>
                          <w:spacing w:line="276" w:lineRule="auto"/>
                          <w:rPr>
                            <w:rFonts w:ascii="Verdana" w:eastAsia="Times New Roman" w:hAnsi="Verdana"/>
                          </w:rPr>
                        </w:pPr>
                        <w:r w:rsidRPr="00D74B70">
                          <w:rPr>
                            <w:rFonts w:ascii="Verdana" w:eastAsia="Times New Roman" w:hAnsi="Verdana"/>
                          </w:rPr>
                          <w:t>Where the public and/or a Parish Council want to reinforce objections or support for a particular application they can and do</w:t>
                        </w:r>
                        <w:r>
                          <w:rPr>
                            <w:rFonts w:ascii="Verdana" w:eastAsia="Times New Roman" w:hAnsi="Verdana"/>
                          </w:rPr>
                          <w:t xml:space="preserve"> call or</w:t>
                        </w:r>
                        <w:r w:rsidRPr="00D74B70">
                          <w:rPr>
                            <w:rFonts w:ascii="Verdana" w:eastAsia="Times New Roman" w:hAnsi="Verdana"/>
                          </w:rPr>
                          <w:t xml:space="preserve"> email us before a Planning Committee meeting.</w:t>
                        </w:r>
                      </w:p>
                      <w:p w14:paraId="75F090E7" w14:textId="77777777" w:rsidR="00610ED7" w:rsidRDefault="00610ED7" w:rsidP="00D74B70">
                        <w:pPr>
                          <w:spacing w:line="276" w:lineRule="auto"/>
                          <w:rPr>
                            <w:rFonts w:ascii="Verdana" w:eastAsia="Times New Roman" w:hAnsi="Verdana"/>
                            <w:b/>
                            <w:bCs/>
                            <w:sz w:val="28"/>
                            <w:szCs w:val="28"/>
                          </w:rPr>
                        </w:pPr>
                      </w:p>
                      <w:p w14:paraId="477B5111" w14:textId="5408F01E" w:rsidR="00610ED7" w:rsidRDefault="00610ED7" w:rsidP="00D74B70">
                        <w:pPr>
                          <w:spacing w:line="276" w:lineRule="auto"/>
                          <w:rPr>
                            <w:rFonts w:ascii="Verdana" w:eastAsia="Times New Roman" w:hAnsi="Verdana"/>
                            <w:b/>
                            <w:bCs/>
                            <w:sz w:val="28"/>
                            <w:szCs w:val="28"/>
                          </w:rPr>
                        </w:pPr>
                        <w:r w:rsidRPr="00610ED7">
                          <w:rPr>
                            <w:rFonts w:ascii="Verdana" w:eastAsia="Times New Roman" w:hAnsi="Verdana"/>
                            <w:b/>
                            <w:bCs/>
                            <w:sz w:val="28"/>
                            <w:szCs w:val="28"/>
                          </w:rPr>
                          <w:t>Committee meetings from 7 May 2021</w:t>
                        </w:r>
                      </w:p>
                      <w:p w14:paraId="6A934D74" w14:textId="28F3DE3D" w:rsidR="00610ED7" w:rsidRPr="00EA7164" w:rsidRDefault="00610ED7" w:rsidP="00610ED7">
                        <w:pPr>
                          <w:spacing w:line="360" w:lineRule="auto"/>
                          <w:rPr>
                            <w:rFonts w:ascii="Verdana" w:eastAsia="Times New Roman" w:hAnsi="Verdana" w:cs="Arial"/>
                            <w:b/>
                            <w:bCs/>
                            <w:color w:val="222222"/>
                            <w:sz w:val="28"/>
                            <w:szCs w:val="28"/>
                          </w:rPr>
                        </w:pPr>
                        <w:r w:rsidRPr="00610ED7">
                          <w:rPr>
                            <w:rFonts w:ascii="Verdana" w:eastAsia="Times New Roman" w:hAnsi="Verdana"/>
                          </w:rPr>
                          <w:t xml:space="preserve">Following </w:t>
                        </w:r>
                        <w:r>
                          <w:rPr>
                            <w:rFonts w:ascii="Verdana" w:eastAsia="Times New Roman" w:hAnsi="Verdana"/>
                          </w:rPr>
                          <w:t>a</w:t>
                        </w:r>
                        <w:r w:rsidRPr="00610ED7">
                          <w:rPr>
                            <w:rFonts w:ascii="Verdana" w:eastAsia="Times New Roman" w:hAnsi="Verdana"/>
                          </w:rPr>
                          <w:t xml:space="preserve"> </w:t>
                        </w:r>
                        <w:r w:rsidRPr="00610ED7">
                          <w:rPr>
                            <w:rFonts w:ascii="Verdana" w:eastAsia="Times New Roman" w:hAnsi="Verdana"/>
                          </w:rPr>
                          <w:t>judgment delivered in the remote meetings High Court case</w:t>
                        </w:r>
                        <w:r>
                          <w:rPr>
                            <w:rFonts w:ascii="Verdana" w:eastAsia="Times New Roman" w:hAnsi="Verdana"/>
                          </w:rPr>
                          <w:t xml:space="preserve"> those Zoom and Teams meetings are coming to an end. </w:t>
                        </w:r>
                        <w:r w:rsidRPr="00610ED7">
                          <w:rPr>
                            <w:rFonts w:ascii="Verdana" w:eastAsia="Times New Roman" w:hAnsi="Verdana"/>
                          </w:rPr>
                          <w:t>Remote meetings CANNOT continue after 6 May 2021. The Court found that the existing provisions under the 1972 Act require meetings to take place at a single, specified geographical location and being ‘present’ at that location involves a physical presence at that location.</w:t>
                        </w:r>
                        <w:r w:rsidRPr="00610ED7">
                          <w:rPr>
                            <w:rFonts w:ascii="Verdana" w:eastAsia="Times New Roman" w:hAnsi="Verdana"/>
                          </w:rPr>
                          <w:br/>
                          <w:t> </w:t>
                        </w:r>
                        <w:r w:rsidRPr="00610ED7">
                          <w:rPr>
                            <w:rFonts w:ascii="Verdana" w:eastAsia="Times New Roman" w:hAnsi="Verdana"/>
                          </w:rPr>
                          <w:br/>
                          <w:t xml:space="preserve">Given this outcome, the Council’s committees will return to physical </w:t>
                        </w:r>
                        <w:r w:rsidRPr="00610ED7">
                          <w:rPr>
                            <w:rFonts w:ascii="Verdana" w:eastAsia="Times New Roman" w:hAnsi="Verdana"/>
                          </w:rPr>
                          <w:lastRenderedPageBreak/>
                          <w:t xml:space="preserve">meetings from 7 May. </w:t>
                        </w:r>
                        <w:r>
                          <w:rPr>
                            <w:rFonts w:ascii="Verdana" w:eastAsia="Times New Roman" w:hAnsi="Verdana"/>
                          </w:rPr>
                          <w:t>S</w:t>
                        </w:r>
                        <w:r w:rsidRPr="00610ED7">
                          <w:rPr>
                            <w:rFonts w:ascii="Verdana" w:eastAsia="Times New Roman" w:hAnsi="Verdana"/>
                          </w:rPr>
                          <w:t>ocial distancing is still in place until 21 June 2021 and therefore there will be a need for committee meetings to operate in a slightly different way than normal during this period. A Covid Risk Assessment has been undertaken to ensure that meetings can take place in a secure w</w:t>
                        </w:r>
                        <w:r>
                          <w:rPr>
                            <w:rFonts w:ascii="Verdana" w:eastAsia="Times New Roman" w:hAnsi="Verdana"/>
                          </w:rPr>
                          <w:t>ay.</w:t>
                        </w:r>
                        <w:r w:rsidRPr="00610ED7">
                          <w:rPr>
                            <w:rFonts w:ascii="Verdana" w:eastAsia="Times New Roman" w:hAnsi="Verdana"/>
                          </w:rPr>
                          <w:br/>
                        </w:r>
                        <w:r w:rsidRPr="00610ED7">
                          <w:rPr>
                            <w:rFonts w:ascii="Verdana" w:eastAsia="Times New Roman" w:hAnsi="Verdana"/>
                          </w:rPr>
                          <w:br/>
                        </w:r>
                        <w:r w:rsidRPr="00EA7164">
                          <w:rPr>
                            <w:rFonts w:ascii="Verdana" w:eastAsia="Times New Roman" w:hAnsi="Verdana" w:cs="Arial"/>
                            <w:b/>
                            <w:bCs/>
                            <w:color w:val="222222"/>
                            <w:sz w:val="28"/>
                            <w:szCs w:val="28"/>
                          </w:rPr>
                          <w:t>Supporting Communities with Grants</w:t>
                        </w:r>
                      </w:p>
                      <w:p w14:paraId="300F4DC8" w14:textId="77777777" w:rsidR="00610ED7" w:rsidRPr="00EA7164" w:rsidRDefault="00610ED7" w:rsidP="00610ED7">
                        <w:pPr>
                          <w:shd w:val="clear" w:color="auto" w:fill="FEFEFE"/>
                          <w:spacing w:before="100" w:beforeAutospacing="1" w:after="100" w:afterAutospacing="1" w:line="240" w:lineRule="auto"/>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During the last 12 months we were able to help a number of community projects with grants.</w:t>
                        </w:r>
                      </w:p>
                      <w:p w14:paraId="5627C80C" w14:textId="77777777" w:rsidR="00610ED7" w:rsidRPr="00EA7164" w:rsidRDefault="00610ED7" w:rsidP="00610ED7">
                        <w:pPr>
                          <w:pStyle w:val="ListParagraph"/>
                          <w:ind w:left="0"/>
                          <w:rPr>
                            <w:rFonts w:ascii="Verdana" w:eastAsia="Times New Roman" w:hAnsi="Verdana" w:cs="Arial"/>
                            <w:color w:val="444444"/>
                            <w:lang w:eastAsia="en-GB"/>
                          </w:rPr>
                        </w:pPr>
                      </w:p>
                      <w:p w14:paraId="4F325EC2"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Test Valley School</w:t>
                        </w:r>
                        <w:r w:rsidRPr="00EA7164">
                          <w:rPr>
                            <w:rFonts w:ascii="Verdana" w:eastAsia="Times New Roman" w:hAnsi="Verdana" w:cs="Arial"/>
                            <w:color w:val="444444"/>
                            <w:lang w:eastAsia="en-GB"/>
                          </w:rPr>
                          <w:tab/>
                          <w:t>- £1000 for improvements to the animal area</w:t>
                        </w:r>
                      </w:p>
                      <w:p w14:paraId="5A6A0F9E" w14:textId="77777777" w:rsidR="00610ED7" w:rsidRPr="00EA7164" w:rsidRDefault="00610ED7" w:rsidP="00610ED7">
                        <w:pPr>
                          <w:pStyle w:val="ListParagraph"/>
                          <w:shd w:val="clear" w:color="auto" w:fill="FEFEFE"/>
                          <w:spacing w:before="100" w:beforeAutospacing="1" w:after="100" w:afterAutospacing="1" w:line="240" w:lineRule="auto"/>
                          <w:outlineLvl w:val="2"/>
                          <w:rPr>
                            <w:rFonts w:ascii="Verdana" w:eastAsia="Times New Roman" w:hAnsi="Verdana" w:cs="Arial"/>
                            <w:color w:val="444444"/>
                            <w:lang w:eastAsia="en-GB"/>
                          </w:rPr>
                        </w:pPr>
                      </w:p>
                      <w:p w14:paraId="31E603C1"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Stockbridge Town Hall - £6250 for theatre curtains</w:t>
                        </w:r>
                      </w:p>
                      <w:p w14:paraId="602AD768" w14:textId="77777777" w:rsidR="00610ED7" w:rsidRPr="00EA7164" w:rsidRDefault="00610ED7" w:rsidP="00610ED7">
                        <w:pPr>
                          <w:pStyle w:val="ListParagraph"/>
                          <w:ind w:left="0"/>
                          <w:rPr>
                            <w:rFonts w:ascii="Verdana" w:eastAsia="Times New Roman" w:hAnsi="Verdana" w:cs="Arial"/>
                            <w:color w:val="444444"/>
                            <w:lang w:eastAsia="en-GB"/>
                          </w:rPr>
                        </w:pPr>
                      </w:p>
                      <w:p w14:paraId="669697E1"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King’s Somborne School - £1000 for eco garden</w:t>
                        </w:r>
                      </w:p>
                      <w:p w14:paraId="3A4D908B" w14:textId="77777777" w:rsidR="00610ED7" w:rsidRPr="00EA7164" w:rsidRDefault="00610ED7" w:rsidP="00610ED7">
                        <w:pPr>
                          <w:pStyle w:val="ListParagraph"/>
                          <w:ind w:left="0"/>
                          <w:rPr>
                            <w:rFonts w:ascii="Verdana" w:eastAsia="Times New Roman" w:hAnsi="Verdana" w:cs="Arial"/>
                            <w:color w:val="444444"/>
                            <w:lang w:eastAsia="en-GB"/>
                          </w:rPr>
                        </w:pPr>
                      </w:p>
                      <w:p w14:paraId="4CAEFD5C"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Houghton Parish Council - £1000 for speed indicator</w:t>
                        </w:r>
                      </w:p>
                      <w:p w14:paraId="703A9C98" w14:textId="77777777" w:rsidR="00610ED7" w:rsidRPr="00EA7164" w:rsidRDefault="00610ED7" w:rsidP="00610ED7">
                        <w:pPr>
                          <w:pStyle w:val="ListParagraph"/>
                          <w:ind w:left="0"/>
                          <w:rPr>
                            <w:rFonts w:ascii="Verdana" w:eastAsia="Times New Roman" w:hAnsi="Verdana" w:cs="Arial"/>
                            <w:color w:val="444444"/>
                            <w:lang w:eastAsia="en-GB"/>
                          </w:rPr>
                        </w:pPr>
                      </w:p>
                      <w:p w14:paraId="13965BD2"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King’s Somborne Village Hall - £642 for web site</w:t>
                        </w:r>
                      </w:p>
                      <w:p w14:paraId="0A4D50A6" w14:textId="77777777" w:rsidR="00610ED7" w:rsidRPr="00EA7164" w:rsidRDefault="00610ED7" w:rsidP="00610ED7">
                        <w:pPr>
                          <w:pStyle w:val="ListParagraph"/>
                          <w:ind w:left="0"/>
                          <w:rPr>
                            <w:rFonts w:ascii="Verdana" w:eastAsia="Times New Roman" w:hAnsi="Verdana" w:cs="Arial"/>
                            <w:color w:val="444444"/>
                            <w:lang w:eastAsia="en-GB"/>
                          </w:rPr>
                        </w:pPr>
                      </w:p>
                      <w:p w14:paraId="531B9D1C"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Nether Wallop PC - £1000 - NDP support</w:t>
                        </w:r>
                      </w:p>
                      <w:p w14:paraId="65672CD6" w14:textId="77777777" w:rsidR="00610ED7" w:rsidRPr="00EA7164" w:rsidRDefault="00610ED7" w:rsidP="00610ED7">
                        <w:pPr>
                          <w:pStyle w:val="ListParagraph"/>
                          <w:ind w:left="0"/>
                          <w:rPr>
                            <w:rFonts w:ascii="Verdana" w:eastAsia="Times New Roman" w:hAnsi="Verdana" w:cs="Arial"/>
                            <w:color w:val="444444"/>
                            <w:lang w:eastAsia="en-GB"/>
                          </w:rPr>
                        </w:pPr>
                      </w:p>
                      <w:p w14:paraId="422FFCA3"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Wallop Pre-School - £1000 – Tapestry project</w:t>
                        </w:r>
                      </w:p>
                      <w:p w14:paraId="45FBCC76" w14:textId="77777777" w:rsidR="00610ED7" w:rsidRPr="00EA7164" w:rsidRDefault="00610ED7" w:rsidP="00610ED7">
                        <w:pPr>
                          <w:pStyle w:val="ListParagraph"/>
                          <w:ind w:left="0"/>
                          <w:rPr>
                            <w:rFonts w:ascii="Verdana" w:eastAsia="Times New Roman" w:hAnsi="Verdana" w:cs="Arial"/>
                            <w:color w:val="444444"/>
                            <w:lang w:eastAsia="en-GB"/>
                          </w:rPr>
                        </w:pPr>
                      </w:p>
                      <w:p w14:paraId="67DF9D23"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Longstock Allotments - £800 – Community garden</w:t>
                        </w:r>
                      </w:p>
                      <w:p w14:paraId="089C327E" w14:textId="77777777" w:rsidR="00610ED7" w:rsidRPr="00EA7164" w:rsidRDefault="00610ED7" w:rsidP="00610ED7">
                        <w:pPr>
                          <w:pStyle w:val="ListParagraph"/>
                          <w:ind w:left="0"/>
                          <w:rPr>
                            <w:rFonts w:ascii="Verdana" w:eastAsia="Times New Roman" w:hAnsi="Verdana" w:cs="Arial"/>
                            <w:color w:val="444444"/>
                            <w:lang w:eastAsia="en-GB"/>
                          </w:rPr>
                        </w:pPr>
                      </w:p>
                      <w:p w14:paraId="6B49B907"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King’s Somborne PC - £1000 – Preschool canopy</w:t>
                        </w:r>
                      </w:p>
                      <w:p w14:paraId="064C36A9" w14:textId="77777777" w:rsidR="00610ED7" w:rsidRPr="00EA7164" w:rsidRDefault="00610ED7" w:rsidP="00610ED7">
                        <w:pPr>
                          <w:pStyle w:val="ListParagraph"/>
                          <w:ind w:left="0"/>
                          <w:rPr>
                            <w:rFonts w:ascii="Verdana" w:eastAsia="Times New Roman" w:hAnsi="Verdana" w:cs="Arial"/>
                            <w:color w:val="444444"/>
                            <w:lang w:eastAsia="en-GB"/>
                          </w:rPr>
                        </w:pPr>
                      </w:p>
                      <w:p w14:paraId="34D9A146" w14:textId="77777777" w:rsidR="00610ED7" w:rsidRPr="00EA7164" w:rsidRDefault="00610ED7" w:rsidP="00610ED7">
                        <w:pPr>
                          <w:pStyle w:val="ListParagraph"/>
                          <w:numPr>
                            <w:ilvl w:val="1"/>
                            <w:numId w:val="24"/>
                          </w:numPr>
                          <w:shd w:val="clear" w:color="auto" w:fill="FEFEFE"/>
                          <w:spacing w:before="100" w:beforeAutospacing="1" w:after="100" w:afterAutospacing="1" w:line="240" w:lineRule="auto"/>
                          <w:ind w:left="720"/>
                          <w:outlineLvl w:val="2"/>
                          <w:rPr>
                            <w:rFonts w:ascii="Verdana" w:eastAsia="Times New Roman" w:hAnsi="Verdana" w:cs="Arial"/>
                            <w:color w:val="444444"/>
                            <w:lang w:eastAsia="en-GB"/>
                          </w:rPr>
                        </w:pPr>
                        <w:r w:rsidRPr="00EA7164">
                          <w:rPr>
                            <w:rFonts w:ascii="Verdana" w:eastAsia="Times New Roman" w:hAnsi="Verdana" w:cs="Arial"/>
                            <w:color w:val="444444"/>
                            <w:lang w:eastAsia="en-GB"/>
                          </w:rPr>
                          <w:t>King’s Somborne Village Hall - £22,167 for audio/visual system</w:t>
                        </w:r>
                      </w:p>
                      <w:p w14:paraId="1C0CD6E5" w14:textId="2EA1886D" w:rsidR="00610ED7" w:rsidRDefault="00610ED7" w:rsidP="00610ED7">
                        <w:pPr>
                          <w:pStyle w:val="ListParagraph"/>
                          <w:rPr>
                            <w:rFonts w:ascii="Verdana" w:eastAsia="Times New Roman" w:hAnsi="Verdana" w:cs="Arial"/>
                            <w:color w:val="444444"/>
                            <w:lang w:eastAsia="en-GB"/>
                          </w:rPr>
                        </w:pPr>
                      </w:p>
                      <w:p w14:paraId="05FB9545" w14:textId="1F9A191D" w:rsidR="00610ED7" w:rsidRDefault="00610ED7" w:rsidP="00610ED7">
                        <w:pPr>
                          <w:pStyle w:val="ListParagraph"/>
                          <w:rPr>
                            <w:rFonts w:ascii="Verdana" w:eastAsia="Times New Roman" w:hAnsi="Verdana" w:cs="Arial"/>
                            <w:color w:val="444444"/>
                            <w:lang w:eastAsia="en-GB"/>
                          </w:rPr>
                        </w:pPr>
                      </w:p>
                      <w:p w14:paraId="75C224FB" w14:textId="34119AE9" w:rsidR="00610ED7" w:rsidRDefault="00610ED7" w:rsidP="00610ED7">
                        <w:pPr>
                          <w:pStyle w:val="ListParagraph"/>
                          <w:rPr>
                            <w:rFonts w:ascii="Verdana" w:eastAsia="Times New Roman" w:hAnsi="Verdana" w:cs="Arial"/>
                            <w:color w:val="444444"/>
                            <w:lang w:eastAsia="en-GB"/>
                          </w:rPr>
                        </w:pPr>
                      </w:p>
                      <w:p w14:paraId="22709B83" w14:textId="77777777" w:rsidR="00610ED7" w:rsidRPr="00EA7164" w:rsidRDefault="00610ED7" w:rsidP="00610ED7">
                        <w:pPr>
                          <w:pStyle w:val="ListParagraph"/>
                          <w:rPr>
                            <w:rFonts w:ascii="Verdana" w:eastAsia="Times New Roman" w:hAnsi="Verdana" w:cs="Arial"/>
                            <w:color w:val="444444"/>
                            <w:lang w:eastAsia="en-GB"/>
                          </w:rPr>
                        </w:pPr>
                      </w:p>
                      <w:p w14:paraId="339CC837" w14:textId="77777777" w:rsidR="00610ED7" w:rsidRPr="00610ED7" w:rsidRDefault="00610ED7" w:rsidP="00610ED7">
                        <w:pPr>
                          <w:shd w:val="clear" w:color="auto" w:fill="FEFEFE"/>
                          <w:spacing w:before="100" w:beforeAutospacing="1" w:after="100" w:afterAutospacing="1" w:line="240" w:lineRule="auto"/>
                          <w:outlineLvl w:val="2"/>
                          <w:rPr>
                            <w:rFonts w:ascii="Verdana" w:eastAsia="Times New Roman" w:hAnsi="Verdana" w:cs="Arial"/>
                            <w:b/>
                            <w:bCs/>
                            <w:color w:val="444444"/>
                            <w:sz w:val="24"/>
                            <w:szCs w:val="24"/>
                            <w:lang w:eastAsia="en-GB"/>
                          </w:rPr>
                        </w:pPr>
                        <w:r w:rsidRPr="00610ED7">
                          <w:rPr>
                            <w:rFonts w:ascii="Verdana" w:eastAsia="Times New Roman" w:hAnsi="Verdana" w:cs="Arial"/>
                            <w:b/>
                            <w:bCs/>
                            <w:color w:val="444444"/>
                            <w:sz w:val="24"/>
                            <w:szCs w:val="24"/>
                            <w:lang w:eastAsia="en-GB"/>
                          </w:rPr>
                          <w:t>Cllrs Alison Johnston, Ian Jeffrey and Tony Ward</w:t>
                        </w:r>
                      </w:p>
                      <w:p w14:paraId="12BEF9DF" w14:textId="20B9A23A" w:rsidR="00610ED7" w:rsidRPr="00D74B70" w:rsidRDefault="00610ED7" w:rsidP="00D74B70">
                        <w:pPr>
                          <w:spacing w:line="276" w:lineRule="auto"/>
                          <w:rPr>
                            <w:rFonts w:ascii="Verdana" w:eastAsia="Times New Roman" w:hAnsi="Verdana"/>
                          </w:rPr>
                        </w:pPr>
                        <w:r w:rsidRPr="00610ED7">
                          <w:rPr>
                            <w:rFonts w:ascii="Verdana" w:eastAsia="Times New Roman" w:hAnsi="Verdana"/>
                          </w:rPr>
                          <w:br/>
                        </w:r>
                      </w:p>
                      <w:p w14:paraId="4508F7C4" w14:textId="365538A2" w:rsidR="003D58D0" w:rsidRPr="00610ED7" w:rsidRDefault="003D58D0" w:rsidP="00D74B70">
                        <w:pPr>
                          <w:spacing w:before="150" w:after="150" w:line="276" w:lineRule="auto"/>
                          <w:rPr>
                            <w:rFonts w:ascii="Verdana" w:eastAsia="Times New Roman" w:hAnsi="Verdana"/>
                          </w:rPr>
                        </w:pPr>
                        <w:r w:rsidRPr="00610ED7">
                          <w:rPr>
                            <w:rFonts w:ascii="Verdana" w:eastAsia="Times New Roman" w:hAnsi="Verdana"/>
                          </w:rPr>
                          <w:br/>
                        </w:r>
                      </w:p>
                    </w:tc>
                  </w:tr>
                </w:tbl>
                <w:p w14:paraId="56E756B2" w14:textId="77777777" w:rsidR="003D58D0" w:rsidRPr="00610ED7" w:rsidRDefault="003D58D0" w:rsidP="00D74B70">
                  <w:pPr>
                    <w:spacing w:line="276" w:lineRule="auto"/>
                    <w:rPr>
                      <w:rFonts w:ascii="Verdana" w:eastAsia="Times New Roman" w:hAnsi="Verdana"/>
                    </w:rPr>
                  </w:pPr>
                </w:p>
              </w:tc>
            </w:tr>
          </w:tbl>
          <w:p w14:paraId="09071D71" w14:textId="77777777" w:rsidR="003D58D0" w:rsidRPr="00610ED7" w:rsidRDefault="003D58D0" w:rsidP="00D74B70">
            <w:pPr>
              <w:spacing w:line="276" w:lineRule="auto"/>
              <w:rPr>
                <w:rFonts w:ascii="Verdana" w:eastAsia="Times New Roman" w:hAnsi="Verdana"/>
              </w:rPr>
            </w:pPr>
          </w:p>
        </w:tc>
      </w:tr>
    </w:tbl>
    <w:p w14:paraId="09D693B7" w14:textId="5A9F297D" w:rsidR="00604A18" w:rsidRPr="003D58D0" w:rsidRDefault="00604A18" w:rsidP="00683571">
      <w:pPr>
        <w:shd w:val="clear" w:color="auto" w:fill="FEFEFE"/>
        <w:spacing w:before="100" w:beforeAutospacing="1" w:after="100" w:afterAutospacing="1" w:line="240" w:lineRule="auto"/>
        <w:rPr>
          <w:rFonts w:ascii="Verdana" w:hAnsi="Verdana" w:cs="Times New Roman"/>
        </w:rPr>
      </w:pPr>
    </w:p>
    <w:p w14:paraId="3CC1494D" w14:textId="567060DA" w:rsidR="00604A18" w:rsidRPr="003D58D0" w:rsidRDefault="00604A18" w:rsidP="00683571">
      <w:pPr>
        <w:shd w:val="clear" w:color="auto" w:fill="FEFEFE"/>
        <w:spacing w:before="100" w:beforeAutospacing="1" w:after="100" w:afterAutospacing="1" w:line="240" w:lineRule="auto"/>
        <w:rPr>
          <w:rFonts w:ascii="Verdana" w:hAnsi="Verdana" w:cs="Times New Roman"/>
        </w:rPr>
      </w:pPr>
    </w:p>
    <w:tbl>
      <w:tblPr>
        <w:tblW w:w="5185" w:type="pct"/>
        <w:tblCellMar>
          <w:left w:w="0" w:type="dxa"/>
          <w:right w:w="0" w:type="dxa"/>
        </w:tblCellMar>
        <w:tblLook w:val="04A0" w:firstRow="1" w:lastRow="0" w:firstColumn="1" w:lastColumn="0" w:noHBand="0" w:noVBand="1"/>
      </w:tblPr>
      <w:tblGrid>
        <w:gridCol w:w="9360"/>
      </w:tblGrid>
      <w:tr w:rsidR="0023696A" w:rsidRPr="003D58D0" w14:paraId="7C6DB41D" w14:textId="77777777" w:rsidTr="008B6EB1">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23696A" w:rsidRPr="003D58D0" w14:paraId="3DA083CC" w14:textId="77777777">
              <w:tc>
                <w:tcPr>
                  <w:tcW w:w="0" w:type="auto"/>
                  <w:tcMar>
                    <w:top w:w="0" w:type="dxa"/>
                    <w:left w:w="135" w:type="dxa"/>
                    <w:bottom w:w="135" w:type="dxa"/>
                    <w:right w:w="135" w:type="dxa"/>
                  </w:tcMar>
                  <w:hideMark/>
                </w:tcPr>
                <w:p w14:paraId="07E02964" w14:textId="3FFDF68A" w:rsidR="0023696A" w:rsidRPr="003D58D0" w:rsidRDefault="0023696A">
                  <w:pPr>
                    <w:jc w:val="center"/>
                    <w:rPr>
                      <w:rFonts w:ascii="Verdana" w:eastAsia="Times New Roman" w:hAnsi="Verdana" w:cs="Times New Roman"/>
                      <w:color w:val="0A0A0A"/>
                      <w:lang w:eastAsia="en-GB"/>
                    </w:rPr>
                  </w:pPr>
                </w:p>
              </w:tc>
            </w:tr>
            <w:tr w:rsidR="0023696A" w:rsidRPr="003D58D0" w14:paraId="0A079370" w14:textId="77777777" w:rsidTr="006833E6">
              <w:tc>
                <w:tcPr>
                  <w:tcW w:w="8460" w:type="dxa"/>
                  <w:tcMar>
                    <w:top w:w="0" w:type="dxa"/>
                    <w:left w:w="135" w:type="dxa"/>
                    <w:bottom w:w="0" w:type="dxa"/>
                    <w:right w:w="135" w:type="dxa"/>
                  </w:tcMar>
                </w:tcPr>
                <w:p w14:paraId="51ECF1DD" w14:textId="75BF56B0" w:rsidR="0023696A" w:rsidRPr="003D58D0" w:rsidRDefault="0023696A">
                  <w:pPr>
                    <w:spacing w:line="360" w:lineRule="auto"/>
                    <w:rPr>
                      <w:rFonts w:ascii="Verdana" w:eastAsia="Times New Roman" w:hAnsi="Verdana" w:cs="Times New Roman"/>
                      <w:color w:val="0A0A0A"/>
                      <w:lang w:eastAsia="en-GB"/>
                    </w:rPr>
                  </w:pPr>
                </w:p>
              </w:tc>
            </w:tr>
          </w:tbl>
          <w:p w14:paraId="5FAFF598" w14:textId="77777777" w:rsidR="0023696A" w:rsidRPr="003D58D0" w:rsidRDefault="0023696A">
            <w:pPr>
              <w:rPr>
                <w:rFonts w:ascii="Verdana" w:eastAsia="Times New Roman" w:hAnsi="Verdana" w:cs="Times New Roman"/>
                <w:color w:val="0A0A0A"/>
                <w:lang w:eastAsia="en-GB"/>
              </w:rPr>
            </w:pPr>
          </w:p>
        </w:tc>
      </w:tr>
    </w:tbl>
    <w:p w14:paraId="4415AD41" w14:textId="62BC6AB7" w:rsidR="0085772A" w:rsidRPr="0017752C" w:rsidRDefault="0085772A" w:rsidP="0017752C">
      <w:pPr>
        <w:shd w:val="clear" w:color="auto" w:fill="FEFEFE"/>
        <w:spacing w:before="100" w:beforeAutospacing="1" w:after="100" w:afterAutospacing="1" w:line="240" w:lineRule="auto"/>
        <w:rPr>
          <w:rFonts w:ascii="Arial" w:hAnsi="Arial" w:cs="Arial"/>
          <w:color w:val="0A0A0A"/>
          <w:sz w:val="24"/>
          <w:szCs w:val="24"/>
          <w:lang w:eastAsia="en-GB"/>
        </w:rPr>
      </w:pPr>
    </w:p>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7752C" w:rsidRPr="0017752C" w14:paraId="7D991B51" w14:textId="77777777" w:rsidTr="002D33AD">
        <w:tc>
          <w:tcPr>
            <w:tcW w:w="0" w:type="auto"/>
            <w:tcMar>
              <w:top w:w="0" w:type="dxa"/>
              <w:left w:w="270" w:type="dxa"/>
              <w:bottom w:w="135" w:type="dxa"/>
              <w:right w:w="270" w:type="dxa"/>
            </w:tcMar>
            <w:hideMark/>
          </w:tcPr>
          <w:p w14:paraId="3564F85F" w14:textId="7317CED5" w:rsidR="0017752C" w:rsidRPr="0017752C" w:rsidRDefault="0017752C" w:rsidP="0017752C">
            <w:pPr>
              <w:shd w:val="clear" w:color="auto" w:fill="FEFEFE"/>
              <w:spacing w:before="100" w:beforeAutospacing="1" w:after="100" w:afterAutospacing="1" w:line="240" w:lineRule="auto"/>
              <w:rPr>
                <w:rFonts w:ascii="Arial" w:hAnsi="Arial" w:cs="Arial"/>
                <w:color w:val="0A0A0A"/>
                <w:sz w:val="24"/>
                <w:szCs w:val="24"/>
                <w:lang w:eastAsia="en-GB"/>
              </w:rPr>
            </w:pPr>
          </w:p>
        </w:tc>
      </w:tr>
    </w:tbl>
    <w:p w14:paraId="3E13B079" w14:textId="3B514732" w:rsidR="0017752C" w:rsidRPr="00385887" w:rsidRDefault="0017752C" w:rsidP="00FE1E3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p>
    <w:tbl>
      <w:tblPr>
        <w:tblpPr w:leftFromText="45" w:rightFromText="45" w:vertAnchor="text" w:tblpY="-159"/>
        <w:tblOverlap w:val="never"/>
        <w:tblW w:w="5000" w:type="pct"/>
        <w:tblCellMar>
          <w:left w:w="0" w:type="dxa"/>
          <w:right w:w="0" w:type="dxa"/>
        </w:tblCellMar>
        <w:tblLook w:val="04A0" w:firstRow="1" w:lastRow="0" w:firstColumn="1" w:lastColumn="0" w:noHBand="0" w:noVBand="1"/>
      </w:tblPr>
      <w:tblGrid>
        <w:gridCol w:w="9026"/>
      </w:tblGrid>
      <w:tr w:rsidR="00FE1E36" w14:paraId="617298FD" w14:textId="77777777" w:rsidTr="002D33AD">
        <w:tc>
          <w:tcPr>
            <w:tcW w:w="0" w:type="auto"/>
            <w:tcMar>
              <w:top w:w="0" w:type="dxa"/>
              <w:left w:w="270" w:type="dxa"/>
              <w:bottom w:w="135" w:type="dxa"/>
              <w:right w:w="270" w:type="dxa"/>
            </w:tcMar>
            <w:hideMark/>
          </w:tcPr>
          <w:p w14:paraId="62FE56CD" w14:textId="77777777" w:rsidR="00B73DE8" w:rsidRDefault="00B73DE8" w:rsidP="002D33AD">
            <w:pPr>
              <w:spacing w:line="360" w:lineRule="auto"/>
              <w:rPr>
                <w:rFonts w:ascii="Arial" w:eastAsia="Times New Roman" w:hAnsi="Arial" w:cs="Arial"/>
                <w:color w:val="222222"/>
                <w:sz w:val="24"/>
                <w:szCs w:val="24"/>
              </w:rPr>
            </w:pPr>
          </w:p>
          <w:p w14:paraId="647A6F36" w14:textId="48094774" w:rsidR="00C967A2" w:rsidRDefault="00C967A2" w:rsidP="002D33AD">
            <w:pPr>
              <w:spacing w:line="360" w:lineRule="auto"/>
              <w:rPr>
                <w:rFonts w:ascii="Arial" w:eastAsia="Times New Roman" w:hAnsi="Arial" w:cs="Arial"/>
                <w:color w:val="222222"/>
                <w:sz w:val="24"/>
                <w:szCs w:val="24"/>
              </w:rPr>
            </w:pPr>
          </w:p>
          <w:p w14:paraId="27070901" w14:textId="53F1395D" w:rsidR="00C967A2" w:rsidRDefault="00C967A2" w:rsidP="002D33AD">
            <w:pPr>
              <w:spacing w:line="360" w:lineRule="auto"/>
              <w:rPr>
                <w:rFonts w:ascii="Arial" w:eastAsia="Times New Roman" w:hAnsi="Arial" w:cs="Arial"/>
                <w:color w:val="222222"/>
                <w:sz w:val="24"/>
                <w:szCs w:val="24"/>
              </w:rPr>
            </w:pPr>
          </w:p>
          <w:p w14:paraId="683281FE" w14:textId="74B1EBF9" w:rsidR="00C967A2" w:rsidRDefault="00C967A2" w:rsidP="002D33AD">
            <w:pPr>
              <w:spacing w:line="360" w:lineRule="auto"/>
              <w:rPr>
                <w:rFonts w:ascii="Arial" w:eastAsia="Times New Roman" w:hAnsi="Arial" w:cs="Arial"/>
                <w:color w:val="222222"/>
                <w:sz w:val="24"/>
                <w:szCs w:val="24"/>
              </w:rPr>
            </w:pPr>
          </w:p>
          <w:p w14:paraId="68B6B594" w14:textId="4460CE00" w:rsidR="00C967A2" w:rsidRDefault="00C967A2" w:rsidP="002D33AD">
            <w:pPr>
              <w:spacing w:line="360" w:lineRule="auto"/>
              <w:rPr>
                <w:rFonts w:ascii="Arial" w:eastAsia="Times New Roman" w:hAnsi="Arial" w:cs="Arial"/>
                <w:color w:val="222222"/>
                <w:sz w:val="24"/>
                <w:szCs w:val="24"/>
              </w:rPr>
            </w:pPr>
          </w:p>
          <w:p w14:paraId="50CBAAAB" w14:textId="305F45B4" w:rsidR="00C967A2" w:rsidRDefault="00C967A2" w:rsidP="002D33AD">
            <w:pPr>
              <w:spacing w:line="360" w:lineRule="auto"/>
              <w:rPr>
                <w:rFonts w:ascii="Arial" w:eastAsia="Times New Roman" w:hAnsi="Arial" w:cs="Arial"/>
                <w:color w:val="222222"/>
                <w:sz w:val="24"/>
                <w:szCs w:val="24"/>
              </w:rPr>
            </w:pPr>
          </w:p>
          <w:p w14:paraId="5201CD3A" w14:textId="2A2B04CF" w:rsidR="00C967A2" w:rsidRDefault="00C967A2" w:rsidP="002D33AD">
            <w:pPr>
              <w:spacing w:line="360" w:lineRule="auto"/>
              <w:rPr>
                <w:rFonts w:ascii="Arial" w:eastAsia="Times New Roman" w:hAnsi="Arial" w:cs="Arial"/>
                <w:color w:val="222222"/>
                <w:sz w:val="24"/>
                <w:szCs w:val="24"/>
              </w:rPr>
            </w:pPr>
          </w:p>
          <w:p w14:paraId="4F6451C4" w14:textId="56A19A81" w:rsidR="00C967A2" w:rsidRDefault="00C967A2" w:rsidP="002D33AD">
            <w:pPr>
              <w:spacing w:line="360" w:lineRule="auto"/>
              <w:rPr>
                <w:rFonts w:ascii="Arial" w:eastAsia="Times New Roman" w:hAnsi="Arial" w:cs="Arial"/>
                <w:color w:val="222222"/>
                <w:sz w:val="24"/>
                <w:szCs w:val="24"/>
              </w:rPr>
            </w:pPr>
          </w:p>
          <w:p w14:paraId="10B11996" w14:textId="752F5758" w:rsidR="00C967A2" w:rsidRDefault="00C967A2" w:rsidP="002D33AD">
            <w:pPr>
              <w:spacing w:line="360" w:lineRule="auto"/>
              <w:rPr>
                <w:rFonts w:ascii="Arial" w:eastAsia="Times New Roman" w:hAnsi="Arial" w:cs="Arial"/>
                <w:color w:val="222222"/>
                <w:sz w:val="24"/>
                <w:szCs w:val="24"/>
              </w:rPr>
            </w:pPr>
          </w:p>
          <w:p w14:paraId="3436D297" w14:textId="3639BC01" w:rsidR="00C967A2" w:rsidRDefault="00C967A2" w:rsidP="002D33AD">
            <w:pPr>
              <w:spacing w:line="360" w:lineRule="auto"/>
              <w:rPr>
                <w:rFonts w:ascii="Arial" w:eastAsia="Times New Roman" w:hAnsi="Arial" w:cs="Arial"/>
                <w:color w:val="222222"/>
                <w:sz w:val="24"/>
                <w:szCs w:val="24"/>
              </w:rPr>
            </w:pPr>
          </w:p>
          <w:p w14:paraId="5FEE4156" w14:textId="524D6B50" w:rsidR="00C967A2" w:rsidRDefault="00C967A2" w:rsidP="002D33AD">
            <w:pPr>
              <w:spacing w:line="360" w:lineRule="auto"/>
              <w:rPr>
                <w:rFonts w:ascii="Arial" w:eastAsia="Times New Roman" w:hAnsi="Arial" w:cs="Arial"/>
                <w:color w:val="222222"/>
                <w:sz w:val="24"/>
                <w:szCs w:val="24"/>
              </w:rPr>
            </w:pPr>
          </w:p>
          <w:p w14:paraId="7F1ACB8D" w14:textId="41FFEB37" w:rsidR="00C967A2" w:rsidRDefault="00C967A2" w:rsidP="002D33AD">
            <w:pPr>
              <w:spacing w:line="360" w:lineRule="auto"/>
              <w:rPr>
                <w:rFonts w:ascii="Arial" w:eastAsia="Times New Roman" w:hAnsi="Arial" w:cs="Arial"/>
                <w:color w:val="222222"/>
                <w:sz w:val="24"/>
                <w:szCs w:val="24"/>
              </w:rPr>
            </w:pPr>
          </w:p>
          <w:p w14:paraId="11EF74BA" w14:textId="2A5DAB95" w:rsidR="00C967A2" w:rsidRDefault="00C967A2" w:rsidP="002D33AD">
            <w:pPr>
              <w:spacing w:line="360" w:lineRule="auto"/>
              <w:rPr>
                <w:rFonts w:ascii="Arial" w:eastAsia="Times New Roman" w:hAnsi="Arial" w:cs="Arial"/>
                <w:color w:val="222222"/>
                <w:sz w:val="24"/>
                <w:szCs w:val="24"/>
              </w:rPr>
            </w:pPr>
          </w:p>
          <w:p w14:paraId="668C4CD1" w14:textId="2F6BD807" w:rsidR="00C967A2" w:rsidRDefault="00C967A2" w:rsidP="002D33AD">
            <w:pPr>
              <w:spacing w:line="360" w:lineRule="auto"/>
              <w:rPr>
                <w:rFonts w:ascii="Arial" w:eastAsia="Times New Roman" w:hAnsi="Arial" w:cs="Arial"/>
                <w:color w:val="222222"/>
                <w:sz w:val="24"/>
                <w:szCs w:val="24"/>
              </w:rPr>
            </w:pPr>
          </w:p>
          <w:p w14:paraId="574B3FCF" w14:textId="77777777" w:rsidR="00C967A2" w:rsidRDefault="00C967A2" w:rsidP="002D33AD">
            <w:pPr>
              <w:spacing w:line="360" w:lineRule="auto"/>
              <w:rPr>
                <w:rFonts w:ascii="Arial" w:eastAsia="Times New Roman" w:hAnsi="Arial" w:cs="Arial"/>
                <w:color w:val="222222"/>
                <w:sz w:val="24"/>
                <w:szCs w:val="24"/>
              </w:rPr>
            </w:pPr>
          </w:p>
          <w:p w14:paraId="6CD92523" w14:textId="3550932F" w:rsidR="00FE1E36" w:rsidRPr="004B562B" w:rsidRDefault="00FE1E36" w:rsidP="0017752C">
            <w:pPr>
              <w:spacing w:line="360" w:lineRule="auto"/>
              <w:rPr>
                <w:rFonts w:ascii="Arial" w:eastAsia="Times New Roman" w:hAnsi="Arial" w:cs="Arial"/>
                <w:color w:val="222222"/>
                <w:sz w:val="24"/>
                <w:szCs w:val="24"/>
              </w:rPr>
            </w:pPr>
          </w:p>
        </w:tc>
      </w:tr>
    </w:tbl>
    <w:p w14:paraId="70AF3057" w14:textId="0C7278B8" w:rsidR="00116CD1" w:rsidRPr="00116CD1" w:rsidRDefault="00116CD1" w:rsidP="00116CD1">
      <w:pPr>
        <w:shd w:val="clear" w:color="auto" w:fill="FEFEFE"/>
        <w:spacing w:before="100" w:beforeAutospacing="1" w:after="100" w:afterAutospacing="1" w:line="240" w:lineRule="auto"/>
        <w:rPr>
          <w:rFonts w:ascii="Times New Roman" w:eastAsia="Times New Roman" w:hAnsi="Times New Roman" w:cs="Times New Roman"/>
          <w:color w:val="0A0A0A"/>
          <w:sz w:val="27"/>
          <w:szCs w:val="27"/>
          <w:lang w:eastAsia="en-GB"/>
        </w:rPr>
      </w:pPr>
    </w:p>
    <w:p w14:paraId="044F5FFA" w14:textId="77777777" w:rsidR="0023740E" w:rsidRPr="00AB72D6" w:rsidRDefault="0023740E" w:rsidP="00055D99">
      <w:pPr>
        <w:rPr>
          <w:rFonts w:ascii="Arial" w:eastAsia="Times New Roman" w:hAnsi="Arial" w:cs="Arial"/>
          <w:vanish/>
        </w:rPr>
      </w:pPr>
    </w:p>
    <w:p w14:paraId="342EFA2F" w14:textId="77777777" w:rsidR="00055D99" w:rsidRPr="00710669" w:rsidRDefault="00055D99" w:rsidP="00055D99">
      <w:pPr>
        <w:rPr>
          <w:rFonts w:ascii="Arial" w:eastAsia="Times New Roman" w:hAnsi="Arial" w:cs="Arial"/>
          <w:vanish/>
          <w:sz w:val="24"/>
          <w:szCs w:val="24"/>
        </w:rPr>
      </w:pPr>
    </w:p>
    <w:p w14:paraId="04C2A92A" w14:textId="77777777" w:rsidR="00055D99" w:rsidRPr="00710669" w:rsidRDefault="00055D99" w:rsidP="00055D99">
      <w:pPr>
        <w:rPr>
          <w:rFonts w:ascii="Arial" w:eastAsia="Times New Roman" w:hAnsi="Arial" w:cs="Arial"/>
          <w:vanish/>
          <w:sz w:val="24"/>
          <w:szCs w:val="24"/>
        </w:rPr>
      </w:pPr>
    </w:p>
    <w:p w14:paraId="2DB3028D" w14:textId="7CC95A9E" w:rsidR="00B87302" w:rsidRPr="00710669" w:rsidRDefault="00B87302" w:rsidP="00DA43E6">
      <w:pPr>
        <w:pStyle w:val="PlainText"/>
        <w:rPr>
          <w:rFonts w:ascii="Arial" w:hAnsi="Arial" w:cs="Arial"/>
          <w:sz w:val="24"/>
          <w:szCs w:val="24"/>
        </w:rPr>
      </w:pPr>
    </w:p>
    <w:sectPr w:rsidR="00B87302" w:rsidRPr="00710669" w:rsidSect="00C473C0">
      <w:pgSz w:w="11906" w:h="16838"/>
      <w:pgMar w:top="567"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CB1D6" w14:textId="77777777" w:rsidR="00B933A5" w:rsidRDefault="00B933A5" w:rsidP="001B5055">
      <w:pPr>
        <w:spacing w:after="0" w:line="240" w:lineRule="auto"/>
      </w:pPr>
      <w:r>
        <w:separator/>
      </w:r>
    </w:p>
  </w:endnote>
  <w:endnote w:type="continuationSeparator" w:id="0">
    <w:p w14:paraId="2C1064CD" w14:textId="77777777" w:rsidR="00B933A5" w:rsidRDefault="00B933A5"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C00A" w14:textId="77777777" w:rsidR="00B933A5" w:rsidRDefault="00B933A5" w:rsidP="001B5055">
      <w:pPr>
        <w:spacing w:after="0" w:line="240" w:lineRule="auto"/>
      </w:pPr>
      <w:r>
        <w:separator/>
      </w:r>
    </w:p>
  </w:footnote>
  <w:footnote w:type="continuationSeparator" w:id="0">
    <w:p w14:paraId="79A0884C" w14:textId="77777777" w:rsidR="00B933A5" w:rsidRDefault="00B933A5"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C0A48"/>
    <w:multiLevelType w:val="hybridMultilevel"/>
    <w:tmpl w:val="5170B5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82441"/>
    <w:multiLevelType w:val="multilevel"/>
    <w:tmpl w:val="FC18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9332BCE"/>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2840DFB"/>
    <w:multiLevelType w:val="hybridMultilevel"/>
    <w:tmpl w:val="9120FF1C"/>
    <w:lvl w:ilvl="0" w:tplc="18688C2C">
      <w:numFmt w:val="bullet"/>
      <w:lvlText w:val="•"/>
      <w:lvlJc w:val="left"/>
      <w:pPr>
        <w:ind w:left="930" w:hanging="57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8312A32"/>
    <w:multiLevelType w:val="hybridMultilevel"/>
    <w:tmpl w:val="F0C45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9F42727"/>
    <w:multiLevelType w:val="multilevel"/>
    <w:tmpl w:val="6A546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FE08BE"/>
    <w:multiLevelType w:val="multilevel"/>
    <w:tmpl w:val="37B2F09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14"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95E23"/>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E0236"/>
    <w:multiLevelType w:val="multilevel"/>
    <w:tmpl w:val="1E368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A51306"/>
    <w:multiLevelType w:val="hybridMultilevel"/>
    <w:tmpl w:val="66509C3A"/>
    <w:lvl w:ilvl="0" w:tplc="DA209D62">
      <w:start w:val="1"/>
      <w:numFmt w:val="decimal"/>
      <w:lvlText w:val="%1."/>
      <w:lvlJc w:val="left"/>
      <w:pPr>
        <w:ind w:left="785" w:hanging="360"/>
      </w:pPr>
      <w:rPr>
        <w:rFonts w:hint="default"/>
        <w:b/>
        <w:sz w:val="3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2" w15:restartNumberingAfterBreak="0">
    <w:nsid w:val="7D6B49D1"/>
    <w:multiLevelType w:val="hybridMultilevel"/>
    <w:tmpl w:val="F6AC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245FB3"/>
    <w:multiLevelType w:val="multilevel"/>
    <w:tmpl w:val="5BDC7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19"/>
  </w:num>
  <w:num w:numId="4">
    <w:abstractNumId w:val="3"/>
  </w:num>
  <w:num w:numId="5">
    <w:abstractNumId w:val="6"/>
  </w:num>
  <w:num w:numId="6">
    <w:abstractNumId w:val="17"/>
  </w:num>
  <w:num w:numId="7">
    <w:abstractNumId w:val="5"/>
  </w:num>
  <w:num w:numId="8">
    <w:abstractNumId w:val="4"/>
  </w:num>
  <w:num w:numId="9">
    <w:abstractNumId w:val="8"/>
  </w:num>
  <w:num w:numId="10">
    <w:abstractNumId w:val="11"/>
  </w:num>
  <w:num w:numId="11">
    <w:abstractNumId w:val="15"/>
  </w:num>
  <w:num w:numId="12">
    <w:abstractNumId w:val="14"/>
  </w:num>
  <w:num w:numId="13">
    <w:abstractNumId w:val="12"/>
  </w:num>
  <w:num w:numId="14">
    <w:abstractNumId w:val="13"/>
  </w:num>
  <w:num w:numId="15">
    <w:abstractNumId w:val="2"/>
  </w:num>
  <w:num w:numId="16">
    <w:abstractNumId w:val="21"/>
  </w:num>
  <w:num w:numId="17">
    <w:abstractNumId w:val="18"/>
  </w:num>
  <w:num w:numId="18">
    <w:abstractNumId w:val="7"/>
  </w:num>
  <w:num w:numId="19">
    <w:abstractNumId w:val="9"/>
  </w:num>
  <w:num w:numId="20">
    <w:abstractNumId w:val="22"/>
  </w:num>
  <w:num w:numId="21">
    <w:abstractNumId w:val="0"/>
  </w:num>
  <w:num w:numId="22">
    <w:abstractNumId w:val="20"/>
  </w:num>
  <w:num w:numId="23">
    <w:abstractNumId w:val="2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kwMq0FAMvYKsUtAAAA"/>
  </w:docVars>
  <w:rsids>
    <w:rsidRoot w:val="001B5055"/>
    <w:rsid w:val="0000311D"/>
    <w:rsid w:val="00021A39"/>
    <w:rsid w:val="00027BE7"/>
    <w:rsid w:val="0003069B"/>
    <w:rsid w:val="0004033B"/>
    <w:rsid w:val="00055D99"/>
    <w:rsid w:val="00057856"/>
    <w:rsid w:val="00063173"/>
    <w:rsid w:val="00063D5D"/>
    <w:rsid w:val="0009504E"/>
    <w:rsid w:val="00095BA1"/>
    <w:rsid w:val="00096753"/>
    <w:rsid w:val="00096C16"/>
    <w:rsid w:val="00096EF1"/>
    <w:rsid w:val="000A0203"/>
    <w:rsid w:val="000A2BF5"/>
    <w:rsid w:val="000A2F42"/>
    <w:rsid w:val="000A74EE"/>
    <w:rsid w:val="000B1305"/>
    <w:rsid w:val="000B71C8"/>
    <w:rsid w:val="000D406A"/>
    <w:rsid w:val="000D78E3"/>
    <w:rsid w:val="000E2EC4"/>
    <w:rsid w:val="000F2095"/>
    <w:rsid w:val="000F2232"/>
    <w:rsid w:val="0010150A"/>
    <w:rsid w:val="00101F33"/>
    <w:rsid w:val="00104EBD"/>
    <w:rsid w:val="00107FC0"/>
    <w:rsid w:val="0011509E"/>
    <w:rsid w:val="001166DC"/>
    <w:rsid w:val="00116CD1"/>
    <w:rsid w:val="00121370"/>
    <w:rsid w:val="001374EE"/>
    <w:rsid w:val="0014167B"/>
    <w:rsid w:val="00142463"/>
    <w:rsid w:val="00146958"/>
    <w:rsid w:val="00146B6F"/>
    <w:rsid w:val="00150980"/>
    <w:rsid w:val="00152317"/>
    <w:rsid w:val="001526A5"/>
    <w:rsid w:val="00154FCB"/>
    <w:rsid w:val="0017752C"/>
    <w:rsid w:val="001806E4"/>
    <w:rsid w:val="00180C4A"/>
    <w:rsid w:val="00181BB9"/>
    <w:rsid w:val="00185256"/>
    <w:rsid w:val="00186D5D"/>
    <w:rsid w:val="00190A96"/>
    <w:rsid w:val="001B5055"/>
    <w:rsid w:val="001B6859"/>
    <w:rsid w:val="001B70EE"/>
    <w:rsid w:val="001D20EE"/>
    <w:rsid w:val="001D3D13"/>
    <w:rsid w:val="001E1D52"/>
    <w:rsid w:val="001E2A66"/>
    <w:rsid w:val="001E5E6B"/>
    <w:rsid w:val="001F0BE6"/>
    <w:rsid w:val="001F29B9"/>
    <w:rsid w:val="001F5C20"/>
    <w:rsid w:val="0020008C"/>
    <w:rsid w:val="00201F8F"/>
    <w:rsid w:val="0020306C"/>
    <w:rsid w:val="00203692"/>
    <w:rsid w:val="0020469F"/>
    <w:rsid w:val="00206317"/>
    <w:rsid w:val="00220AA5"/>
    <w:rsid w:val="0022335F"/>
    <w:rsid w:val="00232565"/>
    <w:rsid w:val="002365FA"/>
    <w:rsid w:val="002366DF"/>
    <w:rsid w:val="0023696A"/>
    <w:rsid w:val="0023740E"/>
    <w:rsid w:val="00237B76"/>
    <w:rsid w:val="00240DCF"/>
    <w:rsid w:val="00241025"/>
    <w:rsid w:val="002414B6"/>
    <w:rsid w:val="0024713B"/>
    <w:rsid w:val="002528FB"/>
    <w:rsid w:val="00261881"/>
    <w:rsid w:val="002706B7"/>
    <w:rsid w:val="0027234C"/>
    <w:rsid w:val="0028518A"/>
    <w:rsid w:val="00291593"/>
    <w:rsid w:val="002A0E73"/>
    <w:rsid w:val="002A5752"/>
    <w:rsid w:val="002A57A0"/>
    <w:rsid w:val="002A7609"/>
    <w:rsid w:val="002B0513"/>
    <w:rsid w:val="002B18A1"/>
    <w:rsid w:val="002B1EED"/>
    <w:rsid w:val="002B5EE7"/>
    <w:rsid w:val="002B74AD"/>
    <w:rsid w:val="002B7FCB"/>
    <w:rsid w:val="002C1690"/>
    <w:rsid w:val="002C2526"/>
    <w:rsid w:val="002C275C"/>
    <w:rsid w:val="002D2919"/>
    <w:rsid w:val="002D60D9"/>
    <w:rsid w:val="002D61A2"/>
    <w:rsid w:val="002D736C"/>
    <w:rsid w:val="002F3092"/>
    <w:rsid w:val="002F435E"/>
    <w:rsid w:val="002F43BE"/>
    <w:rsid w:val="002F54BB"/>
    <w:rsid w:val="00312787"/>
    <w:rsid w:val="00314A44"/>
    <w:rsid w:val="00317F69"/>
    <w:rsid w:val="00321D2A"/>
    <w:rsid w:val="003333A1"/>
    <w:rsid w:val="00341E4D"/>
    <w:rsid w:val="00347854"/>
    <w:rsid w:val="003603DC"/>
    <w:rsid w:val="0036178A"/>
    <w:rsid w:val="003619E8"/>
    <w:rsid w:val="003622D6"/>
    <w:rsid w:val="00377ACC"/>
    <w:rsid w:val="00381155"/>
    <w:rsid w:val="00381A29"/>
    <w:rsid w:val="00382A2E"/>
    <w:rsid w:val="00382E1D"/>
    <w:rsid w:val="00385887"/>
    <w:rsid w:val="00386072"/>
    <w:rsid w:val="00387066"/>
    <w:rsid w:val="0038781D"/>
    <w:rsid w:val="00390F8E"/>
    <w:rsid w:val="00395301"/>
    <w:rsid w:val="003962AC"/>
    <w:rsid w:val="003A103A"/>
    <w:rsid w:val="003B7CE2"/>
    <w:rsid w:val="003C5FC1"/>
    <w:rsid w:val="003D010E"/>
    <w:rsid w:val="003D4897"/>
    <w:rsid w:val="003D58D0"/>
    <w:rsid w:val="003F232C"/>
    <w:rsid w:val="004279DE"/>
    <w:rsid w:val="0043344C"/>
    <w:rsid w:val="0043388B"/>
    <w:rsid w:val="0044047D"/>
    <w:rsid w:val="00455776"/>
    <w:rsid w:val="004572EB"/>
    <w:rsid w:val="0045731B"/>
    <w:rsid w:val="0046083A"/>
    <w:rsid w:val="004624A4"/>
    <w:rsid w:val="00467228"/>
    <w:rsid w:val="00472D6B"/>
    <w:rsid w:val="004745BB"/>
    <w:rsid w:val="00475763"/>
    <w:rsid w:val="0049096A"/>
    <w:rsid w:val="004967D4"/>
    <w:rsid w:val="00497CB4"/>
    <w:rsid w:val="004A7AFF"/>
    <w:rsid w:val="004B1747"/>
    <w:rsid w:val="004B373B"/>
    <w:rsid w:val="004B562B"/>
    <w:rsid w:val="004C4AEE"/>
    <w:rsid w:val="004D26D9"/>
    <w:rsid w:val="004D3898"/>
    <w:rsid w:val="004D54FB"/>
    <w:rsid w:val="004E2AEC"/>
    <w:rsid w:val="004E56B8"/>
    <w:rsid w:val="004F5451"/>
    <w:rsid w:val="004F7396"/>
    <w:rsid w:val="004F7A9F"/>
    <w:rsid w:val="00502347"/>
    <w:rsid w:val="00502A2E"/>
    <w:rsid w:val="00502CBE"/>
    <w:rsid w:val="00506128"/>
    <w:rsid w:val="0051237A"/>
    <w:rsid w:val="00512710"/>
    <w:rsid w:val="00517B1F"/>
    <w:rsid w:val="005201D3"/>
    <w:rsid w:val="00526401"/>
    <w:rsid w:val="00532107"/>
    <w:rsid w:val="00532A72"/>
    <w:rsid w:val="0055155A"/>
    <w:rsid w:val="00554E7A"/>
    <w:rsid w:val="00556581"/>
    <w:rsid w:val="005622E6"/>
    <w:rsid w:val="00565B39"/>
    <w:rsid w:val="005662A1"/>
    <w:rsid w:val="005718E7"/>
    <w:rsid w:val="0057704B"/>
    <w:rsid w:val="0058074D"/>
    <w:rsid w:val="005819B3"/>
    <w:rsid w:val="00586A63"/>
    <w:rsid w:val="005949E4"/>
    <w:rsid w:val="005A0B6C"/>
    <w:rsid w:val="005A4FD0"/>
    <w:rsid w:val="005B2E7C"/>
    <w:rsid w:val="005D76E1"/>
    <w:rsid w:val="005E22E2"/>
    <w:rsid w:val="005E60DC"/>
    <w:rsid w:val="005F3DB3"/>
    <w:rsid w:val="005F546D"/>
    <w:rsid w:val="00604A18"/>
    <w:rsid w:val="0060751A"/>
    <w:rsid w:val="00610ED7"/>
    <w:rsid w:val="00611CAF"/>
    <w:rsid w:val="00612FE0"/>
    <w:rsid w:val="006152B7"/>
    <w:rsid w:val="00623567"/>
    <w:rsid w:val="00623E65"/>
    <w:rsid w:val="00626B03"/>
    <w:rsid w:val="00633E84"/>
    <w:rsid w:val="0063580E"/>
    <w:rsid w:val="00636C54"/>
    <w:rsid w:val="00637CD7"/>
    <w:rsid w:val="00641BF0"/>
    <w:rsid w:val="00646B59"/>
    <w:rsid w:val="00646FA7"/>
    <w:rsid w:val="006519E0"/>
    <w:rsid w:val="00657E0C"/>
    <w:rsid w:val="00660438"/>
    <w:rsid w:val="00660609"/>
    <w:rsid w:val="00661AF8"/>
    <w:rsid w:val="0066312D"/>
    <w:rsid w:val="00666114"/>
    <w:rsid w:val="006720F6"/>
    <w:rsid w:val="0068238F"/>
    <w:rsid w:val="00682D70"/>
    <w:rsid w:val="006833E6"/>
    <w:rsid w:val="00683571"/>
    <w:rsid w:val="006878BA"/>
    <w:rsid w:val="006903FD"/>
    <w:rsid w:val="00690E44"/>
    <w:rsid w:val="00691100"/>
    <w:rsid w:val="00693497"/>
    <w:rsid w:val="00695D0E"/>
    <w:rsid w:val="00696827"/>
    <w:rsid w:val="006A3F6D"/>
    <w:rsid w:val="006B01F1"/>
    <w:rsid w:val="006C53DD"/>
    <w:rsid w:val="006C7FD1"/>
    <w:rsid w:val="006D3190"/>
    <w:rsid w:val="006D48DF"/>
    <w:rsid w:val="006E4FC0"/>
    <w:rsid w:val="006F558B"/>
    <w:rsid w:val="00703CF8"/>
    <w:rsid w:val="00710669"/>
    <w:rsid w:val="007112A2"/>
    <w:rsid w:val="00713005"/>
    <w:rsid w:val="00731EDF"/>
    <w:rsid w:val="00732E1F"/>
    <w:rsid w:val="007420CB"/>
    <w:rsid w:val="00750443"/>
    <w:rsid w:val="007517F2"/>
    <w:rsid w:val="007541E4"/>
    <w:rsid w:val="0078232E"/>
    <w:rsid w:val="00784DE2"/>
    <w:rsid w:val="00785D19"/>
    <w:rsid w:val="00790D42"/>
    <w:rsid w:val="007926BB"/>
    <w:rsid w:val="00795790"/>
    <w:rsid w:val="007A7F55"/>
    <w:rsid w:val="007B405F"/>
    <w:rsid w:val="007C3C04"/>
    <w:rsid w:val="007C7BFD"/>
    <w:rsid w:val="007D0B4A"/>
    <w:rsid w:val="007E0793"/>
    <w:rsid w:val="007E6185"/>
    <w:rsid w:val="007F4436"/>
    <w:rsid w:val="007F7825"/>
    <w:rsid w:val="008043C7"/>
    <w:rsid w:val="008054C5"/>
    <w:rsid w:val="00811BD8"/>
    <w:rsid w:val="00812DD2"/>
    <w:rsid w:val="00813238"/>
    <w:rsid w:val="00813A12"/>
    <w:rsid w:val="008178A9"/>
    <w:rsid w:val="00820847"/>
    <w:rsid w:val="00833156"/>
    <w:rsid w:val="008370B0"/>
    <w:rsid w:val="00841744"/>
    <w:rsid w:val="00847F0E"/>
    <w:rsid w:val="0085772A"/>
    <w:rsid w:val="008631F9"/>
    <w:rsid w:val="008651BE"/>
    <w:rsid w:val="00866E79"/>
    <w:rsid w:val="008751A8"/>
    <w:rsid w:val="008755F1"/>
    <w:rsid w:val="008779E0"/>
    <w:rsid w:val="008809C0"/>
    <w:rsid w:val="008854CC"/>
    <w:rsid w:val="00887A25"/>
    <w:rsid w:val="00894A4F"/>
    <w:rsid w:val="00895196"/>
    <w:rsid w:val="0089563B"/>
    <w:rsid w:val="008A20C6"/>
    <w:rsid w:val="008A48E2"/>
    <w:rsid w:val="008A5A8A"/>
    <w:rsid w:val="008A737D"/>
    <w:rsid w:val="008B6EB1"/>
    <w:rsid w:val="008B79BE"/>
    <w:rsid w:val="008C548A"/>
    <w:rsid w:val="008E0F50"/>
    <w:rsid w:val="008E1223"/>
    <w:rsid w:val="008E33DF"/>
    <w:rsid w:val="008E4175"/>
    <w:rsid w:val="008F5FAD"/>
    <w:rsid w:val="00901192"/>
    <w:rsid w:val="00904D2E"/>
    <w:rsid w:val="00906590"/>
    <w:rsid w:val="00925BB0"/>
    <w:rsid w:val="00933FBD"/>
    <w:rsid w:val="009653E3"/>
    <w:rsid w:val="009775C9"/>
    <w:rsid w:val="009905F5"/>
    <w:rsid w:val="00996903"/>
    <w:rsid w:val="00997500"/>
    <w:rsid w:val="009975E2"/>
    <w:rsid w:val="009A1704"/>
    <w:rsid w:val="009A6B36"/>
    <w:rsid w:val="009B7CFB"/>
    <w:rsid w:val="009D13EE"/>
    <w:rsid w:val="009D6096"/>
    <w:rsid w:val="009D79D8"/>
    <w:rsid w:val="009E1620"/>
    <w:rsid w:val="009E7D99"/>
    <w:rsid w:val="009F6B07"/>
    <w:rsid w:val="009F7B72"/>
    <w:rsid w:val="00A12DDF"/>
    <w:rsid w:val="00A156D6"/>
    <w:rsid w:val="00A15F82"/>
    <w:rsid w:val="00A1799B"/>
    <w:rsid w:val="00A24375"/>
    <w:rsid w:val="00A34B8A"/>
    <w:rsid w:val="00A34DB1"/>
    <w:rsid w:val="00A41C99"/>
    <w:rsid w:val="00A432E6"/>
    <w:rsid w:val="00A56C41"/>
    <w:rsid w:val="00A60C0D"/>
    <w:rsid w:val="00A63D24"/>
    <w:rsid w:val="00A74EFB"/>
    <w:rsid w:val="00A76259"/>
    <w:rsid w:val="00A810ED"/>
    <w:rsid w:val="00A81C55"/>
    <w:rsid w:val="00A826D8"/>
    <w:rsid w:val="00A93AE5"/>
    <w:rsid w:val="00A95B67"/>
    <w:rsid w:val="00A971EA"/>
    <w:rsid w:val="00AA2B29"/>
    <w:rsid w:val="00AA3B48"/>
    <w:rsid w:val="00AA513C"/>
    <w:rsid w:val="00AB21D9"/>
    <w:rsid w:val="00AB72D6"/>
    <w:rsid w:val="00AC1001"/>
    <w:rsid w:val="00AD4CB0"/>
    <w:rsid w:val="00AD75E3"/>
    <w:rsid w:val="00AE1E91"/>
    <w:rsid w:val="00AE56AE"/>
    <w:rsid w:val="00AF48A6"/>
    <w:rsid w:val="00AF7238"/>
    <w:rsid w:val="00B007A0"/>
    <w:rsid w:val="00B00D0E"/>
    <w:rsid w:val="00B05BED"/>
    <w:rsid w:val="00B10199"/>
    <w:rsid w:val="00B112E5"/>
    <w:rsid w:val="00B140EA"/>
    <w:rsid w:val="00B17D11"/>
    <w:rsid w:val="00B259AE"/>
    <w:rsid w:val="00B30800"/>
    <w:rsid w:val="00B3228F"/>
    <w:rsid w:val="00B40514"/>
    <w:rsid w:val="00B43117"/>
    <w:rsid w:val="00B45D37"/>
    <w:rsid w:val="00B46131"/>
    <w:rsid w:val="00B46331"/>
    <w:rsid w:val="00B54E75"/>
    <w:rsid w:val="00B63411"/>
    <w:rsid w:val="00B6606B"/>
    <w:rsid w:val="00B7303B"/>
    <w:rsid w:val="00B73DE8"/>
    <w:rsid w:val="00B76D98"/>
    <w:rsid w:val="00B77C60"/>
    <w:rsid w:val="00B82F0E"/>
    <w:rsid w:val="00B86C0F"/>
    <w:rsid w:val="00B86D5B"/>
    <w:rsid w:val="00B87302"/>
    <w:rsid w:val="00B90BBE"/>
    <w:rsid w:val="00B933A5"/>
    <w:rsid w:val="00BA054A"/>
    <w:rsid w:val="00BA0980"/>
    <w:rsid w:val="00BA0E4D"/>
    <w:rsid w:val="00BA7098"/>
    <w:rsid w:val="00BB2D34"/>
    <w:rsid w:val="00BB575B"/>
    <w:rsid w:val="00BC1511"/>
    <w:rsid w:val="00BC32B4"/>
    <w:rsid w:val="00BC375A"/>
    <w:rsid w:val="00BD76BB"/>
    <w:rsid w:val="00BE50FD"/>
    <w:rsid w:val="00BF0ED0"/>
    <w:rsid w:val="00BF43B1"/>
    <w:rsid w:val="00C06194"/>
    <w:rsid w:val="00C104BB"/>
    <w:rsid w:val="00C12177"/>
    <w:rsid w:val="00C13611"/>
    <w:rsid w:val="00C21E69"/>
    <w:rsid w:val="00C316B2"/>
    <w:rsid w:val="00C358DD"/>
    <w:rsid w:val="00C40633"/>
    <w:rsid w:val="00C433EB"/>
    <w:rsid w:val="00C473C0"/>
    <w:rsid w:val="00C50E3A"/>
    <w:rsid w:val="00C525D9"/>
    <w:rsid w:val="00C54BE2"/>
    <w:rsid w:val="00C55E33"/>
    <w:rsid w:val="00C62BFD"/>
    <w:rsid w:val="00C71C9B"/>
    <w:rsid w:val="00C71F87"/>
    <w:rsid w:val="00C77807"/>
    <w:rsid w:val="00C85AD5"/>
    <w:rsid w:val="00C86324"/>
    <w:rsid w:val="00C91D55"/>
    <w:rsid w:val="00C967A2"/>
    <w:rsid w:val="00CA3B03"/>
    <w:rsid w:val="00CB1847"/>
    <w:rsid w:val="00CB6E1A"/>
    <w:rsid w:val="00CC1A52"/>
    <w:rsid w:val="00CC3DB4"/>
    <w:rsid w:val="00CC58F2"/>
    <w:rsid w:val="00CC65AD"/>
    <w:rsid w:val="00CD3D15"/>
    <w:rsid w:val="00CD46AA"/>
    <w:rsid w:val="00CD4944"/>
    <w:rsid w:val="00CD66F3"/>
    <w:rsid w:val="00CE08BA"/>
    <w:rsid w:val="00CE0DF2"/>
    <w:rsid w:val="00CE1C5C"/>
    <w:rsid w:val="00CF27C4"/>
    <w:rsid w:val="00CF4119"/>
    <w:rsid w:val="00CF42AF"/>
    <w:rsid w:val="00CF44D4"/>
    <w:rsid w:val="00CF5843"/>
    <w:rsid w:val="00D06B0D"/>
    <w:rsid w:val="00D10E72"/>
    <w:rsid w:val="00D11989"/>
    <w:rsid w:val="00D12952"/>
    <w:rsid w:val="00D16CB1"/>
    <w:rsid w:val="00D26571"/>
    <w:rsid w:val="00D279F8"/>
    <w:rsid w:val="00D31433"/>
    <w:rsid w:val="00D33465"/>
    <w:rsid w:val="00D41D9B"/>
    <w:rsid w:val="00D51691"/>
    <w:rsid w:val="00D645BF"/>
    <w:rsid w:val="00D7290E"/>
    <w:rsid w:val="00D74B70"/>
    <w:rsid w:val="00D753E2"/>
    <w:rsid w:val="00D75C72"/>
    <w:rsid w:val="00D76753"/>
    <w:rsid w:val="00D76FBC"/>
    <w:rsid w:val="00D7728A"/>
    <w:rsid w:val="00D81AB8"/>
    <w:rsid w:val="00D841F2"/>
    <w:rsid w:val="00D92D20"/>
    <w:rsid w:val="00D95076"/>
    <w:rsid w:val="00D96D9D"/>
    <w:rsid w:val="00D96FA6"/>
    <w:rsid w:val="00DA0541"/>
    <w:rsid w:val="00DA43E6"/>
    <w:rsid w:val="00DA4520"/>
    <w:rsid w:val="00DA5EBF"/>
    <w:rsid w:val="00DA7A41"/>
    <w:rsid w:val="00DB229E"/>
    <w:rsid w:val="00DB4192"/>
    <w:rsid w:val="00DB5EA6"/>
    <w:rsid w:val="00DC232F"/>
    <w:rsid w:val="00DD4677"/>
    <w:rsid w:val="00E02EA0"/>
    <w:rsid w:val="00E05C26"/>
    <w:rsid w:val="00E075DB"/>
    <w:rsid w:val="00E15880"/>
    <w:rsid w:val="00E243F6"/>
    <w:rsid w:val="00E35FB8"/>
    <w:rsid w:val="00E40C21"/>
    <w:rsid w:val="00E4564C"/>
    <w:rsid w:val="00E47322"/>
    <w:rsid w:val="00E52347"/>
    <w:rsid w:val="00E57833"/>
    <w:rsid w:val="00E65AA1"/>
    <w:rsid w:val="00E73E2C"/>
    <w:rsid w:val="00E75EF5"/>
    <w:rsid w:val="00E80398"/>
    <w:rsid w:val="00E84C92"/>
    <w:rsid w:val="00E93DE0"/>
    <w:rsid w:val="00EA1BB8"/>
    <w:rsid w:val="00EA7164"/>
    <w:rsid w:val="00EB5E6E"/>
    <w:rsid w:val="00EC0C07"/>
    <w:rsid w:val="00EC2AC3"/>
    <w:rsid w:val="00ED2711"/>
    <w:rsid w:val="00ED4B28"/>
    <w:rsid w:val="00ED7110"/>
    <w:rsid w:val="00EE2F8A"/>
    <w:rsid w:val="00EE38A2"/>
    <w:rsid w:val="00EE7C0E"/>
    <w:rsid w:val="00EF2C38"/>
    <w:rsid w:val="00F01B60"/>
    <w:rsid w:val="00F03276"/>
    <w:rsid w:val="00F119F2"/>
    <w:rsid w:val="00F177C5"/>
    <w:rsid w:val="00F25413"/>
    <w:rsid w:val="00F43443"/>
    <w:rsid w:val="00F436D1"/>
    <w:rsid w:val="00F45A81"/>
    <w:rsid w:val="00F52E47"/>
    <w:rsid w:val="00F64590"/>
    <w:rsid w:val="00F659B4"/>
    <w:rsid w:val="00F7004D"/>
    <w:rsid w:val="00F71D6C"/>
    <w:rsid w:val="00F82687"/>
    <w:rsid w:val="00F83824"/>
    <w:rsid w:val="00F91C56"/>
    <w:rsid w:val="00FC35AB"/>
    <w:rsid w:val="00FC68E5"/>
    <w:rsid w:val="00FE1E36"/>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F2C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 w:type="paragraph" w:styleId="BalloonText">
    <w:name w:val="Balloon Text"/>
    <w:basedOn w:val="Normal"/>
    <w:link w:val="BalloonTextChar"/>
    <w:uiPriority w:val="99"/>
    <w:semiHidden/>
    <w:unhideWhenUsed/>
    <w:rsid w:val="00CD3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15"/>
    <w:rPr>
      <w:rFonts w:ascii="Segoe UI" w:hAnsi="Segoe UI" w:cs="Segoe UI"/>
      <w:sz w:val="18"/>
      <w:szCs w:val="18"/>
    </w:rPr>
  </w:style>
  <w:style w:type="character" w:customStyle="1" w:styleId="Heading4Char">
    <w:name w:val="Heading 4 Char"/>
    <w:basedOn w:val="DefaultParagraphFont"/>
    <w:link w:val="Heading4"/>
    <w:uiPriority w:val="9"/>
    <w:semiHidden/>
    <w:rsid w:val="00EF2C3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10769475">
      <w:bodyDiv w:val="1"/>
      <w:marLeft w:val="0"/>
      <w:marRight w:val="0"/>
      <w:marTop w:val="0"/>
      <w:marBottom w:val="0"/>
      <w:divBdr>
        <w:top w:val="none" w:sz="0" w:space="0" w:color="auto"/>
        <w:left w:val="none" w:sz="0" w:space="0" w:color="auto"/>
        <w:bottom w:val="none" w:sz="0" w:space="0" w:color="auto"/>
        <w:right w:val="none" w:sz="0" w:space="0" w:color="auto"/>
      </w:divBdr>
    </w:div>
    <w:div w:id="3651323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69418267">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0023409">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60067161">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281109094">
      <w:bodyDiv w:val="1"/>
      <w:marLeft w:val="0"/>
      <w:marRight w:val="0"/>
      <w:marTop w:val="0"/>
      <w:marBottom w:val="0"/>
      <w:divBdr>
        <w:top w:val="none" w:sz="0" w:space="0" w:color="auto"/>
        <w:left w:val="none" w:sz="0" w:space="0" w:color="auto"/>
        <w:bottom w:val="none" w:sz="0" w:space="0" w:color="auto"/>
        <w:right w:val="none" w:sz="0" w:space="0" w:color="auto"/>
      </w:divBdr>
    </w:div>
    <w:div w:id="297295952">
      <w:bodyDiv w:val="1"/>
      <w:marLeft w:val="0"/>
      <w:marRight w:val="0"/>
      <w:marTop w:val="0"/>
      <w:marBottom w:val="0"/>
      <w:divBdr>
        <w:top w:val="none" w:sz="0" w:space="0" w:color="auto"/>
        <w:left w:val="none" w:sz="0" w:space="0" w:color="auto"/>
        <w:bottom w:val="none" w:sz="0" w:space="0" w:color="auto"/>
        <w:right w:val="none" w:sz="0" w:space="0" w:color="auto"/>
      </w:divBdr>
    </w:div>
    <w:div w:id="324359407">
      <w:bodyDiv w:val="1"/>
      <w:marLeft w:val="0"/>
      <w:marRight w:val="0"/>
      <w:marTop w:val="0"/>
      <w:marBottom w:val="0"/>
      <w:divBdr>
        <w:top w:val="none" w:sz="0" w:space="0" w:color="auto"/>
        <w:left w:val="none" w:sz="0" w:space="0" w:color="auto"/>
        <w:bottom w:val="none" w:sz="0" w:space="0" w:color="auto"/>
        <w:right w:val="none" w:sz="0" w:space="0" w:color="auto"/>
      </w:divBdr>
    </w:div>
    <w:div w:id="325060459">
      <w:bodyDiv w:val="1"/>
      <w:marLeft w:val="0"/>
      <w:marRight w:val="0"/>
      <w:marTop w:val="0"/>
      <w:marBottom w:val="0"/>
      <w:divBdr>
        <w:top w:val="none" w:sz="0" w:space="0" w:color="auto"/>
        <w:left w:val="none" w:sz="0" w:space="0" w:color="auto"/>
        <w:bottom w:val="none" w:sz="0" w:space="0" w:color="auto"/>
        <w:right w:val="none" w:sz="0" w:space="0" w:color="auto"/>
      </w:divBdr>
      <w:divsChild>
        <w:div w:id="233786617">
          <w:marLeft w:val="0"/>
          <w:marRight w:val="0"/>
          <w:marTop w:val="0"/>
          <w:marBottom w:val="0"/>
          <w:divBdr>
            <w:top w:val="none" w:sz="0" w:space="0" w:color="auto"/>
            <w:left w:val="none" w:sz="0" w:space="0" w:color="auto"/>
            <w:bottom w:val="none" w:sz="0" w:space="0" w:color="auto"/>
            <w:right w:val="none" w:sz="0" w:space="0" w:color="auto"/>
          </w:divBdr>
        </w:div>
        <w:div w:id="826747110">
          <w:marLeft w:val="0"/>
          <w:marRight w:val="0"/>
          <w:marTop w:val="120"/>
          <w:marBottom w:val="0"/>
          <w:divBdr>
            <w:top w:val="none" w:sz="0" w:space="0" w:color="auto"/>
            <w:left w:val="none" w:sz="0" w:space="0" w:color="auto"/>
            <w:bottom w:val="none" w:sz="0" w:space="0" w:color="auto"/>
            <w:right w:val="none" w:sz="0" w:space="0" w:color="auto"/>
          </w:divBdr>
          <w:divsChild>
            <w:div w:id="377821547">
              <w:marLeft w:val="0"/>
              <w:marRight w:val="0"/>
              <w:marTop w:val="0"/>
              <w:marBottom w:val="0"/>
              <w:divBdr>
                <w:top w:val="none" w:sz="0" w:space="0" w:color="auto"/>
                <w:left w:val="none" w:sz="0" w:space="0" w:color="auto"/>
                <w:bottom w:val="none" w:sz="0" w:space="0" w:color="auto"/>
                <w:right w:val="none" w:sz="0" w:space="0" w:color="auto"/>
              </w:divBdr>
            </w:div>
          </w:divsChild>
        </w:div>
        <w:div w:id="1533108827">
          <w:marLeft w:val="0"/>
          <w:marRight w:val="0"/>
          <w:marTop w:val="120"/>
          <w:marBottom w:val="0"/>
          <w:divBdr>
            <w:top w:val="none" w:sz="0" w:space="0" w:color="auto"/>
            <w:left w:val="none" w:sz="0" w:space="0" w:color="auto"/>
            <w:bottom w:val="none" w:sz="0" w:space="0" w:color="auto"/>
            <w:right w:val="none" w:sz="0" w:space="0" w:color="auto"/>
          </w:divBdr>
          <w:divsChild>
            <w:div w:id="336033863">
              <w:marLeft w:val="0"/>
              <w:marRight w:val="0"/>
              <w:marTop w:val="0"/>
              <w:marBottom w:val="0"/>
              <w:divBdr>
                <w:top w:val="none" w:sz="0" w:space="0" w:color="auto"/>
                <w:left w:val="none" w:sz="0" w:space="0" w:color="auto"/>
                <w:bottom w:val="none" w:sz="0" w:space="0" w:color="auto"/>
                <w:right w:val="none" w:sz="0" w:space="0" w:color="auto"/>
              </w:divBdr>
            </w:div>
          </w:divsChild>
        </w:div>
        <w:div w:id="2090812333">
          <w:marLeft w:val="0"/>
          <w:marRight w:val="0"/>
          <w:marTop w:val="120"/>
          <w:marBottom w:val="0"/>
          <w:divBdr>
            <w:top w:val="none" w:sz="0" w:space="0" w:color="auto"/>
            <w:left w:val="none" w:sz="0" w:space="0" w:color="auto"/>
            <w:bottom w:val="none" w:sz="0" w:space="0" w:color="auto"/>
            <w:right w:val="none" w:sz="0" w:space="0" w:color="auto"/>
          </w:divBdr>
          <w:divsChild>
            <w:div w:id="1391343840">
              <w:marLeft w:val="0"/>
              <w:marRight w:val="0"/>
              <w:marTop w:val="0"/>
              <w:marBottom w:val="0"/>
              <w:divBdr>
                <w:top w:val="none" w:sz="0" w:space="0" w:color="auto"/>
                <w:left w:val="none" w:sz="0" w:space="0" w:color="auto"/>
                <w:bottom w:val="none" w:sz="0" w:space="0" w:color="auto"/>
                <w:right w:val="none" w:sz="0" w:space="0" w:color="auto"/>
              </w:divBdr>
            </w:div>
          </w:divsChild>
        </w:div>
        <w:div w:id="1804808763">
          <w:marLeft w:val="0"/>
          <w:marRight w:val="0"/>
          <w:marTop w:val="120"/>
          <w:marBottom w:val="0"/>
          <w:divBdr>
            <w:top w:val="none" w:sz="0" w:space="0" w:color="auto"/>
            <w:left w:val="none" w:sz="0" w:space="0" w:color="auto"/>
            <w:bottom w:val="none" w:sz="0" w:space="0" w:color="auto"/>
            <w:right w:val="none" w:sz="0" w:space="0" w:color="auto"/>
          </w:divBdr>
          <w:divsChild>
            <w:div w:id="1591037443">
              <w:marLeft w:val="0"/>
              <w:marRight w:val="0"/>
              <w:marTop w:val="0"/>
              <w:marBottom w:val="0"/>
              <w:divBdr>
                <w:top w:val="none" w:sz="0" w:space="0" w:color="auto"/>
                <w:left w:val="none" w:sz="0" w:space="0" w:color="auto"/>
                <w:bottom w:val="none" w:sz="0" w:space="0" w:color="auto"/>
                <w:right w:val="none" w:sz="0" w:space="0" w:color="auto"/>
              </w:divBdr>
            </w:div>
          </w:divsChild>
        </w:div>
        <w:div w:id="1413550574">
          <w:marLeft w:val="0"/>
          <w:marRight w:val="0"/>
          <w:marTop w:val="120"/>
          <w:marBottom w:val="0"/>
          <w:divBdr>
            <w:top w:val="none" w:sz="0" w:space="0" w:color="auto"/>
            <w:left w:val="none" w:sz="0" w:space="0" w:color="auto"/>
            <w:bottom w:val="none" w:sz="0" w:space="0" w:color="auto"/>
            <w:right w:val="none" w:sz="0" w:space="0" w:color="auto"/>
          </w:divBdr>
          <w:divsChild>
            <w:div w:id="702631947">
              <w:marLeft w:val="0"/>
              <w:marRight w:val="0"/>
              <w:marTop w:val="0"/>
              <w:marBottom w:val="0"/>
              <w:divBdr>
                <w:top w:val="none" w:sz="0" w:space="0" w:color="auto"/>
                <w:left w:val="none" w:sz="0" w:space="0" w:color="auto"/>
                <w:bottom w:val="none" w:sz="0" w:space="0" w:color="auto"/>
                <w:right w:val="none" w:sz="0" w:space="0" w:color="auto"/>
              </w:divBdr>
            </w:div>
          </w:divsChild>
        </w:div>
        <w:div w:id="2006855487">
          <w:marLeft w:val="0"/>
          <w:marRight w:val="0"/>
          <w:marTop w:val="120"/>
          <w:marBottom w:val="0"/>
          <w:divBdr>
            <w:top w:val="none" w:sz="0" w:space="0" w:color="auto"/>
            <w:left w:val="none" w:sz="0" w:space="0" w:color="auto"/>
            <w:bottom w:val="none" w:sz="0" w:space="0" w:color="auto"/>
            <w:right w:val="none" w:sz="0" w:space="0" w:color="auto"/>
          </w:divBdr>
          <w:divsChild>
            <w:div w:id="18723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18542020">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590310104">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05380826">
      <w:bodyDiv w:val="1"/>
      <w:marLeft w:val="0"/>
      <w:marRight w:val="0"/>
      <w:marTop w:val="0"/>
      <w:marBottom w:val="0"/>
      <w:divBdr>
        <w:top w:val="none" w:sz="0" w:space="0" w:color="auto"/>
        <w:left w:val="none" w:sz="0" w:space="0" w:color="auto"/>
        <w:bottom w:val="none" w:sz="0" w:space="0" w:color="auto"/>
        <w:right w:val="none" w:sz="0" w:space="0" w:color="auto"/>
      </w:divBdr>
    </w:div>
    <w:div w:id="619259240">
      <w:bodyDiv w:val="1"/>
      <w:marLeft w:val="0"/>
      <w:marRight w:val="0"/>
      <w:marTop w:val="0"/>
      <w:marBottom w:val="0"/>
      <w:divBdr>
        <w:top w:val="none" w:sz="0" w:space="0" w:color="auto"/>
        <w:left w:val="none" w:sz="0" w:space="0" w:color="auto"/>
        <w:bottom w:val="none" w:sz="0" w:space="0" w:color="auto"/>
        <w:right w:val="none" w:sz="0" w:space="0" w:color="auto"/>
      </w:divBdr>
    </w:div>
    <w:div w:id="631516083">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696738844">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19667902">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1320034">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59176331">
      <w:bodyDiv w:val="1"/>
      <w:marLeft w:val="0"/>
      <w:marRight w:val="0"/>
      <w:marTop w:val="0"/>
      <w:marBottom w:val="0"/>
      <w:divBdr>
        <w:top w:val="none" w:sz="0" w:space="0" w:color="auto"/>
        <w:left w:val="none" w:sz="0" w:space="0" w:color="auto"/>
        <w:bottom w:val="none" w:sz="0" w:space="0" w:color="auto"/>
        <w:right w:val="none" w:sz="0" w:space="0" w:color="auto"/>
      </w:divBdr>
    </w:div>
    <w:div w:id="761491555">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797138720">
      <w:bodyDiv w:val="1"/>
      <w:marLeft w:val="0"/>
      <w:marRight w:val="0"/>
      <w:marTop w:val="0"/>
      <w:marBottom w:val="0"/>
      <w:divBdr>
        <w:top w:val="none" w:sz="0" w:space="0" w:color="auto"/>
        <w:left w:val="none" w:sz="0" w:space="0" w:color="auto"/>
        <w:bottom w:val="none" w:sz="0" w:space="0" w:color="auto"/>
        <w:right w:val="none" w:sz="0" w:space="0" w:color="auto"/>
      </w:divBdr>
      <w:divsChild>
        <w:div w:id="210657065">
          <w:marLeft w:val="0"/>
          <w:marRight w:val="0"/>
          <w:marTop w:val="0"/>
          <w:marBottom w:val="0"/>
          <w:divBdr>
            <w:top w:val="none" w:sz="0" w:space="0" w:color="auto"/>
            <w:left w:val="none" w:sz="0" w:space="0" w:color="auto"/>
            <w:bottom w:val="none" w:sz="0" w:space="0" w:color="auto"/>
            <w:right w:val="none" w:sz="0" w:space="0" w:color="auto"/>
          </w:divBdr>
        </w:div>
        <w:div w:id="809860255">
          <w:marLeft w:val="0"/>
          <w:marRight w:val="0"/>
          <w:marTop w:val="120"/>
          <w:marBottom w:val="0"/>
          <w:divBdr>
            <w:top w:val="none" w:sz="0" w:space="0" w:color="auto"/>
            <w:left w:val="none" w:sz="0" w:space="0" w:color="auto"/>
            <w:bottom w:val="none" w:sz="0" w:space="0" w:color="auto"/>
            <w:right w:val="none" w:sz="0" w:space="0" w:color="auto"/>
          </w:divBdr>
          <w:divsChild>
            <w:div w:id="1274241999">
              <w:marLeft w:val="0"/>
              <w:marRight w:val="0"/>
              <w:marTop w:val="0"/>
              <w:marBottom w:val="0"/>
              <w:divBdr>
                <w:top w:val="none" w:sz="0" w:space="0" w:color="auto"/>
                <w:left w:val="none" w:sz="0" w:space="0" w:color="auto"/>
                <w:bottom w:val="none" w:sz="0" w:space="0" w:color="auto"/>
                <w:right w:val="none" w:sz="0" w:space="0" w:color="auto"/>
              </w:divBdr>
            </w:div>
          </w:divsChild>
        </w:div>
        <w:div w:id="1481385799">
          <w:marLeft w:val="0"/>
          <w:marRight w:val="0"/>
          <w:marTop w:val="120"/>
          <w:marBottom w:val="0"/>
          <w:divBdr>
            <w:top w:val="none" w:sz="0" w:space="0" w:color="auto"/>
            <w:left w:val="none" w:sz="0" w:space="0" w:color="auto"/>
            <w:bottom w:val="none" w:sz="0" w:space="0" w:color="auto"/>
            <w:right w:val="none" w:sz="0" w:space="0" w:color="auto"/>
          </w:divBdr>
          <w:divsChild>
            <w:div w:id="2089647672">
              <w:marLeft w:val="0"/>
              <w:marRight w:val="0"/>
              <w:marTop w:val="0"/>
              <w:marBottom w:val="0"/>
              <w:divBdr>
                <w:top w:val="none" w:sz="0" w:space="0" w:color="auto"/>
                <w:left w:val="none" w:sz="0" w:space="0" w:color="auto"/>
                <w:bottom w:val="none" w:sz="0" w:space="0" w:color="auto"/>
                <w:right w:val="none" w:sz="0" w:space="0" w:color="auto"/>
              </w:divBdr>
            </w:div>
          </w:divsChild>
        </w:div>
        <w:div w:id="1368219646">
          <w:marLeft w:val="0"/>
          <w:marRight w:val="0"/>
          <w:marTop w:val="120"/>
          <w:marBottom w:val="0"/>
          <w:divBdr>
            <w:top w:val="none" w:sz="0" w:space="0" w:color="auto"/>
            <w:left w:val="none" w:sz="0" w:space="0" w:color="auto"/>
            <w:bottom w:val="none" w:sz="0" w:space="0" w:color="auto"/>
            <w:right w:val="none" w:sz="0" w:space="0" w:color="auto"/>
          </w:divBdr>
          <w:divsChild>
            <w:div w:id="1347445392">
              <w:marLeft w:val="0"/>
              <w:marRight w:val="0"/>
              <w:marTop w:val="0"/>
              <w:marBottom w:val="0"/>
              <w:divBdr>
                <w:top w:val="none" w:sz="0" w:space="0" w:color="auto"/>
                <w:left w:val="none" w:sz="0" w:space="0" w:color="auto"/>
                <w:bottom w:val="none" w:sz="0" w:space="0" w:color="auto"/>
                <w:right w:val="none" w:sz="0" w:space="0" w:color="auto"/>
              </w:divBdr>
            </w:div>
          </w:divsChild>
        </w:div>
        <w:div w:id="1528104164">
          <w:marLeft w:val="0"/>
          <w:marRight w:val="0"/>
          <w:marTop w:val="120"/>
          <w:marBottom w:val="0"/>
          <w:divBdr>
            <w:top w:val="none" w:sz="0" w:space="0" w:color="auto"/>
            <w:left w:val="none" w:sz="0" w:space="0" w:color="auto"/>
            <w:bottom w:val="none" w:sz="0" w:space="0" w:color="auto"/>
            <w:right w:val="none" w:sz="0" w:space="0" w:color="auto"/>
          </w:divBdr>
          <w:divsChild>
            <w:div w:id="995843678">
              <w:marLeft w:val="0"/>
              <w:marRight w:val="0"/>
              <w:marTop w:val="0"/>
              <w:marBottom w:val="0"/>
              <w:divBdr>
                <w:top w:val="none" w:sz="0" w:space="0" w:color="auto"/>
                <w:left w:val="none" w:sz="0" w:space="0" w:color="auto"/>
                <w:bottom w:val="none" w:sz="0" w:space="0" w:color="auto"/>
                <w:right w:val="none" w:sz="0" w:space="0" w:color="auto"/>
              </w:divBdr>
            </w:div>
          </w:divsChild>
        </w:div>
        <w:div w:id="1874683907">
          <w:marLeft w:val="0"/>
          <w:marRight w:val="0"/>
          <w:marTop w:val="120"/>
          <w:marBottom w:val="0"/>
          <w:divBdr>
            <w:top w:val="none" w:sz="0" w:space="0" w:color="auto"/>
            <w:left w:val="none" w:sz="0" w:space="0" w:color="auto"/>
            <w:bottom w:val="none" w:sz="0" w:space="0" w:color="auto"/>
            <w:right w:val="none" w:sz="0" w:space="0" w:color="auto"/>
          </w:divBdr>
          <w:divsChild>
            <w:div w:id="941761948">
              <w:marLeft w:val="0"/>
              <w:marRight w:val="0"/>
              <w:marTop w:val="0"/>
              <w:marBottom w:val="0"/>
              <w:divBdr>
                <w:top w:val="none" w:sz="0" w:space="0" w:color="auto"/>
                <w:left w:val="none" w:sz="0" w:space="0" w:color="auto"/>
                <w:bottom w:val="none" w:sz="0" w:space="0" w:color="auto"/>
                <w:right w:val="none" w:sz="0" w:space="0" w:color="auto"/>
              </w:divBdr>
            </w:div>
          </w:divsChild>
        </w:div>
        <w:div w:id="1178692153">
          <w:marLeft w:val="0"/>
          <w:marRight w:val="0"/>
          <w:marTop w:val="120"/>
          <w:marBottom w:val="0"/>
          <w:divBdr>
            <w:top w:val="none" w:sz="0" w:space="0" w:color="auto"/>
            <w:left w:val="none" w:sz="0" w:space="0" w:color="auto"/>
            <w:bottom w:val="none" w:sz="0" w:space="0" w:color="auto"/>
            <w:right w:val="none" w:sz="0" w:space="0" w:color="auto"/>
          </w:divBdr>
          <w:divsChild>
            <w:div w:id="16068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19835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03775839">
      <w:bodyDiv w:val="1"/>
      <w:marLeft w:val="0"/>
      <w:marRight w:val="0"/>
      <w:marTop w:val="0"/>
      <w:marBottom w:val="0"/>
      <w:divBdr>
        <w:top w:val="none" w:sz="0" w:space="0" w:color="auto"/>
        <w:left w:val="none" w:sz="0" w:space="0" w:color="auto"/>
        <w:bottom w:val="none" w:sz="0" w:space="0" w:color="auto"/>
        <w:right w:val="none" w:sz="0" w:space="0" w:color="auto"/>
      </w:divBdr>
    </w:div>
    <w:div w:id="103411943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56397622">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0323766">
      <w:bodyDiv w:val="1"/>
      <w:marLeft w:val="0"/>
      <w:marRight w:val="0"/>
      <w:marTop w:val="0"/>
      <w:marBottom w:val="0"/>
      <w:divBdr>
        <w:top w:val="none" w:sz="0" w:space="0" w:color="auto"/>
        <w:left w:val="none" w:sz="0" w:space="0" w:color="auto"/>
        <w:bottom w:val="none" w:sz="0" w:space="0" w:color="auto"/>
        <w:right w:val="none" w:sz="0" w:space="0" w:color="auto"/>
      </w:divBdr>
      <w:divsChild>
        <w:div w:id="665673240">
          <w:marLeft w:val="0"/>
          <w:marRight w:val="0"/>
          <w:marTop w:val="0"/>
          <w:marBottom w:val="0"/>
          <w:divBdr>
            <w:top w:val="none" w:sz="0" w:space="0" w:color="auto"/>
            <w:left w:val="none" w:sz="0" w:space="0" w:color="auto"/>
            <w:bottom w:val="none" w:sz="0" w:space="0" w:color="auto"/>
            <w:right w:val="none" w:sz="0" w:space="0" w:color="auto"/>
          </w:divBdr>
        </w:div>
        <w:div w:id="1444496154">
          <w:marLeft w:val="0"/>
          <w:marRight w:val="0"/>
          <w:marTop w:val="120"/>
          <w:marBottom w:val="0"/>
          <w:divBdr>
            <w:top w:val="none" w:sz="0" w:space="0" w:color="auto"/>
            <w:left w:val="none" w:sz="0" w:space="0" w:color="auto"/>
            <w:bottom w:val="none" w:sz="0" w:space="0" w:color="auto"/>
            <w:right w:val="none" w:sz="0" w:space="0" w:color="auto"/>
          </w:divBdr>
          <w:divsChild>
            <w:div w:id="1405640496">
              <w:marLeft w:val="0"/>
              <w:marRight w:val="0"/>
              <w:marTop w:val="0"/>
              <w:marBottom w:val="0"/>
              <w:divBdr>
                <w:top w:val="none" w:sz="0" w:space="0" w:color="auto"/>
                <w:left w:val="none" w:sz="0" w:space="0" w:color="auto"/>
                <w:bottom w:val="none" w:sz="0" w:space="0" w:color="auto"/>
                <w:right w:val="none" w:sz="0" w:space="0" w:color="auto"/>
              </w:divBdr>
            </w:div>
          </w:divsChild>
        </w:div>
        <w:div w:id="404109169">
          <w:marLeft w:val="0"/>
          <w:marRight w:val="0"/>
          <w:marTop w:val="120"/>
          <w:marBottom w:val="0"/>
          <w:divBdr>
            <w:top w:val="none" w:sz="0" w:space="0" w:color="auto"/>
            <w:left w:val="none" w:sz="0" w:space="0" w:color="auto"/>
            <w:bottom w:val="none" w:sz="0" w:space="0" w:color="auto"/>
            <w:right w:val="none" w:sz="0" w:space="0" w:color="auto"/>
          </w:divBdr>
          <w:divsChild>
            <w:div w:id="1658142291">
              <w:marLeft w:val="0"/>
              <w:marRight w:val="0"/>
              <w:marTop w:val="0"/>
              <w:marBottom w:val="0"/>
              <w:divBdr>
                <w:top w:val="none" w:sz="0" w:space="0" w:color="auto"/>
                <w:left w:val="none" w:sz="0" w:space="0" w:color="auto"/>
                <w:bottom w:val="none" w:sz="0" w:space="0" w:color="auto"/>
                <w:right w:val="none" w:sz="0" w:space="0" w:color="auto"/>
              </w:divBdr>
            </w:div>
          </w:divsChild>
        </w:div>
        <w:div w:id="1585458285">
          <w:marLeft w:val="0"/>
          <w:marRight w:val="0"/>
          <w:marTop w:val="120"/>
          <w:marBottom w:val="0"/>
          <w:divBdr>
            <w:top w:val="none" w:sz="0" w:space="0" w:color="auto"/>
            <w:left w:val="none" w:sz="0" w:space="0" w:color="auto"/>
            <w:bottom w:val="none" w:sz="0" w:space="0" w:color="auto"/>
            <w:right w:val="none" w:sz="0" w:space="0" w:color="auto"/>
          </w:divBdr>
          <w:divsChild>
            <w:div w:id="2111658943">
              <w:marLeft w:val="0"/>
              <w:marRight w:val="0"/>
              <w:marTop w:val="0"/>
              <w:marBottom w:val="0"/>
              <w:divBdr>
                <w:top w:val="none" w:sz="0" w:space="0" w:color="auto"/>
                <w:left w:val="none" w:sz="0" w:space="0" w:color="auto"/>
                <w:bottom w:val="none" w:sz="0" w:space="0" w:color="auto"/>
                <w:right w:val="none" w:sz="0" w:space="0" w:color="auto"/>
              </w:divBdr>
            </w:div>
          </w:divsChild>
        </w:div>
        <w:div w:id="634800253">
          <w:marLeft w:val="0"/>
          <w:marRight w:val="0"/>
          <w:marTop w:val="120"/>
          <w:marBottom w:val="0"/>
          <w:divBdr>
            <w:top w:val="none" w:sz="0" w:space="0" w:color="auto"/>
            <w:left w:val="none" w:sz="0" w:space="0" w:color="auto"/>
            <w:bottom w:val="none" w:sz="0" w:space="0" w:color="auto"/>
            <w:right w:val="none" w:sz="0" w:space="0" w:color="auto"/>
          </w:divBdr>
          <w:divsChild>
            <w:div w:id="2020504558">
              <w:marLeft w:val="0"/>
              <w:marRight w:val="0"/>
              <w:marTop w:val="0"/>
              <w:marBottom w:val="0"/>
              <w:divBdr>
                <w:top w:val="none" w:sz="0" w:space="0" w:color="auto"/>
                <w:left w:val="none" w:sz="0" w:space="0" w:color="auto"/>
                <w:bottom w:val="none" w:sz="0" w:space="0" w:color="auto"/>
                <w:right w:val="none" w:sz="0" w:space="0" w:color="auto"/>
              </w:divBdr>
            </w:div>
          </w:divsChild>
        </w:div>
        <w:div w:id="1735347867">
          <w:marLeft w:val="0"/>
          <w:marRight w:val="0"/>
          <w:marTop w:val="120"/>
          <w:marBottom w:val="0"/>
          <w:divBdr>
            <w:top w:val="none" w:sz="0" w:space="0" w:color="auto"/>
            <w:left w:val="none" w:sz="0" w:space="0" w:color="auto"/>
            <w:bottom w:val="none" w:sz="0" w:space="0" w:color="auto"/>
            <w:right w:val="none" w:sz="0" w:space="0" w:color="auto"/>
          </w:divBdr>
          <w:divsChild>
            <w:div w:id="337539456">
              <w:marLeft w:val="0"/>
              <w:marRight w:val="0"/>
              <w:marTop w:val="0"/>
              <w:marBottom w:val="0"/>
              <w:divBdr>
                <w:top w:val="none" w:sz="0" w:space="0" w:color="auto"/>
                <w:left w:val="none" w:sz="0" w:space="0" w:color="auto"/>
                <w:bottom w:val="none" w:sz="0" w:space="0" w:color="auto"/>
                <w:right w:val="none" w:sz="0" w:space="0" w:color="auto"/>
              </w:divBdr>
            </w:div>
          </w:divsChild>
        </w:div>
        <w:div w:id="1060132288">
          <w:marLeft w:val="0"/>
          <w:marRight w:val="0"/>
          <w:marTop w:val="120"/>
          <w:marBottom w:val="0"/>
          <w:divBdr>
            <w:top w:val="none" w:sz="0" w:space="0" w:color="auto"/>
            <w:left w:val="none" w:sz="0" w:space="0" w:color="auto"/>
            <w:bottom w:val="none" w:sz="0" w:space="0" w:color="auto"/>
            <w:right w:val="none" w:sz="0" w:space="0" w:color="auto"/>
          </w:divBdr>
          <w:divsChild>
            <w:div w:id="1059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01669174">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33345252">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43292251">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7634032">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360741547">
      <w:bodyDiv w:val="1"/>
      <w:marLeft w:val="0"/>
      <w:marRight w:val="0"/>
      <w:marTop w:val="0"/>
      <w:marBottom w:val="0"/>
      <w:divBdr>
        <w:top w:val="none" w:sz="0" w:space="0" w:color="auto"/>
        <w:left w:val="none" w:sz="0" w:space="0" w:color="auto"/>
        <w:bottom w:val="none" w:sz="0" w:space="0" w:color="auto"/>
        <w:right w:val="none" w:sz="0" w:space="0" w:color="auto"/>
      </w:divBdr>
    </w:div>
    <w:div w:id="1389764124">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49468558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06945017">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50415083">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29819993">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51254907">
      <w:bodyDiv w:val="1"/>
      <w:marLeft w:val="0"/>
      <w:marRight w:val="0"/>
      <w:marTop w:val="0"/>
      <w:marBottom w:val="0"/>
      <w:divBdr>
        <w:top w:val="none" w:sz="0" w:space="0" w:color="auto"/>
        <w:left w:val="none" w:sz="0" w:space="0" w:color="auto"/>
        <w:bottom w:val="none" w:sz="0" w:space="0" w:color="auto"/>
        <w:right w:val="none" w:sz="0" w:space="0" w:color="auto"/>
      </w:divBdr>
    </w:div>
    <w:div w:id="1664776635">
      <w:bodyDiv w:val="1"/>
      <w:marLeft w:val="0"/>
      <w:marRight w:val="0"/>
      <w:marTop w:val="0"/>
      <w:marBottom w:val="0"/>
      <w:divBdr>
        <w:top w:val="none" w:sz="0" w:space="0" w:color="auto"/>
        <w:left w:val="none" w:sz="0" w:space="0" w:color="auto"/>
        <w:bottom w:val="none" w:sz="0" w:space="0" w:color="auto"/>
        <w:right w:val="none" w:sz="0" w:space="0" w:color="auto"/>
      </w:divBdr>
      <w:divsChild>
        <w:div w:id="1163594238">
          <w:marLeft w:val="0"/>
          <w:marRight w:val="0"/>
          <w:marTop w:val="0"/>
          <w:marBottom w:val="0"/>
          <w:divBdr>
            <w:top w:val="none" w:sz="0" w:space="0" w:color="auto"/>
            <w:left w:val="none" w:sz="0" w:space="0" w:color="auto"/>
            <w:bottom w:val="none" w:sz="0" w:space="0" w:color="auto"/>
            <w:right w:val="none" w:sz="0" w:space="0" w:color="auto"/>
          </w:divBdr>
        </w:div>
      </w:divsChild>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690986880">
      <w:bodyDiv w:val="1"/>
      <w:marLeft w:val="0"/>
      <w:marRight w:val="0"/>
      <w:marTop w:val="0"/>
      <w:marBottom w:val="0"/>
      <w:divBdr>
        <w:top w:val="none" w:sz="0" w:space="0" w:color="auto"/>
        <w:left w:val="none" w:sz="0" w:space="0" w:color="auto"/>
        <w:bottom w:val="none" w:sz="0" w:space="0" w:color="auto"/>
        <w:right w:val="none" w:sz="0" w:space="0" w:color="auto"/>
      </w:divBdr>
    </w:div>
    <w:div w:id="174976486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54368">
      <w:bodyDiv w:val="1"/>
      <w:marLeft w:val="0"/>
      <w:marRight w:val="0"/>
      <w:marTop w:val="0"/>
      <w:marBottom w:val="0"/>
      <w:divBdr>
        <w:top w:val="none" w:sz="0" w:space="0" w:color="auto"/>
        <w:left w:val="none" w:sz="0" w:space="0" w:color="auto"/>
        <w:bottom w:val="none" w:sz="0" w:space="0" w:color="auto"/>
        <w:right w:val="none" w:sz="0" w:space="0" w:color="auto"/>
      </w:divBdr>
    </w:div>
    <w:div w:id="1860854357">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897234027">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05807651">
      <w:bodyDiv w:val="1"/>
      <w:marLeft w:val="0"/>
      <w:marRight w:val="0"/>
      <w:marTop w:val="0"/>
      <w:marBottom w:val="0"/>
      <w:divBdr>
        <w:top w:val="none" w:sz="0" w:space="0" w:color="auto"/>
        <w:left w:val="none" w:sz="0" w:space="0" w:color="auto"/>
        <w:bottom w:val="none" w:sz="0" w:space="0" w:color="auto"/>
        <w:right w:val="none" w:sz="0" w:space="0" w:color="auto"/>
      </w:divBdr>
    </w:div>
    <w:div w:id="2120372070">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canner.topsec.com/?t=e1c6d7a6a5fa49deb34b1bf723828a2ac16c32e7&amp;d=2471&amp;u=https%3A%2F%2Ftestvalley.us20.list-manage.com%2Ftrack%2Fclick%3Fu%3D665ea61e9b50f31d900a12e7e%26id%3D70c664d421%26e%3Dcc7639e8e7&amp;r=sh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ner.topsec.com/?u=https%3A%2F%2Ftestvalley.us20.list-manage.com%2Ftrack%2Fclick%3Fu%3D665ea61e9b50f31d900a12e7e%26id%3De5a9d42570%26e%3Dcc7639e8e7&amp;t=74af9974699f4acb2ad87993726f4cfd74b58a8b&amp;d=2471&amp;r=sho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anner.topsec.com/?t=fd7671edf3603d4165d6e058a60023bdcad582bb&amp;d=2471&amp;u=https%3A%2F%2Ftestvalley.us20.list-manage.com%2Ftrack%2Fclick%3Fu%3D665ea61e9b50f31d900a12e7e%26id%3D4930110dbe%26e%3Dcc7639e8e7&amp;r=show" TargetMode="External"/><Relationship Id="rId4" Type="http://schemas.openxmlformats.org/officeDocument/2006/relationships/settings" Target="settings.xml"/><Relationship Id="rId9" Type="http://schemas.openxmlformats.org/officeDocument/2006/relationships/hyperlink" Target="https://scanner.topsec.com/?t=0b005f8bb25ee47671e409a10645d5ca6607f232&amp;d=2471&amp;u=https%3A%2F%2Ftestvalley.us20.list-manage.com%2Ftrack%2Fclick%3Fu%3D665ea61e9b50f31d900a12e7e%26id%3Db575599a86%26e%3Dcc7639e8e7&amp;r=sho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36C4FC-FFE1-4225-9737-E74D6D90B9D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Cllr Ward, Tony</cp:lastModifiedBy>
  <cp:revision>19</cp:revision>
  <cp:lastPrinted>2020-12-22T11:00:00Z</cp:lastPrinted>
  <dcterms:created xsi:type="dcterms:W3CDTF">2021-04-30T07:35:00Z</dcterms:created>
  <dcterms:modified xsi:type="dcterms:W3CDTF">2021-05-03T06:20:00Z</dcterms:modified>
</cp:coreProperties>
</file>