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9" w:type="dxa"/>
        <w:tblLook w:val="04A0" w:firstRow="1" w:lastRow="0" w:firstColumn="1" w:lastColumn="0" w:noHBand="0" w:noVBand="1"/>
      </w:tblPr>
      <w:tblGrid>
        <w:gridCol w:w="3261"/>
        <w:gridCol w:w="2126"/>
        <w:gridCol w:w="461"/>
        <w:gridCol w:w="1076"/>
        <w:gridCol w:w="1076"/>
        <w:gridCol w:w="1336"/>
        <w:gridCol w:w="273"/>
      </w:tblGrid>
      <w:tr w:rsidR="00806B7E" w:rsidRPr="00806B7E" w14:paraId="7D9C280C" w14:textId="77777777" w:rsidTr="00806B7E">
        <w:trPr>
          <w:trHeight w:val="2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CD22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bookmarkStart w:id="0" w:name="RANGE!B1:J31"/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A826A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2075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FD65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5042E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0F2F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959F1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4BA49386" w14:textId="77777777" w:rsidTr="00806B7E">
        <w:trPr>
          <w:trHeight w:val="2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48B9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BE7E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C715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4C45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AC2A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8A78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F4D0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07921CAF" w14:textId="77777777" w:rsidTr="00806B7E">
        <w:trPr>
          <w:trHeight w:val="5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4BDB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6D1AB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  <w:t>MONTHLY FINANCE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68768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  <w:t>2026/27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5650B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806B7E" w:rsidRPr="00806B7E" w14:paraId="5B996AC3" w14:textId="77777777" w:rsidTr="00806B7E">
        <w:trPr>
          <w:trHeight w:val="4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31635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9E4E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193D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F939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E529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2D7D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3D4D9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39E83D40" w14:textId="77777777" w:rsidTr="00806B7E">
        <w:trPr>
          <w:trHeight w:val="44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A1A444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278DFB" w14:textId="77777777" w:rsidR="00806B7E" w:rsidRPr="00806B7E" w:rsidRDefault="00806B7E" w:rsidP="00806B7E">
            <w:pPr>
              <w:spacing w:after="0" w:line="240" w:lineRule="auto"/>
              <w:jc w:val="center"/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MAY</w:t>
            </w:r>
          </w:p>
        </w:tc>
        <w:tc>
          <w:tcPr>
            <w:tcW w:w="4222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7EC8C0" w14:textId="77777777" w:rsidR="00806B7E" w:rsidRPr="00806B7E" w:rsidRDefault="00806B7E" w:rsidP="00806B7E">
            <w:pPr>
              <w:spacing w:after="0" w:line="240" w:lineRule="auto"/>
              <w:jc w:val="center"/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COMMENTS</w:t>
            </w:r>
          </w:p>
        </w:tc>
      </w:tr>
      <w:tr w:rsidR="00806B7E" w:rsidRPr="00806B7E" w14:paraId="5FF2524A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28F60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C32886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F65D91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690E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0EB6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020AD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6E67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1B488091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4BB7CC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u w:val="double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u w:val="double"/>
                <w:lang w:eastAsia="en-GB"/>
                <w14:ligatures w14:val="none"/>
              </w:rPr>
              <w:t>INCOME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01EC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719B77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112D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C93C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CD1F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325A9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73617037" w14:textId="77777777" w:rsidTr="00806B7E">
        <w:trPr>
          <w:trHeight w:val="44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78E8AE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B/F Balance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834949" w14:textId="561551CE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 £     8,323.87 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9F227A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FA7B8F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63039A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8DFEF0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7A2EC8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806B7E" w:rsidRPr="00806B7E" w14:paraId="118730B5" w14:textId="77777777" w:rsidTr="00806B7E">
        <w:trPr>
          <w:trHeight w:val="44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1AEBB5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D17704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CF9C76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23B2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52C9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4AACF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8D1C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270B701A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458D0" w14:textId="6ECFC14B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AFDADC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6C05B5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DE26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3922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2CBAE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B57F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806B7E" w:rsidRPr="00806B7E" w14:paraId="1E63B2ED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85A4D" w14:textId="50336578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0D3968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6000CD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B740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1F8FA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69C8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0B21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1882B19E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401F1" w14:textId="2E446ED8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5B5E34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39E10E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D323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FEBFD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0F92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B1287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3E9976F0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4B584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146EDB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EDA29A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95A9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3237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15D6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92E1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4F31F341" w14:textId="77777777" w:rsidTr="00806B7E">
        <w:trPr>
          <w:trHeight w:val="44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74ADAE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TOTAL INCOME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37B38B" w14:textId="5CFB286D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   </w:t>
            </w:r>
            <w:r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0.00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EFB256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997B15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13DFC6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07C6E3F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9E2D06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806B7E" w:rsidRPr="00806B7E" w14:paraId="67E82618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DE7AB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BD755F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4C86B7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0613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B00D0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F358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5143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806B7E" w:rsidRPr="00806B7E" w14:paraId="5DFA7CAD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A4DBF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u w:val="double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u w:val="double"/>
                <w:lang w:eastAsia="en-GB"/>
                <w14:ligatures w14:val="none"/>
              </w:rPr>
              <w:t>OUTGOINGS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5568DC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A49CE9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5A15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09D63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BCEC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6A164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68522AC1" w14:textId="77777777" w:rsidTr="00806B7E">
        <w:trPr>
          <w:trHeight w:val="44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8DE2B8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3F9FEE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E76DA9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F66E481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590938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C399D0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5F08CB1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806B7E" w:rsidRPr="00806B7E" w14:paraId="1CD4B5F9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F20C1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Clerk's salary - Rhona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D86282" w14:textId="685D15AC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227.49 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47D942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B67B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3700A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03EE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8234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806B7E" w:rsidRPr="00806B7E" w14:paraId="7A734E02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5C3F6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HMRC (Inc. Income Tax)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4B782E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  48.20 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4E3EF3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B9A1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4F05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647C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B194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0EE9C3B3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49B5D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490331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0C68C9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CB5C5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1CBB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2DC9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81E3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3DD5E9D6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56286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Bank fees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A186DF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    7.00 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BFEAD6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D4B5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E9BD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C429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4431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51A8D53E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88F02" w14:textId="42C2D785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Admin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131883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         -   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A06328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E242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CA098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BDE9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7738D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4310A106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9073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Website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F77F51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  14.98 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DC23B6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2DC81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FD1B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D026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0564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64711FC9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E38E5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D9A19B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1966E3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F96A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475F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0F0E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7C8D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0E759BB2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DD57E1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14839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BCABB7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72BC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5551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AEB0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5A7F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402239D4" w14:textId="77777777" w:rsidTr="00806B7E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E2C22C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E8E7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D6B45D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25ACE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76D0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EB92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09FF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1B443AC1" w14:textId="77777777" w:rsidTr="00806B7E">
        <w:trPr>
          <w:trHeight w:val="440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114AB6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TOTAL OUTGOINGS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6C1A02" w14:textId="178BC6FA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 £         297.67 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2E9C29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B29BE24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703E7A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19882B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8995CA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806B7E" w:rsidRPr="00806B7E" w14:paraId="60C122EB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EC5D2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47DC9C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E725E9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6424B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319B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D29C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9990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806B7E" w:rsidRPr="00806B7E" w14:paraId="1891EF28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58A14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u w:val="double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u w:val="double"/>
                <w:lang w:eastAsia="en-GB"/>
                <w14:ligatures w14:val="none"/>
              </w:rPr>
              <w:t>BALANCE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6F1303" w14:textId="5330F09E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 £     8,026.20 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390339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9731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E2BD0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38B73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A027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30CCB70A" w14:textId="77777777" w:rsidTr="00806B7E">
        <w:trPr>
          <w:trHeight w:val="4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09618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DAD1EA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B3C483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6D2DE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48375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2686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C8A8" w14:textId="77777777" w:rsidR="00806B7E" w:rsidRPr="00806B7E" w:rsidRDefault="00806B7E" w:rsidP="00806B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06B7E" w:rsidRPr="00806B7E" w14:paraId="7E65BEA1" w14:textId="77777777" w:rsidTr="00806B7E">
        <w:trPr>
          <w:trHeight w:val="44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96C496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00930D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16040F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A67EFA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621A42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961CDC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DDF752" w14:textId="77777777" w:rsidR="00806B7E" w:rsidRPr="00806B7E" w:rsidRDefault="00806B7E" w:rsidP="00806B7E">
            <w:pPr>
              <w:spacing w:after="0" w:line="240" w:lineRule="auto"/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806B7E">
              <w:rPr>
                <w:rFonts w:ascii="Corbel" w:eastAsia="Times New Roman" w:hAnsi="Corbel" w:cs="Arial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</w:tbl>
    <w:p w14:paraId="764E958D" w14:textId="77777777" w:rsidR="00E7401D" w:rsidRDefault="00E7401D"/>
    <w:sectPr w:rsidR="00E7401D" w:rsidSect="00806B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7E"/>
    <w:rsid w:val="002679A7"/>
    <w:rsid w:val="00806B7E"/>
    <w:rsid w:val="00E14362"/>
    <w:rsid w:val="00E527C6"/>
    <w:rsid w:val="00E7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AD757"/>
  <w15:chartTrackingRefBased/>
  <w15:docId w15:val="{45532451-B98E-A449-8B69-B4312E10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B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B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B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B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B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B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B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B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B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B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B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Rhona Holloway</dc:creator>
  <cp:keywords/>
  <dc:description/>
  <cp:lastModifiedBy>Rhona Holloway</cp:lastModifiedBy>
  <cp:revision>1</cp:revision>
  <dcterms:created xsi:type="dcterms:W3CDTF">2026-06-08T10:24:00Z</dcterms:created>
  <dcterms:modified xsi:type="dcterms:W3CDTF">2026-06-08T10:26:00Z</dcterms:modified>
</cp:coreProperties>
</file>