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192E6B" w14:textId="23BEE16B" w:rsidR="00963F38" w:rsidRDefault="00963F38" w:rsidP="0026238D">
      <w:pPr>
        <w:pStyle w:val="NoSpacing"/>
        <w:jc w:val="center"/>
        <w:rPr>
          <w:rFonts w:ascii="Arial" w:hAnsi="Arial" w:cs="Arial"/>
          <w:b/>
          <w:bCs/>
          <w:color w:val="538135" w:themeColor="accent6" w:themeShade="BF"/>
          <w:sz w:val="32"/>
          <w:szCs w:val="32"/>
        </w:rPr>
      </w:pPr>
      <w:r>
        <w:rPr>
          <w:rFonts w:ascii="Arial" w:hAnsi="Arial" w:cs="Arial"/>
          <w:b/>
          <w:bCs/>
          <w:noProof/>
          <w:color w:val="538135" w:themeColor="accent6" w:themeShade="BF"/>
          <w:sz w:val="32"/>
          <w:szCs w:val="32"/>
        </w:rPr>
        <w:drawing>
          <wp:inline distT="0" distB="0" distL="0" distR="0" wp14:anchorId="6CDA9B49" wp14:editId="68B9EB66">
            <wp:extent cx="2085975" cy="1914525"/>
            <wp:effectExtent l="0" t="0" r="9525" b="9525"/>
            <wp:docPr id="213899342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8993425" name="Picture 2138993425"/>
                    <pic:cNvPicPr/>
                  </pic:nvPicPr>
                  <pic:blipFill>
                    <a:blip r:embed="rId8" cstate="print">
                      <a:extLst>
                        <a:ext uri="{28A0092B-C50C-407E-A947-70E740481C1C}">
                          <a14:useLocalDpi xmlns:a14="http://schemas.microsoft.com/office/drawing/2010/main" val="0"/>
                        </a:ext>
                      </a:extLst>
                    </a:blip>
                    <a:stretch>
                      <a:fillRect/>
                    </a:stretch>
                  </pic:blipFill>
                  <pic:spPr>
                    <a:xfrm rot="10800000" flipH="1" flipV="1">
                      <a:off x="0" y="0"/>
                      <a:ext cx="2124081" cy="1949499"/>
                    </a:xfrm>
                    <a:prstGeom prst="rect">
                      <a:avLst/>
                    </a:prstGeom>
                  </pic:spPr>
                </pic:pic>
              </a:graphicData>
            </a:graphic>
          </wp:inline>
        </w:drawing>
      </w:r>
    </w:p>
    <w:p w14:paraId="4345924E" w14:textId="77777777" w:rsidR="00963F38" w:rsidRDefault="00963F38" w:rsidP="0026238D">
      <w:pPr>
        <w:pStyle w:val="NoSpacing"/>
        <w:jc w:val="center"/>
        <w:rPr>
          <w:rFonts w:ascii="Arial" w:hAnsi="Arial" w:cs="Arial"/>
          <w:b/>
          <w:bCs/>
          <w:color w:val="538135" w:themeColor="accent6" w:themeShade="BF"/>
          <w:sz w:val="32"/>
          <w:szCs w:val="32"/>
        </w:rPr>
      </w:pPr>
    </w:p>
    <w:p w14:paraId="6B186C3E" w14:textId="4BA55E72" w:rsidR="0077004D" w:rsidRPr="0026238D" w:rsidRDefault="00E62249" w:rsidP="0026238D">
      <w:pPr>
        <w:pStyle w:val="NoSpacing"/>
        <w:jc w:val="center"/>
        <w:rPr>
          <w:rFonts w:ascii="Arial" w:hAnsi="Arial" w:cs="Arial"/>
          <w:b/>
          <w:bCs/>
          <w:sz w:val="32"/>
          <w:szCs w:val="32"/>
        </w:rPr>
      </w:pPr>
      <w:r w:rsidRPr="0026238D">
        <w:rPr>
          <w:rFonts w:ascii="Arial" w:hAnsi="Arial" w:cs="Arial"/>
          <w:b/>
          <w:bCs/>
          <w:color w:val="538135" w:themeColor="accent6" w:themeShade="BF"/>
          <w:sz w:val="32"/>
          <w:szCs w:val="32"/>
        </w:rPr>
        <w:t>WILMINGTON PARISH COUNCIL</w:t>
      </w:r>
    </w:p>
    <w:p w14:paraId="5DC83EED" w14:textId="77777777" w:rsidR="0077004D" w:rsidRDefault="0077004D" w:rsidP="001D1CD1">
      <w:pPr>
        <w:pStyle w:val="NoSpacing"/>
        <w:tabs>
          <w:tab w:val="right" w:pos="8930"/>
        </w:tabs>
        <w:ind w:right="-589"/>
      </w:pPr>
    </w:p>
    <w:p w14:paraId="56EB6483" w14:textId="3C543BE2" w:rsidR="007913E6" w:rsidRDefault="00E62249" w:rsidP="001D1CD1">
      <w:pPr>
        <w:tabs>
          <w:tab w:val="right" w:pos="8930"/>
        </w:tabs>
        <w:ind w:left="284" w:right="-589"/>
        <w:jc w:val="center"/>
        <w:rPr>
          <w:rFonts w:ascii="Arial" w:hAnsi="Arial" w:cs="Arial"/>
          <w:b/>
          <w:color w:val="538135" w:themeColor="accent6" w:themeShade="BF"/>
          <w:sz w:val="24"/>
          <w:szCs w:val="24"/>
        </w:rPr>
      </w:pPr>
      <w:r w:rsidRPr="00D20373">
        <w:rPr>
          <w:rFonts w:ascii="Arial" w:hAnsi="Arial" w:cs="Arial"/>
          <w:b/>
          <w:color w:val="538135" w:themeColor="accent6" w:themeShade="BF"/>
          <w:sz w:val="24"/>
          <w:szCs w:val="24"/>
        </w:rPr>
        <w:t>Agenda for the Meeting</w:t>
      </w:r>
      <w:r w:rsidR="00997C3F">
        <w:rPr>
          <w:rFonts w:ascii="Arial" w:hAnsi="Arial" w:cs="Arial"/>
          <w:b/>
          <w:color w:val="538135" w:themeColor="accent6" w:themeShade="BF"/>
          <w:sz w:val="24"/>
          <w:szCs w:val="24"/>
        </w:rPr>
        <w:t xml:space="preserve"> to be held</w:t>
      </w:r>
      <w:r w:rsidRPr="00D20373">
        <w:rPr>
          <w:rFonts w:ascii="Arial" w:hAnsi="Arial" w:cs="Arial"/>
          <w:b/>
          <w:color w:val="538135" w:themeColor="accent6" w:themeShade="BF"/>
          <w:sz w:val="24"/>
          <w:szCs w:val="24"/>
        </w:rPr>
        <w:t xml:space="preserve"> on </w:t>
      </w:r>
      <w:r w:rsidR="00881EC5">
        <w:rPr>
          <w:rFonts w:ascii="Arial" w:hAnsi="Arial" w:cs="Arial"/>
          <w:b/>
          <w:color w:val="538135" w:themeColor="accent6" w:themeShade="BF"/>
          <w:sz w:val="24"/>
          <w:szCs w:val="24"/>
        </w:rPr>
        <w:t xml:space="preserve">Wednesday </w:t>
      </w:r>
      <w:r w:rsidR="008270E6">
        <w:rPr>
          <w:rFonts w:ascii="Arial" w:hAnsi="Arial" w:cs="Arial"/>
          <w:b/>
          <w:color w:val="538135" w:themeColor="accent6" w:themeShade="BF"/>
          <w:sz w:val="24"/>
          <w:szCs w:val="24"/>
        </w:rPr>
        <w:t>1</w:t>
      </w:r>
      <w:r w:rsidR="008270E6" w:rsidRPr="008270E6">
        <w:rPr>
          <w:rFonts w:ascii="Arial" w:hAnsi="Arial" w:cs="Arial"/>
          <w:b/>
          <w:color w:val="538135" w:themeColor="accent6" w:themeShade="BF"/>
          <w:sz w:val="24"/>
          <w:szCs w:val="24"/>
          <w:vertAlign w:val="superscript"/>
        </w:rPr>
        <w:t>st</w:t>
      </w:r>
      <w:r w:rsidR="008270E6">
        <w:rPr>
          <w:rFonts w:ascii="Arial" w:hAnsi="Arial" w:cs="Arial"/>
          <w:b/>
          <w:color w:val="538135" w:themeColor="accent6" w:themeShade="BF"/>
          <w:sz w:val="24"/>
          <w:szCs w:val="24"/>
        </w:rPr>
        <w:t xml:space="preserve"> April</w:t>
      </w:r>
      <w:r w:rsidR="00545A87">
        <w:rPr>
          <w:rFonts w:ascii="Arial" w:hAnsi="Arial" w:cs="Arial"/>
          <w:b/>
          <w:color w:val="538135" w:themeColor="accent6" w:themeShade="BF"/>
          <w:sz w:val="24"/>
          <w:szCs w:val="24"/>
        </w:rPr>
        <w:t xml:space="preserve"> 2026</w:t>
      </w:r>
    </w:p>
    <w:p w14:paraId="77B7A006" w14:textId="3F26669A" w:rsidR="0020601A" w:rsidRDefault="00997C3F" w:rsidP="001D1CD1">
      <w:pPr>
        <w:tabs>
          <w:tab w:val="right" w:pos="8930"/>
        </w:tabs>
        <w:ind w:left="284" w:right="-589"/>
        <w:jc w:val="center"/>
        <w:rPr>
          <w:rFonts w:ascii="Arial" w:hAnsi="Arial" w:cs="Arial"/>
          <w:b/>
          <w:color w:val="538135" w:themeColor="accent6" w:themeShade="BF"/>
          <w:sz w:val="24"/>
          <w:szCs w:val="24"/>
        </w:rPr>
      </w:pPr>
      <w:r>
        <w:rPr>
          <w:rFonts w:ascii="Arial" w:hAnsi="Arial" w:cs="Arial"/>
          <w:b/>
          <w:color w:val="538135" w:themeColor="accent6" w:themeShade="BF"/>
          <w:sz w:val="24"/>
          <w:szCs w:val="24"/>
        </w:rPr>
        <w:t>at Oakfield Park Pavilion, Wilmington</w:t>
      </w:r>
      <w:r w:rsidR="00E62249">
        <w:rPr>
          <w:rFonts w:ascii="Arial" w:hAnsi="Arial" w:cs="Arial"/>
          <w:b/>
          <w:color w:val="538135" w:themeColor="accent6" w:themeShade="BF"/>
          <w:sz w:val="24"/>
          <w:szCs w:val="24"/>
        </w:rPr>
        <w:t xml:space="preserve"> commencing at 7.</w:t>
      </w:r>
      <w:r w:rsidR="009360A9">
        <w:rPr>
          <w:rFonts w:ascii="Arial" w:hAnsi="Arial" w:cs="Arial"/>
          <w:b/>
          <w:color w:val="538135" w:themeColor="accent6" w:themeShade="BF"/>
          <w:sz w:val="24"/>
          <w:szCs w:val="24"/>
        </w:rPr>
        <w:t>00</w:t>
      </w:r>
      <w:r w:rsidR="00E62249">
        <w:rPr>
          <w:rFonts w:ascii="Arial" w:hAnsi="Arial" w:cs="Arial"/>
          <w:b/>
          <w:color w:val="538135" w:themeColor="accent6" w:themeShade="BF"/>
          <w:sz w:val="24"/>
          <w:szCs w:val="24"/>
        </w:rPr>
        <w:t>pm</w:t>
      </w:r>
    </w:p>
    <w:p w14:paraId="3B8E30D8" w14:textId="3D9B8D6F" w:rsidR="0077004D" w:rsidRDefault="00192DAB" w:rsidP="001D1CD1">
      <w:pPr>
        <w:tabs>
          <w:tab w:val="right" w:pos="8930"/>
        </w:tabs>
        <w:ind w:left="567" w:right="-589"/>
        <w:jc w:val="center"/>
        <w:rPr>
          <w:rFonts w:ascii="Arial" w:hAnsi="Arial" w:cs="Arial"/>
          <w:b/>
          <w:color w:val="538135" w:themeColor="accent6" w:themeShade="BF"/>
          <w:sz w:val="40"/>
          <w:szCs w:val="40"/>
        </w:rPr>
      </w:pPr>
      <w:r>
        <w:rPr>
          <w:rFonts w:ascii="Arial" w:hAnsi="Arial" w:cs="Arial"/>
          <w:b/>
          <w:color w:val="538135" w:themeColor="accent6" w:themeShade="BF"/>
          <w:sz w:val="40"/>
          <w:szCs w:val="40"/>
        </w:rPr>
        <w:t>AGENDA</w:t>
      </w:r>
    </w:p>
    <w:p w14:paraId="2D52F2D4" w14:textId="7D9CD6C5" w:rsidR="00997C3F" w:rsidRPr="00997C3F" w:rsidRDefault="00997C3F" w:rsidP="001D1CD1">
      <w:pPr>
        <w:pBdr>
          <w:top w:val="single" w:sz="4" w:space="1" w:color="auto"/>
          <w:left w:val="single" w:sz="4" w:space="4" w:color="auto"/>
          <w:bottom w:val="single" w:sz="4" w:space="1" w:color="auto"/>
          <w:right w:val="single" w:sz="4" w:space="4" w:color="auto"/>
        </w:pBdr>
        <w:tabs>
          <w:tab w:val="right" w:pos="8930"/>
        </w:tabs>
        <w:spacing w:after="0"/>
        <w:ind w:left="567" w:right="-589"/>
        <w:jc w:val="center"/>
        <w:rPr>
          <w:rFonts w:ascii="Arial" w:eastAsia="Calibri" w:hAnsi="Arial" w:cs="Arial"/>
          <w:b/>
          <w:color w:val="538135"/>
        </w:rPr>
      </w:pPr>
      <w:r w:rsidRPr="00997C3F">
        <w:rPr>
          <w:rFonts w:ascii="Arial" w:eastAsia="Calibri" w:hAnsi="Arial" w:cs="Arial"/>
          <w:b/>
          <w:color w:val="538135"/>
        </w:rPr>
        <w:t xml:space="preserve">Prior to the Meeting the Chairman </w:t>
      </w:r>
      <w:r w:rsidR="00192DAB">
        <w:rPr>
          <w:rFonts w:ascii="Arial" w:eastAsia="Calibri" w:hAnsi="Arial" w:cs="Arial"/>
          <w:b/>
          <w:color w:val="538135"/>
        </w:rPr>
        <w:t>to draw</w:t>
      </w:r>
      <w:r w:rsidRPr="00997C3F">
        <w:rPr>
          <w:rFonts w:ascii="Arial" w:eastAsia="Calibri" w:hAnsi="Arial" w:cs="Arial"/>
          <w:b/>
          <w:color w:val="538135"/>
        </w:rPr>
        <w:t xml:space="preserve"> attention to the protocol regarding</w:t>
      </w:r>
      <w:r w:rsidR="006B2CE9">
        <w:rPr>
          <w:rFonts w:ascii="Arial" w:eastAsia="Calibri" w:hAnsi="Arial" w:cs="Arial"/>
          <w:b/>
          <w:color w:val="538135"/>
        </w:rPr>
        <w:t xml:space="preserve"> </w:t>
      </w:r>
      <w:r w:rsidRPr="00997C3F">
        <w:rPr>
          <w:rFonts w:ascii="Arial" w:eastAsia="Calibri" w:hAnsi="Arial" w:cs="Arial"/>
          <w:b/>
          <w:color w:val="538135"/>
        </w:rPr>
        <w:t>the audio and visual recording of the Meeting or of any part thereof</w:t>
      </w:r>
    </w:p>
    <w:p w14:paraId="26D7E101" w14:textId="77777777" w:rsidR="00ED59F7" w:rsidRDefault="00ED59F7" w:rsidP="001D1CD1">
      <w:pPr>
        <w:tabs>
          <w:tab w:val="right" w:pos="8930"/>
        </w:tabs>
        <w:ind w:right="-589"/>
        <w:rPr>
          <w:rFonts w:ascii="Arial" w:hAnsi="Arial" w:cs="Arial"/>
          <w:b/>
          <w:color w:val="FF0000"/>
        </w:rPr>
      </w:pPr>
    </w:p>
    <w:p w14:paraId="765D28DC" w14:textId="74012A3B" w:rsidR="0077004D" w:rsidRPr="0054547E" w:rsidRDefault="00E62249">
      <w:pPr>
        <w:pStyle w:val="ListParagraph"/>
        <w:numPr>
          <w:ilvl w:val="0"/>
          <w:numId w:val="5"/>
        </w:numPr>
        <w:tabs>
          <w:tab w:val="left" w:pos="3090"/>
          <w:tab w:val="right" w:pos="8930"/>
        </w:tabs>
        <w:ind w:left="851" w:right="-589" w:hanging="425"/>
        <w:rPr>
          <w:rFonts w:ascii="Arial" w:hAnsi="Arial" w:cs="Arial"/>
          <w:b/>
        </w:rPr>
      </w:pPr>
      <w:r w:rsidRPr="0054547E">
        <w:rPr>
          <w:rFonts w:ascii="Arial" w:hAnsi="Arial" w:cs="Arial"/>
          <w:b/>
        </w:rPr>
        <w:t>Apologies for Absence/Non-Attendance</w:t>
      </w:r>
    </w:p>
    <w:p w14:paraId="31E93A04" w14:textId="151B1431" w:rsidR="00392C12" w:rsidRDefault="008270E6" w:rsidP="00392C12">
      <w:pPr>
        <w:tabs>
          <w:tab w:val="left" w:pos="3090"/>
          <w:tab w:val="right" w:pos="8930"/>
        </w:tabs>
        <w:ind w:left="851" w:right="-589"/>
        <w:rPr>
          <w:rFonts w:ascii="Arial" w:hAnsi="Arial" w:cs="Arial"/>
        </w:rPr>
      </w:pPr>
      <w:r>
        <w:rPr>
          <w:rFonts w:ascii="Arial" w:hAnsi="Arial" w:cs="Arial"/>
        </w:rPr>
        <w:t>None at the time of distribution</w:t>
      </w:r>
    </w:p>
    <w:p w14:paraId="1A1C64D2" w14:textId="1CF4BB02" w:rsidR="00D3166E" w:rsidRPr="0054547E" w:rsidRDefault="00E62249">
      <w:pPr>
        <w:pStyle w:val="ListParagraph"/>
        <w:numPr>
          <w:ilvl w:val="0"/>
          <w:numId w:val="5"/>
        </w:numPr>
        <w:tabs>
          <w:tab w:val="left" w:pos="3090"/>
          <w:tab w:val="right" w:pos="8930"/>
        </w:tabs>
        <w:ind w:left="785" w:right="-589"/>
        <w:rPr>
          <w:rFonts w:ascii="Arial" w:hAnsi="Arial" w:cs="Arial"/>
          <w:b/>
        </w:rPr>
      </w:pPr>
      <w:r w:rsidRPr="0054547E">
        <w:rPr>
          <w:rFonts w:ascii="Arial" w:hAnsi="Arial" w:cs="Arial"/>
          <w:b/>
        </w:rPr>
        <w:t>Declarations of Disclosable Pecuniary or Prejudicial Intere</w:t>
      </w:r>
      <w:r w:rsidR="00D3166E" w:rsidRPr="0054547E">
        <w:rPr>
          <w:rFonts w:ascii="Arial" w:hAnsi="Arial" w:cs="Arial"/>
          <w:b/>
        </w:rPr>
        <w:t>st</w:t>
      </w:r>
    </w:p>
    <w:p w14:paraId="70D0EFA8" w14:textId="77777777" w:rsidR="006C3166" w:rsidRPr="006C3166" w:rsidRDefault="006C3166" w:rsidP="006C3166">
      <w:pPr>
        <w:tabs>
          <w:tab w:val="left" w:pos="3090"/>
          <w:tab w:val="right" w:pos="8930"/>
        </w:tabs>
        <w:spacing w:after="0"/>
        <w:ind w:left="851" w:right="-589"/>
        <w:rPr>
          <w:rFonts w:ascii="Arial" w:hAnsi="Arial" w:cs="Arial"/>
        </w:rPr>
      </w:pPr>
      <w:r w:rsidRPr="006C3166">
        <w:rPr>
          <w:rFonts w:ascii="Arial" w:hAnsi="Arial" w:cs="Arial"/>
        </w:rPr>
        <w:t>To receive any Declarations of Disclosable Pecuniary or Prejudicial Interest.</w:t>
      </w:r>
    </w:p>
    <w:p w14:paraId="4E6F114A" w14:textId="77777777" w:rsidR="00DA5F6E" w:rsidRPr="0054547E" w:rsidRDefault="00DA5F6E" w:rsidP="00781304">
      <w:pPr>
        <w:tabs>
          <w:tab w:val="left" w:pos="3090"/>
          <w:tab w:val="right" w:pos="8930"/>
        </w:tabs>
        <w:spacing w:after="0"/>
        <w:ind w:right="-589"/>
        <w:rPr>
          <w:rFonts w:ascii="Arial" w:hAnsi="Arial" w:cs="Arial"/>
          <w:b/>
        </w:rPr>
      </w:pPr>
    </w:p>
    <w:p w14:paraId="7BCB7EF5" w14:textId="381685E2" w:rsidR="0077004D" w:rsidRPr="0054547E" w:rsidRDefault="00E62249" w:rsidP="00545A87">
      <w:pPr>
        <w:pStyle w:val="ListParagraph"/>
        <w:numPr>
          <w:ilvl w:val="0"/>
          <w:numId w:val="5"/>
        </w:numPr>
        <w:tabs>
          <w:tab w:val="left" w:pos="3090"/>
          <w:tab w:val="right" w:pos="8930"/>
        </w:tabs>
        <w:ind w:left="851" w:right="-589" w:hanging="425"/>
        <w:rPr>
          <w:rFonts w:ascii="Arial" w:hAnsi="Arial" w:cs="Arial"/>
          <w:b/>
        </w:rPr>
      </w:pPr>
      <w:r w:rsidRPr="0054547E">
        <w:rPr>
          <w:rFonts w:ascii="Arial" w:hAnsi="Arial" w:cs="Arial"/>
          <w:b/>
        </w:rPr>
        <w:t>Public Participation</w:t>
      </w:r>
      <w:r w:rsidR="00C942B1" w:rsidRPr="0054547E">
        <w:rPr>
          <w:rFonts w:ascii="Arial" w:hAnsi="Arial" w:cs="Arial"/>
          <w:b/>
        </w:rPr>
        <w:t xml:space="preserve"> </w:t>
      </w:r>
    </w:p>
    <w:p w14:paraId="55723DF6" w14:textId="77777777" w:rsidR="0090720E" w:rsidRPr="0090720E" w:rsidRDefault="0090720E" w:rsidP="0090720E">
      <w:pPr>
        <w:tabs>
          <w:tab w:val="left" w:pos="3090"/>
          <w:tab w:val="right" w:pos="8930"/>
        </w:tabs>
        <w:spacing w:after="0"/>
        <w:ind w:left="851" w:right="-589"/>
        <w:rPr>
          <w:rFonts w:ascii="Arial" w:hAnsi="Arial" w:cs="Arial"/>
        </w:rPr>
      </w:pPr>
      <w:r w:rsidRPr="0090720E">
        <w:rPr>
          <w:rFonts w:ascii="Arial" w:hAnsi="Arial" w:cs="Arial"/>
        </w:rPr>
        <w:t xml:space="preserve">To note or respond to any concerns raised or questions asked by residents in writing or in person prior to or at the Meeting </w:t>
      </w:r>
    </w:p>
    <w:p w14:paraId="1ABFF962" w14:textId="77777777" w:rsidR="0090720E" w:rsidRPr="0090720E" w:rsidRDefault="0090720E" w:rsidP="0090720E">
      <w:pPr>
        <w:tabs>
          <w:tab w:val="left" w:pos="3090"/>
          <w:tab w:val="right" w:pos="8930"/>
        </w:tabs>
        <w:spacing w:after="0"/>
        <w:ind w:left="3686" w:right="-589"/>
        <w:rPr>
          <w:rFonts w:ascii="Arial" w:hAnsi="Arial" w:cs="Arial"/>
        </w:rPr>
      </w:pPr>
    </w:p>
    <w:p w14:paraId="51CEF779" w14:textId="77777777" w:rsidR="0090720E" w:rsidRPr="0054547E" w:rsidRDefault="0090720E" w:rsidP="0090720E">
      <w:pPr>
        <w:pStyle w:val="NoSpacing"/>
        <w:pBdr>
          <w:top w:val="single" w:sz="4" w:space="1" w:color="auto"/>
          <w:left w:val="single" w:sz="4" w:space="4" w:color="auto"/>
          <w:bottom w:val="single" w:sz="4" w:space="1" w:color="auto"/>
          <w:right w:val="single" w:sz="4" w:space="4" w:color="auto"/>
        </w:pBdr>
        <w:tabs>
          <w:tab w:val="right" w:pos="8930"/>
        </w:tabs>
        <w:ind w:left="993" w:right="119"/>
        <w:rPr>
          <w:rFonts w:ascii="Arial" w:hAnsi="Arial" w:cs="Arial"/>
          <w:color w:val="538135" w:themeColor="accent6" w:themeShade="BF"/>
        </w:rPr>
      </w:pPr>
      <w:bookmarkStart w:id="0" w:name="_Hlk62475712"/>
      <w:r w:rsidRPr="0054547E">
        <w:rPr>
          <w:rFonts w:ascii="Arial" w:hAnsi="Arial" w:cs="Arial"/>
          <w:b/>
          <w:color w:val="538135" w:themeColor="accent6" w:themeShade="BF"/>
        </w:rPr>
        <w:t xml:space="preserve">RECOMMENDATION – That any matters be noted or </w:t>
      </w:r>
      <w:r>
        <w:rPr>
          <w:rFonts w:ascii="Arial" w:hAnsi="Arial" w:cs="Arial"/>
          <w:b/>
          <w:color w:val="538135" w:themeColor="accent6" w:themeShade="BF"/>
        </w:rPr>
        <w:t>that the Clerk acts on any decision made</w:t>
      </w:r>
    </w:p>
    <w:bookmarkEnd w:id="0"/>
    <w:p w14:paraId="2C400DDC" w14:textId="77777777" w:rsidR="00233086" w:rsidRDefault="00233086" w:rsidP="00233086">
      <w:pPr>
        <w:tabs>
          <w:tab w:val="left" w:pos="3090"/>
          <w:tab w:val="right" w:pos="8930"/>
        </w:tabs>
        <w:spacing w:after="0"/>
        <w:ind w:left="851" w:right="-589"/>
        <w:rPr>
          <w:rFonts w:ascii="Arial" w:hAnsi="Arial" w:cs="Arial"/>
        </w:rPr>
      </w:pPr>
    </w:p>
    <w:p w14:paraId="59A928C7" w14:textId="47899C24" w:rsidR="00CB604C" w:rsidRPr="0054547E" w:rsidRDefault="00CB604C">
      <w:pPr>
        <w:pStyle w:val="ListParagraph"/>
        <w:numPr>
          <w:ilvl w:val="0"/>
          <w:numId w:val="5"/>
        </w:numPr>
        <w:tabs>
          <w:tab w:val="left" w:pos="3090"/>
          <w:tab w:val="right" w:pos="8930"/>
        </w:tabs>
        <w:ind w:left="785" w:right="-589"/>
        <w:rPr>
          <w:rFonts w:ascii="Arial" w:hAnsi="Arial" w:cs="Arial"/>
          <w:b/>
        </w:rPr>
      </w:pPr>
      <w:r w:rsidRPr="0054547E">
        <w:rPr>
          <w:rFonts w:ascii="Arial" w:hAnsi="Arial" w:cs="Arial"/>
          <w:b/>
        </w:rPr>
        <w:t xml:space="preserve">Kent County Council and Dartford Borough Council Reports </w:t>
      </w:r>
    </w:p>
    <w:p w14:paraId="72D9C6D6" w14:textId="77777777" w:rsidR="00CB604C" w:rsidRDefault="00CB604C" w:rsidP="00781304">
      <w:pPr>
        <w:pStyle w:val="ListParagraph"/>
        <w:tabs>
          <w:tab w:val="left" w:pos="3090"/>
          <w:tab w:val="right" w:pos="8930"/>
        </w:tabs>
        <w:ind w:left="785" w:right="-589"/>
        <w:rPr>
          <w:rFonts w:ascii="Arial" w:hAnsi="Arial" w:cs="Arial"/>
          <w:b/>
        </w:rPr>
      </w:pPr>
    </w:p>
    <w:p w14:paraId="5642AE64" w14:textId="77777777" w:rsidR="004E2A22" w:rsidRPr="0054547E" w:rsidRDefault="004E2A22" w:rsidP="004E2A22">
      <w:pPr>
        <w:pStyle w:val="ListParagraph"/>
        <w:tabs>
          <w:tab w:val="left" w:pos="3090"/>
          <w:tab w:val="right" w:pos="8930"/>
        </w:tabs>
        <w:ind w:left="785" w:right="-589"/>
        <w:rPr>
          <w:rFonts w:ascii="Arial" w:hAnsi="Arial" w:cs="Arial"/>
          <w:bCs/>
        </w:rPr>
      </w:pPr>
      <w:r w:rsidRPr="0054547E">
        <w:rPr>
          <w:rFonts w:ascii="Arial" w:hAnsi="Arial" w:cs="Arial"/>
          <w:bCs/>
        </w:rPr>
        <w:t xml:space="preserve">To receive verbal reports from the Parish Representatives on Kent County Council and Dartford Borough Council </w:t>
      </w:r>
    </w:p>
    <w:p w14:paraId="57291229" w14:textId="77777777" w:rsidR="004E2A22" w:rsidRPr="0054547E" w:rsidRDefault="004E2A22" w:rsidP="004E2A22">
      <w:pPr>
        <w:pStyle w:val="ListParagraph"/>
        <w:tabs>
          <w:tab w:val="left" w:pos="3090"/>
          <w:tab w:val="right" w:pos="8930"/>
        </w:tabs>
        <w:ind w:left="785" w:right="-589"/>
        <w:rPr>
          <w:rFonts w:ascii="Arial" w:hAnsi="Arial" w:cs="Arial"/>
          <w:bCs/>
        </w:rPr>
      </w:pPr>
    </w:p>
    <w:p w14:paraId="5DAA94F2" w14:textId="77777777" w:rsidR="004E2A22" w:rsidRPr="0054547E" w:rsidRDefault="004E2A22" w:rsidP="004E2A22">
      <w:pPr>
        <w:pStyle w:val="ListParagraph"/>
        <w:pBdr>
          <w:top w:val="single" w:sz="4" w:space="1" w:color="auto"/>
          <w:left w:val="single" w:sz="4" w:space="4" w:color="auto"/>
          <w:bottom w:val="single" w:sz="4" w:space="1" w:color="auto"/>
          <w:right w:val="single" w:sz="4" w:space="4" w:color="auto"/>
          <w:between w:val="single" w:sz="4" w:space="1" w:color="auto"/>
          <w:bar w:val="single" w:sz="4" w:color="auto"/>
        </w:pBdr>
        <w:tabs>
          <w:tab w:val="left" w:pos="3090"/>
          <w:tab w:val="right" w:pos="8930"/>
        </w:tabs>
        <w:ind w:left="1134" w:right="119"/>
        <w:rPr>
          <w:rFonts w:ascii="Arial" w:hAnsi="Arial" w:cs="Arial"/>
          <w:b/>
          <w:color w:val="538135" w:themeColor="accent6" w:themeShade="BF"/>
        </w:rPr>
      </w:pPr>
      <w:r w:rsidRPr="0054547E">
        <w:rPr>
          <w:rFonts w:ascii="Arial" w:hAnsi="Arial" w:cs="Arial"/>
          <w:b/>
          <w:color w:val="538135" w:themeColor="accent6" w:themeShade="BF"/>
        </w:rPr>
        <w:t>RECOMMENDATION – That the verbal reports be noted</w:t>
      </w:r>
    </w:p>
    <w:p w14:paraId="200AF564" w14:textId="77777777" w:rsidR="00CB604C" w:rsidRDefault="00CB604C" w:rsidP="00781304">
      <w:pPr>
        <w:pStyle w:val="ListParagraph"/>
        <w:tabs>
          <w:tab w:val="left" w:pos="3090"/>
          <w:tab w:val="right" w:pos="8930"/>
        </w:tabs>
        <w:ind w:left="785" w:right="-589"/>
        <w:rPr>
          <w:rFonts w:ascii="Arial" w:hAnsi="Arial" w:cs="Arial"/>
          <w:b/>
        </w:rPr>
      </w:pPr>
    </w:p>
    <w:p w14:paraId="1009D880" w14:textId="2A636590" w:rsidR="0077004D" w:rsidRPr="0054547E" w:rsidRDefault="00E62249">
      <w:pPr>
        <w:pStyle w:val="ListParagraph"/>
        <w:numPr>
          <w:ilvl w:val="0"/>
          <w:numId w:val="5"/>
        </w:numPr>
        <w:tabs>
          <w:tab w:val="left" w:pos="3090"/>
          <w:tab w:val="right" w:pos="8930"/>
        </w:tabs>
        <w:ind w:left="785" w:right="-589"/>
        <w:rPr>
          <w:rFonts w:ascii="Arial" w:hAnsi="Arial" w:cs="Arial"/>
          <w:b/>
        </w:rPr>
      </w:pPr>
      <w:r w:rsidRPr="0054547E">
        <w:rPr>
          <w:rFonts w:ascii="Arial" w:hAnsi="Arial" w:cs="Arial"/>
          <w:b/>
        </w:rPr>
        <w:t>Minutes of the Previous Meeting</w:t>
      </w:r>
      <w:r w:rsidR="00381F18" w:rsidRPr="0054547E">
        <w:rPr>
          <w:rFonts w:ascii="Arial" w:hAnsi="Arial" w:cs="Arial"/>
          <w:b/>
        </w:rPr>
        <w:t>s</w:t>
      </w:r>
    </w:p>
    <w:p w14:paraId="0CB7AA01" w14:textId="12E38E06" w:rsidR="00E26AA2" w:rsidRPr="00E26AA2" w:rsidRDefault="00E26AA2" w:rsidP="00E26AA2">
      <w:pPr>
        <w:tabs>
          <w:tab w:val="left" w:pos="3090"/>
          <w:tab w:val="right" w:pos="8930"/>
        </w:tabs>
        <w:ind w:left="3686" w:right="-589" w:hanging="2977"/>
        <w:rPr>
          <w:rFonts w:ascii="Arial" w:hAnsi="Arial" w:cs="Arial"/>
        </w:rPr>
      </w:pPr>
      <w:r>
        <w:rPr>
          <w:rFonts w:ascii="Arial" w:hAnsi="Arial" w:cs="Arial"/>
        </w:rPr>
        <w:t xml:space="preserve"> </w:t>
      </w:r>
      <w:r w:rsidRPr="00E26AA2">
        <w:rPr>
          <w:rFonts w:ascii="Arial" w:hAnsi="Arial" w:cs="Arial"/>
        </w:rPr>
        <w:t xml:space="preserve">To approve and adopt the Minutes of the Meeting held on </w:t>
      </w:r>
      <w:r>
        <w:rPr>
          <w:rFonts w:ascii="Arial" w:hAnsi="Arial" w:cs="Arial"/>
        </w:rPr>
        <w:t>4</w:t>
      </w:r>
      <w:r w:rsidRPr="00E26AA2">
        <w:rPr>
          <w:rFonts w:ascii="Arial" w:hAnsi="Arial" w:cs="Arial"/>
          <w:vertAlign w:val="superscript"/>
        </w:rPr>
        <w:t>th</w:t>
      </w:r>
      <w:r>
        <w:rPr>
          <w:rFonts w:ascii="Arial" w:hAnsi="Arial" w:cs="Arial"/>
        </w:rPr>
        <w:t xml:space="preserve"> </w:t>
      </w:r>
      <w:r w:rsidR="008270E6">
        <w:rPr>
          <w:rFonts w:ascii="Arial" w:hAnsi="Arial" w:cs="Arial"/>
        </w:rPr>
        <w:t>March</w:t>
      </w:r>
      <w:r w:rsidR="00370132">
        <w:rPr>
          <w:rFonts w:ascii="Arial" w:hAnsi="Arial" w:cs="Arial"/>
        </w:rPr>
        <w:t xml:space="preserve"> </w:t>
      </w:r>
      <w:r w:rsidRPr="00E26AA2">
        <w:rPr>
          <w:rFonts w:ascii="Arial" w:hAnsi="Arial" w:cs="Arial"/>
        </w:rPr>
        <w:t>2026</w:t>
      </w:r>
    </w:p>
    <w:p w14:paraId="0AA3E117" w14:textId="2404BD75" w:rsidR="006C0EA8" w:rsidRDefault="00E26AA2" w:rsidP="00B616D5">
      <w:pPr>
        <w:pStyle w:val="NoSpacing"/>
        <w:pBdr>
          <w:top w:val="single" w:sz="4" w:space="1" w:color="auto"/>
          <w:left w:val="single" w:sz="4" w:space="4" w:color="auto"/>
          <w:bottom w:val="single" w:sz="4" w:space="1" w:color="auto"/>
          <w:right w:val="single" w:sz="4" w:space="4" w:color="auto"/>
        </w:pBdr>
        <w:tabs>
          <w:tab w:val="right" w:pos="8930"/>
        </w:tabs>
        <w:ind w:left="1134" w:right="-22"/>
        <w:rPr>
          <w:rFonts w:ascii="Arial" w:hAnsi="Arial" w:cs="Arial"/>
          <w:b/>
        </w:rPr>
      </w:pPr>
      <w:bookmarkStart w:id="1" w:name="_Hlk60905290"/>
      <w:r w:rsidRPr="0054547E">
        <w:rPr>
          <w:rFonts w:ascii="Arial" w:hAnsi="Arial" w:cs="Arial"/>
          <w:b/>
          <w:color w:val="538135" w:themeColor="accent6" w:themeShade="BF"/>
        </w:rPr>
        <w:t>RECOMMENDATION – That the Minutes be approved and adopted as</w:t>
      </w:r>
      <w:r w:rsidR="00B616D5">
        <w:rPr>
          <w:rFonts w:ascii="Arial" w:hAnsi="Arial" w:cs="Arial"/>
          <w:b/>
          <w:color w:val="538135" w:themeColor="accent6" w:themeShade="BF"/>
        </w:rPr>
        <w:t xml:space="preserve"> a</w:t>
      </w:r>
      <w:r w:rsidRPr="0054547E">
        <w:rPr>
          <w:rFonts w:ascii="Arial" w:hAnsi="Arial" w:cs="Arial"/>
          <w:b/>
          <w:color w:val="538135" w:themeColor="accent6" w:themeShade="BF"/>
        </w:rPr>
        <w:t xml:space="preserve"> true record</w:t>
      </w:r>
      <w:bookmarkEnd w:id="1"/>
    </w:p>
    <w:p w14:paraId="32E26637" w14:textId="77777777" w:rsidR="00FD2543" w:rsidRDefault="00FD2543" w:rsidP="00781304">
      <w:pPr>
        <w:tabs>
          <w:tab w:val="left" w:pos="3090"/>
          <w:tab w:val="right" w:pos="8930"/>
        </w:tabs>
        <w:spacing w:after="0"/>
        <w:ind w:right="-589"/>
        <w:rPr>
          <w:rFonts w:ascii="Arial" w:hAnsi="Arial" w:cs="Arial"/>
          <w:b/>
        </w:rPr>
      </w:pPr>
    </w:p>
    <w:p w14:paraId="786300BC" w14:textId="6D95CB4A" w:rsidR="0077004D" w:rsidRPr="0054547E" w:rsidRDefault="006C0EA8">
      <w:pPr>
        <w:pStyle w:val="ListParagraph"/>
        <w:numPr>
          <w:ilvl w:val="0"/>
          <w:numId w:val="5"/>
        </w:numPr>
        <w:tabs>
          <w:tab w:val="left" w:pos="3090"/>
          <w:tab w:val="right" w:pos="8930"/>
        </w:tabs>
        <w:spacing w:after="0"/>
        <w:ind w:left="785" w:right="-589"/>
        <w:rPr>
          <w:rFonts w:ascii="Arial" w:hAnsi="Arial" w:cs="Arial"/>
          <w:b/>
        </w:rPr>
      </w:pPr>
      <w:r w:rsidRPr="0054547E">
        <w:rPr>
          <w:rFonts w:ascii="Arial" w:hAnsi="Arial" w:cs="Arial"/>
          <w:b/>
        </w:rPr>
        <w:lastRenderedPageBreak/>
        <w:t>Urgent Items</w:t>
      </w:r>
    </w:p>
    <w:p w14:paraId="47CC92B5" w14:textId="102B94DA" w:rsidR="006C0EA8" w:rsidRPr="0054547E" w:rsidRDefault="006C0EA8" w:rsidP="00781304">
      <w:pPr>
        <w:pStyle w:val="ListParagraph"/>
        <w:tabs>
          <w:tab w:val="left" w:pos="3090"/>
          <w:tab w:val="right" w:pos="8930"/>
        </w:tabs>
        <w:spacing w:after="0"/>
        <w:ind w:left="851" w:right="-589"/>
        <w:rPr>
          <w:rFonts w:ascii="Arial" w:hAnsi="Arial" w:cs="Arial"/>
          <w:b/>
        </w:rPr>
      </w:pPr>
    </w:p>
    <w:p w14:paraId="06A0A9D0" w14:textId="6A0887E5" w:rsidR="00005A79" w:rsidRDefault="006C0EA8" w:rsidP="00781304">
      <w:pPr>
        <w:pStyle w:val="ListParagraph"/>
        <w:tabs>
          <w:tab w:val="right" w:pos="8930"/>
        </w:tabs>
        <w:spacing w:after="0"/>
        <w:ind w:left="851" w:right="-589"/>
        <w:rPr>
          <w:rFonts w:ascii="Arial" w:hAnsi="Arial" w:cs="Arial"/>
          <w:bCs/>
        </w:rPr>
      </w:pPr>
      <w:r w:rsidRPr="0054547E">
        <w:rPr>
          <w:rFonts w:ascii="Arial" w:hAnsi="Arial" w:cs="Arial"/>
          <w:bCs/>
        </w:rPr>
        <w:t xml:space="preserve">The Chairman to announce that the inclusion in the </w:t>
      </w:r>
      <w:proofErr w:type="gramStart"/>
      <w:r w:rsidRPr="0054547E">
        <w:rPr>
          <w:rFonts w:ascii="Arial" w:hAnsi="Arial" w:cs="Arial"/>
          <w:bCs/>
        </w:rPr>
        <w:t>Agenda</w:t>
      </w:r>
      <w:proofErr w:type="gramEnd"/>
      <w:r w:rsidRPr="0054547E">
        <w:rPr>
          <w:rFonts w:ascii="Arial" w:hAnsi="Arial" w:cs="Arial"/>
          <w:bCs/>
        </w:rPr>
        <w:t xml:space="preserve"> of the ‘Urgent Items’ as tabled had been agre</w:t>
      </w:r>
      <w:r w:rsidR="003F7572" w:rsidRPr="0054547E">
        <w:rPr>
          <w:rFonts w:ascii="Arial" w:hAnsi="Arial" w:cs="Arial"/>
          <w:bCs/>
        </w:rPr>
        <w:t>ed</w:t>
      </w:r>
    </w:p>
    <w:p w14:paraId="7647CEA4" w14:textId="77777777" w:rsidR="006C0F6D" w:rsidRDefault="006C0F6D" w:rsidP="00781304">
      <w:pPr>
        <w:pStyle w:val="ListParagraph"/>
        <w:tabs>
          <w:tab w:val="right" w:pos="8930"/>
        </w:tabs>
        <w:spacing w:after="0"/>
        <w:ind w:left="851" w:right="-589"/>
        <w:rPr>
          <w:rFonts w:ascii="Arial" w:hAnsi="Arial" w:cs="Arial"/>
          <w:bCs/>
        </w:rPr>
      </w:pPr>
    </w:p>
    <w:p w14:paraId="75ADA0F7" w14:textId="29261FD6" w:rsidR="006C0EA8" w:rsidRPr="0054547E" w:rsidRDefault="006C0EA8">
      <w:pPr>
        <w:pStyle w:val="ListParagraph"/>
        <w:numPr>
          <w:ilvl w:val="0"/>
          <w:numId w:val="5"/>
        </w:numPr>
        <w:tabs>
          <w:tab w:val="left" w:pos="3090"/>
          <w:tab w:val="right" w:pos="8930"/>
        </w:tabs>
        <w:spacing w:after="0"/>
        <w:ind w:left="785" w:right="-589"/>
        <w:rPr>
          <w:rFonts w:ascii="Arial" w:hAnsi="Arial" w:cs="Arial"/>
          <w:b/>
        </w:rPr>
      </w:pPr>
      <w:r w:rsidRPr="0054547E">
        <w:rPr>
          <w:rFonts w:ascii="Arial" w:hAnsi="Arial" w:cs="Arial"/>
          <w:b/>
        </w:rPr>
        <w:t>Finance</w:t>
      </w:r>
    </w:p>
    <w:p w14:paraId="23A39480" w14:textId="77777777" w:rsidR="0077004D" w:rsidRPr="0054547E" w:rsidRDefault="0077004D" w:rsidP="00781304">
      <w:pPr>
        <w:tabs>
          <w:tab w:val="left" w:pos="3090"/>
          <w:tab w:val="right" w:pos="8930"/>
        </w:tabs>
        <w:spacing w:after="0"/>
        <w:ind w:right="-589"/>
        <w:rPr>
          <w:rFonts w:ascii="Arial" w:hAnsi="Arial" w:cs="Arial"/>
          <w:b/>
        </w:rPr>
      </w:pPr>
    </w:p>
    <w:p w14:paraId="5584BA48" w14:textId="2B25566E" w:rsidR="0077004D" w:rsidRPr="0054547E" w:rsidRDefault="00E62249">
      <w:pPr>
        <w:pStyle w:val="ListParagraph"/>
        <w:numPr>
          <w:ilvl w:val="0"/>
          <w:numId w:val="3"/>
        </w:numPr>
        <w:tabs>
          <w:tab w:val="left" w:pos="3090"/>
          <w:tab w:val="left" w:pos="7513"/>
          <w:tab w:val="right" w:pos="8930"/>
        </w:tabs>
        <w:ind w:left="1985" w:right="-589" w:hanging="567"/>
        <w:rPr>
          <w:rFonts w:ascii="Arial" w:hAnsi="Arial" w:cs="Arial"/>
          <w:b/>
        </w:rPr>
      </w:pPr>
      <w:r w:rsidRPr="0054547E">
        <w:rPr>
          <w:rFonts w:ascii="Arial" w:hAnsi="Arial" w:cs="Arial"/>
          <w:b/>
        </w:rPr>
        <w:t>Financial Statements</w:t>
      </w:r>
    </w:p>
    <w:p w14:paraId="52717DC5" w14:textId="0EE22333" w:rsidR="00720B2B" w:rsidRPr="0054547E" w:rsidRDefault="00720B2B" w:rsidP="00AA02CA">
      <w:pPr>
        <w:pStyle w:val="ListParagraph"/>
        <w:tabs>
          <w:tab w:val="left" w:pos="3090"/>
          <w:tab w:val="right" w:pos="8930"/>
        </w:tabs>
        <w:spacing w:after="0"/>
        <w:ind w:left="1985" w:right="-7"/>
        <w:rPr>
          <w:rFonts w:ascii="Arial" w:hAnsi="Arial" w:cs="Arial"/>
          <w:b/>
        </w:rPr>
      </w:pPr>
    </w:p>
    <w:p w14:paraId="42652013" w14:textId="258D15C5" w:rsidR="00E26AA2" w:rsidRPr="001C6A76" w:rsidRDefault="000421B2" w:rsidP="00E26AA2">
      <w:pPr>
        <w:tabs>
          <w:tab w:val="left" w:pos="3090"/>
          <w:tab w:val="right" w:pos="8930"/>
        </w:tabs>
        <w:spacing w:after="0"/>
        <w:ind w:left="1985" w:right="-7"/>
        <w:rPr>
          <w:rFonts w:ascii="Arial" w:hAnsi="Arial" w:cs="Arial"/>
        </w:rPr>
      </w:pPr>
      <w:r>
        <w:rPr>
          <w:rFonts w:ascii="Arial" w:hAnsi="Arial" w:cs="Arial"/>
        </w:rPr>
        <w:t>T</w:t>
      </w:r>
      <w:r w:rsidR="00E26AA2">
        <w:rPr>
          <w:rFonts w:ascii="Arial" w:hAnsi="Arial" w:cs="Arial"/>
        </w:rPr>
        <w:t xml:space="preserve">o approve the Financial Statements for the month ended </w:t>
      </w:r>
      <w:r w:rsidR="008270E6">
        <w:rPr>
          <w:rFonts w:ascii="Arial" w:hAnsi="Arial" w:cs="Arial"/>
        </w:rPr>
        <w:t>31</w:t>
      </w:r>
      <w:r w:rsidR="008270E6" w:rsidRPr="008270E6">
        <w:rPr>
          <w:rFonts w:ascii="Arial" w:hAnsi="Arial" w:cs="Arial"/>
          <w:vertAlign w:val="superscript"/>
        </w:rPr>
        <w:t>st</w:t>
      </w:r>
      <w:r w:rsidR="008270E6">
        <w:rPr>
          <w:rFonts w:ascii="Arial" w:hAnsi="Arial" w:cs="Arial"/>
        </w:rPr>
        <w:t xml:space="preserve"> March</w:t>
      </w:r>
      <w:r w:rsidR="00E26AA2">
        <w:rPr>
          <w:rFonts w:ascii="Arial" w:hAnsi="Arial" w:cs="Arial"/>
        </w:rPr>
        <w:t xml:space="preserve"> 2026</w:t>
      </w:r>
      <w:r w:rsidR="008B1A0D">
        <w:rPr>
          <w:rFonts w:ascii="Arial" w:hAnsi="Arial" w:cs="Arial"/>
        </w:rPr>
        <w:t xml:space="preserve"> to be tabled at the Meeting</w:t>
      </w:r>
    </w:p>
    <w:p w14:paraId="3C8C63FA" w14:textId="77777777" w:rsidR="00E26AA2" w:rsidRPr="00E40BAE" w:rsidRDefault="00E26AA2" w:rsidP="00E26AA2">
      <w:pPr>
        <w:tabs>
          <w:tab w:val="left" w:pos="3090"/>
          <w:tab w:val="right" w:pos="8930"/>
        </w:tabs>
        <w:spacing w:after="0"/>
        <w:ind w:left="1985" w:right="-589"/>
        <w:rPr>
          <w:rFonts w:ascii="Arial" w:hAnsi="Arial" w:cs="Arial"/>
          <w:color w:val="FF0000"/>
        </w:rPr>
      </w:pPr>
    </w:p>
    <w:p w14:paraId="4B3EEC38" w14:textId="1C389C83" w:rsidR="00EC6CCC" w:rsidRPr="008270E6" w:rsidRDefault="00E26AA2" w:rsidP="008270E6">
      <w:pPr>
        <w:pStyle w:val="NoSpacing"/>
        <w:pBdr>
          <w:top w:val="single" w:sz="4" w:space="1" w:color="auto"/>
          <w:left w:val="single" w:sz="4" w:space="4" w:color="auto"/>
          <w:bottom w:val="single" w:sz="4" w:space="0" w:color="auto"/>
          <w:right w:val="single" w:sz="4" w:space="0" w:color="auto"/>
        </w:pBdr>
        <w:tabs>
          <w:tab w:val="right" w:pos="8930"/>
        </w:tabs>
        <w:ind w:left="1134" w:right="-22"/>
        <w:rPr>
          <w:rFonts w:ascii="Arial" w:hAnsi="Arial" w:cs="Arial"/>
          <w:color w:val="538135" w:themeColor="accent6" w:themeShade="BF"/>
        </w:rPr>
      </w:pPr>
      <w:bookmarkStart w:id="2" w:name="_Hlk62388060"/>
      <w:bookmarkStart w:id="3" w:name="_Hlk69904174"/>
      <w:bookmarkStart w:id="4" w:name="_Hlk94084271"/>
      <w:r w:rsidRPr="0054547E">
        <w:rPr>
          <w:rFonts w:ascii="Arial" w:hAnsi="Arial" w:cs="Arial"/>
          <w:b/>
          <w:color w:val="538135" w:themeColor="accent6" w:themeShade="BF"/>
        </w:rPr>
        <w:t xml:space="preserve">RECOMMENDATION – That the </w:t>
      </w:r>
      <w:bookmarkEnd w:id="2"/>
      <w:bookmarkEnd w:id="3"/>
      <w:r w:rsidRPr="0054547E">
        <w:rPr>
          <w:rFonts w:ascii="Arial" w:hAnsi="Arial" w:cs="Arial"/>
          <w:b/>
          <w:color w:val="538135" w:themeColor="accent6" w:themeShade="BF"/>
        </w:rPr>
        <w:t>Statement</w:t>
      </w:r>
      <w:r>
        <w:rPr>
          <w:rFonts w:ascii="Arial" w:hAnsi="Arial" w:cs="Arial"/>
          <w:b/>
          <w:color w:val="538135" w:themeColor="accent6" w:themeShade="BF"/>
        </w:rPr>
        <w:t>s</w:t>
      </w:r>
      <w:r w:rsidRPr="0054547E">
        <w:rPr>
          <w:rFonts w:ascii="Arial" w:hAnsi="Arial" w:cs="Arial"/>
          <w:b/>
          <w:color w:val="538135" w:themeColor="accent6" w:themeShade="BF"/>
        </w:rPr>
        <w:t xml:space="preserve"> be approve</w:t>
      </w:r>
      <w:bookmarkEnd w:id="4"/>
      <w:r w:rsidRPr="0054547E">
        <w:rPr>
          <w:rFonts w:ascii="Arial" w:hAnsi="Arial" w:cs="Arial"/>
          <w:b/>
          <w:color w:val="538135" w:themeColor="accent6" w:themeShade="BF"/>
        </w:rPr>
        <w:t>d</w:t>
      </w:r>
    </w:p>
    <w:p w14:paraId="6BE6DCBF" w14:textId="77777777" w:rsidR="004E2A22" w:rsidRDefault="004E2A22" w:rsidP="004E2A22">
      <w:pPr>
        <w:pStyle w:val="ListParagraph"/>
        <w:tabs>
          <w:tab w:val="left" w:pos="3090"/>
          <w:tab w:val="right" w:pos="8930"/>
        </w:tabs>
        <w:spacing w:after="0"/>
        <w:ind w:left="2705" w:right="-589"/>
        <w:rPr>
          <w:rFonts w:ascii="Arial" w:hAnsi="Arial" w:cs="Arial"/>
        </w:rPr>
      </w:pPr>
    </w:p>
    <w:p w14:paraId="75BB3592" w14:textId="77777777" w:rsidR="00FD6E93" w:rsidRDefault="00FD6E93" w:rsidP="00FD6E93">
      <w:pPr>
        <w:pStyle w:val="ListParagraph"/>
        <w:numPr>
          <w:ilvl w:val="0"/>
          <w:numId w:val="3"/>
        </w:numPr>
        <w:tabs>
          <w:tab w:val="left" w:pos="3090"/>
          <w:tab w:val="right" w:pos="8930"/>
        </w:tabs>
        <w:spacing w:after="0"/>
        <w:ind w:left="1985" w:right="-589" w:hanging="567"/>
        <w:rPr>
          <w:rFonts w:ascii="Arial" w:hAnsi="Arial" w:cs="Arial"/>
          <w:b/>
          <w:bCs/>
        </w:rPr>
      </w:pPr>
      <w:r w:rsidRPr="00FD6E93">
        <w:rPr>
          <w:rFonts w:ascii="Arial" w:hAnsi="Arial" w:cs="Arial"/>
          <w:b/>
          <w:bCs/>
        </w:rPr>
        <w:t>KSS Air Ambulance</w:t>
      </w:r>
      <w:r>
        <w:rPr>
          <w:rFonts w:ascii="Arial" w:hAnsi="Arial" w:cs="Arial"/>
          <w:b/>
          <w:bCs/>
        </w:rPr>
        <w:t xml:space="preserve"> Charity</w:t>
      </w:r>
    </w:p>
    <w:p w14:paraId="175E52F4" w14:textId="77777777" w:rsidR="00FD6E93" w:rsidRDefault="00FD6E93" w:rsidP="00FD6E93">
      <w:pPr>
        <w:tabs>
          <w:tab w:val="left" w:pos="3090"/>
          <w:tab w:val="right" w:pos="8930"/>
        </w:tabs>
        <w:spacing w:after="0"/>
        <w:ind w:right="-589"/>
        <w:rPr>
          <w:rFonts w:ascii="Arial" w:hAnsi="Arial" w:cs="Arial"/>
          <w:b/>
          <w:bCs/>
        </w:rPr>
      </w:pPr>
    </w:p>
    <w:p w14:paraId="77C6AE20" w14:textId="427F5400" w:rsidR="00FD6E93" w:rsidRDefault="00FD6E93" w:rsidP="00FD6E93">
      <w:pPr>
        <w:tabs>
          <w:tab w:val="left" w:pos="3090"/>
          <w:tab w:val="right" w:pos="8930"/>
        </w:tabs>
        <w:spacing w:after="0"/>
        <w:ind w:left="1985" w:right="-589"/>
        <w:rPr>
          <w:rFonts w:ascii="Arial" w:hAnsi="Arial" w:cs="Arial"/>
        </w:rPr>
      </w:pPr>
      <w:r>
        <w:rPr>
          <w:rFonts w:ascii="Arial" w:hAnsi="Arial" w:cs="Arial"/>
        </w:rPr>
        <w:t>Having been circulated to Members in advance of the Meeting to receive a request for a donation from KSS Air Ambulance Charity</w:t>
      </w:r>
    </w:p>
    <w:p w14:paraId="39361C59" w14:textId="77777777" w:rsidR="00FD6E93" w:rsidRDefault="00FD6E93" w:rsidP="00FD6E93">
      <w:pPr>
        <w:tabs>
          <w:tab w:val="left" w:pos="3090"/>
          <w:tab w:val="right" w:pos="8930"/>
        </w:tabs>
        <w:spacing w:after="0"/>
        <w:ind w:left="1985" w:right="-589"/>
        <w:rPr>
          <w:rFonts w:ascii="Arial" w:hAnsi="Arial" w:cs="Arial"/>
        </w:rPr>
      </w:pPr>
    </w:p>
    <w:p w14:paraId="1882D9CC" w14:textId="7CE9EEDE" w:rsidR="00FD6E93" w:rsidRPr="00FD6E93" w:rsidRDefault="00FD6E93" w:rsidP="00FD6E93">
      <w:pPr>
        <w:pBdr>
          <w:top w:val="single" w:sz="4" w:space="1" w:color="auto"/>
          <w:left w:val="single" w:sz="4" w:space="4" w:color="auto"/>
          <w:bottom w:val="single" w:sz="4" w:space="1" w:color="auto"/>
          <w:right w:val="single" w:sz="4" w:space="4" w:color="auto"/>
        </w:pBdr>
        <w:tabs>
          <w:tab w:val="left" w:pos="3090"/>
          <w:tab w:val="right" w:pos="8930"/>
        </w:tabs>
        <w:spacing w:after="0"/>
        <w:ind w:left="993" w:right="46"/>
        <w:rPr>
          <w:rFonts w:ascii="Arial" w:hAnsi="Arial" w:cs="Arial"/>
          <w:b/>
          <w:bCs/>
          <w:color w:val="538135" w:themeColor="accent6" w:themeShade="BF"/>
        </w:rPr>
      </w:pPr>
      <w:r>
        <w:rPr>
          <w:rFonts w:ascii="Arial" w:hAnsi="Arial" w:cs="Arial"/>
          <w:b/>
          <w:bCs/>
          <w:color w:val="538135" w:themeColor="accent6" w:themeShade="BF"/>
        </w:rPr>
        <w:t>RECOMMENDATION – That the Clerk acts in accordance with the Decision made</w:t>
      </w:r>
    </w:p>
    <w:p w14:paraId="4319D279" w14:textId="18A11C48" w:rsidR="00FD6E93" w:rsidRDefault="00FD6E93" w:rsidP="00FD6E93">
      <w:pPr>
        <w:tabs>
          <w:tab w:val="left" w:pos="3090"/>
          <w:tab w:val="right" w:pos="8930"/>
        </w:tabs>
        <w:spacing w:after="0"/>
        <w:ind w:right="-589"/>
        <w:rPr>
          <w:rFonts w:ascii="Arial" w:hAnsi="Arial" w:cs="Arial"/>
          <w:b/>
          <w:bCs/>
        </w:rPr>
      </w:pPr>
      <w:r w:rsidRPr="00FD6E93">
        <w:rPr>
          <w:rFonts w:ascii="Arial" w:hAnsi="Arial" w:cs="Arial"/>
          <w:b/>
          <w:bCs/>
        </w:rPr>
        <w:t xml:space="preserve"> </w:t>
      </w:r>
    </w:p>
    <w:p w14:paraId="039658F0" w14:textId="7366D030" w:rsidR="008C0846" w:rsidRDefault="008C0846" w:rsidP="008C0846">
      <w:pPr>
        <w:pStyle w:val="ListParagraph"/>
        <w:numPr>
          <w:ilvl w:val="0"/>
          <w:numId w:val="28"/>
        </w:numPr>
        <w:tabs>
          <w:tab w:val="left" w:pos="3090"/>
          <w:tab w:val="right" w:pos="8930"/>
        </w:tabs>
        <w:spacing w:after="0"/>
        <w:ind w:left="1985" w:right="-589" w:hanging="567"/>
        <w:rPr>
          <w:rFonts w:ascii="Arial" w:hAnsi="Arial" w:cs="Arial"/>
          <w:b/>
          <w:bCs/>
        </w:rPr>
      </w:pPr>
      <w:r>
        <w:rPr>
          <w:rFonts w:ascii="Arial" w:hAnsi="Arial" w:cs="Arial"/>
          <w:b/>
          <w:bCs/>
        </w:rPr>
        <w:t>Streetlights Contract Renewal</w:t>
      </w:r>
    </w:p>
    <w:p w14:paraId="24B13AD3" w14:textId="77777777" w:rsidR="008C0846" w:rsidRDefault="008C0846" w:rsidP="008C0846">
      <w:pPr>
        <w:tabs>
          <w:tab w:val="left" w:pos="3090"/>
          <w:tab w:val="right" w:pos="8930"/>
        </w:tabs>
        <w:spacing w:after="0"/>
        <w:ind w:right="-589"/>
        <w:rPr>
          <w:rFonts w:ascii="Arial" w:hAnsi="Arial" w:cs="Arial"/>
          <w:b/>
          <w:bCs/>
        </w:rPr>
      </w:pPr>
    </w:p>
    <w:p w14:paraId="191A862D" w14:textId="1BE2C859" w:rsidR="008C0846" w:rsidRDefault="008C0846" w:rsidP="008C0846">
      <w:pPr>
        <w:tabs>
          <w:tab w:val="left" w:pos="3090"/>
          <w:tab w:val="right" w:pos="8930"/>
        </w:tabs>
        <w:spacing w:after="0"/>
        <w:ind w:left="1985" w:right="-589"/>
        <w:rPr>
          <w:rFonts w:ascii="Arial" w:hAnsi="Arial" w:cs="Arial"/>
        </w:rPr>
      </w:pPr>
      <w:r>
        <w:rPr>
          <w:rFonts w:ascii="Arial" w:hAnsi="Arial" w:cs="Arial"/>
        </w:rPr>
        <w:t>Having noted a proposed 4% increase in the annual Streetlight Scouting/Maintenance contract to approve the renewal of the contract which result in a rise of approximately £50.00</w:t>
      </w:r>
    </w:p>
    <w:p w14:paraId="5F73F86A" w14:textId="77777777" w:rsidR="008C0846" w:rsidRDefault="008C0846" w:rsidP="008C0846">
      <w:pPr>
        <w:tabs>
          <w:tab w:val="left" w:pos="3090"/>
          <w:tab w:val="right" w:pos="8930"/>
        </w:tabs>
        <w:spacing w:after="0"/>
        <w:ind w:left="1985" w:right="-589"/>
        <w:rPr>
          <w:rFonts w:ascii="Arial" w:hAnsi="Arial" w:cs="Arial"/>
        </w:rPr>
      </w:pPr>
    </w:p>
    <w:p w14:paraId="55BCB0C6" w14:textId="29A4D21D" w:rsidR="008C0846" w:rsidRPr="008C0846" w:rsidRDefault="008C0846" w:rsidP="008C0846">
      <w:pPr>
        <w:pBdr>
          <w:top w:val="single" w:sz="4" w:space="1" w:color="auto"/>
          <w:left w:val="single" w:sz="4" w:space="4" w:color="auto"/>
          <w:bottom w:val="single" w:sz="4" w:space="1" w:color="auto"/>
          <w:right w:val="single" w:sz="4" w:space="4" w:color="auto"/>
        </w:pBdr>
        <w:tabs>
          <w:tab w:val="left" w:pos="3090"/>
          <w:tab w:val="right" w:pos="8930"/>
        </w:tabs>
        <w:spacing w:after="0"/>
        <w:ind w:left="1134" w:right="46"/>
        <w:rPr>
          <w:rFonts w:ascii="Arial" w:hAnsi="Arial" w:cs="Arial"/>
          <w:b/>
          <w:bCs/>
          <w:color w:val="538135" w:themeColor="accent6" w:themeShade="BF"/>
        </w:rPr>
      </w:pPr>
      <w:r>
        <w:rPr>
          <w:rFonts w:ascii="Arial" w:hAnsi="Arial" w:cs="Arial"/>
          <w:b/>
          <w:bCs/>
          <w:color w:val="538135" w:themeColor="accent6" w:themeShade="BF"/>
        </w:rPr>
        <w:t>RECOMMENDATION – That the contract be renewed</w:t>
      </w:r>
    </w:p>
    <w:p w14:paraId="2F748A04" w14:textId="77777777" w:rsidR="008C0846" w:rsidRDefault="008C0846" w:rsidP="00FD6E93">
      <w:pPr>
        <w:tabs>
          <w:tab w:val="left" w:pos="3090"/>
          <w:tab w:val="right" w:pos="8930"/>
        </w:tabs>
        <w:spacing w:after="0"/>
        <w:ind w:right="-589"/>
        <w:rPr>
          <w:rFonts w:ascii="Arial" w:hAnsi="Arial" w:cs="Arial"/>
          <w:b/>
          <w:bCs/>
        </w:rPr>
      </w:pPr>
    </w:p>
    <w:p w14:paraId="613A0918" w14:textId="0D0A53D7" w:rsidR="0077004D" w:rsidRDefault="0034234E">
      <w:pPr>
        <w:pStyle w:val="ListParagraph"/>
        <w:numPr>
          <w:ilvl w:val="0"/>
          <w:numId w:val="7"/>
        </w:numPr>
        <w:tabs>
          <w:tab w:val="left" w:pos="3090"/>
          <w:tab w:val="right" w:pos="8930"/>
        </w:tabs>
        <w:ind w:left="851" w:right="-589" w:hanging="425"/>
        <w:rPr>
          <w:rFonts w:ascii="Arial" w:hAnsi="Arial" w:cs="Arial"/>
          <w:b/>
        </w:rPr>
      </w:pPr>
      <w:r w:rsidRPr="0054547E">
        <w:rPr>
          <w:rFonts w:ascii="Arial" w:hAnsi="Arial" w:cs="Arial"/>
          <w:b/>
        </w:rPr>
        <w:t>M</w:t>
      </w:r>
      <w:r w:rsidR="003972F0" w:rsidRPr="0054547E">
        <w:rPr>
          <w:rFonts w:ascii="Arial" w:hAnsi="Arial" w:cs="Arial"/>
          <w:b/>
        </w:rPr>
        <w:t>a</w:t>
      </w:r>
      <w:r w:rsidR="00E62249" w:rsidRPr="0054547E">
        <w:rPr>
          <w:rFonts w:ascii="Arial" w:hAnsi="Arial" w:cs="Arial"/>
          <w:b/>
        </w:rPr>
        <w:t>tters Arising from Previous Meetings of the Parish Council (Not covered Elsewhere in the Main Agenda)</w:t>
      </w:r>
    </w:p>
    <w:p w14:paraId="172DBBDD" w14:textId="7D8F2DDE" w:rsidR="004A56D1" w:rsidRDefault="004A56D1">
      <w:pPr>
        <w:pStyle w:val="NoSpacing"/>
        <w:numPr>
          <w:ilvl w:val="0"/>
          <w:numId w:val="12"/>
        </w:numPr>
        <w:tabs>
          <w:tab w:val="left" w:pos="7513"/>
          <w:tab w:val="left" w:pos="8217"/>
          <w:tab w:val="right" w:pos="8930"/>
        </w:tabs>
        <w:ind w:left="1985" w:right="-589" w:hanging="567"/>
        <w:rPr>
          <w:rFonts w:ascii="Arial" w:hAnsi="Arial" w:cs="Arial"/>
          <w:b/>
        </w:rPr>
      </w:pPr>
      <w:r>
        <w:rPr>
          <w:rFonts w:ascii="Arial" w:hAnsi="Arial" w:cs="Arial"/>
          <w:b/>
        </w:rPr>
        <w:t>The Rosemary Centre</w:t>
      </w:r>
      <w:r w:rsidR="00973F84">
        <w:rPr>
          <w:rFonts w:ascii="Arial" w:hAnsi="Arial" w:cs="Arial"/>
          <w:b/>
        </w:rPr>
        <w:t xml:space="preserve"> </w:t>
      </w:r>
    </w:p>
    <w:p w14:paraId="6F8C8267" w14:textId="37F5C9EC" w:rsidR="00F9275C" w:rsidRDefault="00F9275C" w:rsidP="00E425FD">
      <w:pPr>
        <w:pStyle w:val="NoSpacing"/>
        <w:tabs>
          <w:tab w:val="left" w:pos="7513"/>
          <w:tab w:val="left" w:pos="8217"/>
          <w:tab w:val="right" w:pos="8930"/>
        </w:tabs>
        <w:ind w:left="1985" w:right="-589"/>
        <w:rPr>
          <w:rFonts w:ascii="Arial" w:hAnsi="Arial" w:cs="Arial"/>
          <w:b/>
        </w:rPr>
      </w:pPr>
    </w:p>
    <w:p w14:paraId="783863B3" w14:textId="63F36798" w:rsidR="00E425FD" w:rsidRDefault="00E425FD" w:rsidP="0042416F">
      <w:pPr>
        <w:pStyle w:val="paragraph"/>
        <w:spacing w:before="0" w:beforeAutospacing="0" w:after="0" w:afterAutospacing="0"/>
        <w:ind w:left="1985"/>
        <w:textAlignment w:val="baseline"/>
        <w:rPr>
          <w:rStyle w:val="normaltextrun"/>
          <w:rFonts w:ascii="Arial" w:hAnsi="Arial" w:cs="Arial"/>
          <w:sz w:val="22"/>
          <w:szCs w:val="22"/>
        </w:rPr>
      </w:pPr>
      <w:r w:rsidRPr="00EF44E0">
        <w:rPr>
          <w:rStyle w:val="normaltextrun"/>
          <w:rFonts w:ascii="Arial" w:hAnsi="Arial" w:cs="Arial"/>
          <w:sz w:val="22"/>
          <w:szCs w:val="22"/>
        </w:rPr>
        <w:t xml:space="preserve">To </w:t>
      </w:r>
      <w:r w:rsidR="006971D8">
        <w:rPr>
          <w:rStyle w:val="normaltextrun"/>
          <w:rFonts w:ascii="Arial" w:hAnsi="Arial" w:cs="Arial"/>
          <w:sz w:val="22"/>
          <w:szCs w:val="22"/>
        </w:rPr>
        <w:t>receive a report of the Public Consultation held on 27</w:t>
      </w:r>
      <w:r w:rsidR="006971D8" w:rsidRPr="006971D8">
        <w:rPr>
          <w:rStyle w:val="normaltextrun"/>
          <w:rFonts w:ascii="Arial" w:hAnsi="Arial" w:cs="Arial"/>
          <w:sz w:val="22"/>
          <w:szCs w:val="22"/>
          <w:vertAlign w:val="superscript"/>
        </w:rPr>
        <w:t>th</w:t>
      </w:r>
      <w:r w:rsidR="006971D8">
        <w:rPr>
          <w:rStyle w:val="normaltextrun"/>
          <w:rFonts w:ascii="Arial" w:hAnsi="Arial" w:cs="Arial"/>
          <w:sz w:val="22"/>
          <w:szCs w:val="22"/>
        </w:rPr>
        <w:t xml:space="preserve"> March 2026 regarding the proposed development</w:t>
      </w:r>
      <w:r w:rsidR="00B47F23">
        <w:rPr>
          <w:rStyle w:val="normaltextrun"/>
          <w:rFonts w:ascii="Arial" w:hAnsi="Arial" w:cs="Arial"/>
          <w:sz w:val="22"/>
          <w:szCs w:val="22"/>
        </w:rPr>
        <w:t xml:space="preserve"> </w:t>
      </w:r>
    </w:p>
    <w:p w14:paraId="37A64F61" w14:textId="77777777" w:rsidR="00E26AA2" w:rsidRDefault="00E26AA2" w:rsidP="0042416F">
      <w:pPr>
        <w:pStyle w:val="paragraph"/>
        <w:spacing w:before="0" w:beforeAutospacing="0" w:after="0" w:afterAutospacing="0"/>
        <w:ind w:left="1985"/>
        <w:textAlignment w:val="baseline"/>
        <w:rPr>
          <w:rStyle w:val="normaltextrun"/>
          <w:rFonts w:ascii="Arial" w:hAnsi="Arial" w:cs="Arial"/>
          <w:sz w:val="22"/>
          <w:szCs w:val="22"/>
        </w:rPr>
      </w:pPr>
    </w:p>
    <w:p w14:paraId="3B422517" w14:textId="772B553C" w:rsidR="007B246B" w:rsidRPr="008270E6" w:rsidRDefault="00E26AA2" w:rsidP="008270E6">
      <w:pPr>
        <w:pBdr>
          <w:top w:val="single" w:sz="4" w:space="1" w:color="auto"/>
          <w:left w:val="single" w:sz="4" w:space="4" w:color="auto"/>
          <w:bottom w:val="single" w:sz="4" w:space="1" w:color="auto"/>
          <w:right w:val="single" w:sz="4" w:space="4" w:color="auto"/>
        </w:pBdr>
        <w:ind w:left="1134"/>
        <w:rPr>
          <w:rFonts w:ascii="Arial" w:hAnsi="Arial" w:cs="Arial"/>
          <w:b/>
          <w:bCs/>
          <w:color w:val="538135" w:themeColor="accent6" w:themeShade="BF"/>
        </w:rPr>
      </w:pPr>
      <w:r w:rsidRPr="003613B5">
        <w:rPr>
          <w:rFonts w:ascii="Arial" w:hAnsi="Arial" w:cs="Arial"/>
          <w:b/>
          <w:bCs/>
          <w:color w:val="538135" w:themeColor="accent6" w:themeShade="BF"/>
        </w:rPr>
        <w:t>R</w:t>
      </w:r>
      <w:r w:rsidR="0042503F">
        <w:rPr>
          <w:rFonts w:ascii="Arial" w:hAnsi="Arial" w:cs="Arial"/>
          <w:b/>
          <w:bCs/>
          <w:color w:val="538135" w:themeColor="accent6" w:themeShade="BF"/>
        </w:rPr>
        <w:t xml:space="preserve">ECOMMENDATION – That </w:t>
      </w:r>
      <w:r w:rsidR="006971D8">
        <w:rPr>
          <w:rFonts w:ascii="Arial" w:hAnsi="Arial" w:cs="Arial"/>
          <w:b/>
          <w:bCs/>
          <w:color w:val="538135" w:themeColor="accent6" w:themeShade="BF"/>
        </w:rPr>
        <w:t>the</w:t>
      </w:r>
      <w:r w:rsidR="0042503F">
        <w:rPr>
          <w:rFonts w:ascii="Arial" w:hAnsi="Arial" w:cs="Arial"/>
          <w:b/>
          <w:bCs/>
          <w:color w:val="538135" w:themeColor="accent6" w:themeShade="BF"/>
        </w:rPr>
        <w:t xml:space="preserve"> report be noted</w:t>
      </w:r>
    </w:p>
    <w:p w14:paraId="6BAF6525" w14:textId="77777777" w:rsidR="00670573" w:rsidRDefault="00670573" w:rsidP="00670573">
      <w:pPr>
        <w:pStyle w:val="ListParagraph"/>
        <w:numPr>
          <w:ilvl w:val="0"/>
          <w:numId w:val="12"/>
        </w:numPr>
        <w:ind w:left="1985" w:hanging="567"/>
        <w:rPr>
          <w:rFonts w:ascii="Arial" w:hAnsi="Arial" w:cs="Arial"/>
          <w:b/>
          <w:bCs/>
        </w:rPr>
      </w:pPr>
      <w:r>
        <w:rPr>
          <w:rFonts w:ascii="Arial" w:hAnsi="Arial" w:cs="Arial"/>
          <w:b/>
          <w:bCs/>
        </w:rPr>
        <w:t>2</w:t>
      </w:r>
      <w:r w:rsidRPr="00402407">
        <w:rPr>
          <w:rFonts w:ascii="Arial" w:hAnsi="Arial" w:cs="Arial"/>
          <w:b/>
          <w:bCs/>
        </w:rPr>
        <w:t xml:space="preserve">026 Big Spring Clean </w:t>
      </w:r>
    </w:p>
    <w:p w14:paraId="42C81E00" w14:textId="7AA397F1" w:rsidR="00670573" w:rsidRDefault="00670573" w:rsidP="00670573">
      <w:pPr>
        <w:pStyle w:val="NoSpacing"/>
        <w:tabs>
          <w:tab w:val="right" w:pos="8930"/>
        </w:tabs>
        <w:ind w:left="1985" w:right="-589"/>
        <w:rPr>
          <w:rFonts w:ascii="Arial" w:hAnsi="Arial" w:cs="Arial"/>
          <w:bCs/>
        </w:rPr>
      </w:pPr>
      <w:r>
        <w:rPr>
          <w:rFonts w:ascii="Arial" w:hAnsi="Arial" w:cs="Arial"/>
          <w:bCs/>
        </w:rPr>
        <w:t xml:space="preserve">To receive a report on the </w:t>
      </w:r>
      <w:r w:rsidR="00D22062">
        <w:rPr>
          <w:rFonts w:ascii="Arial" w:hAnsi="Arial" w:cs="Arial"/>
          <w:bCs/>
        </w:rPr>
        <w:t>Big Clean Spring held on 14</w:t>
      </w:r>
      <w:r w:rsidR="00D22062" w:rsidRPr="00D22062">
        <w:rPr>
          <w:rFonts w:ascii="Arial" w:hAnsi="Arial" w:cs="Arial"/>
          <w:bCs/>
          <w:vertAlign w:val="superscript"/>
        </w:rPr>
        <w:t>th</w:t>
      </w:r>
      <w:r w:rsidR="00D22062">
        <w:rPr>
          <w:rFonts w:ascii="Arial" w:hAnsi="Arial" w:cs="Arial"/>
          <w:bCs/>
        </w:rPr>
        <w:t xml:space="preserve"> March 2026</w:t>
      </w:r>
    </w:p>
    <w:p w14:paraId="1233ACA9" w14:textId="77777777" w:rsidR="00670573" w:rsidRDefault="00670573" w:rsidP="00670573">
      <w:pPr>
        <w:pStyle w:val="NoSpacing"/>
        <w:tabs>
          <w:tab w:val="right" w:pos="8930"/>
        </w:tabs>
        <w:ind w:left="1985" w:right="-589"/>
        <w:rPr>
          <w:rFonts w:ascii="Arial" w:hAnsi="Arial" w:cs="Arial"/>
          <w:bCs/>
        </w:rPr>
      </w:pPr>
    </w:p>
    <w:p w14:paraId="63738DE2" w14:textId="77777777" w:rsidR="00670573" w:rsidRPr="00402407" w:rsidRDefault="00670573" w:rsidP="00670573">
      <w:pPr>
        <w:pStyle w:val="NoSpacing"/>
        <w:pBdr>
          <w:top w:val="single" w:sz="4" w:space="1" w:color="auto"/>
          <w:left w:val="single" w:sz="4" w:space="4" w:color="auto"/>
          <w:bottom w:val="single" w:sz="4" w:space="1" w:color="auto"/>
          <w:right w:val="single" w:sz="4" w:space="4" w:color="auto"/>
        </w:pBdr>
        <w:tabs>
          <w:tab w:val="right" w:pos="8930"/>
        </w:tabs>
        <w:ind w:left="1134" w:right="46"/>
        <w:rPr>
          <w:rFonts w:ascii="Arial" w:hAnsi="Arial" w:cs="Arial"/>
          <w:b/>
          <w:color w:val="538135" w:themeColor="accent6" w:themeShade="BF"/>
        </w:rPr>
      </w:pPr>
      <w:r>
        <w:rPr>
          <w:rFonts w:ascii="Arial" w:hAnsi="Arial" w:cs="Arial"/>
          <w:b/>
          <w:color w:val="538135" w:themeColor="accent6" w:themeShade="BF"/>
        </w:rPr>
        <w:t>RECOMMENDATION – That the arrangements be noted</w:t>
      </w:r>
    </w:p>
    <w:p w14:paraId="378B8633" w14:textId="77777777" w:rsidR="00670573" w:rsidRDefault="00670573" w:rsidP="00E26AA2">
      <w:pPr>
        <w:pStyle w:val="NoSpacing"/>
        <w:tabs>
          <w:tab w:val="right" w:pos="8930"/>
        </w:tabs>
        <w:ind w:left="1985" w:right="-589"/>
        <w:rPr>
          <w:rFonts w:ascii="Arial" w:hAnsi="Arial" w:cs="Arial"/>
          <w:bCs/>
        </w:rPr>
      </w:pPr>
    </w:p>
    <w:p w14:paraId="0D394529" w14:textId="77777777" w:rsidR="0090720E" w:rsidRDefault="0090720E">
      <w:pPr>
        <w:pStyle w:val="NoSpacing"/>
        <w:numPr>
          <w:ilvl w:val="0"/>
          <w:numId w:val="14"/>
        </w:numPr>
        <w:tabs>
          <w:tab w:val="right" w:pos="8930"/>
        </w:tabs>
        <w:ind w:right="-589" w:hanging="578"/>
        <w:rPr>
          <w:rFonts w:ascii="Arial" w:hAnsi="Arial" w:cs="Arial"/>
          <w:b/>
        </w:rPr>
      </w:pPr>
      <w:r>
        <w:rPr>
          <w:rFonts w:ascii="Arial" w:hAnsi="Arial" w:cs="Arial"/>
          <w:b/>
        </w:rPr>
        <w:t xml:space="preserve">Pavilion Keyholder </w:t>
      </w:r>
    </w:p>
    <w:p w14:paraId="691EF1AF" w14:textId="77777777" w:rsidR="0090720E" w:rsidRDefault="0090720E" w:rsidP="0090720E">
      <w:pPr>
        <w:pStyle w:val="NoSpacing"/>
        <w:tabs>
          <w:tab w:val="right" w:pos="8930"/>
        </w:tabs>
        <w:ind w:right="-589"/>
        <w:rPr>
          <w:rFonts w:ascii="Arial" w:hAnsi="Arial" w:cs="Arial"/>
          <w:b/>
        </w:rPr>
      </w:pPr>
    </w:p>
    <w:p w14:paraId="4A0279C4" w14:textId="77777777" w:rsidR="0090720E" w:rsidRDefault="0090720E" w:rsidP="0090720E">
      <w:pPr>
        <w:pStyle w:val="NoSpacing"/>
        <w:tabs>
          <w:tab w:val="right" w:pos="8930"/>
        </w:tabs>
        <w:ind w:left="1985" w:right="-589"/>
        <w:rPr>
          <w:rFonts w:ascii="Arial" w:hAnsi="Arial" w:cs="Arial"/>
          <w:bCs/>
        </w:rPr>
      </w:pPr>
      <w:r>
        <w:rPr>
          <w:rFonts w:ascii="Arial" w:hAnsi="Arial" w:cs="Arial"/>
          <w:bCs/>
        </w:rPr>
        <w:t xml:space="preserve">To appoint a </w:t>
      </w:r>
      <w:proofErr w:type="gramStart"/>
      <w:r>
        <w:rPr>
          <w:rFonts w:ascii="Arial" w:hAnsi="Arial" w:cs="Arial"/>
          <w:bCs/>
        </w:rPr>
        <w:t>Member</w:t>
      </w:r>
      <w:proofErr w:type="gramEnd"/>
      <w:r>
        <w:rPr>
          <w:rFonts w:ascii="Arial" w:hAnsi="Arial" w:cs="Arial"/>
          <w:bCs/>
        </w:rPr>
        <w:t xml:space="preserve"> as the contact for the Pavilion in the event of the alarm being triggered with no employee on site </w:t>
      </w:r>
    </w:p>
    <w:p w14:paraId="5C062713" w14:textId="77777777" w:rsidR="0090720E" w:rsidRDefault="0090720E" w:rsidP="0090720E">
      <w:pPr>
        <w:pStyle w:val="NoSpacing"/>
        <w:tabs>
          <w:tab w:val="right" w:pos="8930"/>
        </w:tabs>
        <w:ind w:left="1985" w:right="-589"/>
        <w:rPr>
          <w:rFonts w:ascii="Arial" w:hAnsi="Arial" w:cs="Arial"/>
          <w:bCs/>
        </w:rPr>
      </w:pPr>
    </w:p>
    <w:p w14:paraId="7315D9B1" w14:textId="77777777" w:rsidR="0090720E" w:rsidRPr="00402407" w:rsidRDefault="0090720E" w:rsidP="0090720E">
      <w:pPr>
        <w:pStyle w:val="NoSpacing"/>
        <w:pBdr>
          <w:top w:val="single" w:sz="4" w:space="1" w:color="auto"/>
          <w:left w:val="single" w:sz="4" w:space="4" w:color="auto"/>
          <w:bottom w:val="single" w:sz="4" w:space="1" w:color="auto"/>
          <w:right w:val="single" w:sz="4" w:space="4" w:color="auto"/>
        </w:pBdr>
        <w:tabs>
          <w:tab w:val="right" w:pos="8930"/>
        </w:tabs>
        <w:ind w:left="1134" w:right="46"/>
        <w:rPr>
          <w:rFonts w:ascii="Arial" w:hAnsi="Arial" w:cs="Arial"/>
          <w:b/>
          <w:color w:val="538135" w:themeColor="accent6" w:themeShade="BF"/>
        </w:rPr>
      </w:pPr>
      <w:r>
        <w:rPr>
          <w:rFonts w:ascii="Arial" w:hAnsi="Arial" w:cs="Arial"/>
          <w:b/>
          <w:color w:val="538135" w:themeColor="accent6" w:themeShade="BF"/>
        </w:rPr>
        <w:t xml:space="preserve">RECOMMENDATION – That a </w:t>
      </w:r>
      <w:proofErr w:type="gramStart"/>
      <w:r>
        <w:rPr>
          <w:rFonts w:ascii="Arial" w:hAnsi="Arial" w:cs="Arial"/>
          <w:b/>
          <w:color w:val="538135" w:themeColor="accent6" w:themeShade="BF"/>
        </w:rPr>
        <w:t>Member</w:t>
      </w:r>
      <w:proofErr w:type="gramEnd"/>
      <w:r>
        <w:rPr>
          <w:rFonts w:ascii="Arial" w:hAnsi="Arial" w:cs="Arial"/>
          <w:b/>
          <w:color w:val="538135" w:themeColor="accent6" w:themeShade="BF"/>
        </w:rPr>
        <w:t xml:space="preserve"> be appointed and that the Clerk notifies the Alarm Company</w:t>
      </w:r>
    </w:p>
    <w:p w14:paraId="31297F71" w14:textId="77777777" w:rsidR="0090720E" w:rsidRPr="0090720E" w:rsidRDefault="0090720E">
      <w:pPr>
        <w:pStyle w:val="ListParagraph"/>
        <w:numPr>
          <w:ilvl w:val="0"/>
          <w:numId w:val="14"/>
        </w:numPr>
        <w:ind w:hanging="578"/>
        <w:rPr>
          <w:rFonts w:ascii="Arial" w:hAnsi="Arial" w:cs="Arial"/>
          <w:b/>
          <w:bCs/>
        </w:rPr>
      </w:pPr>
      <w:r w:rsidRPr="0090720E">
        <w:rPr>
          <w:rFonts w:ascii="Arial" w:hAnsi="Arial" w:cs="Arial"/>
          <w:b/>
          <w:bCs/>
        </w:rPr>
        <w:lastRenderedPageBreak/>
        <w:t>Use of Oakfield Park</w:t>
      </w:r>
    </w:p>
    <w:p w14:paraId="2BAE13AD" w14:textId="77777777" w:rsidR="0090720E" w:rsidRDefault="0090720E" w:rsidP="0090720E">
      <w:pPr>
        <w:pStyle w:val="ListParagraph"/>
        <w:ind w:left="1996"/>
        <w:rPr>
          <w:rFonts w:ascii="Arial" w:hAnsi="Arial" w:cs="Arial"/>
        </w:rPr>
      </w:pPr>
    </w:p>
    <w:p w14:paraId="200AE466" w14:textId="0B922804" w:rsidR="0090720E" w:rsidRDefault="0090720E" w:rsidP="0090720E">
      <w:pPr>
        <w:pStyle w:val="ListParagraph"/>
        <w:ind w:left="1996"/>
        <w:rPr>
          <w:rFonts w:ascii="Arial" w:hAnsi="Arial" w:cs="Arial"/>
        </w:rPr>
      </w:pPr>
      <w:r>
        <w:rPr>
          <w:rFonts w:ascii="Arial" w:hAnsi="Arial" w:cs="Arial"/>
        </w:rPr>
        <w:t>Having been deferred from the March Meeting for further information to be provided</w:t>
      </w:r>
      <w:r w:rsidR="00B616D5">
        <w:rPr>
          <w:rFonts w:ascii="Arial" w:hAnsi="Arial" w:cs="Arial"/>
        </w:rPr>
        <w:t xml:space="preserve"> and noting that there had been no response</w:t>
      </w:r>
      <w:r>
        <w:rPr>
          <w:rFonts w:ascii="Arial" w:hAnsi="Arial" w:cs="Arial"/>
        </w:rPr>
        <w:t xml:space="preserve"> t</w:t>
      </w:r>
      <w:r w:rsidRPr="0090720E">
        <w:rPr>
          <w:rFonts w:ascii="Arial" w:hAnsi="Arial" w:cs="Arial"/>
        </w:rPr>
        <w:t xml:space="preserve">o consider </w:t>
      </w:r>
      <w:r w:rsidR="00B616D5">
        <w:rPr>
          <w:rFonts w:ascii="Arial" w:hAnsi="Arial" w:cs="Arial"/>
        </w:rPr>
        <w:t>the</w:t>
      </w:r>
      <w:r w:rsidRPr="0090720E">
        <w:rPr>
          <w:rFonts w:ascii="Arial" w:hAnsi="Arial" w:cs="Arial"/>
        </w:rPr>
        <w:t xml:space="preserve"> request for the use of Oakfield Park for a Charity Fun Day </w:t>
      </w:r>
      <w:r w:rsidR="00B616D5">
        <w:rPr>
          <w:rFonts w:ascii="Arial" w:hAnsi="Arial" w:cs="Arial"/>
        </w:rPr>
        <w:t>to be closed</w:t>
      </w:r>
    </w:p>
    <w:p w14:paraId="46C75634" w14:textId="77777777" w:rsidR="0090720E" w:rsidRPr="0090720E" w:rsidRDefault="0090720E" w:rsidP="0090720E">
      <w:pPr>
        <w:pStyle w:val="ListParagraph"/>
        <w:ind w:left="1996"/>
        <w:rPr>
          <w:rFonts w:ascii="Arial" w:hAnsi="Arial" w:cs="Arial"/>
        </w:rPr>
      </w:pPr>
    </w:p>
    <w:p w14:paraId="5CE8E86E" w14:textId="11D369DA" w:rsidR="0090720E" w:rsidRPr="0090720E" w:rsidRDefault="0090720E" w:rsidP="0090720E">
      <w:pPr>
        <w:pStyle w:val="ListParagraph"/>
        <w:pBdr>
          <w:top w:val="single" w:sz="4" w:space="1" w:color="auto"/>
          <w:left w:val="single" w:sz="4" w:space="4" w:color="auto"/>
          <w:bottom w:val="single" w:sz="4" w:space="1" w:color="auto"/>
          <w:right w:val="single" w:sz="4" w:space="4" w:color="auto"/>
        </w:pBdr>
        <w:ind w:left="1134"/>
        <w:rPr>
          <w:rFonts w:ascii="Arial" w:hAnsi="Arial" w:cs="Arial"/>
          <w:b/>
          <w:bCs/>
          <w:color w:val="538135" w:themeColor="accent6" w:themeShade="BF"/>
        </w:rPr>
      </w:pPr>
      <w:r>
        <w:rPr>
          <w:rFonts w:ascii="Arial" w:hAnsi="Arial" w:cs="Arial"/>
          <w:b/>
          <w:bCs/>
          <w:color w:val="538135" w:themeColor="accent6" w:themeShade="BF"/>
        </w:rPr>
        <w:t>R</w:t>
      </w:r>
      <w:r w:rsidRPr="0090720E">
        <w:rPr>
          <w:rFonts w:ascii="Arial" w:hAnsi="Arial" w:cs="Arial"/>
          <w:b/>
          <w:bCs/>
          <w:color w:val="538135" w:themeColor="accent6" w:themeShade="BF"/>
        </w:rPr>
        <w:t xml:space="preserve">ECOMMENDATION – That the </w:t>
      </w:r>
      <w:r w:rsidR="00B616D5">
        <w:rPr>
          <w:rFonts w:ascii="Arial" w:hAnsi="Arial" w:cs="Arial"/>
          <w:b/>
          <w:bCs/>
          <w:color w:val="538135" w:themeColor="accent6" w:themeShade="BF"/>
        </w:rPr>
        <w:t>matter be closed</w:t>
      </w:r>
    </w:p>
    <w:p w14:paraId="1D8BC733" w14:textId="77777777" w:rsidR="00B616D5" w:rsidRDefault="00B616D5" w:rsidP="00A62597">
      <w:pPr>
        <w:pStyle w:val="NoSpacing"/>
        <w:tabs>
          <w:tab w:val="right" w:pos="8930"/>
        </w:tabs>
        <w:ind w:left="1996" w:right="-589"/>
        <w:rPr>
          <w:rFonts w:ascii="Arial" w:hAnsi="Arial" w:cs="Arial"/>
          <w:b/>
        </w:rPr>
      </w:pPr>
    </w:p>
    <w:p w14:paraId="0DA56FFF" w14:textId="08968174" w:rsidR="0090720E" w:rsidRDefault="00A62597">
      <w:pPr>
        <w:pStyle w:val="NoSpacing"/>
        <w:numPr>
          <w:ilvl w:val="0"/>
          <w:numId w:val="14"/>
        </w:numPr>
        <w:tabs>
          <w:tab w:val="right" w:pos="8930"/>
        </w:tabs>
        <w:ind w:right="-589" w:hanging="578"/>
        <w:rPr>
          <w:rFonts w:ascii="Arial" w:hAnsi="Arial" w:cs="Arial"/>
          <w:b/>
        </w:rPr>
      </w:pPr>
      <w:r w:rsidRPr="00A62597">
        <w:rPr>
          <w:rFonts w:ascii="Arial" w:hAnsi="Arial" w:cs="Arial"/>
          <w:b/>
        </w:rPr>
        <w:t>Chestnut Grove</w:t>
      </w:r>
      <w:r>
        <w:rPr>
          <w:rFonts w:ascii="Arial" w:hAnsi="Arial" w:cs="Arial"/>
          <w:b/>
        </w:rPr>
        <w:t xml:space="preserve"> </w:t>
      </w:r>
      <w:proofErr w:type="spellStart"/>
      <w:r>
        <w:rPr>
          <w:rFonts w:ascii="Arial" w:hAnsi="Arial" w:cs="Arial"/>
          <w:b/>
        </w:rPr>
        <w:t>MultiPlay</w:t>
      </w:r>
      <w:proofErr w:type="spellEnd"/>
      <w:r>
        <w:rPr>
          <w:rFonts w:ascii="Arial" w:hAnsi="Arial" w:cs="Arial"/>
          <w:b/>
        </w:rPr>
        <w:t xml:space="preserve"> Installation</w:t>
      </w:r>
    </w:p>
    <w:p w14:paraId="1A2FE7A2" w14:textId="77777777" w:rsidR="00A62597" w:rsidRDefault="00A62597" w:rsidP="00A62597">
      <w:pPr>
        <w:pStyle w:val="NoSpacing"/>
        <w:tabs>
          <w:tab w:val="right" w:pos="8930"/>
        </w:tabs>
        <w:ind w:right="-589"/>
        <w:rPr>
          <w:rFonts w:ascii="Arial" w:hAnsi="Arial" w:cs="Arial"/>
          <w:b/>
        </w:rPr>
      </w:pPr>
    </w:p>
    <w:p w14:paraId="3C63C6D3" w14:textId="033ACDC7" w:rsidR="00A62597" w:rsidRDefault="00A62597" w:rsidP="00A62597">
      <w:pPr>
        <w:pStyle w:val="NoSpacing"/>
        <w:tabs>
          <w:tab w:val="right" w:pos="8930"/>
        </w:tabs>
        <w:ind w:left="1985" w:right="-589"/>
        <w:rPr>
          <w:rFonts w:ascii="Arial" w:hAnsi="Arial" w:cs="Arial"/>
          <w:bCs/>
        </w:rPr>
      </w:pPr>
      <w:r>
        <w:rPr>
          <w:rFonts w:ascii="Arial" w:hAnsi="Arial" w:cs="Arial"/>
          <w:bCs/>
        </w:rPr>
        <w:t>To receive a verbal report on the site meeting with Dartford Borough Council Officer’s and the Contractor on 16</w:t>
      </w:r>
      <w:r w:rsidRPr="00A62597">
        <w:rPr>
          <w:rFonts w:ascii="Arial" w:hAnsi="Arial" w:cs="Arial"/>
          <w:bCs/>
          <w:vertAlign w:val="superscript"/>
        </w:rPr>
        <w:t>th</w:t>
      </w:r>
      <w:r>
        <w:rPr>
          <w:rFonts w:ascii="Arial" w:hAnsi="Arial" w:cs="Arial"/>
          <w:bCs/>
        </w:rPr>
        <w:t xml:space="preserve"> March 2026</w:t>
      </w:r>
    </w:p>
    <w:p w14:paraId="2CF8D319" w14:textId="77777777" w:rsidR="00A62597" w:rsidRDefault="00A62597" w:rsidP="00A62597">
      <w:pPr>
        <w:pStyle w:val="NoSpacing"/>
        <w:tabs>
          <w:tab w:val="right" w:pos="8930"/>
        </w:tabs>
        <w:ind w:left="1985" w:right="-589"/>
        <w:rPr>
          <w:rFonts w:ascii="Arial" w:hAnsi="Arial" w:cs="Arial"/>
          <w:bCs/>
        </w:rPr>
      </w:pPr>
    </w:p>
    <w:p w14:paraId="55707578" w14:textId="1D22C95D" w:rsidR="00A62597" w:rsidRPr="00A62597" w:rsidRDefault="00A62597" w:rsidP="00A62597">
      <w:pPr>
        <w:pStyle w:val="NoSpacing"/>
        <w:pBdr>
          <w:top w:val="single" w:sz="4" w:space="1" w:color="auto"/>
          <w:left w:val="single" w:sz="4" w:space="4" w:color="auto"/>
          <w:bottom w:val="single" w:sz="4" w:space="1" w:color="auto"/>
          <w:right w:val="single" w:sz="4" w:space="4" w:color="auto"/>
        </w:pBdr>
        <w:tabs>
          <w:tab w:val="right" w:pos="8930"/>
        </w:tabs>
        <w:ind w:left="1134" w:right="46"/>
        <w:rPr>
          <w:rFonts w:ascii="Arial" w:hAnsi="Arial" w:cs="Arial"/>
          <w:b/>
          <w:color w:val="538135" w:themeColor="accent6" w:themeShade="BF"/>
        </w:rPr>
      </w:pPr>
      <w:r>
        <w:rPr>
          <w:rFonts w:ascii="Arial" w:hAnsi="Arial" w:cs="Arial"/>
          <w:b/>
          <w:color w:val="538135" w:themeColor="accent6" w:themeShade="BF"/>
        </w:rPr>
        <w:t>RECOMMENDATION – That the report be noted</w:t>
      </w:r>
    </w:p>
    <w:p w14:paraId="6014D308" w14:textId="77777777" w:rsidR="00A62597" w:rsidRDefault="00A62597" w:rsidP="00A62597">
      <w:pPr>
        <w:pStyle w:val="NoSpacing"/>
        <w:tabs>
          <w:tab w:val="right" w:pos="8930"/>
        </w:tabs>
        <w:ind w:right="-589"/>
        <w:rPr>
          <w:rFonts w:ascii="Arial" w:hAnsi="Arial" w:cs="Arial"/>
          <w:b/>
        </w:rPr>
      </w:pPr>
    </w:p>
    <w:p w14:paraId="57BA8FBA" w14:textId="517B6D80" w:rsidR="00506DCA" w:rsidRDefault="00506DCA">
      <w:pPr>
        <w:pStyle w:val="NoSpacing"/>
        <w:numPr>
          <w:ilvl w:val="0"/>
          <w:numId w:val="14"/>
        </w:numPr>
        <w:tabs>
          <w:tab w:val="right" w:pos="8930"/>
        </w:tabs>
        <w:ind w:right="-589" w:hanging="578"/>
        <w:rPr>
          <w:rFonts w:ascii="Arial" w:hAnsi="Arial" w:cs="Arial"/>
          <w:b/>
        </w:rPr>
      </w:pPr>
      <w:r>
        <w:rPr>
          <w:rFonts w:ascii="Arial" w:hAnsi="Arial" w:cs="Arial"/>
          <w:b/>
        </w:rPr>
        <w:t>Wilmington Fair 2026</w:t>
      </w:r>
    </w:p>
    <w:p w14:paraId="22A79FC8" w14:textId="77777777" w:rsidR="00506DCA" w:rsidRDefault="00506DCA" w:rsidP="00506DCA">
      <w:pPr>
        <w:pStyle w:val="NoSpacing"/>
        <w:tabs>
          <w:tab w:val="right" w:pos="8930"/>
        </w:tabs>
        <w:ind w:right="-589"/>
        <w:rPr>
          <w:rFonts w:ascii="Arial" w:hAnsi="Arial" w:cs="Arial"/>
          <w:b/>
        </w:rPr>
      </w:pPr>
    </w:p>
    <w:p w14:paraId="675B2E89" w14:textId="3019035C" w:rsidR="00506DCA" w:rsidRDefault="00C4091A">
      <w:pPr>
        <w:pStyle w:val="NoSpacing"/>
        <w:numPr>
          <w:ilvl w:val="0"/>
          <w:numId w:val="24"/>
        </w:numPr>
        <w:tabs>
          <w:tab w:val="right" w:pos="8930"/>
        </w:tabs>
        <w:ind w:right="-589"/>
        <w:rPr>
          <w:rFonts w:ascii="Arial" w:hAnsi="Arial" w:cs="Arial"/>
          <w:bCs/>
        </w:rPr>
      </w:pPr>
      <w:r w:rsidRPr="00506DCA">
        <w:rPr>
          <w:rFonts w:ascii="Arial" w:hAnsi="Arial" w:cs="Arial"/>
          <w:bCs/>
        </w:rPr>
        <w:t xml:space="preserve">To </w:t>
      </w:r>
      <w:r>
        <w:rPr>
          <w:rFonts w:ascii="Arial" w:hAnsi="Arial" w:cs="Arial"/>
          <w:bCs/>
        </w:rPr>
        <w:t>note</w:t>
      </w:r>
      <w:r w:rsidR="00506DCA" w:rsidRPr="00506DCA">
        <w:rPr>
          <w:rFonts w:ascii="Arial" w:hAnsi="Arial" w:cs="Arial"/>
          <w:bCs/>
        </w:rPr>
        <w:t xml:space="preserve"> that </w:t>
      </w:r>
      <w:r w:rsidR="00506DCA">
        <w:rPr>
          <w:rFonts w:ascii="Arial" w:hAnsi="Arial" w:cs="Arial"/>
          <w:bCs/>
        </w:rPr>
        <w:t>the required Event Notification has been submitted to Dartford Borough Council</w:t>
      </w:r>
      <w:r w:rsidR="0036272F">
        <w:rPr>
          <w:rFonts w:ascii="Arial" w:hAnsi="Arial" w:cs="Arial"/>
          <w:bCs/>
        </w:rPr>
        <w:t xml:space="preserve"> and </w:t>
      </w:r>
      <w:r w:rsidR="00506DCA">
        <w:rPr>
          <w:rFonts w:ascii="Arial" w:hAnsi="Arial" w:cs="Arial"/>
          <w:bCs/>
        </w:rPr>
        <w:t>a Temporary Event Notice obtained at a cost of £21</w:t>
      </w:r>
      <w:r w:rsidR="0036272F">
        <w:rPr>
          <w:rFonts w:ascii="Arial" w:hAnsi="Arial" w:cs="Arial"/>
          <w:bCs/>
        </w:rPr>
        <w:t>.00</w:t>
      </w:r>
    </w:p>
    <w:p w14:paraId="308145AF" w14:textId="6B9207F6" w:rsidR="00C4091A" w:rsidRDefault="00E709CF">
      <w:pPr>
        <w:pStyle w:val="NoSpacing"/>
        <w:numPr>
          <w:ilvl w:val="0"/>
          <w:numId w:val="24"/>
        </w:numPr>
        <w:tabs>
          <w:tab w:val="right" w:pos="8930"/>
        </w:tabs>
        <w:ind w:right="-589"/>
        <w:rPr>
          <w:rFonts w:ascii="Arial" w:hAnsi="Arial" w:cs="Arial"/>
          <w:bCs/>
        </w:rPr>
      </w:pPr>
      <w:r>
        <w:rPr>
          <w:rFonts w:ascii="Arial" w:hAnsi="Arial" w:cs="Arial"/>
          <w:bCs/>
        </w:rPr>
        <w:t xml:space="preserve">Having been circulated to Members in advance of the Meeting, to note receipt of the Minutes of the Fair Committee </w:t>
      </w:r>
      <w:r w:rsidR="0070768B">
        <w:rPr>
          <w:rFonts w:ascii="Arial" w:hAnsi="Arial" w:cs="Arial"/>
          <w:bCs/>
        </w:rPr>
        <w:t>Meeting held on 17</w:t>
      </w:r>
      <w:r w:rsidR="0070768B" w:rsidRPr="0070768B">
        <w:rPr>
          <w:rFonts w:ascii="Arial" w:hAnsi="Arial" w:cs="Arial"/>
          <w:bCs/>
          <w:vertAlign w:val="superscript"/>
        </w:rPr>
        <w:t>th</w:t>
      </w:r>
      <w:r w:rsidR="0070768B">
        <w:rPr>
          <w:rFonts w:ascii="Arial" w:hAnsi="Arial" w:cs="Arial"/>
          <w:bCs/>
        </w:rPr>
        <w:t xml:space="preserve"> March 2026</w:t>
      </w:r>
    </w:p>
    <w:p w14:paraId="51945DE7" w14:textId="77777777" w:rsidR="00506DCA" w:rsidRDefault="00506DCA" w:rsidP="00506DCA">
      <w:pPr>
        <w:pStyle w:val="NoSpacing"/>
        <w:tabs>
          <w:tab w:val="right" w:pos="8930"/>
        </w:tabs>
        <w:ind w:left="1985" w:right="-589"/>
        <w:rPr>
          <w:rFonts w:ascii="Arial" w:hAnsi="Arial" w:cs="Arial"/>
          <w:bCs/>
        </w:rPr>
      </w:pPr>
    </w:p>
    <w:p w14:paraId="03853E21" w14:textId="63C9FF94" w:rsidR="00506DCA" w:rsidRPr="00506DCA" w:rsidRDefault="00506DCA" w:rsidP="00506DCA">
      <w:pPr>
        <w:pStyle w:val="NoSpacing"/>
        <w:pBdr>
          <w:top w:val="single" w:sz="4" w:space="1" w:color="auto"/>
          <w:left w:val="single" w:sz="4" w:space="4" w:color="auto"/>
          <w:bottom w:val="single" w:sz="4" w:space="1" w:color="auto"/>
          <w:right w:val="single" w:sz="4" w:space="4" w:color="auto"/>
        </w:pBdr>
        <w:tabs>
          <w:tab w:val="right" w:pos="8930"/>
        </w:tabs>
        <w:ind w:left="1134" w:right="46"/>
        <w:rPr>
          <w:rFonts w:ascii="Arial" w:hAnsi="Arial" w:cs="Arial"/>
          <w:b/>
          <w:color w:val="538135" w:themeColor="accent6" w:themeShade="BF"/>
        </w:rPr>
      </w:pPr>
      <w:r w:rsidRPr="00506DCA">
        <w:rPr>
          <w:rFonts w:ascii="Arial" w:hAnsi="Arial" w:cs="Arial"/>
          <w:b/>
          <w:color w:val="538135" w:themeColor="accent6" w:themeShade="BF"/>
        </w:rPr>
        <w:t>RECOMMENDATION – That the matters be noted</w:t>
      </w:r>
    </w:p>
    <w:p w14:paraId="74F86052" w14:textId="77777777" w:rsidR="00AC5107" w:rsidRDefault="00AC5107" w:rsidP="00FD5D69">
      <w:pPr>
        <w:pStyle w:val="NoSpacing"/>
        <w:tabs>
          <w:tab w:val="right" w:pos="8930"/>
        </w:tabs>
        <w:ind w:right="-589"/>
        <w:rPr>
          <w:rFonts w:ascii="Arial" w:hAnsi="Arial" w:cs="Arial"/>
          <w:b/>
        </w:rPr>
      </w:pPr>
    </w:p>
    <w:p w14:paraId="7697DB0E" w14:textId="4BE21B2A" w:rsidR="00126791" w:rsidRDefault="00A362AF" w:rsidP="00312798">
      <w:pPr>
        <w:pStyle w:val="NoSpacing"/>
        <w:numPr>
          <w:ilvl w:val="0"/>
          <w:numId w:val="7"/>
        </w:numPr>
        <w:tabs>
          <w:tab w:val="right" w:pos="8930"/>
        </w:tabs>
        <w:ind w:left="851" w:right="-589" w:hanging="425"/>
        <w:rPr>
          <w:rFonts w:ascii="Arial" w:hAnsi="Arial" w:cs="Arial"/>
          <w:b/>
        </w:rPr>
      </w:pPr>
      <w:r>
        <w:rPr>
          <w:rFonts w:ascii="Arial" w:hAnsi="Arial" w:cs="Arial"/>
          <w:b/>
        </w:rPr>
        <w:t>I</w:t>
      </w:r>
      <w:r w:rsidR="004A56D1" w:rsidRPr="00CD51FF">
        <w:rPr>
          <w:rFonts w:ascii="Arial" w:hAnsi="Arial" w:cs="Arial"/>
          <w:b/>
        </w:rPr>
        <w:t>tems for Discu</w:t>
      </w:r>
      <w:bookmarkStart w:id="5" w:name="_Hlk76390668"/>
      <w:bookmarkStart w:id="6" w:name="_Hlk115082122"/>
      <w:r w:rsidR="00312798">
        <w:rPr>
          <w:rFonts w:ascii="Arial" w:hAnsi="Arial" w:cs="Arial"/>
          <w:b/>
        </w:rPr>
        <w:t>ssio</w:t>
      </w:r>
      <w:r w:rsidR="002D7D07">
        <w:rPr>
          <w:rFonts w:ascii="Arial" w:hAnsi="Arial" w:cs="Arial"/>
          <w:b/>
        </w:rPr>
        <w:t>n</w:t>
      </w:r>
    </w:p>
    <w:p w14:paraId="2C6EA339" w14:textId="77777777" w:rsidR="008630E7" w:rsidRDefault="008630E7" w:rsidP="008630E7">
      <w:pPr>
        <w:pStyle w:val="NoSpacing"/>
        <w:tabs>
          <w:tab w:val="right" w:pos="8930"/>
        </w:tabs>
        <w:ind w:right="-589"/>
        <w:rPr>
          <w:rFonts w:ascii="Arial" w:hAnsi="Arial" w:cs="Arial"/>
          <w:b/>
        </w:rPr>
      </w:pPr>
    </w:p>
    <w:p w14:paraId="48708F85" w14:textId="7F92B969" w:rsidR="008630E7" w:rsidRDefault="00403D9E">
      <w:pPr>
        <w:pStyle w:val="NoSpacing"/>
        <w:numPr>
          <w:ilvl w:val="0"/>
          <w:numId w:val="13"/>
        </w:numPr>
        <w:tabs>
          <w:tab w:val="right" w:pos="8930"/>
        </w:tabs>
        <w:ind w:left="1985" w:right="-589" w:hanging="567"/>
        <w:rPr>
          <w:rFonts w:ascii="Arial" w:hAnsi="Arial" w:cs="Arial"/>
          <w:b/>
        </w:rPr>
      </w:pPr>
      <w:r>
        <w:rPr>
          <w:rFonts w:ascii="Arial" w:hAnsi="Arial" w:cs="Arial"/>
          <w:b/>
        </w:rPr>
        <w:t>Membership</w:t>
      </w:r>
      <w:r w:rsidR="00B47F23">
        <w:rPr>
          <w:rFonts w:ascii="Arial" w:hAnsi="Arial" w:cs="Arial"/>
          <w:b/>
        </w:rPr>
        <w:t xml:space="preserve"> of the Highways Improvement Plan (HIP</w:t>
      </w:r>
      <w:r>
        <w:rPr>
          <w:rFonts w:ascii="Arial" w:hAnsi="Arial" w:cs="Arial"/>
          <w:b/>
        </w:rPr>
        <w:t xml:space="preserve">) </w:t>
      </w:r>
      <w:r w:rsidR="00B47F23">
        <w:rPr>
          <w:rFonts w:ascii="Arial" w:hAnsi="Arial" w:cs="Arial"/>
          <w:b/>
        </w:rPr>
        <w:t>Working Group</w:t>
      </w:r>
    </w:p>
    <w:p w14:paraId="3B2C2620" w14:textId="77777777" w:rsidR="008630E7" w:rsidRDefault="008630E7" w:rsidP="00FD2543">
      <w:pPr>
        <w:pStyle w:val="NoSpacing"/>
        <w:tabs>
          <w:tab w:val="right" w:pos="8930"/>
        </w:tabs>
        <w:ind w:left="1985" w:right="-589"/>
        <w:rPr>
          <w:rFonts w:ascii="Arial" w:hAnsi="Arial" w:cs="Arial"/>
          <w:b/>
        </w:rPr>
      </w:pPr>
    </w:p>
    <w:p w14:paraId="7405CD32" w14:textId="0A499FAE" w:rsidR="008630E7" w:rsidRDefault="007B246B" w:rsidP="00FD2543">
      <w:pPr>
        <w:pStyle w:val="NoSpacing"/>
        <w:tabs>
          <w:tab w:val="right" w:pos="8930"/>
        </w:tabs>
        <w:ind w:left="1985" w:right="-589"/>
        <w:rPr>
          <w:rFonts w:ascii="Arial" w:hAnsi="Arial" w:cs="Arial"/>
          <w:bCs/>
        </w:rPr>
      </w:pPr>
      <w:r>
        <w:rPr>
          <w:rFonts w:ascii="Arial" w:hAnsi="Arial" w:cs="Arial"/>
          <w:bCs/>
        </w:rPr>
        <w:t xml:space="preserve">To </w:t>
      </w:r>
      <w:r w:rsidR="00B47F23">
        <w:rPr>
          <w:rFonts w:ascii="Arial" w:hAnsi="Arial" w:cs="Arial"/>
          <w:bCs/>
        </w:rPr>
        <w:t xml:space="preserve">consider a change in the </w:t>
      </w:r>
      <w:r w:rsidR="00403D9E">
        <w:rPr>
          <w:rFonts w:ascii="Arial" w:hAnsi="Arial" w:cs="Arial"/>
          <w:bCs/>
        </w:rPr>
        <w:t>membership</w:t>
      </w:r>
      <w:r w:rsidR="00B47F23">
        <w:rPr>
          <w:rFonts w:ascii="Arial" w:hAnsi="Arial" w:cs="Arial"/>
          <w:bCs/>
        </w:rPr>
        <w:t xml:space="preserve"> of the </w:t>
      </w:r>
      <w:r w:rsidR="00403D9E">
        <w:rPr>
          <w:rFonts w:ascii="Arial" w:hAnsi="Arial" w:cs="Arial"/>
          <w:bCs/>
        </w:rPr>
        <w:t xml:space="preserve">HIP Working Group which is </w:t>
      </w:r>
      <w:r w:rsidR="00E042DC">
        <w:rPr>
          <w:rFonts w:ascii="Arial" w:hAnsi="Arial" w:cs="Arial"/>
          <w:bCs/>
        </w:rPr>
        <w:t>currently Councillors S Brown, T Jones and D Bowman</w:t>
      </w:r>
    </w:p>
    <w:p w14:paraId="6386D242" w14:textId="77777777" w:rsidR="007B246B" w:rsidRDefault="007B246B" w:rsidP="00FD2543">
      <w:pPr>
        <w:pStyle w:val="NoSpacing"/>
        <w:tabs>
          <w:tab w:val="right" w:pos="8930"/>
        </w:tabs>
        <w:ind w:left="1985" w:right="-589"/>
        <w:rPr>
          <w:rFonts w:ascii="Arial" w:hAnsi="Arial" w:cs="Arial"/>
          <w:bCs/>
        </w:rPr>
      </w:pPr>
    </w:p>
    <w:p w14:paraId="09439261" w14:textId="01217B3D" w:rsidR="007B246B" w:rsidRPr="00402407" w:rsidRDefault="007B246B" w:rsidP="007B246B">
      <w:pPr>
        <w:pStyle w:val="NoSpacing"/>
        <w:pBdr>
          <w:top w:val="single" w:sz="4" w:space="1" w:color="auto"/>
          <w:left w:val="single" w:sz="4" w:space="4" w:color="auto"/>
          <w:bottom w:val="single" w:sz="4" w:space="1" w:color="auto"/>
          <w:right w:val="single" w:sz="4" w:space="4" w:color="auto"/>
        </w:pBdr>
        <w:tabs>
          <w:tab w:val="right" w:pos="8930"/>
        </w:tabs>
        <w:ind w:left="1134" w:right="46"/>
        <w:rPr>
          <w:rFonts w:ascii="Arial" w:hAnsi="Arial" w:cs="Arial"/>
          <w:b/>
          <w:color w:val="538135" w:themeColor="accent6" w:themeShade="BF"/>
        </w:rPr>
      </w:pPr>
      <w:r>
        <w:rPr>
          <w:rFonts w:ascii="Arial" w:hAnsi="Arial" w:cs="Arial"/>
          <w:b/>
          <w:color w:val="538135" w:themeColor="accent6" w:themeShade="BF"/>
        </w:rPr>
        <w:t>RECOMMENDATION – That a</w:t>
      </w:r>
      <w:r w:rsidR="00FB0D24">
        <w:rPr>
          <w:rFonts w:ascii="Arial" w:hAnsi="Arial" w:cs="Arial"/>
          <w:b/>
          <w:color w:val="538135" w:themeColor="accent6" w:themeShade="BF"/>
        </w:rPr>
        <w:t>ny change be noted</w:t>
      </w:r>
    </w:p>
    <w:p w14:paraId="3238C25F" w14:textId="77777777" w:rsidR="007B246B" w:rsidRDefault="007B246B" w:rsidP="007B246B">
      <w:pPr>
        <w:pStyle w:val="NoSpacing"/>
        <w:tabs>
          <w:tab w:val="right" w:pos="8930"/>
        </w:tabs>
        <w:ind w:left="1134" w:right="46"/>
        <w:rPr>
          <w:rFonts w:ascii="Arial" w:hAnsi="Arial" w:cs="Arial"/>
          <w:b/>
          <w:color w:val="538135" w:themeColor="accent6" w:themeShade="BF"/>
        </w:rPr>
      </w:pPr>
    </w:p>
    <w:p w14:paraId="18907F34" w14:textId="766740F6" w:rsidR="00670573" w:rsidRDefault="00670573">
      <w:pPr>
        <w:pStyle w:val="NoSpacing"/>
        <w:numPr>
          <w:ilvl w:val="0"/>
          <w:numId w:val="13"/>
        </w:numPr>
        <w:tabs>
          <w:tab w:val="right" w:pos="8930"/>
        </w:tabs>
        <w:ind w:left="1985" w:right="46" w:hanging="567"/>
        <w:rPr>
          <w:rFonts w:ascii="Arial" w:hAnsi="Arial" w:cs="Arial"/>
          <w:b/>
        </w:rPr>
      </w:pPr>
      <w:r>
        <w:rPr>
          <w:rFonts w:ascii="Arial" w:hAnsi="Arial" w:cs="Arial"/>
          <w:b/>
        </w:rPr>
        <w:t xml:space="preserve">Road Safety &amp; Active Travel Group (RSATG) Seminar </w:t>
      </w:r>
    </w:p>
    <w:p w14:paraId="0C218666" w14:textId="77777777" w:rsidR="00670573" w:rsidRDefault="00670573" w:rsidP="00670573">
      <w:pPr>
        <w:pStyle w:val="NoSpacing"/>
        <w:tabs>
          <w:tab w:val="right" w:pos="8930"/>
        </w:tabs>
        <w:ind w:right="46"/>
        <w:rPr>
          <w:rFonts w:ascii="Arial" w:hAnsi="Arial" w:cs="Arial"/>
          <w:b/>
        </w:rPr>
      </w:pPr>
    </w:p>
    <w:p w14:paraId="41682DC1" w14:textId="5949323D" w:rsidR="00670573" w:rsidRDefault="002F1DF8" w:rsidP="00FB0D24">
      <w:pPr>
        <w:pStyle w:val="NoSpacing"/>
        <w:tabs>
          <w:tab w:val="right" w:pos="8930"/>
        </w:tabs>
        <w:ind w:left="1985" w:right="46"/>
        <w:rPr>
          <w:rFonts w:ascii="Arial" w:hAnsi="Arial" w:cs="Arial"/>
          <w:bCs/>
        </w:rPr>
      </w:pPr>
      <w:r>
        <w:rPr>
          <w:rFonts w:ascii="Arial" w:hAnsi="Arial" w:cs="Arial"/>
          <w:bCs/>
        </w:rPr>
        <w:t xml:space="preserve">To </w:t>
      </w:r>
      <w:r w:rsidR="00B616D5">
        <w:rPr>
          <w:rFonts w:ascii="Arial" w:hAnsi="Arial" w:cs="Arial"/>
          <w:bCs/>
        </w:rPr>
        <w:t>note that the Agenda for the RSATG Seminar on 21</w:t>
      </w:r>
      <w:r w:rsidR="00B616D5" w:rsidRPr="00B616D5">
        <w:rPr>
          <w:rFonts w:ascii="Arial" w:hAnsi="Arial" w:cs="Arial"/>
          <w:bCs/>
          <w:vertAlign w:val="superscript"/>
        </w:rPr>
        <w:t>st</w:t>
      </w:r>
      <w:r w:rsidR="00B616D5">
        <w:rPr>
          <w:rFonts w:ascii="Arial" w:hAnsi="Arial" w:cs="Arial"/>
          <w:bCs/>
        </w:rPr>
        <w:t xml:space="preserve"> April 2026 ha</w:t>
      </w:r>
      <w:r w:rsidR="002D4938">
        <w:rPr>
          <w:rFonts w:ascii="Arial" w:hAnsi="Arial" w:cs="Arial"/>
          <w:bCs/>
        </w:rPr>
        <w:t>s</w:t>
      </w:r>
      <w:r w:rsidR="00B616D5">
        <w:rPr>
          <w:rFonts w:ascii="Arial" w:hAnsi="Arial" w:cs="Arial"/>
          <w:bCs/>
        </w:rPr>
        <w:t xml:space="preserve"> been forwarded to</w:t>
      </w:r>
      <w:r>
        <w:rPr>
          <w:rFonts w:ascii="Arial" w:hAnsi="Arial" w:cs="Arial"/>
          <w:bCs/>
        </w:rPr>
        <w:t xml:space="preserve"> Councillor J Denne</w:t>
      </w:r>
    </w:p>
    <w:p w14:paraId="38AFBC8A" w14:textId="77777777" w:rsidR="002F1DF8" w:rsidRDefault="002F1DF8" w:rsidP="00FB0D24">
      <w:pPr>
        <w:pStyle w:val="NoSpacing"/>
        <w:tabs>
          <w:tab w:val="right" w:pos="8930"/>
        </w:tabs>
        <w:ind w:left="1985" w:right="46"/>
        <w:rPr>
          <w:rFonts w:ascii="Arial" w:hAnsi="Arial" w:cs="Arial"/>
          <w:bCs/>
        </w:rPr>
      </w:pPr>
    </w:p>
    <w:p w14:paraId="7222C0CB" w14:textId="650619B3" w:rsidR="002F1DF8" w:rsidRPr="0090720E" w:rsidRDefault="00AF5334" w:rsidP="0090720E">
      <w:pPr>
        <w:pStyle w:val="NoSpacing"/>
        <w:pBdr>
          <w:top w:val="single" w:sz="4" w:space="1" w:color="auto"/>
          <w:left w:val="single" w:sz="4" w:space="4" w:color="auto"/>
          <w:bottom w:val="single" w:sz="4" w:space="1" w:color="auto"/>
          <w:right w:val="single" w:sz="4" w:space="4" w:color="auto"/>
        </w:pBdr>
        <w:tabs>
          <w:tab w:val="right" w:pos="8930"/>
        </w:tabs>
        <w:ind w:left="1134" w:right="46"/>
        <w:rPr>
          <w:rFonts w:ascii="Arial" w:hAnsi="Arial" w:cs="Arial"/>
          <w:b/>
          <w:color w:val="538135" w:themeColor="accent6" w:themeShade="BF"/>
        </w:rPr>
      </w:pPr>
      <w:r w:rsidRPr="0090720E">
        <w:rPr>
          <w:rFonts w:ascii="Arial" w:hAnsi="Arial" w:cs="Arial"/>
          <w:b/>
          <w:color w:val="538135" w:themeColor="accent6" w:themeShade="BF"/>
        </w:rPr>
        <w:t xml:space="preserve">RECOMMENDATION – That the </w:t>
      </w:r>
      <w:r w:rsidR="00B616D5">
        <w:rPr>
          <w:rFonts w:ascii="Arial" w:hAnsi="Arial" w:cs="Arial"/>
          <w:b/>
          <w:color w:val="538135" w:themeColor="accent6" w:themeShade="BF"/>
        </w:rPr>
        <w:t>matter</w:t>
      </w:r>
      <w:r w:rsidRPr="0090720E">
        <w:rPr>
          <w:rFonts w:ascii="Arial" w:hAnsi="Arial" w:cs="Arial"/>
          <w:b/>
          <w:color w:val="538135" w:themeColor="accent6" w:themeShade="BF"/>
        </w:rPr>
        <w:t xml:space="preserve"> be noted</w:t>
      </w:r>
    </w:p>
    <w:p w14:paraId="36A40D6D" w14:textId="77777777" w:rsidR="00BD1E92" w:rsidRPr="00BD1E92" w:rsidRDefault="00BD1E92">
      <w:pPr>
        <w:pStyle w:val="NormalWeb"/>
        <w:numPr>
          <w:ilvl w:val="0"/>
          <w:numId w:val="16"/>
        </w:numPr>
        <w:ind w:left="1985" w:hanging="567"/>
        <w:rPr>
          <w:rFonts w:ascii="Arial" w:hAnsi="Arial" w:cs="Arial"/>
          <w:b/>
          <w:bCs/>
          <w:color w:val="000000"/>
          <w:sz w:val="22"/>
          <w:szCs w:val="22"/>
        </w:rPr>
      </w:pPr>
      <w:r w:rsidRPr="00BD1E92">
        <w:rPr>
          <w:rFonts w:ascii="Arial" w:hAnsi="Arial" w:cs="Arial"/>
          <w:b/>
          <w:bCs/>
          <w:color w:val="000000"/>
          <w:sz w:val="22"/>
          <w:szCs w:val="22"/>
        </w:rPr>
        <w:t>Local Government Reorganisation Consultation (‘LGR Consultation’)</w:t>
      </w:r>
    </w:p>
    <w:p w14:paraId="4EA3DE52" w14:textId="233026A5" w:rsidR="00BD1E92" w:rsidRPr="00FD5D69" w:rsidRDefault="00BD1E92" w:rsidP="00BD1E92">
      <w:pPr>
        <w:pStyle w:val="NormalWeb"/>
        <w:ind w:left="1996"/>
        <w:rPr>
          <w:rFonts w:ascii="Arial" w:hAnsi="Arial" w:cs="Arial"/>
          <w:i/>
          <w:iCs/>
          <w:color w:val="000000"/>
          <w:sz w:val="22"/>
          <w:szCs w:val="22"/>
        </w:rPr>
      </w:pPr>
      <w:r w:rsidRPr="00BD1E92">
        <w:rPr>
          <w:rFonts w:ascii="Arial" w:hAnsi="Arial" w:cs="Arial"/>
          <w:color w:val="000000"/>
          <w:sz w:val="22"/>
          <w:szCs w:val="22"/>
        </w:rPr>
        <w:t>Having received the support of Members</w:t>
      </w:r>
      <w:r>
        <w:rPr>
          <w:rFonts w:ascii="Arial" w:hAnsi="Arial" w:cs="Arial"/>
          <w:color w:val="000000"/>
          <w:sz w:val="22"/>
          <w:szCs w:val="22"/>
        </w:rPr>
        <w:t>,</w:t>
      </w:r>
      <w:r w:rsidRPr="00BD1E92">
        <w:rPr>
          <w:rFonts w:ascii="Arial" w:hAnsi="Arial" w:cs="Arial"/>
          <w:color w:val="000000"/>
          <w:sz w:val="22"/>
          <w:szCs w:val="22"/>
        </w:rPr>
        <w:t xml:space="preserve"> to note that the agreed response to the LGR Consultation was submitted to Government on 16th March 2026</w:t>
      </w:r>
      <w:r w:rsidR="00FD5D69">
        <w:rPr>
          <w:rFonts w:ascii="Arial" w:hAnsi="Arial" w:cs="Arial"/>
          <w:color w:val="000000"/>
          <w:sz w:val="22"/>
          <w:szCs w:val="22"/>
        </w:rPr>
        <w:t xml:space="preserve"> </w:t>
      </w:r>
      <w:r w:rsidR="00FD5D69">
        <w:rPr>
          <w:rFonts w:ascii="Arial" w:hAnsi="Arial" w:cs="Arial"/>
          <w:i/>
          <w:iCs/>
          <w:color w:val="000000"/>
          <w:sz w:val="22"/>
          <w:szCs w:val="22"/>
        </w:rPr>
        <w:t>(See Appendix A)</w:t>
      </w:r>
    </w:p>
    <w:p w14:paraId="14878FF6" w14:textId="294419CD" w:rsidR="00BD1E92" w:rsidRPr="00A62597" w:rsidRDefault="00BD1E92" w:rsidP="00A62597">
      <w:pPr>
        <w:pStyle w:val="NormalWeb"/>
        <w:pBdr>
          <w:top w:val="single" w:sz="4" w:space="1" w:color="auto"/>
          <w:left w:val="single" w:sz="4" w:space="4" w:color="auto"/>
          <w:bottom w:val="single" w:sz="4" w:space="1" w:color="auto"/>
          <w:right w:val="single" w:sz="4" w:space="4" w:color="auto"/>
        </w:pBdr>
        <w:ind w:left="1134"/>
        <w:rPr>
          <w:rFonts w:ascii="Arial" w:hAnsi="Arial" w:cs="Arial"/>
          <w:b/>
          <w:bCs/>
          <w:color w:val="538135" w:themeColor="accent6" w:themeShade="BF"/>
          <w:sz w:val="22"/>
          <w:szCs w:val="22"/>
        </w:rPr>
      </w:pPr>
      <w:r w:rsidRPr="00BD1E92">
        <w:rPr>
          <w:rFonts w:ascii="Arial" w:hAnsi="Arial" w:cs="Arial"/>
          <w:b/>
          <w:bCs/>
          <w:color w:val="538135" w:themeColor="accent6" w:themeShade="BF"/>
          <w:sz w:val="22"/>
          <w:szCs w:val="22"/>
        </w:rPr>
        <w:t>RECOMMENDATION – That the submission of the response be noted</w:t>
      </w:r>
    </w:p>
    <w:p w14:paraId="3CCD85EE" w14:textId="77777777" w:rsidR="008C0846" w:rsidRDefault="008C0846" w:rsidP="008C0846">
      <w:pPr>
        <w:pStyle w:val="NoSpacing"/>
        <w:tabs>
          <w:tab w:val="right" w:pos="8930"/>
        </w:tabs>
        <w:ind w:left="1985" w:right="-589"/>
        <w:rPr>
          <w:rFonts w:ascii="Arial" w:hAnsi="Arial" w:cs="Arial"/>
          <w:b/>
        </w:rPr>
      </w:pPr>
    </w:p>
    <w:p w14:paraId="5FA8A1A1" w14:textId="77777777" w:rsidR="008C0846" w:rsidRDefault="008C0846" w:rsidP="008C0846">
      <w:pPr>
        <w:pStyle w:val="NoSpacing"/>
        <w:tabs>
          <w:tab w:val="right" w:pos="8930"/>
        </w:tabs>
        <w:ind w:left="1985" w:right="-589"/>
        <w:rPr>
          <w:rFonts w:ascii="Arial" w:hAnsi="Arial" w:cs="Arial"/>
          <w:b/>
        </w:rPr>
      </w:pPr>
    </w:p>
    <w:p w14:paraId="31FDF41D" w14:textId="77777777" w:rsidR="008C0846" w:rsidRDefault="008C0846" w:rsidP="008C0846">
      <w:pPr>
        <w:pStyle w:val="NoSpacing"/>
        <w:tabs>
          <w:tab w:val="right" w:pos="8930"/>
        </w:tabs>
        <w:ind w:left="1985" w:right="-589"/>
        <w:rPr>
          <w:rFonts w:ascii="Arial" w:hAnsi="Arial" w:cs="Arial"/>
          <w:b/>
        </w:rPr>
      </w:pPr>
    </w:p>
    <w:p w14:paraId="1E4D66E1" w14:textId="072BF7C9" w:rsidR="00FD5D69" w:rsidRDefault="00FD5D69">
      <w:pPr>
        <w:pStyle w:val="NoSpacing"/>
        <w:numPr>
          <w:ilvl w:val="0"/>
          <w:numId w:val="16"/>
        </w:numPr>
        <w:tabs>
          <w:tab w:val="right" w:pos="8930"/>
        </w:tabs>
        <w:ind w:left="1985" w:right="-589" w:hanging="567"/>
        <w:rPr>
          <w:rFonts w:ascii="Arial" w:hAnsi="Arial" w:cs="Arial"/>
          <w:b/>
        </w:rPr>
      </w:pPr>
      <w:r>
        <w:rPr>
          <w:rFonts w:ascii="Arial" w:hAnsi="Arial" w:cs="Arial"/>
          <w:b/>
        </w:rPr>
        <w:lastRenderedPageBreak/>
        <w:t>Garden Competition 2026</w:t>
      </w:r>
    </w:p>
    <w:p w14:paraId="1A7093F7" w14:textId="77777777" w:rsidR="00FD5D69" w:rsidRPr="00AC5107" w:rsidRDefault="00FD5D69" w:rsidP="00FD5D69">
      <w:pPr>
        <w:pStyle w:val="NormalWeb"/>
        <w:ind w:left="1985"/>
        <w:rPr>
          <w:rFonts w:ascii="Arial" w:hAnsi="Arial" w:cs="Arial"/>
          <w:color w:val="000000"/>
          <w:sz w:val="22"/>
          <w:szCs w:val="22"/>
        </w:rPr>
      </w:pPr>
      <w:r w:rsidRPr="00AC5107">
        <w:rPr>
          <w:rFonts w:ascii="Arial" w:hAnsi="Arial" w:cs="Arial"/>
          <w:color w:val="000000"/>
          <w:sz w:val="22"/>
          <w:szCs w:val="22"/>
        </w:rPr>
        <w:t>To -</w:t>
      </w:r>
    </w:p>
    <w:p w14:paraId="6BE9367B" w14:textId="0039F1B0" w:rsidR="00FD5D69" w:rsidRDefault="00FD5D69">
      <w:pPr>
        <w:pStyle w:val="NormalWeb"/>
        <w:numPr>
          <w:ilvl w:val="0"/>
          <w:numId w:val="27"/>
        </w:numPr>
        <w:rPr>
          <w:rFonts w:ascii="Arial" w:hAnsi="Arial" w:cs="Arial"/>
          <w:color w:val="000000"/>
          <w:sz w:val="22"/>
          <w:szCs w:val="22"/>
        </w:rPr>
      </w:pPr>
      <w:r w:rsidRPr="00AC5107">
        <w:rPr>
          <w:rFonts w:ascii="Arial" w:hAnsi="Arial" w:cs="Arial"/>
          <w:color w:val="000000"/>
          <w:sz w:val="22"/>
          <w:szCs w:val="22"/>
        </w:rPr>
        <w:t>note that, at the Meeting of the Council held on 2nd July 2025</w:t>
      </w:r>
      <w:r w:rsidR="00B616D5">
        <w:rPr>
          <w:rFonts w:ascii="Arial" w:hAnsi="Arial" w:cs="Arial"/>
          <w:color w:val="000000"/>
          <w:sz w:val="22"/>
          <w:szCs w:val="22"/>
        </w:rPr>
        <w:t>,</w:t>
      </w:r>
      <w:r w:rsidRPr="00AC5107">
        <w:rPr>
          <w:rFonts w:ascii="Arial" w:hAnsi="Arial" w:cs="Arial"/>
          <w:color w:val="000000"/>
          <w:sz w:val="22"/>
          <w:szCs w:val="22"/>
        </w:rPr>
        <w:t xml:space="preserve"> it was agreed that, despite the disappointing entry for the inaugural Competition held that year, the Competition would continue in future years but in a different form and</w:t>
      </w:r>
    </w:p>
    <w:p w14:paraId="6CDBFF06" w14:textId="77777777" w:rsidR="00FD5D69" w:rsidRPr="00AC5107" w:rsidRDefault="00FD5D69" w:rsidP="00FD5D69">
      <w:pPr>
        <w:pStyle w:val="NormalWeb"/>
        <w:ind w:left="2552" w:hanging="284"/>
        <w:rPr>
          <w:rFonts w:ascii="Arial" w:hAnsi="Arial" w:cs="Arial"/>
          <w:color w:val="000000"/>
          <w:sz w:val="22"/>
          <w:szCs w:val="22"/>
        </w:rPr>
      </w:pPr>
      <w:r w:rsidRPr="00AC5107">
        <w:rPr>
          <w:rFonts w:ascii="Arial" w:hAnsi="Arial" w:cs="Arial"/>
          <w:color w:val="000000"/>
          <w:sz w:val="22"/>
          <w:szCs w:val="22"/>
        </w:rPr>
        <w:t>ii. decide whether, despite the decision made at the earlier Meeting, a Competition is to be held in 2026 and, if so, in what form</w:t>
      </w:r>
    </w:p>
    <w:p w14:paraId="4ED36A36" w14:textId="77777777" w:rsidR="00FD5D69" w:rsidRPr="00AC5107" w:rsidRDefault="00FD5D69" w:rsidP="00FD5D69">
      <w:pPr>
        <w:pStyle w:val="NormalWeb"/>
        <w:pBdr>
          <w:top w:val="single" w:sz="4" w:space="1" w:color="auto"/>
          <w:left w:val="single" w:sz="4" w:space="4" w:color="auto"/>
          <w:bottom w:val="single" w:sz="4" w:space="1" w:color="auto"/>
          <w:right w:val="single" w:sz="4" w:space="4" w:color="auto"/>
        </w:pBdr>
        <w:ind w:left="1134"/>
        <w:rPr>
          <w:rFonts w:ascii="Arial" w:hAnsi="Arial" w:cs="Arial"/>
          <w:b/>
          <w:bCs/>
          <w:color w:val="538135" w:themeColor="accent6" w:themeShade="BF"/>
          <w:sz w:val="22"/>
          <w:szCs w:val="22"/>
        </w:rPr>
      </w:pPr>
      <w:r w:rsidRPr="00AC5107">
        <w:rPr>
          <w:rFonts w:ascii="Arial" w:hAnsi="Arial" w:cs="Arial"/>
          <w:b/>
          <w:bCs/>
          <w:color w:val="538135" w:themeColor="accent6" w:themeShade="BF"/>
          <w:sz w:val="22"/>
          <w:szCs w:val="22"/>
        </w:rPr>
        <w:t>RECOMMENDATION – That the Clerk acts in accordance with the decision made</w:t>
      </w:r>
    </w:p>
    <w:p w14:paraId="1F9E7C26" w14:textId="03D51973" w:rsidR="00FD5D69" w:rsidRDefault="00FD5D69">
      <w:pPr>
        <w:pStyle w:val="NoSpacing"/>
        <w:numPr>
          <w:ilvl w:val="0"/>
          <w:numId w:val="16"/>
        </w:numPr>
        <w:tabs>
          <w:tab w:val="right" w:pos="8930"/>
        </w:tabs>
        <w:ind w:left="1985" w:right="-589" w:hanging="567"/>
        <w:rPr>
          <w:rFonts w:ascii="Arial" w:hAnsi="Arial" w:cs="Arial"/>
          <w:b/>
        </w:rPr>
      </w:pPr>
      <w:r>
        <w:rPr>
          <w:rFonts w:ascii="Arial" w:hAnsi="Arial" w:cs="Arial"/>
          <w:b/>
        </w:rPr>
        <w:t>Memorial Hall CCTV</w:t>
      </w:r>
    </w:p>
    <w:p w14:paraId="1E0D922D" w14:textId="77777777" w:rsidR="00FD5D69" w:rsidRDefault="00FD5D69" w:rsidP="00FD5D69">
      <w:pPr>
        <w:pStyle w:val="NoSpacing"/>
        <w:tabs>
          <w:tab w:val="right" w:pos="8930"/>
        </w:tabs>
        <w:ind w:right="-589"/>
        <w:rPr>
          <w:rFonts w:ascii="Arial" w:hAnsi="Arial" w:cs="Arial"/>
          <w:b/>
        </w:rPr>
      </w:pPr>
    </w:p>
    <w:p w14:paraId="09AD900F" w14:textId="77777777" w:rsidR="00FD5D69" w:rsidRDefault="00FD5D69" w:rsidP="00FD5D69">
      <w:pPr>
        <w:pStyle w:val="NoSpacing"/>
        <w:tabs>
          <w:tab w:val="right" w:pos="8930"/>
        </w:tabs>
        <w:ind w:left="1985" w:right="-589"/>
        <w:rPr>
          <w:rFonts w:ascii="Arial" w:hAnsi="Arial" w:cs="Arial"/>
          <w:i/>
          <w:iCs/>
        </w:rPr>
      </w:pPr>
      <w:r w:rsidRPr="003E0FC0">
        <w:rPr>
          <w:rFonts w:ascii="Arial" w:hAnsi="Arial" w:cs="Arial"/>
          <w:i/>
          <w:iCs/>
        </w:rPr>
        <w:t>To consider the exclusion of the press and public for the following items of</w:t>
      </w:r>
      <w:r>
        <w:rPr>
          <w:rFonts w:ascii="Arial" w:hAnsi="Arial" w:cs="Arial"/>
          <w:i/>
          <w:iCs/>
        </w:rPr>
        <w:t xml:space="preserve"> business</w:t>
      </w:r>
      <w:r w:rsidRPr="003E0FC0">
        <w:rPr>
          <w:rFonts w:ascii="Arial" w:hAnsi="Arial" w:cs="Arial"/>
          <w:i/>
          <w:iCs/>
        </w:rPr>
        <w:t xml:space="preserve"> on the ground that it involves the likely disclosure of exempt </w:t>
      </w:r>
      <w:r>
        <w:rPr>
          <w:rFonts w:ascii="Arial" w:hAnsi="Arial" w:cs="Arial"/>
          <w:i/>
          <w:iCs/>
        </w:rPr>
        <w:t>information</w:t>
      </w:r>
      <w:r w:rsidRPr="003E0FC0">
        <w:rPr>
          <w:rFonts w:ascii="Arial" w:hAnsi="Arial" w:cs="Arial"/>
          <w:i/>
          <w:iCs/>
        </w:rPr>
        <w:t xml:space="preserve"> as defined in Paragraph 4 of Part 1 of Schedule 12A to the Local Government Act 1972</w:t>
      </w:r>
    </w:p>
    <w:p w14:paraId="38C951A1" w14:textId="77777777" w:rsidR="00FD5D69" w:rsidRDefault="00FD5D69" w:rsidP="00FD5D69">
      <w:pPr>
        <w:pStyle w:val="NoSpacing"/>
        <w:tabs>
          <w:tab w:val="right" w:pos="8930"/>
        </w:tabs>
        <w:ind w:left="851" w:right="-589"/>
        <w:rPr>
          <w:rFonts w:ascii="Arial" w:hAnsi="Arial" w:cs="Arial"/>
          <w:b/>
        </w:rPr>
      </w:pPr>
    </w:p>
    <w:p w14:paraId="63BDD9A6" w14:textId="1478F736" w:rsidR="00370132" w:rsidRDefault="00370132">
      <w:pPr>
        <w:pStyle w:val="NoSpacing"/>
        <w:numPr>
          <w:ilvl w:val="0"/>
          <w:numId w:val="22"/>
        </w:numPr>
        <w:tabs>
          <w:tab w:val="right" w:pos="8930"/>
        </w:tabs>
        <w:ind w:right="-589" w:hanging="578"/>
        <w:rPr>
          <w:rFonts w:ascii="Arial" w:hAnsi="Arial" w:cs="Arial"/>
          <w:b/>
        </w:rPr>
      </w:pPr>
      <w:bookmarkStart w:id="7" w:name="_Hlk224637951"/>
      <w:r>
        <w:rPr>
          <w:rFonts w:ascii="Arial" w:hAnsi="Arial" w:cs="Arial"/>
          <w:b/>
        </w:rPr>
        <w:t>Next Meetings of the Council</w:t>
      </w:r>
    </w:p>
    <w:p w14:paraId="314EC151" w14:textId="77777777" w:rsidR="00370132" w:rsidRDefault="00370132" w:rsidP="00370132">
      <w:pPr>
        <w:pStyle w:val="NoSpacing"/>
        <w:tabs>
          <w:tab w:val="right" w:pos="8930"/>
        </w:tabs>
        <w:ind w:right="-589"/>
        <w:rPr>
          <w:rFonts w:ascii="Arial" w:hAnsi="Arial" w:cs="Arial"/>
          <w:b/>
        </w:rPr>
      </w:pPr>
    </w:p>
    <w:p w14:paraId="55313ED8" w14:textId="33A712F4" w:rsidR="00370132" w:rsidRDefault="00370132" w:rsidP="00370132">
      <w:pPr>
        <w:pStyle w:val="NoSpacing"/>
        <w:tabs>
          <w:tab w:val="right" w:pos="8930"/>
        </w:tabs>
        <w:ind w:left="1985" w:right="-589"/>
        <w:rPr>
          <w:rFonts w:ascii="Arial" w:hAnsi="Arial" w:cs="Arial"/>
          <w:bCs/>
        </w:rPr>
      </w:pPr>
      <w:r>
        <w:rPr>
          <w:rFonts w:ascii="Arial" w:hAnsi="Arial" w:cs="Arial"/>
          <w:bCs/>
        </w:rPr>
        <w:t xml:space="preserve">To note that – </w:t>
      </w:r>
    </w:p>
    <w:p w14:paraId="27821622" w14:textId="77777777" w:rsidR="00370132" w:rsidRDefault="00370132" w:rsidP="00370132">
      <w:pPr>
        <w:pStyle w:val="NoSpacing"/>
        <w:tabs>
          <w:tab w:val="right" w:pos="8930"/>
        </w:tabs>
        <w:ind w:left="1985" w:right="-589"/>
        <w:rPr>
          <w:rFonts w:ascii="Arial" w:hAnsi="Arial" w:cs="Arial"/>
          <w:bCs/>
        </w:rPr>
      </w:pPr>
    </w:p>
    <w:p w14:paraId="7F9BDBF2" w14:textId="600148B4" w:rsidR="00370132" w:rsidRDefault="00370132">
      <w:pPr>
        <w:pStyle w:val="NoSpacing"/>
        <w:numPr>
          <w:ilvl w:val="0"/>
          <w:numId w:val="23"/>
        </w:numPr>
        <w:tabs>
          <w:tab w:val="right" w:pos="8930"/>
        </w:tabs>
        <w:ind w:right="-589"/>
        <w:rPr>
          <w:rFonts w:ascii="Arial" w:hAnsi="Arial" w:cs="Arial"/>
          <w:bCs/>
        </w:rPr>
      </w:pPr>
      <w:r>
        <w:rPr>
          <w:rFonts w:ascii="Arial" w:hAnsi="Arial" w:cs="Arial"/>
          <w:bCs/>
        </w:rPr>
        <w:t>the next Meetings of the Council w</w:t>
      </w:r>
      <w:r w:rsidR="00CB2287">
        <w:rPr>
          <w:rFonts w:ascii="Arial" w:hAnsi="Arial" w:cs="Arial"/>
          <w:bCs/>
        </w:rPr>
        <w:t xml:space="preserve">ill </w:t>
      </w:r>
      <w:r>
        <w:rPr>
          <w:rFonts w:ascii="Arial" w:hAnsi="Arial" w:cs="Arial"/>
          <w:bCs/>
        </w:rPr>
        <w:t>be on Wednesday 6</w:t>
      </w:r>
      <w:r w:rsidRPr="00370132">
        <w:rPr>
          <w:rFonts w:ascii="Arial" w:hAnsi="Arial" w:cs="Arial"/>
          <w:bCs/>
          <w:vertAlign w:val="superscript"/>
        </w:rPr>
        <w:t>th</w:t>
      </w:r>
      <w:r>
        <w:rPr>
          <w:rFonts w:ascii="Arial" w:hAnsi="Arial" w:cs="Arial"/>
          <w:bCs/>
        </w:rPr>
        <w:t xml:space="preserve"> May 2026 with the Annual Meeting commencing at 7.00pm to be immediately followed by the May Meeting and</w:t>
      </w:r>
    </w:p>
    <w:p w14:paraId="3DC9A12E" w14:textId="634C1BE6" w:rsidR="00370132" w:rsidRDefault="00370132">
      <w:pPr>
        <w:pStyle w:val="NoSpacing"/>
        <w:numPr>
          <w:ilvl w:val="0"/>
          <w:numId w:val="23"/>
        </w:numPr>
        <w:tabs>
          <w:tab w:val="right" w:pos="8930"/>
        </w:tabs>
        <w:ind w:right="-589"/>
        <w:rPr>
          <w:rFonts w:ascii="Arial" w:hAnsi="Arial" w:cs="Arial"/>
          <w:bCs/>
        </w:rPr>
      </w:pPr>
      <w:r>
        <w:rPr>
          <w:rFonts w:ascii="Arial" w:hAnsi="Arial" w:cs="Arial"/>
          <w:bCs/>
        </w:rPr>
        <w:t>at the Annual Meeting the Chairman w</w:t>
      </w:r>
      <w:r w:rsidR="00CB2287">
        <w:rPr>
          <w:rFonts w:ascii="Arial" w:hAnsi="Arial" w:cs="Arial"/>
          <w:bCs/>
        </w:rPr>
        <w:t>ill</w:t>
      </w:r>
      <w:r>
        <w:rPr>
          <w:rFonts w:ascii="Arial" w:hAnsi="Arial" w:cs="Arial"/>
          <w:bCs/>
        </w:rPr>
        <w:t xml:space="preserve"> present the Council’s Annual Report; the Chairman and Vice-Chairman w</w:t>
      </w:r>
      <w:r w:rsidR="00C904D8">
        <w:rPr>
          <w:rFonts w:ascii="Arial" w:hAnsi="Arial" w:cs="Arial"/>
          <w:bCs/>
        </w:rPr>
        <w:t xml:space="preserve">ill </w:t>
      </w:r>
      <w:r>
        <w:rPr>
          <w:rFonts w:ascii="Arial" w:hAnsi="Arial" w:cs="Arial"/>
          <w:bCs/>
        </w:rPr>
        <w:t>be elected and the Representatives on Outside Bodies appointed</w:t>
      </w:r>
    </w:p>
    <w:bookmarkEnd w:id="7"/>
    <w:p w14:paraId="687C5C12" w14:textId="77777777" w:rsidR="00370132" w:rsidRPr="00370132" w:rsidRDefault="00370132" w:rsidP="00370132">
      <w:pPr>
        <w:pStyle w:val="NoSpacing"/>
        <w:tabs>
          <w:tab w:val="right" w:pos="8930"/>
        </w:tabs>
        <w:ind w:right="-589"/>
        <w:rPr>
          <w:rFonts w:ascii="Arial" w:hAnsi="Arial" w:cs="Arial"/>
          <w:b/>
        </w:rPr>
      </w:pPr>
    </w:p>
    <w:p w14:paraId="3EE252D6" w14:textId="40171425" w:rsidR="00370132" w:rsidRPr="00370132" w:rsidRDefault="00370132" w:rsidP="00370132">
      <w:pPr>
        <w:pStyle w:val="NoSpacing"/>
        <w:pBdr>
          <w:top w:val="single" w:sz="4" w:space="1" w:color="auto"/>
          <w:left w:val="single" w:sz="4" w:space="4" w:color="auto"/>
          <w:bottom w:val="single" w:sz="4" w:space="1" w:color="auto"/>
          <w:right w:val="single" w:sz="4" w:space="4" w:color="auto"/>
        </w:pBdr>
        <w:tabs>
          <w:tab w:val="right" w:pos="8930"/>
        </w:tabs>
        <w:ind w:left="1134" w:right="46"/>
        <w:rPr>
          <w:rFonts w:ascii="Arial" w:hAnsi="Arial" w:cs="Arial"/>
          <w:b/>
          <w:color w:val="538135" w:themeColor="accent6" w:themeShade="BF"/>
        </w:rPr>
      </w:pPr>
      <w:r w:rsidRPr="00370132">
        <w:rPr>
          <w:rFonts w:ascii="Arial" w:hAnsi="Arial" w:cs="Arial"/>
          <w:b/>
          <w:color w:val="538135" w:themeColor="accent6" w:themeShade="BF"/>
        </w:rPr>
        <w:t>RECOMMENDATION – That the matters be noted</w:t>
      </w:r>
    </w:p>
    <w:p w14:paraId="77221100" w14:textId="77777777" w:rsidR="00370132" w:rsidRDefault="00370132" w:rsidP="00FD5D69">
      <w:pPr>
        <w:pStyle w:val="NoSpacing"/>
        <w:tabs>
          <w:tab w:val="right" w:pos="8930"/>
        </w:tabs>
        <w:ind w:left="851" w:right="-589"/>
        <w:rPr>
          <w:rFonts w:ascii="Arial" w:hAnsi="Arial" w:cs="Arial"/>
          <w:b/>
        </w:rPr>
      </w:pPr>
    </w:p>
    <w:p w14:paraId="394B8EB9" w14:textId="2F10B042" w:rsidR="00BE7599" w:rsidRPr="00134824" w:rsidRDefault="00D720AE">
      <w:pPr>
        <w:pStyle w:val="NoSpacing"/>
        <w:numPr>
          <w:ilvl w:val="0"/>
          <w:numId w:val="22"/>
        </w:numPr>
        <w:tabs>
          <w:tab w:val="right" w:pos="8930"/>
        </w:tabs>
        <w:ind w:right="-589"/>
        <w:rPr>
          <w:rFonts w:ascii="Arial" w:hAnsi="Arial" w:cs="Arial"/>
          <w:b/>
          <w:i/>
          <w:iCs/>
        </w:rPr>
      </w:pPr>
      <w:r>
        <w:rPr>
          <w:rFonts w:ascii="Arial" w:hAnsi="Arial" w:cs="Arial"/>
          <w:b/>
        </w:rPr>
        <w:t xml:space="preserve"> </w:t>
      </w:r>
      <w:r w:rsidR="00134824">
        <w:rPr>
          <w:rFonts w:ascii="Arial" w:hAnsi="Arial" w:cs="Arial"/>
          <w:b/>
        </w:rPr>
        <w:t>Damaged Bus Shelter</w:t>
      </w:r>
    </w:p>
    <w:p w14:paraId="660E990C" w14:textId="77777777" w:rsidR="00134824" w:rsidRDefault="00134824" w:rsidP="00134824">
      <w:pPr>
        <w:pStyle w:val="NoSpacing"/>
        <w:tabs>
          <w:tab w:val="right" w:pos="8930"/>
        </w:tabs>
        <w:ind w:right="-589"/>
        <w:rPr>
          <w:rFonts w:ascii="Arial" w:hAnsi="Arial" w:cs="Arial"/>
          <w:b/>
        </w:rPr>
      </w:pPr>
    </w:p>
    <w:p w14:paraId="2F07FC13" w14:textId="19CC9594" w:rsidR="00134824" w:rsidRDefault="00134824" w:rsidP="00FD6E93">
      <w:pPr>
        <w:pStyle w:val="NoSpacing"/>
        <w:tabs>
          <w:tab w:val="right" w:pos="8930"/>
        </w:tabs>
        <w:ind w:left="1985" w:right="-589"/>
        <w:rPr>
          <w:rFonts w:ascii="Arial" w:hAnsi="Arial" w:cs="Arial"/>
          <w:bCs/>
        </w:rPr>
      </w:pPr>
      <w:r>
        <w:rPr>
          <w:rFonts w:ascii="Arial" w:hAnsi="Arial" w:cs="Arial"/>
          <w:bCs/>
        </w:rPr>
        <w:t>Having</w:t>
      </w:r>
      <w:r w:rsidR="00940908">
        <w:rPr>
          <w:rFonts w:ascii="Arial" w:hAnsi="Arial" w:cs="Arial"/>
          <w:bCs/>
        </w:rPr>
        <w:t xml:space="preserve"> circulated details of the damage caused</w:t>
      </w:r>
      <w:r w:rsidR="00B86356">
        <w:rPr>
          <w:rFonts w:ascii="Arial" w:hAnsi="Arial" w:cs="Arial"/>
          <w:bCs/>
        </w:rPr>
        <w:t xml:space="preserve"> by vandalism to the Bus Shelter on Birchwood Road</w:t>
      </w:r>
      <w:r w:rsidR="00C35E4A">
        <w:rPr>
          <w:rFonts w:ascii="Arial" w:hAnsi="Arial" w:cs="Arial"/>
          <w:bCs/>
        </w:rPr>
        <w:t xml:space="preserve"> to Members in advance of the Meeting,</w:t>
      </w:r>
      <w:r w:rsidR="00B86356">
        <w:rPr>
          <w:rFonts w:ascii="Arial" w:hAnsi="Arial" w:cs="Arial"/>
          <w:bCs/>
        </w:rPr>
        <w:t xml:space="preserve"> to de</w:t>
      </w:r>
      <w:r w:rsidR="001F418D">
        <w:rPr>
          <w:rFonts w:ascii="Arial" w:hAnsi="Arial" w:cs="Arial"/>
          <w:bCs/>
        </w:rPr>
        <w:t>cide whether the glazing is to be replaced</w:t>
      </w:r>
      <w:r w:rsidR="000F2F09">
        <w:rPr>
          <w:rFonts w:ascii="Arial" w:hAnsi="Arial" w:cs="Arial"/>
          <w:bCs/>
        </w:rPr>
        <w:t xml:space="preserve"> noting that all other Bus Shelters in the Parish for which the Council is responsible are un-glazed</w:t>
      </w:r>
    </w:p>
    <w:p w14:paraId="61147A7F" w14:textId="77777777" w:rsidR="00BE70A3" w:rsidRDefault="00BE70A3" w:rsidP="00134824">
      <w:pPr>
        <w:pStyle w:val="NoSpacing"/>
        <w:tabs>
          <w:tab w:val="right" w:pos="8930"/>
        </w:tabs>
        <w:ind w:right="-589"/>
        <w:rPr>
          <w:rFonts w:ascii="Arial" w:hAnsi="Arial" w:cs="Arial"/>
          <w:bCs/>
        </w:rPr>
      </w:pPr>
    </w:p>
    <w:p w14:paraId="0E94EC85" w14:textId="2450DD98" w:rsidR="00BE70A3" w:rsidRPr="00BE70A3" w:rsidRDefault="00BE70A3" w:rsidP="00FD6E93">
      <w:pPr>
        <w:pStyle w:val="NoSpacing"/>
        <w:pBdr>
          <w:top w:val="single" w:sz="4" w:space="1" w:color="auto"/>
          <w:left w:val="single" w:sz="4" w:space="4" w:color="auto"/>
          <w:bottom w:val="single" w:sz="4" w:space="1" w:color="auto"/>
          <w:right w:val="single" w:sz="4" w:space="4" w:color="auto"/>
        </w:pBdr>
        <w:tabs>
          <w:tab w:val="right" w:pos="8930"/>
        </w:tabs>
        <w:ind w:left="1134" w:right="46"/>
        <w:rPr>
          <w:rFonts w:ascii="Arial" w:hAnsi="Arial" w:cs="Arial"/>
          <w:b/>
          <w:i/>
          <w:iCs/>
          <w:color w:val="538135" w:themeColor="accent6" w:themeShade="BF"/>
        </w:rPr>
      </w:pPr>
      <w:r>
        <w:rPr>
          <w:rFonts w:ascii="Arial" w:hAnsi="Arial" w:cs="Arial"/>
          <w:b/>
          <w:color w:val="538135" w:themeColor="accent6" w:themeShade="BF"/>
        </w:rPr>
        <w:t>RECOMMENDATION – That the Clerk acts in accordance with the decision made</w:t>
      </w:r>
    </w:p>
    <w:p w14:paraId="5E1E065D" w14:textId="77777777" w:rsidR="00D720AE" w:rsidRDefault="00D720AE" w:rsidP="00D720AE">
      <w:pPr>
        <w:pStyle w:val="NoSpacing"/>
        <w:tabs>
          <w:tab w:val="right" w:pos="8930"/>
        </w:tabs>
        <w:ind w:right="-589"/>
        <w:rPr>
          <w:rFonts w:ascii="Arial" w:hAnsi="Arial" w:cs="Arial"/>
          <w:b/>
          <w:i/>
          <w:iCs/>
        </w:rPr>
      </w:pPr>
    </w:p>
    <w:p w14:paraId="46A83A0C" w14:textId="77777777" w:rsidR="008C0846" w:rsidRDefault="008C0846" w:rsidP="00D720AE">
      <w:pPr>
        <w:pStyle w:val="NoSpacing"/>
        <w:tabs>
          <w:tab w:val="right" w:pos="8930"/>
        </w:tabs>
        <w:ind w:right="-589"/>
        <w:rPr>
          <w:rFonts w:ascii="Arial" w:hAnsi="Arial" w:cs="Arial"/>
          <w:b/>
          <w:i/>
          <w:iCs/>
        </w:rPr>
      </w:pPr>
    </w:p>
    <w:p w14:paraId="10343FB8" w14:textId="77777777" w:rsidR="008C0846" w:rsidRDefault="008C0846" w:rsidP="00D720AE">
      <w:pPr>
        <w:pStyle w:val="NoSpacing"/>
        <w:tabs>
          <w:tab w:val="right" w:pos="8930"/>
        </w:tabs>
        <w:ind w:right="-589"/>
        <w:rPr>
          <w:rFonts w:ascii="Arial" w:hAnsi="Arial" w:cs="Arial"/>
          <w:b/>
          <w:i/>
          <w:iCs/>
        </w:rPr>
      </w:pPr>
    </w:p>
    <w:p w14:paraId="3F67C34E" w14:textId="77777777" w:rsidR="008C0846" w:rsidRDefault="008C0846" w:rsidP="00D720AE">
      <w:pPr>
        <w:pStyle w:val="NoSpacing"/>
        <w:tabs>
          <w:tab w:val="right" w:pos="8930"/>
        </w:tabs>
        <w:ind w:right="-589"/>
        <w:rPr>
          <w:rFonts w:ascii="Arial" w:hAnsi="Arial" w:cs="Arial"/>
          <w:b/>
          <w:i/>
          <w:iCs/>
        </w:rPr>
      </w:pPr>
    </w:p>
    <w:p w14:paraId="79EE35BD" w14:textId="77777777" w:rsidR="008C0846" w:rsidRDefault="008C0846" w:rsidP="00D720AE">
      <w:pPr>
        <w:pStyle w:val="NoSpacing"/>
        <w:tabs>
          <w:tab w:val="right" w:pos="8930"/>
        </w:tabs>
        <w:ind w:right="-589"/>
        <w:rPr>
          <w:rFonts w:ascii="Arial" w:hAnsi="Arial" w:cs="Arial"/>
          <w:b/>
          <w:i/>
          <w:iCs/>
        </w:rPr>
      </w:pPr>
    </w:p>
    <w:p w14:paraId="3D85AE0D" w14:textId="77777777" w:rsidR="008C0846" w:rsidRDefault="008C0846" w:rsidP="00D720AE">
      <w:pPr>
        <w:pStyle w:val="NoSpacing"/>
        <w:tabs>
          <w:tab w:val="right" w:pos="8930"/>
        </w:tabs>
        <w:ind w:right="-589"/>
        <w:rPr>
          <w:rFonts w:ascii="Arial" w:hAnsi="Arial" w:cs="Arial"/>
          <w:b/>
          <w:i/>
          <w:iCs/>
        </w:rPr>
      </w:pPr>
    </w:p>
    <w:p w14:paraId="74E26CB6" w14:textId="77777777" w:rsidR="008C0846" w:rsidRDefault="008C0846" w:rsidP="00D720AE">
      <w:pPr>
        <w:pStyle w:val="NoSpacing"/>
        <w:tabs>
          <w:tab w:val="right" w:pos="8930"/>
        </w:tabs>
        <w:ind w:right="-589"/>
        <w:rPr>
          <w:rFonts w:ascii="Arial" w:hAnsi="Arial" w:cs="Arial"/>
          <w:b/>
          <w:i/>
          <w:iCs/>
        </w:rPr>
      </w:pPr>
    </w:p>
    <w:p w14:paraId="768776C6" w14:textId="77777777" w:rsidR="008C0846" w:rsidRDefault="008C0846" w:rsidP="00D720AE">
      <w:pPr>
        <w:pStyle w:val="NoSpacing"/>
        <w:tabs>
          <w:tab w:val="right" w:pos="8930"/>
        </w:tabs>
        <w:ind w:right="-589"/>
        <w:rPr>
          <w:rFonts w:ascii="Arial" w:hAnsi="Arial" w:cs="Arial"/>
          <w:b/>
          <w:i/>
          <w:iCs/>
        </w:rPr>
      </w:pPr>
    </w:p>
    <w:p w14:paraId="67A8D94E" w14:textId="77777777" w:rsidR="008C0846" w:rsidRDefault="008C0846" w:rsidP="00D720AE">
      <w:pPr>
        <w:pStyle w:val="NoSpacing"/>
        <w:tabs>
          <w:tab w:val="right" w:pos="8930"/>
        </w:tabs>
        <w:ind w:right="-589"/>
        <w:rPr>
          <w:rFonts w:ascii="Arial" w:hAnsi="Arial" w:cs="Arial"/>
          <w:b/>
          <w:i/>
          <w:iCs/>
        </w:rPr>
      </w:pPr>
    </w:p>
    <w:p w14:paraId="0F17FB49" w14:textId="77777777" w:rsidR="008C0846" w:rsidRDefault="008C0846" w:rsidP="00D720AE">
      <w:pPr>
        <w:pStyle w:val="NoSpacing"/>
        <w:tabs>
          <w:tab w:val="right" w:pos="8930"/>
        </w:tabs>
        <w:ind w:right="-589"/>
        <w:rPr>
          <w:rFonts w:ascii="Arial" w:hAnsi="Arial" w:cs="Arial"/>
          <w:b/>
          <w:i/>
          <w:iCs/>
        </w:rPr>
      </w:pPr>
    </w:p>
    <w:p w14:paraId="465546DF" w14:textId="77777777" w:rsidR="008C0846" w:rsidRDefault="008C0846" w:rsidP="00D720AE">
      <w:pPr>
        <w:pStyle w:val="NoSpacing"/>
        <w:tabs>
          <w:tab w:val="right" w:pos="8930"/>
        </w:tabs>
        <w:ind w:right="-589"/>
        <w:rPr>
          <w:rFonts w:ascii="Arial" w:hAnsi="Arial" w:cs="Arial"/>
          <w:b/>
          <w:i/>
          <w:iCs/>
        </w:rPr>
      </w:pPr>
    </w:p>
    <w:p w14:paraId="53E0EC2A" w14:textId="2922DB80" w:rsidR="00E05046" w:rsidRPr="00D720AE" w:rsidRDefault="009A4CBD">
      <w:pPr>
        <w:pStyle w:val="NoSpacing"/>
        <w:numPr>
          <w:ilvl w:val="0"/>
          <w:numId w:val="22"/>
        </w:numPr>
        <w:tabs>
          <w:tab w:val="right" w:pos="8930"/>
        </w:tabs>
        <w:ind w:right="-589"/>
        <w:rPr>
          <w:rFonts w:ascii="Arial" w:hAnsi="Arial" w:cs="Arial"/>
          <w:b/>
          <w:i/>
          <w:iCs/>
        </w:rPr>
      </w:pPr>
      <w:r>
        <w:rPr>
          <w:rFonts w:ascii="Arial" w:hAnsi="Arial" w:cs="Arial"/>
          <w:b/>
        </w:rPr>
        <w:lastRenderedPageBreak/>
        <w:t xml:space="preserve">2025 </w:t>
      </w:r>
      <w:r w:rsidR="00E32995">
        <w:rPr>
          <w:rFonts w:ascii="Arial" w:hAnsi="Arial" w:cs="Arial"/>
          <w:b/>
        </w:rPr>
        <w:t>Annual Governance &amp; Accountability Return</w:t>
      </w:r>
      <w:r w:rsidR="003F0D80">
        <w:rPr>
          <w:rFonts w:ascii="Arial" w:hAnsi="Arial" w:cs="Arial"/>
          <w:b/>
        </w:rPr>
        <w:t xml:space="preserve"> </w:t>
      </w:r>
      <w:r w:rsidR="003F0D80">
        <w:rPr>
          <w:rFonts w:ascii="Arial" w:hAnsi="Arial" w:cs="Arial"/>
          <w:b/>
          <w:i/>
          <w:iCs/>
        </w:rPr>
        <w:t>(AGAR)</w:t>
      </w:r>
      <w:r w:rsidR="00E32995">
        <w:rPr>
          <w:rFonts w:ascii="Arial" w:hAnsi="Arial" w:cs="Arial"/>
          <w:b/>
        </w:rPr>
        <w:t xml:space="preserve"> – Assertion 10</w:t>
      </w:r>
    </w:p>
    <w:p w14:paraId="0009B702" w14:textId="77777777" w:rsidR="00E32995" w:rsidRDefault="00E32995" w:rsidP="00E32995">
      <w:pPr>
        <w:pStyle w:val="NoSpacing"/>
        <w:tabs>
          <w:tab w:val="right" w:pos="8930"/>
        </w:tabs>
        <w:ind w:right="-589"/>
        <w:rPr>
          <w:rFonts w:ascii="Arial" w:hAnsi="Arial" w:cs="Arial"/>
          <w:b/>
        </w:rPr>
      </w:pPr>
    </w:p>
    <w:p w14:paraId="18419A4F" w14:textId="26E147B0" w:rsidR="00E32995" w:rsidRDefault="003E6EF4" w:rsidP="00FD6E93">
      <w:pPr>
        <w:pStyle w:val="NoSpacing"/>
        <w:tabs>
          <w:tab w:val="right" w:pos="8930"/>
        </w:tabs>
        <w:ind w:left="1985" w:right="-589"/>
        <w:rPr>
          <w:rFonts w:ascii="Arial" w:hAnsi="Arial" w:cs="Arial"/>
          <w:bCs/>
        </w:rPr>
      </w:pPr>
      <w:r>
        <w:rPr>
          <w:rFonts w:ascii="Arial" w:hAnsi="Arial" w:cs="Arial"/>
          <w:bCs/>
        </w:rPr>
        <w:t>1.</w:t>
      </w:r>
      <w:r w:rsidR="003F0D80">
        <w:rPr>
          <w:rFonts w:ascii="Arial" w:hAnsi="Arial" w:cs="Arial"/>
          <w:bCs/>
        </w:rPr>
        <w:t xml:space="preserve">To note that – </w:t>
      </w:r>
    </w:p>
    <w:p w14:paraId="6F059BFE" w14:textId="77777777" w:rsidR="003F0D80" w:rsidRDefault="003F0D80" w:rsidP="00E32995">
      <w:pPr>
        <w:pStyle w:val="NoSpacing"/>
        <w:tabs>
          <w:tab w:val="right" w:pos="8930"/>
        </w:tabs>
        <w:ind w:right="-589"/>
        <w:rPr>
          <w:rFonts w:ascii="Arial" w:hAnsi="Arial" w:cs="Arial"/>
          <w:bCs/>
        </w:rPr>
      </w:pPr>
    </w:p>
    <w:p w14:paraId="05BC133E" w14:textId="21F51398" w:rsidR="003F0D80" w:rsidRDefault="00465E0C">
      <w:pPr>
        <w:pStyle w:val="NoSpacing"/>
        <w:numPr>
          <w:ilvl w:val="0"/>
          <w:numId w:val="26"/>
        </w:numPr>
        <w:tabs>
          <w:tab w:val="right" w:pos="8930"/>
        </w:tabs>
        <w:ind w:left="2835" w:right="-589"/>
        <w:rPr>
          <w:rFonts w:ascii="Arial" w:hAnsi="Arial" w:cs="Arial"/>
          <w:bCs/>
        </w:rPr>
      </w:pPr>
      <w:r>
        <w:rPr>
          <w:rFonts w:ascii="Arial" w:hAnsi="Arial" w:cs="Arial"/>
          <w:bCs/>
        </w:rPr>
        <w:t xml:space="preserve">The 2025 AGAR has </w:t>
      </w:r>
      <w:r w:rsidR="008C0846">
        <w:rPr>
          <w:rFonts w:ascii="Arial" w:hAnsi="Arial" w:cs="Arial"/>
          <w:bCs/>
        </w:rPr>
        <w:t>introduced</w:t>
      </w:r>
      <w:r>
        <w:rPr>
          <w:rFonts w:ascii="Arial" w:hAnsi="Arial" w:cs="Arial"/>
          <w:bCs/>
        </w:rPr>
        <w:t xml:space="preserve"> a requirement </w:t>
      </w:r>
      <w:r w:rsidR="00E01A1D">
        <w:rPr>
          <w:rFonts w:ascii="Arial" w:hAnsi="Arial" w:cs="Arial"/>
          <w:bCs/>
        </w:rPr>
        <w:t>that the Internal Auditor asserts that –</w:t>
      </w:r>
    </w:p>
    <w:p w14:paraId="1232C1AF" w14:textId="77777777" w:rsidR="00E01A1D" w:rsidRDefault="00E01A1D" w:rsidP="00FD6E93">
      <w:pPr>
        <w:pStyle w:val="NoSpacing"/>
        <w:tabs>
          <w:tab w:val="right" w:pos="8930"/>
        </w:tabs>
        <w:ind w:left="2835" w:right="-589"/>
        <w:rPr>
          <w:rFonts w:ascii="Arial" w:hAnsi="Arial" w:cs="Arial"/>
          <w:bCs/>
        </w:rPr>
      </w:pPr>
    </w:p>
    <w:p w14:paraId="5E7D800C" w14:textId="1CCE218C" w:rsidR="00E01A1D" w:rsidRDefault="00E01A1D">
      <w:pPr>
        <w:pStyle w:val="NoSpacing"/>
        <w:numPr>
          <w:ilvl w:val="0"/>
          <w:numId w:val="25"/>
        </w:numPr>
        <w:tabs>
          <w:tab w:val="right" w:pos="8930"/>
        </w:tabs>
        <w:ind w:left="3828" w:right="-589"/>
        <w:rPr>
          <w:rFonts w:ascii="Arial" w:hAnsi="Arial" w:cs="Arial"/>
          <w:bCs/>
        </w:rPr>
      </w:pPr>
      <w:r>
        <w:rPr>
          <w:rFonts w:ascii="Arial" w:hAnsi="Arial" w:cs="Arial"/>
          <w:bCs/>
        </w:rPr>
        <w:t xml:space="preserve">the Council has the recommended </w:t>
      </w:r>
      <w:proofErr w:type="gramStart"/>
      <w:r w:rsidR="00150D26">
        <w:rPr>
          <w:rFonts w:ascii="Arial" w:hAnsi="Arial" w:cs="Arial"/>
          <w:bCs/>
        </w:rPr>
        <w:t>‘.gov.uk</w:t>
      </w:r>
      <w:proofErr w:type="gramEnd"/>
      <w:r w:rsidR="00150D26">
        <w:rPr>
          <w:rFonts w:ascii="Arial" w:hAnsi="Arial" w:cs="Arial"/>
          <w:bCs/>
        </w:rPr>
        <w:t>’ domain</w:t>
      </w:r>
    </w:p>
    <w:p w14:paraId="625608CA" w14:textId="6549A149" w:rsidR="00150D26" w:rsidRDefault="00150D26">
      <w:pPr>
        <w:pStyle w:val="NoSpacing"/>
        <w:numPr>
          <w:ilvl w:val="0"/>
          <w:numId w:val="25"/>
        </w:numPr>
        <w:tabs>
          <w:tab w:val="right" w:pos="8930"/>
        </w:tabs>
        <w:ind w:left="3828" w:right="-589"/>
        <w:rPr>
          <w:rFonts w:ascii="Arial" w:hAnsi="Arial" w:cs="Arial"/>
          <w:bCs/>
        </w:rPr>
      </w:pPr>
      <w:r>
        <w:rPr>
          <w:rFonts w:ascii="Arial" w:hAnsi="Arial" w:cs="Arial"/>
          <w:bCs/>
        </w:rPr>
        <w:t>the Council has at least one clerk</w:t>
      </w:r>
      <w:r w:rsidR="00FA7845">
        <w:rPr>
          <w:rFonts w:ascii="Arial" w:hAnsi="Arial" w:cs="Arial"/>
          <w:bCs/>
        </w:rPr>
        <w:t>/Authority owned domain</w:t>
      </w:r>
    </w:p>
    <w:p w14:paraId="00BFD40C" w14:textId="4044B54E" w:rsidR="00FA7845" w:rsidRDefault="00FA7845">
      <w:pPr>
        <w:pStyle w:val="NoSpacing"/>
        <w:numPr>
          <w:ilvl w:val="0"/>
          <w:numId w:val="25"/>
        </w:numPr>
        <w:tabs>
          <w:tab w:val="right" w:pos="8930"/>
        </w:tabs>
        <w:ind w:left="3828" w:right="-589"/>
        <w:rPr>
          <w:rFonts w:ascii="Arial" w:hAnsi="Arial" w:cs="Arial"/>
          <w:bCs/>
        </w:rPr>
      </w:pPr>
      <w:r>
        <w:rPr>
          <w:rFonts w:ascii="Arial" w:hAnsi="Arial" w:cs="Arial"/>
          <w:bCs/>
        </w:rPr>
        <w:t xml:space="preserve">every </w:t>
      </w:r>
      <w:r w:rsidR="00D866B7">
        <w:rPr>
          <w:rFonts w:ascii="Arial" w:hAnsi="Arial" w:cs="Arial"/>
          <w:bCs/>
        </w:rPr>
        <w:t>Member</w:t>
      </w:r>
      <w:r>
        <w:rPr>
          <w:rFonts w:ascii="Arial" w:hAnsi="Arial" w:cs="Arial"/>
          <w:bCs/>
        </w:rPr>
        <w:t xml:space="preserve"> has a secure dedicated</w:t>
      </w:r>
      <w:r w:rsidR="00592A8A">
        <w:rPr>
          <w:rFonts w:ascii="Arial" w:hAnsi="Arial" w:cs="Arial"/>
          <w:bCs/>
        </w:rPr>
        <w:t xml:space="preserve"> e-mail address separate from any personal account and</w:t>
      </w:r>
    </w:p>
    <w:p w14:paraId="6DE60494" w14:textId="00351E4C" w:rsidR="00592A8A" w:rsidRDefault="00592A8A">
      <w:pPr>
        <w:pStyle w:val="NoSpacing"/>
        <w:numPr>
          <w:ilvl w:val="0"/>
          <w:numId w:val="25"/>
        </w:numPr>
        <w:tabs>
          <w:tab w:val="right" w:pos="8930"/>
        </w:tabs>
        <w:ind w:left="3828" w:right="-589"/>
        <w:rPr>
          <w:rFonts w:ascii="Arial" w:hAnsi="Arial" w:cs="Arial"/>
          <w:bCs/>
        </w:rPr>
      </w:pPr>
      <w:r>
        <w:rPr>
          <w:rFonts w:ascii="Arial" w:hAnsi="Arial" w:cs="Arial"/>
          <w:bCs/>
        </w:rPr>
        <w:t>the Council has an up-to-</w:t>
      </w:r>
      <w:r w:rsidR="00F633C5">
        <w:rPr>
          <w:rFonts w:ascii="Arial" w:hAnsi="Arial" w:cs="Arial"/>
          <w:bCs/>
        </w:rPr>
        <w:t>date Information Technology and Privacy Policy</w:t>
      </w:r>
    </w:p>
    <w:p w14:paraId="4D28348C" w14:textId="77777777" w:rsidR="003F0D80" w:rsidRDefault="003F0D80" w:rsidP="00FD6E93">
      <w:pPr>
        <w:pStyle w:val="NoSpacing"/>
        <w:tabs>
          <w:tab w:val="right" w:pos="8930"/>
        </w:tabs>
        <w:ind w:left="2835" w:right="-589"/>
        <w:rPr>
          <w:rFonts w:ascii="Arial" w:hAnsi="Arial" w:cs="Arial"/>
          <w:bCs/>
        </w:rPr>
      </w:pPr>
    </w:p>
    <w:p w14:paraId="571EA2F5" w14:textId="64174F4F" w:rsidR="00FA44D5" w:rsidRDefault="00FA44D5">
      <w:pPr>
        <w:pStyle w:val="NoSpacing"/>
        <w:numPr>
          <w:ilvl w:val="0"/>
          <w:numId w:val="26"/>
        </w:numPr>
        <w:tabs>
          <w:tab w:val="right" w:pos="8930"/>
        </w:tabs>
        <w:ind w:left="2835" w:right="-589"/>
        <w:rPr>
          <w:rFonts w:ascii="Arial" w:hAnsi="Arial" w:cs="Arial"/>
          <w:bCs/>
        </w:rPr>
      </w:pPr>
      <w:r>
        <w:rPr>
          <w:rFonts w:ascii="Arial" w:hAnsi="Arial" w:cs="Arial"/>
          <w:bCs/>
        </w:rPr>
        <w:t>the Council meets the majority of the abov</w:t>
      </w:r>
      <w:r w:rsidR="000870CD">
        <w:rPr>
          <w:rFonts w:ascii="Arial" w:hAnsi="Arial" w:cs="Arial"/>
          <w:bCs/>
        </w:rPr>
        <w:t xml:space="preserve">e other than one </w:t>
      </w:r>
      <w:r w:rsidR="00D866B7">
        <w:rPr>
          <w:rFonts w:ascii="Arial" w:hAnsi="Arial" w:cs="Arial"/>
          <w:bCs/>
        </w:rPr>
        <w:t>Member</w:t>
      </w:r>
      <w:r w:rsidR="000870CD">
        <w:rPr>
          <w:rFonts w:ascii="Arial" w:hAnsi="Arial" w:cs="Arial"/>
          <w:bCs/>
        </w:rPr>
        <w:t xml:space="preserve"> not yet having a</w:t>
      </w:r>
      <w:r w:rsidR="00486A02">
        <w:rPr>
          <w:rFonts w:ascii="Arial" w:hAnsi="Arial" w:cs="Arial"/>
          <w:bCs/>
        </w:rPr>
        <w:t xml:space="preserve"> dedicated Council e-mail address and that </w:t>
      </w:r>
      <w:r w:rsidR="00FF4725">
        <w:rPr>
          <w:rFonts w:ascii="Arial" w:hAnsi="Arial" w:cs="Arial"/>
          <w:bCs/>
        </w:rPr>
        <w:t xml:space="preserve">the Council’s Information Technology and Privacy Police </w:t>
      </w:r>
      <w:proofErr w:type="gramStart"/>
      <w:r w:rsidR="00910B86">
        <w:rPr>
          <w:rFonts w:ascii="Arial" w:hAnsi="Arial" w:cs="Arial"/>
          <w:bCs/>
        </w:rPr>
        <w:t>requires</w:t>
      </w:r>
      <w:proofErr w:type="gramEnd"/>
      <w:r w:rsidR="00910B86">
        <w:rPr>
          <w:rFonts w:ascii="Arial" w:hAnsi="Arial" w:cs="Arial"/>
          <w:bCs/>
        </w:rPr>
        <w:t xml:space="preserve"> updating. To further note that the </w:t>
      </w:r>
      <w:r w:rsidR="00D866B7">
        <w:rPr>
          <w:rFonts w:ascii="Arial" w:hAnsi="Arial" w:cs="Arial"/>
          <w:bCs/>
        </w:rPr>
        <w:t>Member</w:t>
      </w:r>
      <w:r w:rsidR="00910B86">
        <w:rPr>
          <w:rFonts w:ascii="Arial" w:hAnsi="Arial" w:cs="Arial"/>
          <w:bCs/>
        </w:rPr>
        <w:t xml:space="preserve"> has been adv</w:t>
      </w:r>
      <w:r w:rsidR="00B82199">
        <w:rPr>
          <w:rFonts w:ascii="Arial" w:hAnsi="Arial" w:cs="Arial"/>
          <w:bCs/>
        </w:rPr>
        <w:t>ised of the need to set up a dedicated Council e-mail address and the</w:t>
      </w:r>
      <w:r w:rsidR="00990D9D">
        <w:rPr>
          <w:rFonts w:ascii="Arial" w:hAnsi="Arial" w:cs="Arial"/>
          <w:bCs/>
        </w:rPr>
        <w:t xml:space="preserve"> adoption of the updated Policy</w:t>
      </w:r>
      <w:r w:rsidR="007B0F51">
        <w:rPr>
          <w:rFonts w:ascii="Arial" w:hAnsi="Arial" w:cs="Arial"/>
          <w:bCs/>
        </w:rPr>
        <w:t xml:space="preserve"> in accordance with the National Association of Local Council’s model </w:t>
      </w:r>
      <w:r w:rsidR="00990D9D">
        <w:rPr>
          <w:rFonts w:ascii="Arial" w:hAnsi="Arial" w:cs="Arial"/>
          <w:bCs/>
        </w:rPr>
        <w:t xml:space="preserve">will be sought at Agenda Item </w:t>
      </w:r>
      <w:r w:rsidR="005645D0">
        <w:rPr>
          <w:rFonts w:ascii="Arial" w:hAnsi="Arial" w:cs="Arial"/>
          <w:bCs/>
        </w:rPr>
        <w:t>9(h)</w:t>
      </w:r>
    </w:p>
    <w:p w14:paraId="257CD825" w14:textId="77777777" w:rsidR="00712980" w:rsidRDefault="00712980" w:rsidP="00FD6E93">
      <w:pPr>
        <w:pStyle w:val="NoSpacing"/>
        <w:tabs>
          <w:tab w:val="right" w:pos="8930"/>
        </w:tabs>
        <w:ind w:left="2835" w:right="-589"/>
        <w:rPr>
          <w:rFonts w:ascii="Arial" w:hAnsi="Arial" w:cs="Arial"/>
          <w:bCs/>
        </w:rPr>
      </w:pPr>
    </w:p>
    <w:p w14:paraId="2199DE98" w14:textId="30CDEFD1" w:rsidR="005645D0" w:rsidRDefault="008538EF">
      <w:pPr>
        <w:pStyle w:val="NoSpacing"/>
        <w:numPr>
          <w:ilvl w:val="0"/>
          <w:numId w:val="26"/>
        </w:numPr>
        <w:tabs>
          <w:tab w:val="right" w:pos="8930"/>
        </w:tabs>
        <w:ind w:left="2835" w:right="-589"/>
        <w:rPr>
          <w:rFonts w:ascii="Arial" w:hAnsi="Arial" w:cs="Arial"/>
          <w:bCs/>
        </w:rPr>
      </w:pPr>
      <w:r>
        <w:rPr>
          <w:rFonts w:ascii="Arial" w:hAnsi="Arial" w:cs="Arial"/>
          <w:bCs/>
        </w:rPr>
        <w:t>whilst not a requirement, it is deemed ‘best practice’ for a Council</w:t>
      </w:r>
      <w:r w:rsidR="00E009B0">
        <w:rPr>
          <w:rFonts w:ascii="Arial" w:hAnsi="Arial" w:cs="Arial"/>
          <w:bCs/>
        </w:rPr>
        <w:t xml:space="preserve"> to work toward all </w:t>
      </w:r>
      <w:r w:rsidR="00D866B7">
        <w:rPr>
          <w:rFonts w:ascii="Arial" w:hAnsi="Arial" w:cs="Arial"/>
          <w:bCs/>
        </w:rPr>
        <w:t>Members</w:t>
      </w:r>
      <w:r w:rsidR="00E009B0">
        <w:rPr>
          <w:rFonts w:ascii="Arial" w:hAnsi="Arial" w:cs="Arial"/>
          <w:bCs/>
        </w:rPr>
        <w:t xml:space="preserve"> and staff having</w:t>
      </w:r>
      <w:r w:rsidR="00B31538">
        <w:rPr>
          <w:rFonts w:ascii="Arial" w:hAnsi="Arial" w:cs="Arial"/>
          <w:bCs/>
        </w:rPr>
        <w:t xml:space="preserve"> </w:t>
      </w:r>
      <w:proofErr w:type="gramStart"/>
      <w:r w:rsidR="00B31538">
        <w:rPr>
          <w:rFonts w:ascii="Arial" w:hAnsi="Arial" w:cs="Arial"/>
          <w:bCs/>
        </w:rPr>
        <w:t>‘.gov.uk</w:t>
      </w:r>
      <w:proofErr w:type="gramEnd"/>
      <w:r w:rsidR="00B31538">
        <w:rPr>
          <w:rFonts w:ascii="Arial" w:hAnsi="Arial" w:cs="Arial"/>
          <w:bCs/>
        </w:rPr>
        <w:t>’ e-mail address</w:t>
      </w:r>
    </w:p>
    <w:p w14:paraId="52671447" w14:textId="77777777" w:rsidR="00712980" w:rsidRDefault="00712980" w:rsidP="00FD6E93">
      <w:pPr>
        <w:pStyle w:val="ListParagraph"/>
        <w:ind w:left="2835"/>
        <w:rPr>
          <w:rFonts w:ascii="Arial" w:hAnsi="Arial" w:cs="Arial"/>
          <w:bCs/>
        </w:rPr>
      </w:pPr>
    </w:p>
    <w:p w14:paraId="688506E9" w14:textId="12B3C884" w:rsidR="00712980" w:rsidRDefault="00712980">
      <w:pPr>
        <w:pStyle w:val="NoSpacing"/>
        <w:numPr>
          <w:ilvl w:val="0"/>
          <w:numId w:val="26"/>
        </w:numPr>
        <w:tabs>
          <w:tab w:val="right" w:pos="8930"/>
        </w:tabs>
        <w:ind w:left="2835" w:right="-589"/>
        <w:rPr>
          <w:rFonts w:ascii="Arial" w:hAnsi="Arial" w:cs="Arial"/>
          <w:bCs/>
        </w:rPr>
      </w:pPr>
      <w:r>
        <w:rPr>
          <w:rFonts w:ascii="Arial" w:hAnsi="Arial" w:cs="Arial"/>
          <w:bCs/>
        </w:rPr>
        <w:t>HugoFo</w:t>
      </w:r>
      <w:r w:rsidR="00201A73">
        <w:rPr>
          <w:rFonts w:ascii="Arial" w:hAnsi="Arial" w:cs="Arial"/>
          <w:bCs/>
        </w:rPr>
        <w:t>x, t</w:t>
      </w:r>
      <w:r>
        <w:rPr>
          <w:rFonts w:ascii="Arial" w:hAnsi="Arial" w:cs="Arial"/>
          <w:bCs/>
        </w:rPr>
        <w:t>he Council’s current website/domain provide</w:t>
      </w:r>
      <w:r w:rsidR="005075F5">
        <w:rPr>
          <w:rFonts w:ascii="Arial" w:hAnsi="Arial" w:cs="Arial"/>
          <w:bCs/>
        </w:rPr>
        <w:t>r is offering</w:t>
      </w:r>
      <w:r w:rsidR="00584FFF">
        <w:rPr>
          <w:rFonts w:ascii="Arial" w:hAnsi="Arial" w:cs="Arial"/>
          <w:bCs/>
        </w:rPr>
        <w:t xml:space="preserve"> ten (</w:t>
      </w:r>
      <w:r w:rsidR="005075F5">
        <w:rPr>
          <w:rFonts w:ascii="Arial" w:hAnsi="Arial" w:cs="Arial"/>
          <w:bCs/>
        </w:rPr>
        <w:t>10</w:t>
      </w:r>
      <w:r w:rsidR="00584FFF">
        <w:rPr>
          <w:rFonts w:ascii="Arial" w:hAnsi="Arial" w:cs="Arial"/>
          <w:bCs/>
        </w:rPr>
        <w:t>)</w:t>
      </w:r>
      <w:r w:rsidR="005075F5">
        <w:rPr>
          <w:rFonts w:ascii="Arial" w:hAnsi="Arial" w:cs="Arial"/>
          <w:bCs/>
        </w:rPr>
        <w:t xml:space="preserve"> ‘</w:t>
      </w:r>
      <w:proofErr w:type="spellStart"/>
      <w:r w:rsidR="005075F5">
        <w:rPr>
          <w:rFonts w:ascii="Arial" w:hAnsi="Arial" w:cs="Arial"/>
          <w:bCs/>
        </w:rPr>
        <w:t>gov’uk</w:t>
      </w:r>
      <w:proofErr w:type="spellEnd"/>
      <w:r w:rsidR="005075F5">
        <w:rPr>
          <w:rFonts w:ascii="Arial" w:hAnsi="Arial" w:cs="Arial"/>
          <w:bCs/>
        </w:rPr>
        <w:t>’ –mail addresses at a monthly cost of £17.49 (</w:t>
      </w:r>
      <w:r w:rsidR="00494069">
        <w:rPr>
          <w:rFonts w:ascii="Arial" w:hAnsi="Arial" w:cs="Arial"/>
          <w:bCs/>
        </w:rPr>
        <w:t>net of VAT)</w:t>
      </w:r>
    </w:p>
    <w:p w14:paraId="56C10FEF" w14:textId="77777777" w:rsidR="008F1F19" w:rsidRDefault="008F1F19" w:rsidP="00FD6E93">
      <w:pPr>
        <w:pStyle w:val="ListParagraph"/>
        <w:ind w:left="2835"/>
        <w:rPr>
          <w:rFonts w:ascii="Arial" w:hAnsi="Arial" w:cs="Arial"/>
          <w:bCs/>
        </w:rPr>
      </w:pPr>
    </w:p>
    <w:p w14:paraId="48AFE5EC" w14:textId="6B386B80" w:rsidR="00494069" w:rsidRDefault="00494069" w:rsidP="00FD6E93">
      <w:pPr>
        <w:pStyle w:val="NoSpacing"/>
        <w:tabs>
          <w:tab w:val="right" w:pos="8930"/>
        </w:tabs>
        <w:ind w:left="1985" w:right="-589"/>
        <w:rPr>
          <w:rFonts w:ascii="Arial" w:hAnsi="Arial" w:cs="Arial"/>
          <w:bCs/>
        </w:rPr>
      </w:pPr>
      <w:r>
        <w:rPr>
          <w:rFonts w:ascii="Arial" w:hAnsi="Arial" w:cs="Arial"/>
          <w:bCs/>
        </w:rPr>
        <w:t xml:space="preserve">2. To </w:t>
      </w:r>
      <w:r w:rsidR="00797F73">
        <w:rPr>
          <w:rFonts w:ascii="Arial" w:hAnsi="Arial" w:cs="Arial"/>
          <w:bCs/>
        </w:rPr>
        <w:t xml:space="preserve">agree that </w:t>
      </w:r>
      <w:r w:rsidR="00201A73">
        <w:rPr>
          <w:rFonts w:ascii="Arial" w:hAnsi="Arial" w:cs="Arial"/>
          <w:bCs/>
        </w:rPr>
        <w:t xml:space="preserve">dedicated </w:t>
      </w:r>
      <w:r w:rsidR="00516013">
        <w:rPr>
          <w:rFonts w:ascii="Arial" w:hAnsi="Arial" w:cs="Arial"/>
          <w:bCs/>
        </w:rPr>
        <w:t>‘</w:t>
      </w:r>
      <w:proofErr w:type="spellStart"/>
      <w:r w:rsidR="00516013">
        <w:rPr>
          <w:rFonts w:ascii="Arial" w:hAnsi="Arial" w:cs="Arial"/>
          <w:bCs/>
        </w:rPr>
        <w:t>gov’uk</w:t>
      </w:r>
      <w:proofErr w:type="spellEnd"/>
      <w:r w:rsidR="00516013">
        <w:rPr>
          <w:rFonts w:ascii="Arial" w:hAnsi="Arial" w:cs="Arial"/>
          <w:bCs/>
        </w:rPr>
        <w:t>’ addresses be obtained for all Members</w:t>
      </w:r>
    </w:p>
    <w:p w14:paraId="684DC041" w14:textId="77777777" w:rsidR="00516013" w:rsidRDefault="00516013" w:rsidP="00494069">
      <w:pPr>
        <w:pStyle w:val="NoSpacing"/>
        <w:tabs>
          <w:tab w:val="right" w:pos="8930"/>
        </w:tabs>
        <w:ind w:right="-589"/>
        <w:rPr>
          <w:rFonts w:ascii="Arial" w:hAnsi="Arial" w:cs="Arial"/>
          <w:bCs/>
        </w:rPr>
      </w:pPr>
    </w:p>
    <w:p w14:paraId="5DFDCFF5" w14:textId="3EFE397C" w:rsidR="00516013" w:rsidRPr="00FD6E93" w:rsidRDefault="00516013" w:rsidP="00FD6E93">
      <w:pPr>
        <w:pStyle w:val="NoSpacing"/>
        <w:pBdr>
          <w:top w:val="single" w:sz="4" w:space="1" w:color="auto"/>
          <w:left w:val="single" w:sz="4" w:space="4" w:color="auto"/>
          <w:bottom w:val="single" w:sz="4" w:space="1" w:color="auto"/>
          <w:right w:val="single" w:sz="4" w:space="4" w:color="auto"/>
        </w:pBdr>
        <w:tabs>
          <w:tab w:val="right" w:pos="8930"/>
        </w:tabs>
        <w:ind w:left="1134" w:right="46"/>
        <w:rPr>
          <w:rFonts w:ascii="Arial" w:hAnsi="Arial" w:cs="Arial"/>
          <w:b/>
          <w:color w:val="538135" w:themeColor="accent6" w:themeShade="BF"/>
        </w:rPr>
      </w:pPr>
      <w:r w:rsidRPr="00FD6E93">
        <w:rPr>
          <w:rFonts w:ascii="Arial" w:hAnsi="Arial" w:cs="Arial"/>
          <w:b/>
          <w:color w:val="538135" w:themeColor="accent6" w:themeShade="BF"/>
        </w:rPr>
        <w:t xml:space="preserve">RECOMMENDATIONS </w:t>
      </w:r>
      <w:r w:rsidR="008A18A6" w:rsidRPr="00FD6E93">
        <w:rPr>
          <w:rFonts w:ascii="Arial" w:hAnsi="Arial" w:cs="Arial"/>
          <w:b/>
          <w:color w:val="538135" w:themeColor="accent6" w:themeShade="BF"/>
        </w:rPr>
        <w:t>– That (1) the above matters be noted and (2) that</w:t>
      </w:r>
      <w:r w:rsidR="00647F2A" w:rsidRPr="00FD6E93">
        <w:rPr>
          <w:rFonts w:ascii="Arial" w:hAnsi="Arial" w:cs="Arial"/>
          <w:b/>
          <w:color w:val="538135" w:themeColor="accent6" w:themeShade="BF"/>
        </w:rPr>
        <w:t xml:space="preserve"> a</w:t>
      </w:r>
      <w:r w:rsidR="008A18A6" w:rsidRPr="00FD6E93">
        <w:rPr>
          <w:rFonts w:ascii="Arial" w:hAnsi="Arial" w:cs="Arial"/>
          <w:b/>
          <w:color w:val="538135" w:themeColor="accent6" w:themeShade="BF"/>
        </w:rPr>
        <w:t xml:space="preserve"> dedicated e-mail address</w:t>
      </w:r>
      <w:r w:rsidR="00647F2A" w:rsidRPr="00FD6E93">
        <w:rPr>
          <w:rFonts w:ascii="Arial" w:hAnsi="Arial" w:cs="Arial"/>
          <w:b/>
          <w:color w:val="538135" w:themeColor="accent6" w:themeShade="BF"/>
        </w:rPr>
        <w:t xml:space="preserve"> </w:t>
      </w:r>
      <w:r w:rsidR="008A18A6" w:rsidRPr="00FD6E93">
        <w:rPr>
          <w:rFonts w:ascii="Arial" w:hAnsi="Arial" w:cs="Arial"/>
          <w:b/>
          <w:color w:val="538135" w:themeColor="accent6" w:themeShade="BF"/>
        </w:rPr>
        <w:t xml:space="preserve">be set up for </w:t>
      </w:r>
      <w:r w:rsidR="00647F2A" w:rsidRPr="00FD6E93">
        <w:rPr>
          <w:rFonts w:ascii="Arial" w:hAnsi="Arial" w:cs="Arial"/>
          <w:b/>
          <w:color w:val="538135" w:themeColor="accent6" w:themeShade="BF"/>
        </w:rPr>
        <w:t>each Member</w:t>
      </w:r>
    </w:p>
    <w:p w14:paraId="4DFA6B2B" w14:textId="0CB3E57E" w:rsidR="00032261" w:rsidRDefault="003D5A2E" w:rsidP="003D5A2E">
      <w:pPr>
        <w:pStyle w:val="NoSpacing"/>
        <w:tabs>
          <w:tab w:val="right" w:pos="8930"/>
        </w:tabs>
        <w:ind w:right="-589"/>
        <w:rPr>
          <w:rFonts w:ascii="Arial" w:hAnsi="Arial" w:cs="Arial"/>
          <w:bCs/>
        </w:rPr>
      </w:pPr>
      <w:r>
        <w:rPr>
          <w:rFonts w:ascii="Arial" w:hAnsi="Arial" w:cs="Arial"/>
          <w:bCs/>
        </w:rPr>
        <w:t xml:space="preserve">            </w:t>
      </w:r>
    </w:p>
    <w:p w14:paraId="62FB3A73" w14:textId="5B3D6AF6" w:rsidR="003F0D80" w:rsidRPr="00922A7B" w:rsidRDefault="00922A7B">
      <w:pPr>
        <w:pStyle w:val="NoSpacing"/>
        <w:numPr>
          <w:ilvl w:val="0"/>
          <w:numId w:val="22"/>
        </w:numPr>
        <w:tabs>
          <w:tab w:val="right" w:pos="8930"/>
        </w:tabs>
        <w:ind w:right="-589"/>
        <w:rPr>
          <w:rFonts w:ascii="Arial" w:hAnsi="Arial" w:cs="Arial"/>
          <w:b/>
          <w:i/>
          <w:iCs/>
        </w:rPr>
      </w:pPr>
      <w:r>
        <w:rPr>
          <w:rFonts w:ascii="Arial" w:hAnsi="Arial" w:cs="Arial"/>
          <w:b/>
        </w:rPr>
        <w:t>Information Technology and Privacy Policy</w:t>
      </w:r>
    </w:p>
    <w:p w14:paraId="7135307B" w14:textId="77777777" w:rsidR="00922A7B" w:rsidRDefault="00922A7B" w:rsidP="00922A7B">
      <w:pPr>
        <w:pStyle w:val="NoSpacing"/>
        <w:tabs>
          <w:tab w:val="right" w:pos="8930"/>
        </w:tabs>
        <w:ind w:right="-589"/>
        <w:rPr>
          <w:rFonts w:ascii="Arial" w:hAnsi="Arial" w:cs="Arial"/>
          <w:b/>
        </w:rPr>
      </w:pPr>
    </w:p>
    <w:p w14:paraId="12AB4FA2" w14:textId="2038739A" w:rsidR="00922A7B" w:rsidRDefault="00922A7B" w:rsidP="00FD6E93">
      <w:pPr>
        <w:pStyle w:val="NoSpacing"/>
        <w:tabs>
          <w:tab w:val="right" w:pos="8930"/>
        </w:tabs>
        <w:ind w:left="1985" w:right="-589"/>
        <w:rPr>
          <w:rFonts w:ascii="Arial" w:hAnsi="Arial" w:cs="Arial"/>
          <w:bCs/>
        </w:rPr>
      </w:pPr>
      <w:r>
        <w:rPr>
          <w:rFonts w:ascii="Arial" w:hAnsi="Arial" w:cs="Arial"/>
          <w:bCs/>
        </w:rPr>
        <w:t>Having been circulated to Members in advance of the Meeting</w:t>
      </w:r>
      <w:r w:rsidR="00506EC0">
        <w:rPr>
          <w:rFonts w:ascii="Arial" w:hAnsi="Arial" w:cs="Arial"/>
          <w:bCs/>
        </w:rPr>
        <w:t xml:space="preserve"> and noting that it is in accordance with the National Association of Local Council’s model</w:t>
      </w:r>
      <w:r w:rsidR="000E30B9">
        <w:rPr>
          <w:rFonts w:ascii="Arial" w:hAnsi="Arial" w:cs="Arial"/>
          <w:bCs/>
        </w:rPr>
        <w:t>,</w:t>
      </w:r>
      <w:r w:rsidR="002D64B1">
        <w:rPr>
          <w:rFonts w:ascii="Arial" w:hAnsi="Arial" w:cs="Arial"/>
          <w:bCs/>
        </w:rPr>
        <w:t xml:space="preserve"> to</w:t>
      </w:r>
      <w:r w:rsidR="00506EC0">
        <w:rPr>
          <w:rFonts w:ascii="Arial" w:hAnsi="Arial" w:cs="Arial"/>
          <w:bCs/>
        </w:rPr>
        <w:t xml:space="preserve"> adopt the Inf</w:t>
      </w:r>
      <w:r w:rsidR="006166D4">
        <w:rPr>
          <w:rFonts w:ascii="Arial" w:hAnsi="Arial" w:cs="Arial"/>
          <w:bCs/>
        </w:rPr>
        <w:t>ormation Technology and Privacy Policy</w:t>
      </w:r>
    </w:p>
    <w:p w14:paraId="0E8B5B86" w14:textId="77777777" w:rsidR="006166D4" w:rsidRDefault="006166D4" w:rsidP="00922A7B">
      <w:pPr>
        <w:pStyle w:val="NoSpacing"/>
        <w:tabs>
          <w:tab w:val="right" w:pos="8930"/>
        </w:tabs>
        <w:ind w:right="-589"/>
        <w:rPr>
          <w:rFonts w:ascii="Arial" w:hAnsi="Arial" w:cs="Arial"/>
          <w:bCs/>
        </w:rPr>
      </w:pPr>
    </w:p>
    <w:p w14:paraId="09194A9E" w14:textId="09D9B0C7" w:rsidR="006166D4" w:rsidRPr="00FD6E93" w:rsidRDefault="006166D4" w:rsidP="00FD6E93">
      <w:pPr>
        <w:pStyle w:val="NoSpacing"/>
        <w:pBdr>
          <w:top w:val="single" w:sz="4" w:space="1" w:color="auto"/>
          <w:left w:val="single" w:sz="4" w:space="4" w:color="auto"/>
          <w:bottom w:val="single" w:sz="4" w:space="1" w:color="auto"/>
          <w:right w:val="single" w:sz="4" w:space="4" w:color="auto"/>
        </w:pBdr>
        <w:tabs>
          <w:tab w:val="right" w:pos="8930"/>
        </w:tabs>
        <w:ind w:left="1134" w:right="46"/>
        <w:rPr>
          <w:rFonts w:ascii="Arial" w:hAnsi="Arial" w:cs="Arial"/>
          <w:b/>
          <w:color w:val="538135" w:themeColor="accent6" w:themeShade="BF"/>
        </w:rPr>
      </w:pPr>
      <w:r w:rsidRPr="00FD6E93">
        <w:rPr>
          <w:rFonts w:ascii="Arial" w:hAnsi="Arial" w:cs="Arial"/>
          <w:b/>
          <w:color w:val="538135" w:themeColor="accent6" w:themeShade="BF"/>
        </w:rPr>
        <w:t>RECOMMENDATION – That the Policy be adopted</w:t>
      </w:r>
    </w:p>
    <w:p w14:paraId="21C32354" w14:textId="77777777" w:rsidR="006657C2" w:rsidRDefault="006657C2" w:rsidP="00922A7B">
      <w:pPr>
        <w:pStyle w:val="NoSpacing"/>
        <w:tabs>
          <w:tab w:val="right" w:pos="8930"/>
        </w:tabs>
        <w:ind w:right="-589"/>
        <w:rPr>
          <w:rFonts w:ascii="Arial" w:hAnsi="Arial" w:cs="Arial"/>
          <w:bCs/>
        </w:rPr>
      </w:pPr>
    </w:p>
    <w:p w14:paraId="310101A9" w14:textId="2F2EADE5" w:rsidR="00FD6E93" w:rsidRDefault="00EF06C3">
      <w:pPr>
        <w:pStyle w:val="NoSpacing"/>
        <w:numPr>
          <w:ilvl w:val="0"/>
          <w:numId w:val="22"/>
        </w:numPr>
        <w:tabs>
          <w:tab w:val="right" w:pos="8930"/>
        </w:tabs>
        <w:ind w:right="-589" w:hanging="578"/>
        <w:rPr>
          <w:rFonts w:ascii="Arial" w:hAnsi="Arial" w:cs="Arial"/>
          <w:b/>
        </w:rPr>
      </w:pPr>
      <w:r w:rsidRPr="00EF06C3">
        <w:rPr>
          <w:rFonts w:ascii="Arial" w:hAnsi="Arial" w:cs="Arial"/>
          <w:b/>
        </w:rPr>
        <w:t>Emergency Keyholder – Oakfield Park</w:t>
      </w:r>
      <w:r>
        <w:rPr>
          <w:rFonts w:ascii="Arial" w:hAnsi="Arial" w:cs="Arial"/>
          <w:b/>
        </w:rPr>
        <w:t xml:space="preserve"> Barrier</w:t>
      </w:r>
    </w:p>
    <w:p w14:paraId="78E1A33A" w14:textId="77777777" w:rsidR="00EF06C3" w:rsidRDefault="00EF06C3" w:rsidP="00EF06C3">
      <w:pPr>
        <w:pStyle w:val="NoSpacing"/>
        <w:tabs>
          <w:tab w:val="right" w:pos="8930"/>
        </w:tabs>
        <w:ind w:right="-589"/>
        <w:rPr>
          <w:rFonts w:ascii="Arial" w:hAnsi="Arial" w:cs="Arial"/>
          <w:b/>
        </w:rPr>
      </w:pPr>
    </w:p>
    <w:p w14:paraId="465130A8" w14:textId="126A8DD7" w:rsidR="00EF06C3" w:rsidRDefault="00EF06C3" w:rsidP="00EF06C3">
      <w:pPr>
        <w:pStyle w:val="NoSpacing"/>
        <w:tabs>
          <w:tab w:val="right" w:pos="8930"/>
        </w:tabs>
        <w:ind w:left="1985" w:right="-589"/>
        <w:rPr>
          <w:rFonts w:ascii="Arial" w:hAnsi="Arial" w:cs="Arial"/>
          <w:bCs/>
        </w:rPr>
      </w:pPr>
      <w:r>
        <w:rPr>
          <w:rFonts w:ascii="Arial" w:hAnsi="Arial" w:cs="Arial"/>
          <w:bCs/>
        </w:rPr>
        <w:t>Following a delay in accessing the Park by Kent Fire &amp; Rescue in connection with the landing of the Air Ambulance in respect of a Road Traffic Accident, to consider an offer by a resident to hold a key to the Oakfield Park Barrier</w:t>
      </w:r>
    </w:p>
    <w:p w14:paraId="76AB2A39" w14:textId="77777777" w:rsidR="00EF06C3" w:rsidRDefault="00EF06C3" w:rsidP="00EF06C3">
      <w:pPr>
        <w:pStyle w:val="NoSpacing"/>
        <w:tabs>
          <w:tab w:val="right" w:pos="8930"/>
        </w:tabs>
        <w:ind w:left="1985" w:right="-589"/>
        <w:rPr>
          <w:rFonts w:ascii="Arial" w:hAnsi="Arial" w:cs="Arial"/>
          <w:bCs/>
        </w:rPr>
      </w:pPr>
    </w:p>
    <w:p w14:paraId="02C590EA" w14:textId="0E05785C" w:rsidR="00EF06C3" w:rsidRPr="00EF06C3" w:rsidRDefault="00EF06C3" w:rsidP="00EF06C3">
      <w:pPr>
        <w:pStyle w:val="NoSpacing"/>
        <w:pBdr>
          <w:top w:val="single" w:sz="4" w:space="1" w:color="auto"/>
          <w:left w:val="single" w:sz="4" w:space="4" w:color="auto"/>
          <w:bottom w:val="single" w:sz="4" w:space="1" w:color="auto"/>
          <w:right w:val="single" w:sz="4" w:space="4" w:color="auto"/>
        </w:pBdr>
        <w:tabs>
          <w:tab w:val="right" w:pos="8930"/>
        </w:tabs>
        <w:ind w:left="1134" w:right="46"/>
        <w:rPr>
          <w:rFonts w:ascii="Arial" w:hAnsi="Arial" w:cs="Arial"/>
          <w:b/>
          <w:color w:val="538135" w:themeColor="accent6" w:themeShade="BF"/>
        </w:rPr>
      </w:pPr>
      <w:r>
        <w:rPr>
          <w:rFonts w:ascii="Arial" w:hAnsi="Arial" w:cs="Arial"/>
          <w:b/>
          <w:color w:val="538135" w:themeColor="accent6" w:themeShade="BF"/>
        </w:rPr>
        <w:t>RECOMMENDATION – That a barrier key be given to the resident</w:t>
      </w:r>
    </w:p>
    <w:p w14:paraId="194B6FEB" w14:textId="77777777" w:rsidR="00FD6E93" w:rsidRDefault="00FD6E93" w:rsidP="00922A7B">
      <w:pPr>
        <w:pStyle w:val="NoSpacing"/>
        <w:tabs>
          <w:tab w:val="right" w:pos="8930"/>
        </w:tabs>
        <w:ind w:right="-589"/>
        <w:rPr>
          <w:rFonts w:ascii="Arial" w:hAnsi="Arial" w:cs="Arial"/>
          <w:bCs/>
        </w:rPr>
      </w:pPr>
    </w:p>
    <w:p w14:paraId="604D1D5A" w14:textId="7A72175D" w:rsidR="004A56D1" w:rsidRDefault="00FC6941">
      <w:pPr>
        <w:pStyle w:val="NoSpacing"/>
        <w:numPr>
          <w:ilvl w:val="0"/>
          <w:numId w:val="7"/>
        </w:numPr>
        <w:tabs>
          <w:tab w:val="right" w:pos="8930"/>
        </w:tabs>
        <w:ind w:left="851" w:right="-589" w:hanging="425"/>
        <w:rPr>
          <w:rFonts w:ascii="Arial" w:hAnsi="Arial" w:cs="Arial"/>
          <w:b/>
        </w:rPr>
      </w:pPr>
      <w:r>
        <w:rPr>
          <w:rFonts w:ascii="Arial" w:hAnsi="Arial" w:cs="Arial"/>
          <w:b/>
        </w:rPr>
        <w:t>P</w:t>
      </w:r>
      <w:r w:rsidR="004A56D1" w:rsidRPr="0054547E">
        <w:rPr>
          <w:rFonts w:ascii="Arial" w:hAnsi="Arial" w:cs="Arial"/>
          <w:b/>
        </w:rPr>
        <w:t>lanning Applicati</w:t>
      </w:r>
      <w:r w:rsidR="004A56D1">
        <w:rPr>
          <w:rFonts w:ascii="Arial" w:hAnsi="Arial" w:cs="Arial"/>
          <w:b/>
        </w:rPr>
        <w:t xml:space="preserve">ons </w:t>
      </w:r>
      <w:r w:rsidR="004A56D1" w:rsidRPr="0054547E">
        <w:rPr>
          <w:rFonts w:ascii="Arial" w:hAnsi="Arial" w:cs="Arial"/>
          <w:b/>
        </w:rPr>
        <w:t xml:space="preserve">for Consideration and to Note Any </w:t>
      </w:r>
      <w:r w:rsidR="00642AE5">
        <w:rPr>
          <w:rFonts w:ascii="Arial" w:hAnsi="Arial" w:cs="Arial"/>
          <w:b/>
        </w:rPr>
        <w:t xml:space="preserve">Agreed </w:t>
      </w:r>
      <w:r w:rsidR="004A56D1" w:rsidRPr="0054547E">
        <w:rPr>
          <w:rFonts w:ascii="Arial" w:hAnsi="Arial" w:cs="Arial"/>
          <w:b/>
        </w:rPr>
        <w:t>Comments or Observations submitted to the Planning Authority</w:t>
      </w:r>
      <w:r w:rsidR="00642AE5">
        <w:rPr>
          <w:rFonts w:ascii="Arial" w:hAnsi="Arial" w:cs="Arial"/>
          <w:b/>
        </w:rPr>
        <w:t xml:space="preserve"> prior to the Meeting</w:t>
      </w:r>
    </w:p>
    <w:p w14:paraId="05944055" w14:textId="77777777" w:rsidR="00FD2543" w:rsidRDefault="00FD2543" w:rsidP="00FD2543">
      <w:pPr>
        <w:pStyle w:val="NoSpacing"/>
        <w:tabs>
          <w:tab w:val="right" w:pos="8930"/>
        </w:tabs>
        <w:ind w:right="-589"/>
        <w:rPr>
          <w:rFonts w:ascii="Arial" w:hAnsi="Arial" w:cs="Arial"/>
          <w:b/>
        </w:rPr>
      </w:pPr>
    </w:p>
    <w:p w14:paraId="6CE13040" w14:textId="77777777" w:rsidR="008C0846" w:rsidRDefault="008C0846" w:rsidP="008C0846">
      <w:pPr>
        <w:pStyle w:val="ListParagraph"/>
        <w:tabs>
          <w:tab w:val="right" w:pos="8930"/>
        </w:tabs>
        <w:spacing w:after="0" w:line="240" w:lineRule="auto"/>
        <w:ind w:left="1985" w:right="-589"/>
        <w:textAlignment w:val="baseline"/>
        <w:rPr>
          <w:rFonts w:ascii="Arial" w:hAnsi="Arial" w:cs="Arial"/>
          <w:color w:val="000000"/>
        </w:rPr>
      </w:pPr>
      <w:bookmarkStart w:id="8" w:name="_Hlk62388164"/>
      <w:bookmarkEnd w:id="5"/>
      <w:bookmarkEnd w:id="6"/>
      <w:r>
        <w:rPr>
          <w:rFonts w:ascii="Arial" w:hAnsi="Arial" w:cs="Arial"/>
          <w:color w:val="000000"/>
        </w:rPr>
        <w:t>None as at date of distribution</w:t>
      </w:r>
    </w:p>
    <w:p w14:paraId="2BBF2C78" w14:textId="48EDFBC9" w:rsidR="009C7FE3" w:rsidRPr="00545A87" w:rsidRDefault="009E3696" w:rsidP="008C0846">
      <w:pPr>
        <w:pStyle w:val="ListParagraph"/>
        <w:tabs>
          <w:tab w:val="right" w:pos="8930"/>
        </w:tabs>
        <w:spacing w:after="0" w:line="240" w:lineRule="auto"/>
        <w:ind w:left="1985" w:right="-589"/>
        <w:textAlignment w:val="baseline"/>
        <w:rPr>
          <w:rFonts w:ascii="Arial" w:hAnsi="Arial" w:cs="Arial"/>
          <w:b/>
          <w:bCs/>
          <w:color w:val="000000"/>
        </w:rPr>
      </w:pPr>
      <w:r w:rsidRPr="006509E9">
        <w:rPr>
          <w:rFonts w:ascii="Arial" w:hAnsi="Arial" w:cs="Arial"/>
          <w:b/>
          <w:bCs/>
          <w:color w:val="000000"/>
        </w:rPr>
        <w:t xml:space="preserve">         </w:t>
      </w:r>
      <w:r w:rsidR="009F4C68" w:rsidRPr="00545A87">
        <w:rPr>
          <w:rFonts w:ascii="Arial" w:hAnsi="Arial" w:cs="Arial"/>
          <w:b/>
          <w:bCs/>
          <w:color w:val="000000"/>
        </w:rPr>
        <w:t xml:space="preserve">                                                                           </w:t>
      </w:r>
    </w:p>
    <w:p w14:paraId="02B1C816" w14:textId="12A41F6F" w:rsidR="004A56D1" w:rsidRPr="0054547E" w:rsidRDefault="004A56D1">
      <w:pPr>
        <w:pStyle w:val="NoSpacing"/>
        <w:numPr>
          <w:ilvl w:val="0"/>
          <w:numId w:val="7"/>
        </w:numPr>
        <w:tabs>
          <w:tab w:val="right" w:pos="8930"/>
        </w:tabs>
        <w:ind w:left="851" w:right="-589" w:hanging="425"/>
        <w:rPr>
          <w:rFonts w:ascii="Arial" w:hAnsi="Arial" w:cs="Arial"/>
          <w:b/>
        </w:rPr>
      </w:pPr>
      <w:bookmarkStart w:id="9" w:name="_Hlk115082563"/>
      <w:bookmarkEnd w:id="8"/>
      <w:r w:rsidRPr="0054547E">
        <w:rPr>
          <w:rFonts w:ascii="Arial" w:hAnsi="Arial" w:cs="Arial"/>
          <w:b/>
        </w:rPr>
        <w:lastRenderedPageBreak/>
        <w:t>Chair’s Updates</w:t>
      </w:r>
    </w:p>
    <w:p w14:paraId="79559C9A" w14:textId="77777777" w:rsidR="004A56D1" w:rsidRPr="00FD2543" w:rsidRDefault="004A56D1" w:rsidP="004A56D1">
      <w:pPr>
        <w:pStyle w:val="NoSpacing"/>
        <w:tabs>
          <w:tab w:val="right" w:pos="8930"/>
        </w:tabs>
        <w:ind w:right="-589"/>
        <w:rPr>
          <w:rFonts w:ascii="Arial" w:hAnsi="Arial" w:cs="Arial"/>
          <w:bCs/>
        </w:rPr>
      </w:pPr>
    </w:p>
    <w:p w14:paraId="553D7761" w14:textId="77777777" w:rsidR="007B246B" w:rsidRPr="0054547E" w:rsidRDefault="007B246B" w:rsidP="007B246B">
      <w:pPr>
        <w:pStyle w:val="NoSpacing"/>
        <w:tabs>
          <w:tab w:val="right" w:pos="8930"/>
        </w:tabs>
        <w:spacing w:after="160"/>
        <w:ind w:left="1417" w:right="-589"/>
        <w:rPr>
          <w:rFonts w:ascii="Arial" w:hAnsi="Arial" w:cs="Arial"/>
        </w:rPr>
      </w:pPr>
      <w:r w:rsidRPr="0054547E">
        <w:rPr>
          <w:rFonts w:ascii="Arial" w:hAnsi="Arial" w:cs="Arial"/>
        </w:rPr>
        <w:t>To receive any updates from the Chair.</w:t>
      </w:r>
    </w:p>
    <w:p w14:paraId="3219B1B6" w14:textId="77777777" w:rsidR="007B246B" w:rsidRPr="0053235F" w:rsidRDefault="007B246B" w:rsidP="007B246B">
      <w:pPr>
        <w:pStyle w:val="NoSpacing"/>
        <w:pBdr>
          <w:top w:val="single" w:sz="4" w:space="1" w:color="auto"/>
          <w:left w:val="single" w:sz="4" w:space="4" w:color="auto"/>
          <w:bottom w:val="single" w:sz="4" w:space="1" w:color="auto"/>
          <w:right w:val="single" w:sz="4" w:space="4" w:color="auto"/>
        </w:pBdr>
        <w:tabs>
          <w:tab w:val="right" w:pos="8930"/>
        </w:tabs>
        <w:ind w:left="1134" w:right="-22"/>
        <w:rPr>
          <w:rFonts w:ascii="Arial" w:hAnsi="Arial" w:cs="Arial"/>
          <w:b/>
          <w:color w:val="538135" w:themeColor="accent6" w:themeShade="BF"/>
        </w:rPr>
      </w:pPr>
      <w:bookmarkStart w:id="10" w:name="_Hlk62388128"/>
      <w:bookmarkStart w:id="11" w:name="_Hlk123725970"/>
      <w:r w:rsidRPr="0054547E">
        <w:rPr>
          <w:rFonts w:ascii="Arial" w:hAnsi="Arial" w:cs="Arial"/>
          <w:b/>
          <w:color w:val="538135" w:themeColor="accent6" w:themeShade="BF"/>
        </w:rPr>
        <w:t>RECOMMENDATION – That any updates be note</w:t>
      </w:r>
      <w:bookmarkEnd w:id="10"/>
      <w:bookmarkEnd w:id="11"/>
    </w:p>
    <w:p w14:paraId="1D1F8A11" w14:textId="637F4169" w:rsidR="00545A87" w:rsidRDefault="004A56D1" w:rsidP="00FD2543">
      <w:pPr>
        <w:pStyle w:val="NoSpacing"/>
        <w:tabs>
          <w:tab w:val="right" w:pos="8930"/>
        </w:tabs>
        <w:ind w:left="1985" w:right="-589"/>
        <w:rPr>
          <w:rFonts w:ascii="Arial" w:hAnsi="Arial" w:cs="Arial"/>
          <w:b/>
          <w:color w:val="FF0000"/>
        </w:rPr>
      </w:pPr>
      <w:r w:rsidRPr="00FD2543">
        <w:rPr>
          <w:rFonts w:ascii="Arial" w:hAnsi="Arial" w:cs="Arial"/>
          <w:b/>
        </w:rPr>
        <w:t xml:space="preserve">      </w:t>
      </w:r>
    </w:p>
    <w:p w14:paraId="1F00D0E4" w14:textId="64263FEB" w:rsidR="004A56D1" w:rsidRPr="0054547E" w:rsidRDefault="004A56D1" w:rsidP="00836A2D">
      <w:pPr>
        <w:pStyle w:val="NoSpacing"/>
        <w:numPr>
          <w:ilvl w:val="0"/>
          <w:numId w:val="7"/>
        </w:numPr>
        <w:tabs>
          <w:tab w:val="right" w:pos="8930"/>
        </w:tabs>
        <w:ind w:left="851" w:right="-589" w:hanging="567"/>
        <w:rPr>
          <w:rFonts w:ascii="Arial" w:hAnsi="Arial" w:cs="Arial"/>
          <w:b/>
        </w:rPr>
      </w:pPr>
      <w:r w:rsidRPr="0054547E">
        <w:rPr>
          <w:rFonts w:ascii="Arial" w:hAnsi="Arial" w:cs="Arial"/>
          <w:b/>
        </w:rPr>
        <w:t>Parish Ward Matters Raised by Members</w:t>
      </w:r>
    </w:p>
    <w:p w14:paraId="7D5A88C0" w14:textId="77777777" w:rsidR="004A56D1" w:rsidRPr="0054547E" w:rsidRDefault="004A56D1" w:rsidP="004A56D1">
      <w:pPr>
        <w:pStyle w:val="NoSpacing"/>
        <w:tabs>
          <w:tab w:val="right" w:pos="8930"/>
        </w:tabs>
        <w:ind w:right="-589"/>
        <w:rPr>
          <w:rFonts w:ascii="Arial" w:hAnsi="Arial" w:cs="Arial"/>
          <w:b/>
        </w:rPr>
      </w:pPr>
    </w:p>
    <w:p w14:paraId="4058D939" w14:textId="511A4EE1" w:rsidR="007B246B" w:rsidRPr="0054547E" w:rsidRDefault="007B246B" w:rsidP="007B246B">
      <w:pPr>
        <w:pStyle w:val="NoSpacing"/>
        <w:tabs>
          <w:tab w:val="right" w:pos="8930"/>
        </w:tabs>
        <w:spacing w:after="160"/>
        <w:ind w:left="1418" w:right="-589"/>
        <w:rPr>
          <w:rFonts w:ascii="Arial" w:hAnsi="Arial" w:cs="Arial"/>
        </w:rPr>
      </w:pPr>
      <w:r w:rsidRPr="0054547E">
        <w:rPr>
          <w:rFonts w:ascii="Arial" w:hAnsi="Arial" w:cs="Arial"/>
        </w:rPr>
        <w:t>To receive any Ward Matters raised by Members</w:t>
      </w:r>
    </w:p>
    <w:p w14:paraId="2B922D1C" w14:textId="77777777" w:rsidR="007B246B" w:rsidRPr="0054547E" w:rsidRDefault="007B246B" w:rsidP="007B246B">
      <w:pPr>
        <w:pStyle w:val="NoSpacing"/>
        <w:pBdr>
          <w:top w:val="single" w:sz="4" w:space="1" w:color="auto"/>
          <w:left w:val="single" w:sz="4" w:space="4" w:color="auto"/>
          <w:bottom w:val="single" w:sz="4" w:space="1" w:color="auto"/>
          <w:right w:val="single" w:sz="4" w:space="4" w:color="auto"/>
        </w:pBdr>
        <w:tabs>
          <w:tab w:val="right" w:pos="8930"/>
        </w:tabs>
        <w:ind w:left="1134" w:right="119"/>
        <w:rPr>
          <w:rFonts w:ascii="Arial" w:hAnsi="Arial" w:cs="Arial"/>
          <w:b/>
          <w:color w:val="538135" w:themeColor="accent6" w:themeShade="BF"/>
        </w:rPr>
      </w:pPr>
      <w:bookmarkStart w:id="12" w:name="_Hlk62388145"/>
      <w:r w:rsidRPr="0054547E">
        <w:rPr>
          <w:rFonts w:ascii="Arial" w:hAnsi="Arial" w:cs="Arial"/>
          <w:b/>
          <w:color w:val="538135" w:themeColor="accent6" w:themeShade="BF"/>
        </w:rPr>
        <w:t>RECOMMENDATION – That any matters raised be noted and, where a decision is required, for the Chairman to agree that it be accepted as an ‘Urgent Item’ or that it be included on the Agenda for the October Meeting of the Counci</w:t>
      </w:r>
      <w:bookmarkEnd w:id="12"/>
      <w:r w:rsidRPr="0054547E">
        <w:rPr>
          <w:rFonts w:ascii="Arial" w:hAnsi="Arial" w:cs="Arial"/>
          <w:b/>
          <w:color w:val="538135" w:themeColor="accent6" w:themeShade="BF"/>
        </w:rPr>
        <w:t>l</w:t>
      </w:r>
    </w:p>
    <w:p w14:paraId="71A4763A" w14:textId="77777777" w:rsidR="00A62597" w:rsidRDefault="00A62597" w:rsidP="00A62597">
      <w:pPr>
        <w:pStyle w:val="NoSpacing"/>
        <w:tabs>
          <w:tab w:val="right" w:pos="8930"/>
        </w:tabs>
        <w:ind w:left="851" w:right="-589"/>
        <w:rPr>
          <w:rFonts w:ascii="Arial" w:hAnsi="Arial" w:cs="Arial"/>
          <w:b/>
        </w:rPr>
      </w:pPr>
      <w:bookmarkStart w:id="13" w:name="_Hlk99631422"/>
    </w:p>
    <w:p w14:paraId="509A0945" w14:textId="77777777" w:rsidR="00EF06C3" w:rsidRDefault="00EF06C3" w:rsidP="00A62597">
      <w:pPr>
        <w:pStyle w:val="NoSpacing"/>
        <w:tabs>
          <w:tab w:val="right" w:pos="8930"/>
        </w:tabs>
        <w:ind w:left="851" w:right="-589"/>
        <w:rPr>
          <w:rFonts w:ascii="Arial" w:hAnsi="Arial" w:cs="Arial"/>
          <w:b/>
        </w:rPr>
      </w:pPr>
    </w:p>
    <w:p w14:paraId="1DF00455" w14:textId="77777777" w:rsidR="00EF06C3" w:rsidRDefault="00EF06C3" w:rsidP="00A62597">
      <w:pPr>
        <w:pStyle w:val="NoSpacing"/>
        <w:tabs>
          <w:tab w:val="right" w:pos="8930"/>
        </w:tabs>
        <w:ind w:left="851" w:right="-589"/>
        <w:rPr>
          <w:rFonts w:ascii="Arial" w:hAnsi="Arial" w:cs="Arial"/>
          <w:b/>
        </w:rPr>
      </w:pPr>
    </w:p>
    <w:p w14:paraId="6D5BE654" w14:textId="77777777" w:rsidR="00EF06C3" w:rsidRDefault="00EF06C3" w:rsidP="00A62597">
      <w:pPr>
        <w:pStyle w:val="NoSpacing"/>
        <w:tabs>
          <w:tab w:val="right" w:pos="8930"/>
        </w:tabs>
        <w:ind w:left="851" w:right="-589"/>
        <w:rPr>
          <w:rFonts w:ascii="Arial" w:hAnsi="Arial" w:cs="Arial"/>
          <w:b/>
        </w:rPr>
      </w:pPr>
    </w:p>
    <w:p w14:paraId="0C4F1F64" w14:textId="77777777" w:rsidR="00EF06C3" w:rsidRDefault="00EF06C3" w:rsidP="00A62597">
      <w:pPr>
        <w:pStyle w:val="NoSpacing"/>
        <w:tabs>
          <w:tab w:val="right" w:pos="8930"/>
        </w:tabs>
        <w:ind w:left="851" w:right="-589"/>
        <w:rPr>
          <w:rFonts w:ascii="Arial" w:hAnsi="Arial" w:cs="Arial"/>
          <w:b/>
        </w:rPr>
      </w:pPr>
    </w:p>
    <w:p w14:paraId="2C592186" w14:textId="5A93C2C9" w:rsidR="004A56D1" w:rsidRPr="0054547E" w:rsidRDefault="004A56D1">
      <w:pPr>
        <w:pStyle w:val="NoSpacing"/>
        <w:numPr>
          <w:ilvl w:val="0"/>
          <w:numId w:val="7"/>
        </w:numPr>
        <w:tabs>
          <w:tab w:val="right" w:pos="8930"/>
        </w:tabs>
        <w:ind w:left="851" w:right="-589" w:hanging="503"/>
        <w:rPr>
          <w:rFonts w:ascii="Arial" w:hAnsi="Arial" w:cs="Arial"/>
          <w:b/>
        </w:rPr>
      </w:pPr>
      <w:r w:rsidRPr="0054547E">
        <w:rPr>
          <w:rFonts w:ascii="Arial" w:hAnsi="Arial" w:cs="Arial"/>
          <w:b/>
        </w:rPr>
        <w:t>Items to Note or Endorse the Actions Taken</w:t>
      </w:r>
    </w:p>
    <w:bookmarkEnd w:id="13"/>
    <w:p w14:paraId="7267ED64" w14:textId="77777777" w:rsidR="004A56D1" w:rsidRPr="0054547E" w:rsidRDefault="004A56D1" w:rsidP="004A56D1">
      <w:pPr>
        <w:pStyle w:val="NoSpacing"/>
        <w:tabs>
          <w:tab w:val="right" w:pos="8930"/>
        </w:tabs>
        <w:ind w:right="-589"/>
        <w:rPr>
          <w:rFonts w:ascii="Arial" w:hAnsi="Arial" w:cs="Arial"/>
          <w:b/>
        </w:rPr>
      </w:pPr>
    </w:p>
    <w:p w14:paraId="180AFBC2" w14:textId="77777777" w:rsidR="004A56D1" w:rsidRPr="0054547E" w:rsidRDefault="004A56D1" w:rsidP="004A56D1">
      <w:pPr>
        <w:pStyle w:val="NoSpacing"/>
        <w:numPr>
          <w:ilvl w:val="0"/>
          <w:numId w:val="1"/>
        </w:numPr>
        <w:tabs>
          <w:tab w:val="right" w:pos="8930"/>
        </w:tabs>
        <w:ind w:left="1985" w:right="-589" w:hanging="567"/>
        <w:rPr>
          <w:rFonts w:ascii="Arial" w:hAnsi="Arial" w:cs="Arial"/>
          <w:b/>
        </w:rPr>
      </w:pPr>
      <w:r w:rsidRPr="0054547E">
        <w:rPr>
          <w:rFonts w:ascii="Arial" w:hAnsi="Arial" w:cs="Arial"/>
          <w:b/>
        </w:rPr>
        <w:t>Dartford Borough Council Planning Decisions</w:t>
      </w:r>
    </w:p>
    <w:p w14:paraId="786900A3" w14:textId="77777777" w:rsidR="004A56D1" w:rsidRPr="0054547E" w:rsidRDefault="004A56D1" w:rsidP="004A56D1">
      <w:pPr>
        <w:pStyle w:val="NoSpacing"/>
        <w:tabs>
          <w:tab w:val="right" w:pos="8930"/>
        </w:tabs>
        <w:ind w:left="1985" w:right="-589"/>
        <w:rPr>
          <w:rFonts w:ascii="Arial" w:hAnsi="Arial" w:cs="Arial"/>
        </w:rPr>
      </w:pPr>
    </w:p>
    <w:p w14:paraId="23D34EAB" w14:textId="64886629" w:rsidR="00E77F39" w:rsidRDefault="007B246B" w:rsidP="007B246B">
      <w:pPr>
        <w:pStyle w:val="NoSpacing"/>
        <w:tabs>
          <w:tab w:val="right" w:pos="8930"/>
        </w:tabs>
        <w:ind w:left="1985" w:right="-589"/>
        <w:rPr>
          <w:rFonts w:ascii="Arial" w:hAnsi="Arial" w:cs="Arial"/>
        </w:rPr>
      </w:pPr>
      <w:bookmarkStart w:id="14" w:name="_Hlk202781505"/>
      <w:r w:rsidRPr="0054547E">
        <w:rPr>
          <w:rFonts w:ascii="Arial" w:hAnsi="Arial" w:cs="Arial"/>
        </w:rPr>
        <w:t>To note decisions made by the Borough Council being</w:t>
      </w:r>
      <w:bookmarkEnd w:id="14"/>
      <w:r>
        <w:rPr>
          <w:rFonts w:ascii="Arial" w:hAnsi="Arial" w:cs="Arial"/>
        </w:rPr>
        <w:t xml:space="preserve"> –</w:t>
      </w:r>
    </w:p>
    <w:p w14:paraId="5EDE79EC" w14:textId="77777777" w:rsidR="007B246B" w:rsidRPr="00E40BAE" w:rsidRDefault="007B246B" w:rsidP="007B246B">
      <w:pPr>
        <w:pStyle w:val="NoSpacing"/>
        <w:tabs>
          <w:tab w:val="right" w:pos="8930"/>
        </w:tabs>
        <w:ind w:left="1985" w:right="-589"/>
        <w:rPr>
          <w:rFonts w:ascii="Arial" w:hAnsi="Arial" w:cs="Arial"/>
          <w:color w:val="FF0000"/>
        </w:rPr>
      </w:pPr>
    </w:p>
    <w:p w14:paraId="34D27A75" w14:textId="3E4577AF" w:rsidR="00094878" w:rsidRPr="002A3014" w:rsidRDefault="004A56D1" w:rsidP="007C1B15">
      <w:pPr>
        <w:pStyle w:val="ListParagraph"/>
        <w:numPr>
          <w:ilvl w:val="0"/>
          <w:numId w:val="10"/>
        </w:numPr>
        <w:tabs>
          <w:tab w:val="right" w:pos="8930"/>
        </w:tabs>
        <w:spacing w:line="254" w:lineRule="auto"/>
        <w:ind w:left="2835" w:right="-589" w:hanging="283"/>
        <w:rPr>
          <w:rFonts w:ascii="Arial" w:hAnsi="Arial" w:cs="Arial"/>
          <w:b/>
          <w:bCs/>
        </w:rPr>
      </w:pPr>
      <w:bookmarkStart w:id="15" w:name="_Hlk135734412"/>
      <w:bookmarkStart w:id="16" w:name="_Hlk151535621"/>
      <w:bookmarkStart w:id="17" w:name="_Hlk158372393"/>
      <w:bookmarkStart w:id="18" w:name="_Hlk167172197"/>
      <w:bookmarkStart w:id="19" w:name="_Hlk188610072"/>
      <w:bookmarkStart w:id="20" w:name="_Hlk193448941"/>
      <w:r w:rsidRPr="00AB2207">
        <w:rPr>
          <w:rFonts w:ascii="Arial" w:hAnsi="Arial" w:cs="Arial"/>
          <w:b/>
          <w:bCs/>
        </w:rPr>
        <w:t>DA/2</w:t>
      </w:r>
      <w:bookmarkStart w:id="21" w:name="_Hlk196301208"/>
      <w:r w:rsidR="002F432D">
        <w:rPr>
          <w:rFonts w:ascii="Arial" w:hAnsi="Arial" w:cs="Arial"/>
          <w:b/>
          <w:bCs/>
        </w:rPr>
        <w:t>6/</w:t>
      </w:r>
      <w:r w:rsidR="00F92BE1">
        <w:rPr>
          <w:rFonts w:ascii="Arial" w:hAnsi="Arial" w:cs="Arial"/>
          <w:b/>
          <w:bCs/>
        </w:rPr>
        <w:t>00064/TPO – 52 Joydens Wood Ro</w:t>
      </w:r>
      <w:r w:rsidR="00F7183F">
        <w:rPr>
          <w:rFonts w:ascii="Arial" w:hAnsi="Arial" w:cs="Arial"/>
          <w:b/>
          <w:bCs/>
        </w:rPr>
        <w:t xml:space="preserve">ad, Bexley                         </w:t>
      </w:r>
      <w:r w:rsidR="00F7183F">
        <w:rPr>
          <w:rFonts w:ascii="Arial" w:hAnsi="Arial" w:cs="Arial"/>
        </w:rPr>
        <w:t>Consent Granted</w:t>
      </w:r>
    </w:p>
    <w:p w14:paraId="2C3A3F58" w14:textId="77921818" w:rsidR="002A3014" w:rsidRPr="00CE3467" w:rsidRDefault="002A3014" w:rsidP="007C1B15">
      <w:pPr>
        <w:pStyle w:val="ListParagraph"/>
        <w:numPr>
          <w:ilvl w:val="0"/>
          <w:numId w:val="10"/>
        </w:numPr>
        <w:tabs>
          <w:tab w:val="right" w:pos="8930"/>
        </w:tabs>
        <w:spacing w:line="254" w:lineRule="auto"/>
        <w:ind w:left="2835" w:right="-589" w:hanging="283"/>
        <w:rPr>
          <w:rFonts w:ascii="Arial" w:hAnsi="Arial" w:cs="Arial"/>
          <w:b/>
          <w:bCs/>
        </w:rPr>
      </w:pPr>
      <w:r>
        <w:rPr>
          <w:rFonts w:ascii="Arial" w:hAnsi="Arial" w:cs="Arial"/>
          <w:b/>
          <w:bCs/>
        </w:rPr>
        <w:t xml:space="preserve">DA26/00062/PDE – Temple Sheen, </w:t>
      </w:r>
      <w:proofErr w:type="spellStart"/>
      <w:r>
        <w:rPr>
          <w:rFonts w:ascii="Arial" w:hAnsi="Arial" w:cs="Arial"/>
          <w:b/>
          <w:bCs/>
        </w:rPr>
        <w:t>Rowhill</w:t>
      </w:r>
      <w:proofErr w:type="spellEnd"/>
      <w:r>
        <w:rPr>
          <w:rFonts w:ascii="Arial" w:hAnsi="Arial" w:cs="Arial"/>
          <w:b/>
          <w:bCs/>
        </w:rPr>
        <w:t xml:space="preserve"> Road, Wilmington</w:t>
      </w:r>
      <w:r w:rsidR="00CE3467">
        <w:rPr>
          <w:rFonts w:ascii="Arial" w:hAnsi="Arial" w:cs="Arial"/>
          <w:b/>
          <w:bCs/>
        </w:rPr>
        <w:t xml:space="preserve">                        </w:t>
      </w:r>
      <w:r w:rsidR="00CE3467">
        <w:rPr>
          <w:rFonts w:ascii="Arial" w:hAnsi="Arial" w:cs="Arial"/>
        </w:rPr>
        <w:t>No Prior Approval Required</w:t>
      </w:r>
    </w:p>
    <w:p w14:paraId="0C4E1E3F" w14:textId="25A722AA" w:rsidR="00CE3467" w:rsidRPr="003D07FA" w:rsidRDefault="00CE3467" w:rsidP="007C1B15">
      <w:pPr>
        <w:pStyle w:val="ListParagraph"/>
        <w:numPr>
          <w:ilvl w:val="0"/>
          <w:numId w:val="10"/>
        </w:numPr>
        <w:tabs>
          <w:tab w:val="right" w:pos="8930"/>
        </w:tabs>
        <w:spacing w:line="254" w:lineRule="auto"/>
        <w:ind w:left="2835" w:right="-589" w:hanging="283"/>
        <w:rPr>
          <w:rFonts w:ascii="Arial" w:hAnsi="Arial" w:cs="Arial"/>
          <w:b/>
          <w:bCs/>
        </w:rPr>
      </w:pPr>
      <w:r>
        <w:rPr>
          <w:rFonts w:ascii="Arial" w:hAnsi="Arial" w:cs="Arial"/>
          <w:b/>
          <w:bCs/>
        </w:rPr>
        <w:t>DA/26/00002/FUL – 4 Langworth</w:t>
      </w:r>
      <w:r w:rsidR="00A20BDE">
        <w:rPr>
          <w:rFonts w:ascii="Arial" w:hAnsi="Arial" w:cs="Arial"/>
          <w:b/>
          <w:bCs/>
        </w:rPr>
        <w:t xml:space="preserve"> Close, Wilmington                              </w:t>
      </w:r>
      <w:r w:rsidR="00A20BDE">
        <w:rPr>
          <w:rFonts w:ascii="Arial" w:hAnsi="Arial" w:cs="Arial"/>
        </w:rPr>
        <w:t>Permission Granted</w:t>
      </w:r>
    </w:p>
    <w:p w14:paraId="14BBFEAE" w14:textId="38F6E0AD" w:rsidR="003D07FA" w:rsidRPr="006971D8" w:rsidRDefault="003D07FA" w:rsidP="007C1B15">
      <w:pPr>
        <w:pStyle w:val="ListParagraph"/>
        <w:numPr>
          <w:ilvl w:val="0"/>
          <w:numId w:val="10"/>
        </w:numPr>
        <w:tabs>
          <w:tab w:val="right" w:pos="8930"/>
        </w:tabs>
        <w:spacing w:line="254" w:lineRule="auto"/>
        <w:ind w:left="2835" w:right="-589" w:hanging="283"/>
        <w:rPr>
          <w:rFonts w:ascii="Arial" w:hAnsi="Arial" w:cs="Arial"/>
          <w:b/>
          <w:bCs/>
        </w:rPr>
      </w:pPr>
      <w:r>
        <w:rPr>
          <w:rFonts w:ascii="Arial" w:hAnsi="Arial" w:cs="Arial"/>
          <w:b/>
          <w:bCs/>
        </w:rPr>
        <w:t xml:space="preserve">DA/25/01324/CDNA – Former Lynch Plant Site and Ambulance Station, Hawley Road, Dartford                                                                           </w:t>
      </w:r>
      <w:r>
        <w:rPr>
          <w:rFonts w:ascii="Arial" w:hAnsi="Arial" w:cs="Arial"/>
        </w:rPr>
        <w:t>Details Approved</w:t>
      </w:r>
    </w:p>
    <w:p w14:paraId="30E384F8" w14:textId="1AC8B3E6" w:rsidR="006971D8" w:rsidRPr="00BB430A" w:rsidRDefault="006971D8" w:rsidP="007C1B15">
      <w:pPr>
        <w:pStyle w:val="ListParagraph"/>
        <w:numPr>
          <w:ilvl w:val="0"/>
          <w:numId w:val="10"/>
        </w:numPr>
        <w:tabs>
          <w:tab w:val="right" w:pos="8930"/>
        </w:tabs>
        <w:spacing w:line="254" w:lineRule="auto"/>
        <w:ind w:left="2835" w:right="-589" w:hanging="283"/>
        <w:rPr>
          <w:rFonts w:ascii="Arial" w:hAnsi="Arial" w:cs="Arial"/>
          <w:b/>
          <w:bCs/>
        </w:rPr>
      </w:pPr>
      <w:r w:rsidRPr="006971D8">
        <w:rPr>
          <w:rFonts w:ascii="Arial" w:hAnsi="Arial" w:cs="Arial"/>
          <w:b/>
          <w:bCs/>
        </w:rPr>
        <w:t>DA/26/</w:t>
      </w:r>
      <w:r>
        <w:rPr>
          <w:rFonts w:ascii="Arial" w:hAnsi="Arial" w:cs="Arial"/>
          <w:b/>
          <w:bCs/>
        </w:rPr>
        <w:t xml:space="preserve">00050/FUL – 19 Edwin Road, Wilmington                                   </w:t>
      </w:r>
      <w:r>
        <w:rPr>
          <w:rFonts w:ascii="Arial" w:hAnsi="Arial" w:cs="Arial"/>
        </w:rPr>
        <w:t>Permission Granted</w:t>
      </w:r>
    </w:p>
    <w:p w14:paraId="229C6FF8" w14:textId="2C6A2BCC" w:rsidR="00BB430A" w:rsidRPr="006971D8" w:rsidRDefault="00BB430A" w:rsidP="007C1B15">
      <w:pPr>
        <w:pStyle w:val="ListParagraph"/>
        <w:numPr>
          <w:ilvl w:val="0"/>
          <w:numId w:val="10"/>
        </w:numPr>
        <w:tabs>
          <w:tab w:val="right" w:pos="8930"/>
        </w:tabs>
        <w:spacing w:line="254" w:lineRule="auto"/>
        <w:ind w:left="2835" w:right="-589" w:hanging="283"/>
        <w:rPr>
          <w:rFonts w:ascii="Arial" w:hAnsi="Arial" w:cs="Arial"/>
          <w:b/>
          <w:bCs/>
        </w:rPr>
      </w:pPr>
      <w:r>
        <w:rPr>
          <w:rFonts w:ascii="Arial" w:hAnsi="Arial" w:cs="Arial"/>
          <w:b/>
          <w:bCs/>
        </w:rPr>
        <w:t xml:space="preserve">DA/25/01156/FUL – 194 Birchwood Road, </w:t>
      </w:r>
      <w:r w:rsidR="00482433">
        <w:rPr>
          <w:rFonts w:ascii="Arial" w:hAnsi="Arial" w:cs="Arial"/>
          <w:b/>
          <w:bCs/>
        </w:rPr>
        <w:t>Wilmington</w:t>
      </w:r>
      <w:r>
        <w:rPr>
          <w:rFonts w:ascii="Arial" w:hAnsi="Arial" w:cs="Arial"/>
          <w:b/>
          <w:bCs/>
        </w:rPr>
        <w:t xml:space="preserve"> </w:t>
      </w:r>
      <w:r w:rsidR="00482433">
        <w:rPr>
          <w:rFonts w:ascii="Arial" w:hAnsi="Arial" w:cs="Arial"/>
          <w:b/>
          <w:bCs/>
        </w:rPr>
        <w:t xml:space="preserve">                                     </w:t>
      </w:r>
      <w:r w:rsidR="00482433">
        <w:rPr>
          <w:rFonts w:ascii="Arial" w:hAnsi="Arial" w:cs="Arial"/>
        </w:rPr>
        <w:t>Permission Granted</w:t>
      </w:r>
    </w:p>
    <w:p w14:paraId="3B557F56" w14:textId="77777777" w:rsidR="00682870" w:rsidRDefault="00682870" w:rsidP="00545A87">
      <w:pPr>
        <w:pStyle w:val="ListParagraph"/>
        <w:tabs>
          <w:tab w:val="right" w:pos="8930"/>
        </w:tabs>
        <w:spacing w:line="254" w:lineRule="auto"/>
        <w:ind w:left="2988" w:right="-589"/>
        <w:rPr>
          <w:rFonts w:ascii="Arial" w:hAnsi="Arial" w:cs="Arial"/>
          <w:b/>
          <w:bCs/>
        </w:rPr>
      </w:pPr>
    </w:p>
    <w:bookmarkEnd w:id="15"/>
    <w:bookmarkEnd w:id="16"/>
    <w:bookmarkEnd w:id="17"/>
    <w:bookmarkEnd w:id="18"/>
    <w:bookmarkEnd w:id="19"/>
    <w:bookmarkEnd w:id="20"/>
    <w:bookmarkEnd w:id="21"/>
    <w:p w14:paraId="78A78011" w14:textId="3481937B" w:rsidR="004A56D1" w:rsidRPr="00E77F39" w:rsidRDefault="00D0080D">
      <w:pPr>
        <w:pStyle w:val="ListParagraph"/>
        <w:numPr>
          <w:ilvl w:val="0"/>
          <w:numId w:val="9"/>
        </w:numPr>
        <w:tabs>
          <w:tab w:val="right" w:pos="8930"/>
        </w:tabs>
        <w:spacing w:line="254" w:lineRule="auto"/>
        <w:ind w:left="1985" w:right="-589" w:hanging="567"/>
        <w:rPr>
          <w:rFonts w:ascii="Arial" w:hAnsi="Arial" w:cs="Arial"/>
          <w:b/>
        </w:rPr>
      </w:pPr>
      <w:r w:rsidRPr="00E77F39">
        <w:rPr>
          <w:rFonts w:ascii="Arial" w:hAnsi="Arial" w:cs="Arial"/>
          <w:b/>
        </w:rPr>
        <w:t xml:space="preserve">Dartford </w:t>
      </w:r>
      <w:r w:rsidR="004A56D1" w:rsidRPr="00E77F39">
        <w:rPr>
          <w:rFonts w:ascii="Arial" w:hAnsi="Arial" w:cs="Arial"/>
          <w:b/>
        </w:rPr>
        <w:t>Borough Council Planning Appeal Lodge</w:t>
      </w:r>
      <w:bookmarkStart w:id="22" w:name="_Hlk151535656"/>
      <w:r w:rsidR="004A56D1" w:rsidRPr="00E77F39">
        <w:rPr>
          <w:rFonts w:ascii="Arial" w:hAnsi="Arial" w:cs="Arial"/>
          <w:b/>
        </w:rPr>
        <w:t>d</w:t>
      </w:r>
    </w:p>
    <w:p w14:paraId="0259B53F" w14:textId="3E340F79" w:rsidR="007B246B" w:rsidRPr="003D07FA" w:rsidRDefault="003D07FA" w:rsidP="003D07FA">
      <w:pPr>
        <w:pStyle w:val="NoSpacing"/>
        <w:tabs>
          <w:tab w:val="right" w:pos="8930"/>
        </w:tabs>
        <w:ind w:left="1985" w:right="-589"/>
        <w:rPr>
          <w:rFonts w:ascii="Arial" w:hAnsi="Arial" w:cs="Arial"/>
          <w:bCs/>
        </w:rPr>
      </w:pPr>
      <w:bookmarkStart w:id="23" w:name="_Hlk193448978"/>
      <w:r>
        <w:rPr>
          <w:rFonts w:ascii="Arial" w:hAnsi="Arial" w:cs="Arial"/>
          <w:b/>
        </w:rPr>
        <w:t xml:space="preserve">25/01316/FUL – </w:t>
      </w:r>
      <w:r>
        <w:rPr>
          <w:rFonts w:ascii="Arial" w:hAnsi="Arial" w:cs="Arial"/>
          <w:bCs/>
        </w:rPr>
        <w:t>Pittsfield, High Road, Wilmington</w:t>
      </w:r>
    </w:p>
    <w:p w14:paraId="0FD39AF6" w14:textId="77777777" w:rsidR="00EC6CCC" w:rsidRDefault="00EC6CCC" w:rsidP="00EC6CCC">
      <w:pPr>
        <w:pStyle w:val="NoSpacing"/>
        <w:tabs>
          <w:tab w:val="right" w:pos="8930"/>
        </w:tabs>
        <w:ind w:left="2835" w:right="-589" w:hanging="283"/>
        <w:rPr>
          <w:rFonts w:ascii="Arial" w:hAnsi="Arial" w:cs="Arial"/>
          <w:bCs/>
        </w:rPr>
      </w:pPr>
    </w:p>
    <w:bookmarkEnd w:id="22"/>
    <w:bookmarkEnd w:id="23"/>
    <w:p w14:paraId="6C302D45" w14:textId="77777777" w:rsidR="004A56D1" w:rsidRPr="0054547E" w:rsidRDefault="004A56D1">
      <w:pPr>
        <w:pStyle w:val="NoSpacing"/>
        <w:numPr>
          <w:ilvl w:val="0"/>
          <w:numId w:val="2"/>
        </w:numPr>
        <w:tabs>
          <w:tab w:val="right" w:pos="8930"/>
        </w:tabs>
        <w:ind w:left="1985" w:right="-589" w:hanging="567"/>
        <w:rPr>
          <w:rFonts w:ascii="Arial" w:hAnsi="Arial" w:cs="Arial"/>
          <w:b/>
        </w:rPr>
      </w:pPr>
      <w:r w:rsidRPr="0054547E">
        <w:rPr>
          <w:rFonts w:ascii="Arial" w:hAnsi="Arial" w:cs="Arial"/>
          <w:b/>
        </w:rPr>
        <w:t>Dartford Borough Council Planning Appeal Decisions</w:t>
      </w:r>
    </w:p>
    <w:p w14:paraId="0F45B285" w14:textId="77777777" w:rsidR="004A56D1" w:rsidRPr="0054547E" w:rsidRDefault="004A56D1" w:rsidP="004A56D1">
      <w:pPr>
        <w:pStyle w:val="NoSpacing"/>
        <w:tabs>
          <w:tab w:val="right" w:pos="8930"/>
        </w:tabs>
        <w:ind w:right="-589"/>
        <w:rPr>
          <w:rFonts w:ascii="Arial" w:hAnsi="Arial" w:cs="Arial"/>
          <w:b/>
        </w:rPr>
      </w:pPr>
    </w:p>
    <w:p w14:paraId="7FDE54EE" w14:textId="77777777" w:rsidR="004A56D1" w:rsidRDefault="004A56D1" w:rsidP="004A56D1">
      <w:pPr>
        <w:pStyle w:val="NoSpacing"/>
        <w:tabs>
          <w:tab w:val="right" w:pos="8930"/>
        </w:tabs>
        <w:ind w:left="1985" w:right="-589"/>
        <w:rPr>
          <w:rFonts w:ascii="Arial" w:hAnsi="Arial" w:cs="Arial"/>
          <w:bCs/>
        </w:rPr>
      </w:pPr>
      <w:r w:rsidRPr="0054547E">
        <w:rPr>
          <w:rFonts w:ascii="Arial" w:hAnsi="Arial" w:cs="Arial"/>
          <w:bCs/>
        </w:rPr>
        <w:t>None</w:t>
      </w:r>
    </w:p>
    <w:p w14:paraId="5817BC06" w14:textId="77777777" w:rsidR="0098609A" w:rsidRDefault="0098609A" w:rsidP="004A56D1">
      <w:pPr>
        <w:pStyle w:val="NoSpacing"/>
        <w:tabs>
          <w:tab w:val="right" w:pos="8930"/>
        </w:tabs>
        <w:ind w:left="1985" w:right="-589"/>
        <w:rPr>
          <w:rFonts w:ascii="Arial" w:hAnsi="Arial" w:cs="Arial"/>
          <w:bCs/>
        </w:rPr>
      </w:pPr>
    </w:p>
    <w:p w14:paraId="6A5664EB" w14:textId="77777777" w:rsidR="004A56D1" w:rsidRPr="0054547E" w:rsidRDefault="004A56D1">
      <w:pPr>
        <w:pStyle w:val="NoSpacing"/>
        <w:numPr>
          <w:ilvl w:val="0"/>
          <w:numId w:val="2"/>
        </w:numPr>
        <w:tabs>
          <w:tab w:val="right" w:pos="8930"/>
        </w:tabs>
        <w:ind w:left="1985" w:right="-589" w:hanging="567"/>
        <w:rPr>
          <w:rFonts w:ascii="Arial" w:hAnsi="Arial" w:cs="Arial"/>
          <w:b/>
        </w:rPr>
      </w:pPr>
      <w:r w:rsidRPr="0054547E">
        <w:rPr>
          <w:rFonts w:ascii="Arial" w:hAnsi="Arial" w:cs="Arial"/>
          <w:b/>
        </w:rPr>
        <w:t>Kent County Council Planning Applications</w:t>
      </w:r>
    </w:p>
    <w:p w14:paraId="0F6A874E" w14:textId="77777777" w:rsidR="004A56D1" w:rsidRPr="0054547E" w:rsidRDefault="004A56D1" w:rsidP="004A56D1">
      <w:pPr>
        <w:pStyle w:val="NoSpacing"/>
        <w:tabs>
          <w:tab w:val="right" w:pos="8930"/>
        </w:tabs>
        <w:ind w:right="-589"/>
        <w:rPr>
          <w:rFonts w:ascii="Arial" w:hAnsi="Arial" w:cs="Arial"/>
          <w:b/>
        </w:rPr>
      </w:pPr>
      <w:r w:rsidRPr="0054547E">
        <w:rPr>
          <w:rFonts w:ascii="Arial" w:hAnsi="Arial" w:cs="Arial"/>
          <w:b/>
        </w:rPr>
        <w:t xml:space="preserve"> </w:t>
      </w:r>
    </w:p>
    <w:p w14:paraId="04D57F73" w14:textId="77777777" w:rsidR="004A56D1" w:rsidRPr="0054547E" w:rsidRDefault="004A56D1" w:rsidP="004A56D1">
      <w:pPr>
        <w:pStyle w:val="NoSpacing"/>
        <w:tabs>
          <w:tab w:val="right" w:pos="8930"/>
        </w:tabs>
        <w:ind w:left="1985" w:right="-589"/>
        <w:rPr>
          <w:rFonts w:ascii="Arial" w:hAnsi="Arial" w:cs="Arial"/>
        </w:rPr>
      </w:pPr>
      <w:r w:rsidRPr="0054547E">
        <w:rPr>
          <w:rFonts w:ascii="Arial" w:hAnsi="Arial" w:cs="Arial"/>
        </w:rPr>
        <w:t>None</w:t>
      </w:r>
    </w:p>
    <w:p w14:paraId="66698ADA" w14:textId="77777777" w:rsidR="005A40A4" w:rsidRDefault="005A40A4" w:rsidP="004A56D1">
      <w:pPr>
        <w:pStyle w:val="NoSpacing"/>
        <w:tabs>
          <w:tab w:val="right" w:pos="8930"/>
        </w:tabs>
        <w:ind w:left="1985" w:right="-589"/>
        <w:rPr>
          <w:rFonts w:ascii="Arial" w:hAnsi="Arial" w:cs="Arial"/>
        </w:rPr>
      </w:pPr>
    </w:p>
    <w:p w14:paraId="1277F1EB" w14:textId="77777777" w:rsidR="004A56D1" w:rsidRPr="0054547E" w:rsidRDefault="004A56D1">
      <w:pPr>
        <w:pStyle w:val="NoSpacing"/>
        <w:numPr>
          <w:ilvl w:val="0"/>
          <w:numId w:val="2"/>
        </w:numPr>
        <w:tabs>
          <w:tab w:val="right" w:pos="8930"/>
        </w:tabs>
        <w:ind w:left="1985" w:right="-589" w:hanging="567"/>
        <w:rPr>
          <w:rFonts w:ascii="Arial" w:hAnsi="Arial" w:cs="Arial"/>
          <w:b/>
        </w:rPr>
      </w:pPr>
      <w:r w:rsidRPr="0054547E">
        <w:rPr>
          <w:rFonts w:ascii="Arial" w:hAnsi="Arial" w:cs="Arial"/>
          <w:b/>
        </w:rPr>
        <w:t>Kent County Council Planning Decisions</w:t>
      </w:r>
    </w:p>
    <w:p w14:paraId="1E8872AE" w14:textId="77777777" w:rsidR="004A56D1" w:rsidRPr="0054547E" w:rsidRDefault="004A56D1" w:rsidP="004A56D1">
      <w:pPr>
        <w:pStyle w:val="NoSpacing"/>
        <w:tabs>
          <w:tab w:val="right" w:pos="8930"/>
        </w:tabs>
        <w:ind w:right="-589"/>
        <w:rPr>
          <w:rFonts w:ascii="Arial" w:hAnsi="Arial" w:cs="Arial"/>
          <w:b/>
        </w:rPr>
      </w:pPr>
    </w:p>
    <w:p w14:paraId="73A43A6D" w14:textId="77777777" w:rsidR="004A56D1" w:rsidRDefault="004A56D1" w:rsidP="004A56D1">
      <w:pPr>
        <w:pStyle w:val="NoSpacing"/>
        <w:tabs>
          <w:tab w:val="right" w:pos="8930"/>
        </w:tabs>
        <w:ind w:left="1985" w:right="-589"/>
        <w:rPr>
          <w:rFonts w:ascii="Arial" w:hAnsi="Arial" w:cs="Arial"/>
        </w:rPr>
      </w:pPr>
      <w:r w:rsidRPr="0054547E">
        <w:rPr>
          <w:rFonts w:ascii="Arial" w:hAnsi="Arial" w:cs="Arial"/>
        </w:rPr>
        <w:t>None</w:t>
      </w:r>
    </w:p>
    <w:p w14:paraId="7E6250CB" w14:textId="77777777" w:rsidR="004A56D1" w:rsidRDefault="004A56D1" w:rsidP="004A56D1">
      <w:pPr>
        <w:pStyle w:val="NoSpacing"/>
        <w:tabs>
          <w:tab w:val="right" w:pos="8930"/>
        </w:tabs>
        <w:ind w:left="1985" w:right="-589"/>
        <w:rPr>
          <w:rFonts w:ascii="Arial" w:hAnsi="Arial" w:cs="Arial"/>
          <w:b/>
        </w:rPr>
      </w:pPr>
      <w:bookmarkStart w:id="24" w:name="_Hlk73449880"/>
    </w:p>
    <w:p w14:paraId="0F21B9A9" w14:textId="77777777" w:rsidR="008C0846" w:rsidRDefault="008C0846" w:rsidP="004A56D1">
      <w:pPr>
        <w:pStyle w:val="NoSpacing"/>
        <w:tabs>
          <w:tab w:val="right" w:pos="8930"/>
        </w:tabs>
        <w:ind w:left="1985" w:right="-589"/>
        <w:rPr>
          <w:rFonts w:ascii="Arial" w:hAnsi="Arial" w:cs="Arial"/>
          <w:b/>
        </w:rPr>
      </w:pPr>
    </w:p>
    <w:p w14:paraId="1CC27CDA" w14:textId="77777777" w:rsidR="004A56D1" w:rsidRPr="00E40BAE" w:rsidRDefault="004A56D1">
      <w:pPr>
        <w:pStyle w:val="NoSpacing"/>
        <w:numPr>
          <w:ilvl w:val="0"/>
          <w:numId w:val="2"/>
        </w:numPr>
        <w:tabs>
          <w:tab w:val="right" w:pos="8930"/>
        </w:tabs>
        <w:ind w:left="1985" w:right="-589" w:hanging="567"/>
        <w:rPr>
          <w:rFonts w:ascii="Arial" w:hAnsi="Arial" w:cs="Arial"/>
          <w:b/>
        </w:rPr>
      </w:pPr>
      <w:r w:rsidRPr="00E40BAE">
        <w:rPr>
          <w:rFonts w:ascii="Arial" w:hAnsi="Arial" w:cs="Arial"/>
          <w:b/>
        </w:rPr>
        <w:lastRenderedPageBreak/>
        <w:t xml:space="preserve">Other Items to Note or Actions Taken Endorsed </w:t>
      </w:r>
    </w:p>
    <w:bookmarkEnd w:id="24"/>
    <w:p w14:paraId="6C3C6978" w14:textId="77777777" w:rsidR="004A56D1" w:rsidRPr="00E40BAE" w:rsidRDefault="004A56D1" w:rsidP="004A56D1">
      <w:pPr>
        <w:pStyle w:val="NoSpacing"/>
        <w:tabs>
          <w:tab w:val="right" w:pos="8930"/>
        </w:tabs>
        <w:ind w:right="-589"/>
        <w:rPr>
          <w:rFonts w:ascii="Arial" w:hAnsi="Arial" w:cs="Arial"/>
          <w:b/>
        </w:rPr>
      </w:pPr>
    </w:p>
    <w:p w14:paraId="79F2ABD1" w14:textId="469C251C" w:rsidR="004A56D1" w:rsidRDefault="007B246B" w:rsidP="004A56D1">
      <w:pPr>
        <w:pStyle w:val="NoSpacing"/>
        <w:tabs>
          <w:tab w:val="right" w:pos="8930"/>
        </w:tabs>
        <w:ind w:left="1985" w:right="-589"/>
        <w:rPr>
          <w:rFonts w:ascii="Arial" w:hAnsi="Arial" w:cs="Arial"/>
        </w:rPr>
      </w:pPr>
      <w:bookmarkStart w:id="25" w:name="_Hlk99631366"/>
      <w:bookmarkStart w:id="26" w:name="_Hlk62388179"/>
      <w:r w:rsidRPr="00E40BAE">
        <w:rPr>
          <w:rFonts w:ascii="Arial" w:hAnsi="Arial" w:cs="Arial"/>
        </w:rPr>
        <w:t>To note or endorse other items received or actions taken as appropriate</w:t>
      </w:r>
      <w:r>
        <w:rPr>
          <w:rFonts w:ascii="Arial" w:hAnsi="Arial" w:cs="Arial"/>
        </w:rPr>
        <w:t xml:space="preserve"> </w:t>
      </w:r>
      <w:r w:rsidRPr="00E40BAE">
        <w:rPr>
          <w:rFonts w:ascii="Arial" w:hAnsi="Arial" w:cs="Arial"/>
        </w:rPr>
        <w:t>being –</w:t>
      </w:r>
    </w:p>
    <w:p w14:paraId="2252FF38" w14:textId="77777777" w:rsidR="007B246B" w:rsidRPr="00E40BAE" w:rsidRDefault="007B246B" w:rsidP="004A56D1">
      <w:pPr>
        <w:pStyle w:val="NoSpacing"/>
        <w:tabs>
          <w:tab w:val="right" w:pos="8930"/>
        </w:tabs>
        <w:ind w:left="1985" w:right="-589"/>
        <w:rPr>
          <w:rFonts w:ascii="Arial" w:hAnsi="Arial" w:cs="Arial"/>
        </w:rPr>
      </w:pPr>
    </w:p>
    <w:p w14:paraId="29B2E4A4" w14:textId="0F35EE5B" w:rsidR="00A140F6" w:rsidRDefault="004305A3" w:rsidP="00C44BB0">
      <w:pPr>
        <w:pStyle w:val="ListParagraph"/>
        <w:numPr>
          <w:ilvl w:val="0"/>
          <w:numId w:val="6"/>
        </w:numPr>
        <w:tabs>
          <w:tab w:val="left" w:pos="3090"/>
          <w:tab w:val="right" w:pos="8930"/>
        </w:tabs>
        <w:ind w:right="-589"/>
        <w:rPr>
          <w:rFonts w:ascii="Arial" w:hAnsi="Arial" w:cs="Arial"/>
        </w:rPr>
      </w:pPr>
      <w:bookmarkStart w:id="27" w:name="_Hlk215221690"/>
      <w:bookmarkEnd w:id="9"/>
      <w:bookmarkEnd w:id="25"/>
      <w:bookmarkEnd w:id="26"/>
      <w:r w:rsidRPr="00A140F6">
        <w:rPr>
          <w:rFonts w:ascii="Arial" w:hAnsi="Arial" w:cs="Arial"/>
        </w:rPr>
        <w:t>having been circulated</w:t>
      </w:r>
      <w:r w:rsidR="00A140F6" w:rsidRPr="00A140F6">
        <w:rPr>
          <w:rFonts w:ascii="Arial" w:hAnsi="Arial" w:cs="Arial"/>
        </w:rPr>
        <w:t xml:space="preserve"> to Members</w:t>
      </w:r>
      <w:r w:rsidRPr="00A140F6">
        <w:rPr>
          <w:rFonts w:ascii="Arial" w:hAnsi="Arial" w:cs="Arial"/>
        </w:rPr>
        <w:t xml:space="preserve"> </w:t>
      </w:r>
      <w:r w:rsidR="00E77F39" w:rsidRPr="00A140F6">
        <w:rPr>
          <w:rFonts w:ascii="Arial" w:hAnsi="Arial" w:cs="Arial"/>
        </w:rPr>
        <w:t>in advance of the Meeting</w:t>
      </w:r>
      <w:bookmarkEnd w:id="27"/>
      <w:r w:rsidR="00A140F6">
        <w:rPr>
          <w:rFonts w:ascii="Arial" w:hAnsi="Arial" w:cs="Arial"/>
        </w:rPr>
        <w:t>, to note Directions made u</w:t>
      </w:r>
      <w:r w:rsidR="002F432D">
        <w:rPr>
          <w:rFonts w:ascii="Arial" w:hAnsi="Arial" w:cs="Arial"/>
        </w:rPr>
        <w:t>nder Article 4(1)</w:t>
      </w:r>
      <w:r w:rsidR="00A140F6">
        <w:rPr>
          <w:rFonts w:ascii="Arial" w:hAnsi="Arial" w:cs="Arial"/>
        </w:rPr>
        <w:t xml:space="preserve"> regarding the change of use from a </w:t>
      </w:r>
      <w:r w:rsidR="00B834F8">
        <w:rPr>
          <w:rFonts w:ascii="Arial" w:hAnsi="Arial" w:cs="Arial"/>
        </w:rPr>
        <w:t>dwelling house to a House of Multiple Occupation</w:t>
      </w:r>
    </w:p>
    <w:p w14:paraId="766984AC" w14:textId="24A32A85" w:rsidR="00BB3C47" w:rsidRDefault="00BB3C47" w:rsidP="00C44BB0">
      <w:pPr>
        <w:pStyle w:val="ListParagraph"/>
        <w:numPr>
          <w:ilvl w:val="0"/>
          <w:numId w:val="6"/>
        </w:numPr>
        <w:tabs>
          <w:tab w:val="left" w:pos="3090"/>
          <w:tab w:val="right" w:pos="8930"/>
        </w:tabs>
        <w:ind w:right="-589"/>
        <w:rPr>
          <w:rFonts w:ascii="Arial" w:hAnsi="Arial" w:cs="Arial"/>
        </w:rPr>
      </w:pPr>
      <w:r>
        <w:rPr>
          <w:rFonts w:ascii="Arial" w:hAnsi="Arial" w:cs="Arial"/>
        </w:rPr>
        <w:t>having been circulated to Members in advance of the Meeting, to note receipt of the slides from the Presentation at the London Green Belt Council on ‘The Green/Grey Belt Policy’</w:t>
      </w:r>
    </w:p>
    <w:p w14:paraId="07C79E0E" w14:textId="77777777" w:rsidR="00A62597" w:rsidRDefault="00BB3C47" w:rsidP="00C44BB0">
      <w:pPr>
        <w:pStyle w:val="ListParagraph"/>
        <w:numPr>
          <w:ilvl w:val="0"/>
          <w:numId w:val="6"/>
        </w:numPr>
        <w:tabs>
          <w:tab w:val="left" w:pos="3090"/>
          <w:tab w:val="right" w:pos="8930"/>
        </w:tabs>
        <w:ind w:right="-589"/>
        <w:rPr>
          <w:rFonts w:ascii="Arial" w:hAnsi="Arial" w:cs="Arial"/>
        </w:rPr>
      </w:pPr>
      <w:r>
        <w:rPr>
          <w:rFonts w:ascii="Arial" w:hAnsi="Arial" w:cs="Arial"/>
        </w:rPr>
        <w:t xml:space="preserve">having been circulated to Members in advance of the Meeting, to note receipt of the London Borough of Bexley’s Consultation on the Draft Design Guide Part 2 Supplementary Planning Document </w:t>
      </w:r>
    </w:p>
    <w:p w14:paraId="28D4B33F" w14:textId="1224CFC9" w:rsidR="00BB3C47" w:rsidRDefault="00A62597" w:rsidP="00C44BB0">
      <w:pPr>
        <w:pStyle w:val="ListParagraph"/>
        <w:numPr>
          <w:ilvl w:val="0"/>
          <w:numId w:val="6"/>
        </w:numPr>
        <w:tabs>
          <w:tab w:val="left" w:pos="3090"/>
          <w:tab w:val="right" w:pos="8930"/>
        </w:tabs>
        <w:ind w:right="-589"/>
        <w:rPr>
          <w:rFonts w:ascii="Arial" w:hAnsi="Arial" w:cs="Arial"/>
        </w:rPr>
      </w:pPr>
      <w:r>
        <w:rPr>
          <w:rFonts w:ascii="Arial" w:hAnsi="Arial" w:cs="Arial"/>
        </w:rPr>
        <w:t>having been circulated</w:t>
      </w:r>
      <w:r w:rsidR="00BB3C47">
        <w:rPr>
          <w:rFonts w:ascii="Arial" w:hAnsi="Arial" w:cs="Arial"/>
        </w:rPr>
        <w:t xml:space="preserve"> </w:t>
      </w:r>
      <w:r>
        <w:rPr>
          <w:rFonts w:ascii="Arial" w:hAnsi="Arial" w:cs="Arial"/>
        </w:rPr>
        <w:t>to Members in advance of the Meeting, to note receipt of Dartford Borough Council’s updated Guide on Houses of Multiple Occupation</w:t>
      </w:r>
    </w:p>
    <w:p w14:paraId="3EE60120" w14:textId="66D36D0C" w:rsidR="00482433" w:rsidRDefault="00482433" w:rsidP="00C44BB0">
      <w:pPr>
        <w:pStyle w:val="ListParagraph"/>
        <w:numPr>
          <w:ilvl w:val="0"/>
          <w:numId w:val="6"/>
        </w:numPr>
        <w:tabs>
          <w:tab w:val="left" w:pos="3090"/>
          <w:tab w:val="right" w:pos="8930"/>
        </w:tabs>
        <w:ind w:right="-589"/>
        <w:rPr>
          <w:rFonts w:ascii="Arial" w:hAnsi="Arial" w:cs="Arial"/>
        </w:rPr>
      </w:pPr>
      <w:r>
        <w:rPr>
          <w:rFonts w:ascii="Arial" w:hAnsi="Arial" w:cs="Arial"/>
        </w:rPr>
        <w:t xml:space="preserve">having been circulated to </w:t>
      </w:r>
      <w:r w:rsidR="008E41A1">
        <w:rPr>
          <w:rFonts w:ascii="Arial" w:hAnsi="Arial" w:cs="Arial"/>
        </w:rPr>
        <w:t>Members in advance of the Meeting, to note receip</w:t>
      </w:r>
      <w:r w:rsidR="00E503B3">
        <w:rPr>
          <w:rFonts w:ascii="Arial" w:hAnsi="Arial" w:cs="Arial"/>
        </w:rPr>
        <w:t>t</w:t>
      </w:r>
      <w:r w:rsidR="00F91870">
        <w:rPr>
          <w:rFonts w:ascii="Arial" w:hAnsi="Arial" w:cs="Arial"/>
        </w:rPr>
        <w:t xml:space="preserve"> from a</w:t>
      </w:r>
      <w:r w:rsidR="00C07032">
        <w:rPr>
          <w:rFonts w:ascii="Arial" w:hAnsi="Arial" w:cs="Arial"/>
        </w:rPr>
        <w:t xml:space="preserve"> Walnut Tree </w:t>
      </w:r>
      <w:r w:rsidR="00757825">
        <w:rPr>
          <w:rFonts w:ascii="Arial" w:hAnsi="Arial" w:cs="Arial"/>
        </w:rPr>
        <w:t>Avenue</w:t>
      </w:r>
      <w:r w:rsidR="00F91870">
        <w:rPr>
          <w:rFonts w:ascii="Arial" w:hAnsi="Arial" w:cs="Arial"/>
        </w:rPr>
        <w:t xml:space="preserve"> Lead Res</w:t>
      </w:r>
      <w:r w:rsidR="00C07032">
        <w:rPr>
          <w:rFonts w:ascii="Arial" w:hAnsi="Arial" w:cs="Arial"/>
        </w:rPr>
        <w:t>ident</w:t>
      </w:r>
      <w:r w:rsidR="00E503B3">
        <w:rPr>
          <w:rFonts w:ascii="Arial" w:hAnsi="Arial" w:cs="Arial"/>
        </w:rPr>
        <w:t xml:space="preserve"> </w:t>
      </w:r>
      <w:r w:rsidR="00F522EF">
        <w:rPr>
          <w:rFonts w:ascii="Arial" w:hAnsi="Arial" w:cs="Arial"/>
        </w:rPr>
        <w:t>of an update on th</w:t>
      </w:r>
      <w:r w:rsidR="00570AA9">
        <w:rPr>
          <w:rFonts w:ascii="Arial" w:hAnsi="Arial" w:cs="Arial"/>
        </w:rPr>
        <w:t xml:space="preserve">e </w:t>
      </w:r>
      <w:r w:rsidR="00F522EF">
        <w:rPr>
          <w:rFonts w:ascii="Arial" w:hAnsi="Arial" w:cs="Arial"/>
        </w:rPr>
        <w:t xml:space="preserve">easing of issues </w:t>
      </w:r>
      <w:r w:rsidR="00570AA9">
        <w:rPr>
          <w:rFonts w:ascii="Arial" w:hAnsi="Arial" w:cs="Arial"/>
        </w:rPr>
        <w:t xml:space="preserve">in </w:t>
      </w:r>
      <w:r w:rsidR="003309F0">
        <w:rPr>
          <w:rFonts w:ascii="Arial" w:hAnsi="Arial" w:cs="Arial"/>
        </w:rPr>
        <w:t xml:space="preserve">and around the </w:t>
      </w:r>
      <w:r w:rsidR="00785C6C">
        <w:rPr>
          <w:rFonts w:ascii="Arial" w:hAnsi="Arial" w:cs="Arial"/>
        </w:rPr>
        <w:t>Car Park</w:t>
      </w:r>
    </w:p>
    <w:p w14:paraId="4B2AC058" w14:textId="79C14DDA" w:rsidR="00670573" w:rsidRPr="00A140F6" w:rsidRDefault="00670573" w:rsidP="00A140F6">
      <w:pPr>
        <w:pStyle w:val="ListParagraph"/>
        <w:tabs>
          <w:tab w:val="left" w:pos="3090"/>
          <w:tab w:val="right" w:pos="8930"/>
        </w:tabs>
        <w:ind w:left="3130" w:right="-589"/>
        <w:rPr>
          <w:rFonts w:ascii="Arial" w:hAnsi="Arial" w:cs="Arial"/>
        </w:rPr>
      </w:pPr>
      <w:r w:rsidRPr="00A140F6">
        <w:rPr>
          <w:rFonts w:ascii="Arial" w:hAnsi="Arial" w:cs="Arial"/>
        </w:rPr>
        <w:t xml:space="preserve"> </w:t>
      </w:r>
    </w:p>
    <w:p w14:paraId="35565E7E" w14:textId="67905949" w:rsidR="00EE5BCF" w:rsidRDefault="0027728B" w:rsidP="00192DAB">
      <w:pPr>
        <w:tabs>
          <w:tab w:val="left" w:pos="3090"/>
          <w:tab w:val="right" w:pos="8930"/>
        </w:tabs>
        <w:ind w:right="-589"/>
        <w:rPr>
          <w:rFonts w:ascii="Arial" w:hAnsi="Arial" w:cs="Arial"/>
        </w:rPr>
      </w:pPr>
      <w:r w:rsidRPr="00862777">
        <w:rPr>
          <w:rFonts w:ascii="Arial" w:hAnsi="Arial" w:cs="Arial"/>
        </w:rPr>
        <w:t>Following publications are available for Memb</w:t>
      </w:r>
      <w:r w:rsidR="00192DAB">
        <w:rPr>
          <w:rFonts w:ascii="Arial" w:hAnsi="Arial" w:cs="Arial"/>
        </w:rPr>
        <w:t>ers</w:t>
      </w:r>
    </w:p>
    <w:p w14:paraId="7761E6B2" w14:textId="0B37AC92" w:rsidR="007E54C4" w:rsidRDefault="00BB3C47">
      <w:pPr>
        <w:pStyle w:val="ListParagraph"/>
        <w:numPr>
          <w:ilvl w:val="0"/>
          <w:numId w:val="15"/>
        </w:numPr>
        <w:tabs>
          <w:tab w:val="left" w:pos="3090"/>
          <w:tab w:val="right" w:pos="8930"/>
        </w:tabs>
        <w:ind w:right="-589"/>
        <w:rPr>
          <w:rFonts w:ascii="Arial" w:hAnsi="Arial" w:cs="Arial"/>
        </w:rPr>
      </w:pPr>
      <w:r w:rsidRPr="00A62597">
        <w:rPr>
          <w:rFonts w:ascii="Arial" w:hAnsi="Arial" w:cs="Arial"/>
        </w:rPr>
        <w:t>Clerk &amp; Council’s Direct – March 2026</w:t>
      </w:r>
    </w:p>
    <w:p w14:paraId="15B9809F" w14:textId="7CD3B3C6" w:rsidR="001E1BD8" w:rsidRPr="00A62597" w:rsidRDefault="002339EC">
      <w:pPr>
        <w:pStyle w:val="ListParagraph"/>
        <w:numPr>
          <w:ilvl w:val="0"/>
          <w:numId w:val="15"/>
        </w:numPr>
        <w:tabs>
          <w:tab w:val="left" w:pos="3090"/>
          <w:tab w:val="right" w:pos="8930"/>
        </w:tabs>
        <w:ind w:right="-589"/>
        <w:rPr>
          <w:rFonts w:ascii="Arial" w:hAnsi="Arial" w:cs="Arial"/>
        </w:rPr>
      </w:pPr>
      <w:r>
        <w:rPr>
          <w:rFonts w:ascii="Arial" w:hAnsi="Arial" w:cs="Arial"/>
        </w:rPr>
        <w:t>SLCC The Clerk – March 2026</w:t>
      </w:r>
    </w:p>
    <w:p w14:paraId="609DCBF6" w14:textId="77777777" w:rsidR="007E54C4" w:rsidRDefault="007E54C4" w:rsidP="00AC5107">
      <w:pPr>
        <w:tabs>
          <w:tab w:val="right" w:pos="8930"/>
        </w:tabs>
        <w:ind w:right="-589"/>
        <w:jc w:val="center"/>
        <w:rPr>
          <w:rFonts w:ascii="Arial" w:hAnsi="Arial" w:cs="Arial"/>
        </w:rPr>
      </w:pPr>
    </w:p>
    <w:p w14:paraId="51A78F09" w14:textId="77777777" w:rsidR="00AC5107" w:rsidRDefault="00AC5107" w:rsidP="00AC5107">
      <w:pPr>
        <w:tabs>
          <w:tab w:val="right" w:pos="8930"/>
        </w:tabs>
        <w:ind w:right="-589"/>
        <w:jc w:val="center"/>
        <w:rPr>
          <w:rFonts w:ascii="Arial" w:hAnsi="Arial" w:cs="Arial"/>
        </w:rPr>
      </w:pPr>
    </w:p>
    <w:p w14:paraId="69AF0278" w14:textId="77777777" w:rsidR="00B55E09" w:rsidRDefault="00B55E09" w:rsidP="00AC5107">
      <w:pPr>
        <w:tabs>
          <w:tab w:val="right" w:pos="8930"/>
        </w:tabs>
        <w:ind w:right="-589"/>
        <w:jc w:val="center"/>
        <w:rPr>
          <w:rFonts w:ascii="Arial" w:hAnsi="Arial" w:cs="Arial"/>
        </w:rPr>
      </w:pPr>
    </w:p>
    <w:p w14:paraId="39CAF937" w14:textId="77777777" w:rsidR="00B55E09" w:rsidRDefault="00B55E09" w:rsidP="00AC5107">
      <w:pPr>
        <w:tabs>
          <w:tab w:val="right" w:pos="8930"/>
        </w:tabs>
        <w:ind w:right="-589"/>
        <w:jc w:val="center"/>
        <w:rPr>
          <w:rFonts w:ascii="Arial" w:hAnsi="Arial" w:cs="Arial"/>
        </w:rPr>
      </w:pPr>
    </w:p>
    <w:p w14:paraId="70BBD2FC" w14:textId="77777777" w:rsidR="00EF06C3" w:rsidRDefault="00EF06C3" w:rsidP="00AC5107">
      <w:pPr>
        <w:tabs>
          <w:tab w:val="right" w:pos="8930"/>
        </w:tabs>
        <w:ind w:right="-589"/>
        <w:jc w:val="center"/>
        <w:rPr>
          <w:rFonts w:ascii="Arial" w:hAnsi="Arial" w:cs="Arial"/>
        </w:rPr>
      </w:pPr>
    </w:p>
    <w:p w14:paraId="608456B4" w14:textId="77777777" w:rsidR="00EF06C3" w:rsidRDefault="00EF06C3" w:rsidP="00AC5107">
      <w:pPr>
        <w:tabs>
          <w:tab w:val="right" w:pos="8930"/>
        </w:tabs>
        <w:ind w:right="-589"/>
        <w:jc w:val="center"/>
        <w:rPr>
          <w:rFonts w:ascii="Arial" w:hAnsi="Arial" w:cs="Arial"/>
        </w:rPr>
      </w:pPr>
    </w:p>
    <w:p w14:paraId="0927C062" w14:textId="77777777" w:rsidR="00EF06C3" w:rsidRDefault="00EF06C3" w:rsidP="00AC5107">
      <w:pPr>
        <w:tabs>
          <w:tab w:val="right" w:pos="8930"/>
        </w:tabs>
        <w:ind w:right="-589"/>
        <w:jc w:val="center"/>
        <w:rPr>
          <w:rFonts w:ascii="Arial" w:hAnsi="Arial" w:cs="Arial"/>
        </w:rPr>
      </w:pPr>
    </w:p>
    <w:p w14:paraId="4D544BD1" w14:textId="77777777" w:rsidR="00EF06C3" w:rsidRDefault="00EF06C3" w:rsidP="00AC5107">
      <w:pPr>
        <w:tabs>
          <w:tab w:val="right" w:pos="8930"/>
        </w:tabs>
        <w:ind w:right="-589"/>
        <w:jc w:val="center"/>
        <w:rPr>
          <w:rFonts w:ascii="Arial" w:hAnsi="Arial" w:cs="Arial"/>
        </w:rPr>
      </w:pPr>
    </w:p>
    <w:p w14:paraId="715C24E8" w14:textId="77777777" w:rsidR="00EF06C3" w:rsidRDefault="00EF06C3" w:rsidP="00AC5107">
      <w:pPr>
        <w:tabs>
          <w:tab w:val="right" w:pos="8930"/>
        </w:tabs>
        <w:ind w:right="-589"/>
        <w:jc w:val="center"/>
        <w:rPr>
          <w:rFonts w:ascii="Arial" w:hAnsi="Arial" w:cs="Arial"/>
        </w:rPr>
      </w:pPr>
    </w:p>
    <w:p w14:paraId="72F74766" w14:textId="77777777" w:rsidR="00EF06C3" w:rsidRDefault="00EF06C3" w:rsidP="00AC5107">
      <w:pPr>
        <w:tabs>
          <w:tab w:val="right" w:pos="8930"/>
        </w:tabs>
        <w:ind w:right="-589"/>
        <w:jc w:val="center"/>
        <w:rPr>
          <w:rFonts w:ascii="Arial" w:hAnsi="Arial" w:cs="Arial"/>
        </w:rPr>
      </w:pPr>
    </w:p>
    <w:p w14:paraId="73354030" w14:textId="77777777" w:rsidR="00EF06C3" w:rsidRDefault="00EF06C3" w:rsidP="00AC5107">
      <w:pPr>
        <w:tabs>
          <w:tab w:val="right" w:pos="8930"/>
        </w:tabs>
        <w:ind w:right="-589"/>
        <w:jc w:val="center"/>
        <w:rPr>
          <w:rFonts w:ascii="Arial" w:hAnsi="Arial" w:cs="Arial"/>
        </w:rPr>
      </w:pPr>
    </w:p>
    <w:p w14:paraId="732CF0A4" w14:textId="77777777" w:rsidR="00EF06C3" w:rsidRDefault="00EF06C3" w:rsidP="00AC5107">
      <w:pPr>
        <w:tabs>
          <w:tab w:val="right" w:pos="8930"/>
        </w:tabs>
        <w:ind w:right="-589"/>
        <w:jc w:val="center"/>
        <w:rPr>
          <w:rFonts w:ascii="Arial" w:hAnsi="Arial" w:cs="Arial"/>
        </w:rPr>
      </w:pPr>
    </w:p>
    <w:p w14:paraId="32B1F44E" w14:textId="77777777" w:rsidR="00EF06C3" w:rsidRDefault="00EF06C3" w:rsidP="00AC5107">
      <w:pPr>
        <w:tabs>
          <w:tab w:val="right" w:pos="8930"/>
        </w:tabs>
        <w:ind w:right="-589"/>
        <w:jc w:val="center"/>
        <w:rPr>
          <w:rFonts w:ascii="Arial" w:hAnsi="Arial" w:cs="Arial"/>
        </w:rPr>
      </w:pPr>
    </w:p>
    <w:p w14:paraId="4FDB029A" w14:textId="77777777" w:rsidR="00EF06C3" w:rsidRDefault="00EF06C3" w:rsidP="00AC5107">
      <w:pPr>
        <w:tabs>
          <w:tab w:val="right" w:pos="8930"/>
        </w:tabs>
        <w:ind w:right="-589"/>
        <w:jc w:val="center"/>
        <w:rPr>
          <w:rFonts w:ascii="Arial" w:hAnsi="Arial" w:cs="Arial"/>
        </w:rPr>
      </w:pPr>
    </w:p>
    <w:p w14:paraId="2C47ED8A" w14:textId="77777777" w:rsidR="00EF06C3" w:rsidRDefault="00EF06C3" w:rsidP="00AC5107">
      <w:pPr>
        <w:tabs>
          <w:tab w:val="right" w:pos="8930"/>
        </w:tabs>
        <w:ind w:right="-589"/>
        <w:jc w:val="center"/>
        <w:rPr>
          <w:rFonts w:ascii="Arial" w:hAnsi="Arial" w:cs="Arial"/>
        </w:rPr>
      </w:pPr>
    </w:p>
    <w:p w14:paraId="20C84E8C" w14:textId="77777777" w:rsidR="00EF06C3" w:rsidRDefault="00EF06C3" w:rsidP="00AC5107">
      <w:pPr>
        <w:tabs>
          <w:tab w:val="right" w:pos="8930"/>
        </w:tabs>
        <w:ind w:right="-589"/>
        <w:jc w:val="center"/>
        <w:rPr>
          <w:rFonts w:ascii="Arial" w:hAnsi="Arial" w:cs="Arial"/>
        </w:rPr>
      </w:pPr>
    </w:p>
    <w:p w14:paraId="48BFD4FF" w14:textId="77777777" w:rsidR="00EF06C3" w:rsidRDefault="00EF06C3" w:rsidP="00AC5107">
      <w:pPr>
        <w:tabs>
          <w:tab w:val="right" w:pos="8930"/>
        </w:tabs>
        <w:ind w:right="-589"/>
        <w:jc w:val="center"/>
        <w:rPr>
          <w:rFonts w:ascii="Arial" w:hAnsi="Arial" w:cs="Arial"/>
        </w:rPr>
      </w:pPr>
    </w:p>
    <w:p w14:paraId="223CD4DF" w14:textId="792C7DDF" w:rsidR="00FD5D69" w:rsidRDefault="00FD5D69" w:rsidP="00AC5107">
      <w:pPr>
        <w:rPr>
          <w:rFonts w:ascii="Arial" w:hAnsi="Arial" w:cs="Arial"/>
          <w:b/>
          <w:bCs/>
          <w:i/>
          <w:iCs/>
        </w:rPr>
      </w:pPr>
      <w:r>
        <w:rPr>
          <w:rFonts w:ascii="Arial" w:hAnsi="Arial" w:cs="Arial"/>
          <w:b/>
          <w:bCs/>
          <w:i/>
          <w:iCs/>
        </w:rPr>
        <w:lastRenderedPageBreak/>
        <w:t>Agenda Item 9(c) – Appendix A</w:t>
      </w:r>
    </w:p>
    <w:p w14:paraId="550CC44A" w14:textId="77777777" w:rsidR="00FD5D69" w:rsidRPr="00FD5D69" w:rsidRDefault="00FD5D69" w:rsidP="00FD5D69">
      <w:pPr>
        <w:pStyle w:val="paragraph"/>
        <w:spacing w:before="0" w:after="0"/>
        <w:textAlignment w:val="baseline"/>
        <w:rPr>
          <w:rFonts w:ascii="Arial" w:hAnsi="Arial" w:cs="Arial"/>
          <w:sz w:val="20"/>
          <w:szCs w:val="20"/>
        </w:rPr>
      </w:pPr>
      <w:r w:rsidRPr="00FD5D69">
        <w:rPr>
          <w:rStyle w:val="normaltextrun"/>
          <w:rFonts w:ascii="Arial" w:hAnsi="Arial" w:cs="Arial"/>
          <w:b/>
          <w:bCs/>
          <w:sz w:val="20"/>
          <w:szCs w:val="20"/>
        </w:rPr>
        <w:t>Local Government Reorganisation in KENT &amp; MEDWAY</w:t>
      </w:r>
      <w:r w:rsidRPr="00FD5D69">
        <w:rPr>
          <w:rStyle w:val="eop"/>
          <w:rFonts w:ascii="Arial" w:hAnsi="Arial" w:cs="Arial"/>
          <w:sz w:val="20"/>
          <w:szCs w:val="20"/>
        </w:rPr>
        <w:t> </w:t>
      </w:r>
    </w:p>
    <w:p w14:paraId="65D322C6" w14:textId="77777777" w:rsidR="00FD5D69" w:rsidRPr="00FD5D69" w:rsidRDefault="00FD5D69" w:rsidP="00FD5D69">
      <w:pPr>
        <w:pStyle w:val="paragraph"/>
        <w:spacing w:before="0" w:after="0"/>
        <w:textAlignment w:val="baseline"/>
        <w:rPr>
          <w:rFonts w:ascii="Arial" w:hAnsi="Arial" w:cs="Arial"/>
          <w:sz w:val="20"/>
          <w:szCs w:val="20"/>
        </w:rPr>
      </w:pPr>
      <w:r w:rsidRPr="00FD5D69">
        <w:rPr>
          <w:rStyle w:val="normaltextrun"/>
          <w:rFonts w:ascii="Arial" w:hAnsi="Arial" w:cs="Arial"/>
          <w:sz w:val="20"/>
          <w:szCs w:val="20"/>
        </w:rPr>
        <w:t>Wilmington Parish Council </w:t>
      </w:r>
      <w:r w:rsidRPr="00FD5D69">
        <w:rPr>
          <w:rStyle w:val="normaltextrun"/>
          <w:rFonts w:ascii="Arial" w:hAnsi="Arial" w:cs="Arial"/>
          <w:i/>
          <w:iCs/>
          <w:sz w:val="20"/>
          <w:szCs w:val="20"/>
        </w:rPr>
        <w:t>(</w:t>
      </w:r>
      <w:proofErr w:type="spellStart"/>
      <w:r w:rsidRPr="00FD5D69">
        <w:rPr>
          <w:rStyle w:val="normaltextrun"/>
          <w:rFonts w:ascii="Arial" w:hAnsi="Arial" w:cs="Arial"/>
          <w:i/>
          <w:iCs/>
          <w:sz w:val="20"/>
          <w:szCs w:val="20"/>
        </w:rPr>
        <w:t>‘the</w:t>
      </w:r>
      <w:proofErr w:type="spellEnd"/>
      <w:r w:rsidRPr="00FD5D69">
        <w:rPr>
          <w:rStyle w:val="normaltextrun"/>
          <w:rFonts w:ascii="Arial" w:hAnsi="Arial" w:cs="Arial"/>
          <w:i/>
          <w:iCs/>
          <w:sz w:val="20"/>
          <w:szCs w:val="20"/>
        </w:rPr>
        <w:t> Council’)</w:t>
      </w:r>
      <w:r w:rsidRPr="00FD5D69">
        <w:rPr>
          <w:rStyle w:val="normaltextrun"/>
          <w:rFonts w:ascii="Arial" w:hAnsi="Arial" w:cs="Arial"/>
          <w:color w:val="EE0000"/>
          <w:sz w:val="20"/>
          <w:szCs w:val="20"/>
        </w:rPr>
        <w:t> </w:t>
      </w:r>
      <w:r w:rsidRPr="00FD5D69">
        <w:rPr>
          <w:rStyle w:val="normaltextrun"/>
          <w:rFonts w:ascii="Arial" w:hAnsi="Arial" w:cs="Arial"/>
          <w:sz w:val="20"/>
          <w:szCs w:val="20"/>
        </w:rPr>
        <w:t>is grateful for the</w:t>
      </w:r>
      <w:r w:rsidRPr="00FD5D69">
        <w:rPr>
          <w:rStyle w:val="normaltextrun"/>
          <w:rFonts w:ascii="Arial" w:hAnsi="Arial" w:cs="Arial"/>
          <w:color w:val="EE0000"/>
          <w:sz w:val="20"/>
          <w:szCs w:val="20"/>
        </w:rPr>
        <w:t> </w:t>
      </w:r>
      <w:r w:rsidRPr="00FD5D69">
        <w:rPr>
          <w:rStyle w:val="normaltextrun"/>
          <w:rFonts w:ascii="Arial" w:hAnsi="Arial" w:cs="Arial"/>
          <w:color w:val="000000"/>
          <w:sz w:val="20"/>
          <w:szCs w:val="20"/>
        </w:rPr>
        <w:t>opportunity of responding to the consultation on proposed Local Government Reorganisation in Kent and Medway.</w:t>
      </w:r>
      <w:r w:rsidRPr="00FD5D69">
        <w:rPr>
          <w:rStyle w:val="eop"/>
          <w:rFonts w:ascii="Arial" w:hAnsi="Arial" w:cs="Arial"/>
          <w:color w:val="000000"/>
          <w:sz w:val="20"/>
          <w:szCs w:val="20"/>
        </w:rPr>
        <w:t> </w:t>
      </w:r>
    </w:p>
    <w:p w14:paraId="6FE9E23D" w14:textId="77777777" w:rsidR="00FD5D69" w:rsidRPr="00FD5D69" w:rsidRDefault="00FD5D69" w:rsidP="00FD5D69">
      <w:pPr>
        <w:pStyle w:val="paragraph"/>
        <w:spacing w:before="0" w:after="0"/>
        <w:textAlignment w:val="baseline"/>
        <w:rPr>
          <w:rFonts w:ascii="Arial" w:hAnsi="Arial" w:cs="Arial"/>
          <w:sz w:val="20"/>
          <w:szCs w:val="20"/>
        </w:rPr>
      </w:pPr>
      <w:r w:rsidRPr="00FD5D69">
        <w:rPr>
          <w:rStyle w:val="normaltextrun"/>
          <w:rFonts w:ascii="Arial" w:hAnsi="Arial" w:cs="Arial"/>
          <w:color w:val="000000"/>
          <w:sz w:val="20"/>
          <w:szCs w:val="20"/>
        </w:rPr>
        <w:t>Without the funding or expertise required to undertake an independent analysis the Council has had to base this response by reference to the submissions made to Central Government; however as the tier of Government that works with residents on a day to day basis the Council knows and understands the local community and the need to ensure that, regardless of the form the Reorganisation  takes, effective and meaningful local representation  is of paramount importance.</w:t>
      </w:r>
      <w:r w:rsidRPr="00FD5D69">
        <w:rPr>
          <w:rStyle w:val="eop"/>
          <w:rFonts w:ascii="Arial" w:hAnsi="Arial" w:cs="Arial"/>
          <w:color w:val="000000"/>
          <w:sz w:val="20"/>
          <w:szCs w:val="20"/>
        </w:rPr>
        <w:t> </w:t>
      </w:r>
    </w:p>
    <w:p w14:paraId="7A9935F8" w14:textId="77777777" w:rsidR="00FD5D69" w:rsidRPr="00FD5D69" w:rsidRDefault="00FD5D69" w:rsidP="00FD5D69">
      <w:pPr>
        <w:pStyle w:val="paragraph"/>
        <w:spacing w:before="0" w:after="0"/>
        <w:textAlignment w:val="baseline"/>
        <w:rPr>
          <w:rFonts w:ascii="Arial" w:hAnsi="Arial" w:cs="Arial"/>
          <w:sz w:val="20"/>
          <w:szCs w:val="20"/>
        </w:rPr>
      </w:pPr>
      <w:r w:rsidRPr="00FD5D69">
        <w:rPr>
          <w:rStyle w:val="normaltextrun"/>
          <w:rFonts w:ascii="Arial" w:hAnsi="Arial" w:cs="Arial"/>
          <w:color w:val="000000"/>
          <w:sz w:val="20"/>
          <w:szCs w:val="20"/>
        </w:rPr>
        <w:t>As a result, Wilmington Parish Council believes that this </w:t>
      </w:r>
      <w:proofErr w:type="gramStart"/>
      <w:r w:rsidRPr="00FD5D69">
        <w:rPr>
          <w:rStyle w:val="normaltextrun"/>
          <w:rFonts w:ascii="Arial" w:hAnsi="Arial" w:cs="Arial"/>
          <w:color w:val="000000"/>
          <w:sz w:val="20"/>
          <w:szCs w:val="20"/>
        </w:rPr>
        <w:t>is  best</w:t>
      </w:r>
      <w:proofErr w:type="gramEnd"/>
      <w:r w:rsidRPr="00FD5D69">
        <w:rPr>
          <w:rStyle w:val="normaltextrun"/>
          <w:rFonts w:ascii="Arial" w:hAnsi="Arial" w:cs="Arial"/>
          <w:color w:val="000000"/>
          <w:sz w:val="20"/>
          <w:szCs w:val="20"/>
        </w:rPr>
        <w:t> achieved by </w:t>
      </w:r>
      <w:r w:rsidRPr="00FD5D69">
        <w:rPr>
          <w:rStyle w:val="normaltextrun"/>
          <w:rFonts w:ascii="Arial" w:hAnsi="Arial" w:cs="Arial"/>
          <w:b/>
          <w:bCs/>
          <w:color w:val="000000"/>
          <w:sz w:val="20"/>
          <w:szCs w:val="20"/>
        </w:rPr>
        <w:t>Option 5A</w:t>
      </w:r>
      <w:r w:rsidRPr="00FD5D69">
        <w:rPr>
          <w:rStyle w:val="normaltextrun"/>
          <w:rFonts w:ascii="Arial" w:hAnsi="Arial" w:cs="Arial"/>
          <w:color w:val="000000"/>
          <w:sz w:val="20"/>
          <w:szCs w:val="20"/>
        </w:rPr>
        <w:t>, proposed by Dartford Borough Council and Gravesham Borough Council which would create five Unitary Authorities across Kent and Medway. Whilst other Options propose fewer, larger Authorities the Council believes that by so doing this would result in decision-making being distanced from residents and drastically reduce local engagement which the Council considers to be a totally unacceptable concept.</w:t>
      </w:r>
      <w:r w:rsidRPr="00FD5D69">
        <w:rPr>
          <w:rStyle w:val="eop"/>
          <w:rFonts w:ascii="Arial" w:hAnsi="Arial" w:cs="Arial"/>
          <w:color w:val="000000"/>
          <w:sz w:val="20"/>
          <w:szCs w:val="20"/>
        </w:rPr>
        <w:t> </w:t>
      </w:r>
    </w:p>
    <w:p w14:paraId="62B85604" w14:textId="77777777" w:rsidR="00FD5D69" w:rsidRPr="00FD5D69" w:rsidRDefault="00FD5D69" w:rsidP="00FD5D69">
      <w:pPr>
        <w:pStyle w:val="paragraph"/>
        <w:spacing w:before="0" w:after="0"/>
        <w:textAlignment w:val="baseline"/>
        <w:rPr>
          <w:rFonts w:ascii="Arial" w:hAnsi="Arial" w:cs="Arial"/>
          <w:sz w:val="20"/>
          <w:szCs w:val="20"/>
        </w:rPr>
      </w:pPr>
      <w:r w:rsidRPr="00FD5D69">
        <w:rPr>
          <w:rStyle w:val="normaltextrun"/>
          <w:rFonts w:ascii="Arial" w:hAnsi="Arial" w:cs="Arial"/>
          <w:color w:val="000000"/>
          <w:sz w:val="20"/>
          <w:szCs w:val="20"/>
        </w:rPr>
        <w:t>Of the remaining Options, the Council is totally opposed to </w:t>
      </w:r>
      <w:r w:rsidRPr="00FD5D69">
        <w:rPr>
          <w:rStyle w:val="normaltextrun"/>
          <w:rFonts w:ascii="Arial" w:hAnsi="Arial" w:cs="Arial"/>
          <w:b/>
          <w:bCs/>
          <w:color w:val="000000"/>
          <w:sz w:val="20"/>
          <w:szCs w:val="20"/>
        </w:rPr>
        <w:t>Option 4D</w:t>
      </w:r>
      <w:r w:rsidRPr="00FD5D69">
        <w:rPr>
          <w:rStyle w:val="normaltextrun"/>
          <w:rFonts w:ascii="Arial" w:hAnsi="Arial" w:cs="Arial"/>
          <w:color w:val="000000"/>
          <w:sz w:val="20"/>
          <w:szCs w:val="20"/>
        </w:rPr>
        <w:t>, which would divide Wilmington Parish between two separate Unitary Authorities. In response to a Parliamentary Question asked in June 2025 the Government’s response was ‘Parish and Town Councils are not in scope for LGR and will continue to operate as they do now which would clearly not be the case if Option D was followed as the Council would have to work with two Principal Authorities in such matters as planning, service delivery, funding and engagement. The Council accepts that this could be addressed by a subsequent Boundary Commission Review but, were there to be such a review and the Parish boundary realigned, the community, history and heritage of Wilmington would be lost.</w:t>
      </w:r>
      <w:r w:rsidRPr="00FD5D69">
        <w:rPr>
          <w:rStyle w:val="eop"/>
          <w:rFonts w:ascii="Arial" w:hAnsi="Arial" w:cs="Arial"/>
          <w:color w:val="000000"/>
          <w:sz w:val="20"/>
          <w:szCs w:val="20"/>
        </w:rPr>
        <w:t> </w:t>
      </w:r>
    </w:p>
    <w:p w14:paraId="54C8B915" w14:textId="77777777" w:rsidR="00FD5D69" w:rsidRPr="00FD5D69" w:rsidRDefault="00FD5D69" w:rsidP="00FD5D69">
      <w:pPr>
        <w:pStyle w:val="paragraph"/>
        <w:spacing w:before="0" w:after="0"/>
        <w:textAlignment w:val="baseline"/>
        <w:rPr>
          <w:rFonts w:ascii="Arial" w:hAnsi="Arial" w:cs="Arial"/>
          <w:sz w:val="20"/>
          <w:szCs w:val="20"/>
        </w:rPr>
      </w:pPr>
      <w:r w:rsidRPr="00FD5D69">
        <w:rPr>
          <w:rStyle w:val="normaltextrun"/>
          <w:rFonts w:ascii="Arial" w:hAnsi="Arial" w:cs="Arial"/>
          <w:color w:val="000000"/>
          <w:sz w:val="20"/>
          <w:szCs w:val="20"/>
        </w:rPr>
        <w:t>On a more general note, the Council considers that by decentralising decision-making and abolishing Borough and District Councils to create larger Unitary Authorities there is a risk of losing the local knowledge and understanding provided by those Authorities.</w:t>
      </w:r>
      <w:r w:rsidRPr="00FD5D69">
        <w:rPr>
          <w:rStyle w:val="eop"/>
          <w:rFonts w:ascii="Arial" w:hAnsi="Arial" w:cs="Arial"/>
          <w:color w:val="000000"/>
          <w:sz w:val="20"/>
          <w:szCs w:val="20"/>
        </w:rPr>
        <w:t> </w:t>
      </w:r>
    </w:p>
    <w:p w14:paraId="33714E78" w14:textId="77777777" w:rsidR="00FD5D69" w:rsidRPr="00FD5D69" w:rsidRDefault="00FD5D69" w:rsidP="00FD5D69">
      <w:pPr>
        <w:pStyle w:val="paragraph"/>
        <w:spacing w:before="0" w:after="0"/>
        <w:textAlignment w:val="baseline"/>
        <w:rPr>
          <w:rFonts w:ascii="Arial" w:hAnsi="Arial" w:cs="Arial"/>
          <w:sz w:val="20"/>
          <w:szCs w:val="20"/>
        </w:rPr>
      </w:pPr>
      <w:r w:rsidRPr="00FD5D69">
        <w:rPr>
          <w:rStyle w:val="normaltextrun"/>
          <w:rFonts w:ascii="Arial" w:hAnsi="Arial" w:cs="Arial"/>
          <w:color w:val="000000"/>
          <w:sz w:val="20"/>
          <w:szCs w:val="20"/>
        </w:rPr>
        <w:t>In addition, a point that seems to have been missed when the proposed Reorganisation was announced was the critical role Parish Councils have in retaining local insight and community engagement. The Government has indicated that District and Borough Councils should work closely with Parish Councils throughout the reorganisation process. It is essential that Parish Councils are properly supported, consulted and empowered, with clear and meaningful engagement as new governance arrangements develop.</w:t>
      </w:r>
      <w:r w:rsidRPr="00FD5D69">
        <w:rPr>
          <w:rStyle w:val="eop"/>
          <w:rFonts w:ascii="Arial" w:hAnsi="Arial" w:cs="Arial"/>
          <w:color w:val="000000"/>
          <w:sz w:val="20"/>
          <w:szCs w:val="20"/>
        </w:rPr>
        <w:t> </w:t>
      </w:r>
    </w:p>
    <w:p w14:paraId="1CDC2464" w14:textId="77777777" w:rsidR="00FD5D69" w:rsidRPr="00FD5D69" w:rsidRDefault="00FD5D69" w:rsidP="00FD5D69">
      <w:pPr>
        <w:pStyle w:val="paragraph"/>
        <w:spacing w:before="0" w:after="0"/>
        <w:textAlignment w:val="baseline"/>
        <w:rPr>
          <w:rFonts w:ascii="Arial" w:hAnsi="Arial" w:cs="Arial"/>
          <w:sz w:val="20"/>
          <w:szCs w:val="20"/>
        </w:rPr>
      </w:pPr>
      <w:r w:rsidRPr="00FD5D69">
        <w:rPr>
          <w:rStyle w:val="normaltextrun"/>
          <w:rFonts w:ascii="Arial" w:hAnsi="Arial" w:cs="Arial"/>
          <w:color w:val="000000"/>
          <w:sz w:val="20"/>
          <w:szCs w:val="20"/>
        </w:rPr>
        <w:t>In summary, the Council:</w:t>
      </w:r>
      <w:r w:rsidRPr="00FD5D69">
        <w:rPr>
          <w:rStyle w:val="eop"/>
          <w:rFonts w:ascii="Arial" w:hAnsi="Arial" w:cs="Arial"/>
          <w:color w:val="000000"/>
          <w:sz w:val="20"/>
          <w:szCs w:val="20"/>
        </w:rPr>
        <w:t> </w:t>
      </w:r>
    </w:p>
    <w:p w14:paraId="446CDF27" w14:textId="77777777" w:rsidR="00FD5D69" w:rsidRPr="00FD5D69" w:rsidRDefault="00FD5D69">
      <w:pPr>
        <w:pStyle w:val="paragraph"/>
        <w:numPr>
          <w:ilvl w:val="0"/>
          <w:numId w:val="17"/>
        </w:numPr>
        <w:spacing w:before="0" w:beforeAutospacing="0" w:after="0" w:afterAutospacing="0"/>
        <w:ind w:left="1080" w:firstLine="0"/>
        <w:textAlignment w:val="baseline"/>
        <w:rPr>
          <w:rFonts w:ascii="Arial" w:hAnsi="Arial" w:cs="Arial"/>
          <w:sz w:val="20"/>
          <w:szCs w:val="20"/>
        </w:rPr>
      </w:pPr>
      <w:r w:rsidRPr="00FD5D69">
        <w:rPr>
          <w:rStyle w:val="normaltextrun"/>
          <w:rFonts w:ascii="Arial" w:hAnsi="Arial" w:cs="Arial"/>
          <w:color w:val="000000"/>
          <w:sz w:val="20"/>
          <w:szCs w:val="20"/>
        </w:rPr>
        <w:t>Accepts the principle of local government reform to improve efficiency and service delivery.</w:t>
      </w:r>
      <w:r w:rsidRPr="00FD5D69">
        <w:rPr>
          <w:rStyle w:val="eop"/>
          <w:rFonts w:ascii="Arial" w:hAnsi="Arial" w:cs="Arial"/>
          <w:color w:val="000000"/>
          <w:sz w:val="20"/>
          <w:szCs w:val="20"/>
        </w:rPr>
        <w:t> </w:t>
      </w:r>
    </w:p>
    <w:p w14:paraId="1FB9B84E" w14:textId="77777777" w:rsidR="00FD5D69" w:rsidRPr="00FD5D69" w:rsidRDefault="00FD5D69">
      <w:pPr>
        <w:pStyle w:val="paragraph"/>
        <w:numPr>
          <w:ilvl w:val="0"/>
          <w:numId w:val="18"/>
        </w:numPr>
        <w:spacing w:before="0" w:beforeAutospacing="0" w:after="0" w:afterAutospacing="0"/>
        <w:ind w:left="1080" w:firstLine="0"/>
        <w:textAlignment w:val="baseline"/>
        <w:rPr>
          <w:rFonts w:ascii="Arial" w:hAnsi="Arial" w:cs="Arial"/>
          <w:sz w:val="20"/>
          <w:szCs w:val="20"/>
        </w:rPr>
      </w:pPr>
      <w:r w:rsidRPr="00FD5D69">
        <w:rPr>
          <w:rStyle w:val="normaltextrun"/>
          <w:rFonts w:ascii="Arial" w:hAnsi="Arial" w:cs="Arial"/>
          <w:color w:val="000000"/>
          <w:sz w:val="20"/>
          <w:szCs w:val="20"/>
        </w:rPr>
        <w:t>Supports Option 5A as the model that that would retain the important link between decision making and local communities.</w:t>
      </w:r>
      <w:r w:rsidRPr="00FD5D69">
        <w:rPr>
          <w:rStyle w:val="eop"/>
          <w:rFonts w:ascii="Arial" w:hAnsi="Arial" w:cs="Arial"/>
          <w:color w:val="000000"/>
          <w:sz w:val="20"/>
          <w:szCs w:val="20"/>
        </w:rPr>
        <w:t> </w:t>
      </w:r>
    </w:p>
    <w:p w14:paraId="32E059B6" w14:textId="77777777" w:rsidR="00FD5D69" w:rsidRPr="00FD5D69" w:rsidRDefault="00FD5D69">
      <w:pPr>
        <w:pStyle w:val="paragraph"/>
        <w:numPr>
          <w:ilvl w:val="0"/>
          <w:numId w:val="19"/>
        </w:numPr>
        <w:spacing w:before="0" w:beforeAutospacing="0" w:after="0" w:afterAutospacing="0"/>
        <w:ind w:left="1080" w:firstLine="0"/>
        <w:textAlignment w:val="baseline"/>
        <w:rPr>
          <w:rFonts w:ascii="Arial" w:hAnsi="Arial" w:cs="Arial"/>
          <w:sz w:val="20"/>
          <w:szCs w:val="20"/>
        </w:rPr>
      </w:pPr>
      <w:r w:rsidRPr="00FD5D69">
        <w:rPr>
          <w:rStyle w:val="normaltextrun"/>
          <w:rFonts w:ascii="Arial" w:hAnsi="Arial" w:cs="Arial"/>
          <w:color w:val="000000"/>
          <w:sz w:val="20"/>
          <w:szCs w:val="20"/>
        </w:rPr>
        <w:t>Considers Option 4D to be unworkable for the Parish</w:t>
      </w:r>
      <w:r w:rsidRPr="00FD5D69">
        <w:rPr>
          <w:rStyle w:val="eop"/>
          <w:rFonts w:ascii="Arial" w:hAnsi="Arial" w:cs="Arial"/>
          <w:color w:val="000000"/>
          <w:sz w:val="20"/>
          <w:szCs w:val="20"/>
        </w:rPr>
        <w:t> </w:t>
      </w:r>
    </w:p>
    <w:p w14:paraId="63DE58A2" w14:textId="77777777" w:rsidR="00FD5D69" w:rsidRPr="00FD5D69" w:rsidRDefault="00FD5D69">
      <w:pPr>
        <w:pStyle w:val="paragraph"/>
        <w:numPr>
          <w:ilvl w:val="0"/>
          <w:numId w:val="20"/>
        </w:numPr>
        <w:spacing w:before="0" w:beforeAutospacing="0" w:after="0" w:afterAutospacing="0"/>
        <w:ind w:left="1080" w:firstLine="0"/>
        <w:textAlignment w:val="baseline"/>
        <w:rPr>
          <w:rFonts w:ascii="Arial" w:hAnsi="Arial" w:cs="Arial"/>
          <w:sz w:val="20"/>
          <w:szCs w:val="20"/>
        </w:rPr>
      </w:pPr>
      <w:r w:rsidRPr="00FD5D69">
        <w:rPr>
          <w:rStyle w:val="normaltextrun"/>
          <w:rFonts w:ascii="Arial" w:hAnsi="Arial" w:cs="Arial"/>
          <w:color w:val="000000"/>
          <w:sz w:val="20"/>
          <w:szCs w:val="20"/>
        </w:rPr>
        <w:t>Stresses the need to avoid diminishing local engagement and ensuring services remain accessible.</w:t>
      </w:r>
      <w:r w:rsidRPr="00FD5D69">
        <w:rPr>
          <w:rStyle w:val="eop"/>
          <w:rFonts w:ascii="Arial" w:hAnsi="Arial" w:cs="Arial"/>
          <w:color w:val="000000"/>
          <w:sz w:val="20"/>
          <w:szCs w:val="20"/>
        </w:rPr>
        <w:t> </w:t>
      </w:r>
    </w:p>
    <w:p w14:paraId="63FB1D8F" w14:textId="77777777" w:rsidR="00FD5D69" w:rsidRPr="00FD5D69" w:rsidRDefault="00FD5D69">
      <w:pPr>
        <w:pStyle w:val="paragraph"/>
        <w:numPr>
          <w:ilvl w:val="0"/>
          <w:numId w:val="21"/>
        </w:numPr>
        <w:spacing w:before="0" w:beforeAutospacing="0" w:after="0" w:afterAutospacing="0"/>
        <w:ind w:left="1080" w:firstLine="0"/>
        <w:textAlignment w:val="baseline"/>
        <w:rPr>
          <w:rFonts w:ascii="Arial" w:hAnsi="Arial" w:cs="Arial"/>
          <w:sz w:val="20"/>
          <w:szCs w:val="20"/>
        </w:rPr>
      </w:pPr>
      <w:r w:rsidRPr="00FD5D69">
        <w:rPr>
          <w:rStyle w:val="normaltextrun"/>
          <w:rFonts w:ascii="Arial" w:hAnsi="Arial" w:cs="Arial"/>
          <w:color w:val="000000"/>
          <w:sz w:val="20"/>
          <w:szCs w:val="20"/>
        </w:rPr>
        <w:t>Stresses the need for much clearer information on the implications of reorganisation for Parish Councils, in such matters as roles, responsibilities, funding and working arrangements with new Unitary Authorities.</w:t>
      </w:r>
      <w:r w:rsidRPr="00FD5D69">
        <w:rPr>
          <w:rStyle w:val="eop"/>
          <w:rFonts w:ascii="Arial" w:hAnsi="Arial" w:cs="Arial"/>
          <w:color w:val="000000"/>
          <w:sz w:val="20"/>
          <w:szCs w:val="20"/>
        </w:rPr>
        <w:t> </w:t>
      </w:r>
    </w:p>
    <w:p w14:paraId="4B1EF59F" w14:textId="7F838C41" w:rsidR="00FD5D69" w:rsidRPr="00AC5107" w:rsidRDefault="00FD5D69" w:rsidP="00FD5D69">
      <w:pPr>
        <w:pStyle w:val="paragraph"/>
        <w:spacing w:before="0" w:after="0"/>
        <w:textAlignment w:val="baseline"/>
        <w:rPr>
          <w:rFonts w:ascii="Arial" w:hAnsi="Arial" w:cs="Arial"/>
        </w:rPr>
      </w:pPr>
      <w:r w:rsidRPr="00FD5D69">
        <w:rPr>
          <w:rStyle w:val="normaltextrun"/>
          <w:rFonts w:ascii="Arial" w:hAnsi="Arial" w:cs="Arial"/>
          <w:color w:val="000000"/>
          <w:sz w:val="20"/>
          <w:szCs w:val="20"/>
        </w:rPr>
        <w:t>The above comments were approved by Members of Wilmington Parish Council and submitted by the Clerk of the Council on behalf of the Council.</w:t>
      </w:r>
      <w:r w:rsidRPr="00FD5D69">
        <w:rPr>
          <w:rStyle w:val="eop"/>
          <w:rFonts w:ascii="Arial" w:hAnsi="Arial" w:cs="Arial"/>
          <w:color w:val="000000"/>
          <w:sz w:val="20"/>
          <w:szCs w:val="20"/>
        </w:rPr>
        <w:t> </w:t>
      </w:r>
    </w:p>
    <w:sectPr w:rsidR="00FD5D69" w:rsidRPr="00AC5107" w:rsidSect="00C42E19">
      <w:footerReference w:type="default" r:id="rId9"/>
      <w:footerReference w:type="first" r:id="rId10"/>
      <w:pgSz w:w="11906" w:h="16838"/>
      <w:pgMar w:top="1134" w:right="1653" w:bottom="1440" w:left="993"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4C5F03" w14:textId="77777777" w:rsidR="00F43283" w:rsidRDefault="00F43283">
      <w:pPr>
        <w:spacing w:after="0" w:line="240" w:lineRule="auto"/>
      </w:pPr>
      <w:r>
        <w:separator/>
      </w:r>
    </w:p>
  </w:endnote>
  <w:endnote w:type="continuationSeparator" w:id="0">
    <w:p w14:paraId="4D27F482" w14:textId="77777777" w:rsidR="00F43283" w:rsidRDefault="00F43283">
      <w:pPr>
        <w:spacing w:after="0" w:line="240" w:lineRule="auto"/>
      </w:pPr>
      <w:r>
        <w:continuationSeparator/>
      </w:r>
    </w:p>
  </w:endnote>
  <w:endnote w:type="continuationNotice" w:id="1">
    <w:p w14:paraId="621FB0A6" w14:textId="77777777" w:rsidR="00F43283" w:rsidRDefault="00F4328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Bold">
    <w:panose1 w:val="020B0704020202020204"/>
    <w:charset w:val="00"/>
    <w:family w:val="roman"/>
    <w:notTrueType/>
    <w:pitch w:val="default"/>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62125310"/>
      <w:docPartObj>
        <w:docPartGallery w:val="Page Numbers (Bottom of Page)"/>
        <w:docPartUnique/>
      </w:docPartObj>
    </w:sdtPr>
    <w:sdtEndPr>
      <w:rPr>
        <w:noProof/>
      </w:rPr>
    </w:sdtEndPr>
    <w:sdtContent>
      <w:p w14:paraId="5EAFFAFC" w14:textId="4B2DA7C1" w:rsidR="00787AF4" w:rsidRDefault="00787AF4">
        <w:pPr>
          <w:pStyle w:val="Footer"/>
        </w:pPr>
        <w:r>
          <w:fldChar w:fldCharType="begin"/>
        </w:r>
        <w:r>
          <w:instrText xml:space="preserve"> PAGE   \* MERGEFORMAT </w:instrText>
        </w:r>
        <w:r>
          <w:fldChar w:fldCharType="separate"/>
        </w:r>
        <w:r>
          <w:rPr>
            <w:noProof/>
          </w:rPr>
          <w:t>2</w:t>
        </w:r>
        <w:r>
          <w:rPr>
            <w:noProof/>
          </w:rPr>
          <w:fldChar w:fldCharType="end"/>
        </w:r>
      </w:p>
    </w:sdtContent>
  </w:sdt>
  <w:p w14:paraId="07CB30DC" w14:textId="77777777" w:rsidR="00787AF4" w:rsidRDefault="00787AF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67000878"/>
      <w:docPartObj>
        <w:docPartGallery w:val="Page Numbers (Bottom of Page)"/>
        <w:docPartUnique/>
      </w:docPartObj>
    </w:sdtPr>
    <w:sdtEndPr>
      <w:rPr>
        <w:noProof/>
      </w:rPr>
    </w:sdtEndPr>
    <w:sdtContent>
      <w:p w14:paraId="17B36554" w14:textId="1B78C166" w:rsidR="00787AF4" w:rsidRDefault="00787AF4">
        <w:pPr>
          <w:pStyle w:val="Footer"/>
        </w:pPr>
        <w:r>
          <w:fldChar w:fldCharType="begin"/>
        </w:r>
        <w:r>
          <w:instrText xml:space="preserve"> PAGE   \* MERGEFORMAT </w:instrText>
        </w:r>
        <w:r>
          <w:fldChar w:fldCharType="separate"/>
        </w:r>
        <w:r>
          <w:rPr>
            <w:noProof/>
          </w:rPr>
          <w:t>2</w:t>
        </w:r>
        <w:r>
          <w:rPr>
            <w:noProof/>
          </w:rPr>
          <w:fldChar w:fldCharType="end"/>
        </w:r>
      </w:p>
    </w:sdtContent>
  </w:sdt>
  <w:p w14:paraId="0D9B3E58" w14:textId="77777777" w:rsidR="00787AF4" w:rsidRDefault="00787AF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86624D5" w14:textId="77777777" w:rsidR="00F43283" w:rsidRDefault="00F43283">
      <w:pPr>
        <w:spacing w:after="0" w:line="240" w:lineRule="auto"/>
      </w:pPr>
      <w:r>
        <w:separator/>
      </w:r>
    </w:p>
  </w:footnote>
  <w:footnote w:type="continuationSeparator" w:id="0">
    <w:p w14:paraId="7635D1E2" w14:textId="77777777" w:rsidR="00F43283" w:rsidRDefault="00F43283">
      <w:pPr>
        <w:spacing w:after="0" w:line="240" w:lineRule="auto"/>
      </w:pPr>
      <w:r>
        <w:continuationSeparator/>
      </w:r>
    </w:p>
  </w:footnote>
  <w:footnote w:type="continuationNotice" w:id="1">
    <w:p w14:paraId="69CC8AA7" w14:textId="77777777" w:rsidR="00F43283" w:rsidRDefault="00F43283">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C63485"/>
    <w:multiLevelType w:val="multilevel"/>
    <w:tmpl w:val="33720B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7673458"/>
    <w:multiLevelType w:val="multilevel"/>
    <w:tmpl w:val="B3EAC4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9C212C0"/>
    <w:multiLevelType w:val="hybridMultilevel"/>
    <w:tmpl w:val="F5206472"/>
    <w:lvl w:ilvl="0" w:tplc="B30680EA">
      <w:start w:val="1"/>
      <w:numFmt w:val="lowerRoman"/>
      <w:lvlText w:val="%1."/>
      <w:lvlJc w:val="left"/>
      <w:pPr>
        <w:ind w:left="2988" w:hanging="720"/>
      </w:pPr>
      <w:rPr>
        <w:rFonts w:hint="default"/>
      </w:rPr>
    </w:lvl>
    <w:lvl w:ilvl="1" w:tplc="08090019" w:tentative="1">
      <w:start w:val="1"/>
      <w:numFmt w:val="lowerLetter"/>
      <w:lvlText w:val="%2."/>
      <w:lvlJc w:val="left"/>
      <w:pPr>
        <w:ind w:left="3348" w:hanging="360"/>
      </w:pPr>
    </w:lvl>
    <w:lvl w:ilvl="2" w:tplc="0809001B" w:tentative="1">
      <w:start w:val="1"/>
      <w:numFmt w:val="lowerRoman"/>
      <w:lvlText w:val="%3."/>
      <w:lvlJc w:val="right"/>
      <w:pPr>
        <w:ind w:left="4068" w:hanging="180"/>
      </w:pPr>
    </w:lvl>
    <w:lvl w:ilvl="3" w:tplc="0809000F" w:tentative="1">
      <w:start w:val="1"/>
      <w:numFmt w:val="decimal"/>
      <w:lvlText w:val="%4."/>
      <w:lvlJc w:val="left"/>
      <w:pPr>
        <w:ind w:left="4788" w:hanging="360"/>
      </w:pPr>
    </w:lvl>
    <w:lvl w:ilvl="4" w:tplc="08090019" w:tentative="1">
      <w:start w:val="1"/>
      <w:numFmt w:val="lowerLetter"/>
      <w:lvlText w:val="%5."/>
      <w:lvlJc w:val="left"/>
      <w:pPr>
        <w:ind w:left="5508" w:hanging="360"/>
      </w:pPr>
    </w:lvl>
    <w:lvl w:ilvl="5" w:tplc="0809001B" w:tentative="1">
      <w:start w:val="1"/>
      <w:numFmt w:val="lowerRoman"/>
      <w:lvlText w:val="%6."/>
      <w:lvlJc w:val="right"/>
      <w:pPr>
        <w:ind w:left="6228" w:hanging="180"/>
      </w:pPr>
    </w:lvl>
    <w:lvl w:ilvl="6" w:tplc="0809000F" w:tentative="1">
      <w:start w:val="1"/>
      <w:numFmt w:val="decimal"/>
      <w:lvlText w:val="%7."/>
      <w:lvlJc w:val="left"/>
      <w:pPr>
        <w:ind w:left="6948" w:hanging="360"/>
      </w:pPr>
    </w:lvl>
    <w:lvl w:ilvl="7" w:tplc="08090019" w:tentative="1">
      <w:start w:val="1"/>
      <w:numFmt w:val="lowerLetter"/>
      <w:lvlText w:val="%8."/>
      <w:lvlJc w:val="left"/>
      <w:pPr>
        <w:ind w:left="7668" w:hanging="360"/>
      </w:pPr>
    </w:lvl>
    <w:lvl w:ilvl="8" w:tplc="0809001B" w:tentative="1">
      <w:start w:val="1"/>
      <w:numFmt w:val="lowerRoman"/>
      <w:lvlText w:val="%9."/>
      <w:lvlJc w:val="right"/>
      <w:pPr>
        <w:ind w:left="8388" w:hanging="180"/>
      </w:pPr>
    </w:lvl>
  </w:abstractNum>
  <w:abstractNum w:abstractNumId="3" w15:restartNumberingAfterBreak="0">
    <w:nsid w:val="0C677274"/>
    <w:multiLevelType w:val="hybridMultilevel"/>
    <w:tmpl w:val="D3642960"/>
    <w:lvl w:ilvl="0" w:tplc="DDA81616">
      <w:start w:val="1"/>
      <w:numFmt w:val="lowerRoman"/>
      <w:lvlText w:val="%1."/>
      <w:lvlJc w:val="left"/>
      <w:pPr>
        <w:ind w:left="2705" w:hanging="360"/>
      </w:pPr>
      <w:rPr>
        <w:rFonts w:ascii="Arial" w:hAnsi="Arial" w:hint="default"/>
        <w:b w:val="0"/>
        <w:i/>
        <w:color w:val="auto"/>
        <w:sz w:val="16"/>
      </w:rPr>
    </w:lvl>
    <w:lvl w:ilvl="1" w:tplc="08090019" w:tentative="1">
      <w:start w:val="1"/>
      <w:numFmt w:val="lowerLetter"/>
      <w:lvlText w:val="%2."/>
      <w:lvlJc w:val="left"/>
      <w:pPr>
        <w:ind w:left="3425" w:hanging="360"/>
      </w:pPr>
    </w:lvl>
    <w:lvl w:ilvl="2" w:tplc="0809001B" w:tentative="1">
      <w:start w:val="1"/>
      <w:numFmt w:val="lowerRoman"/>
      <w:lvlText w:val="%3."/>
      <w:lvlJc w:val="right"/>
      <w:pPr>
        <w:ind w:left="4145" w:hanging="180"/>
      </w:pPr>
    </w:lvl>
    <w:lvl w:ilvl="3" w:tplc="0809000F" w:tentative="1">
      <w:start w:val="1"/>
      <w:numFmt w:val="decimal"/>
      <w:lvlText w:val="%4."/>
      <w:lvlJc w:val="left"/>
      <w:pPr>
        <w:ind w:left="4865" w:hanging="360"/>
      </w:pPr>
    </w:lvl>
    <w:lvl w:ilvl="4" w:tplc="08090019" w:tentative="1">
      <w:start w:val="1"/>
      <w:numFmt w:val="lowerLetter"/>
      <w:lvlText w:val="%5."/>
      <w:lvlJc w:val="left"/>
      <w:pPr>
        <w:ind w:left="5585" w:hanging="360"/>
      </w:pPr>
    </w:lvl>
    <w:lvl w:ilvl="5" w:tplc="0809001B" w:tentative="1">
      <w:start w:val="1"/>
      <w:numFmt w:val="lowerRoman"/>
      <w:lvlText w:val="%6."/>
      <w:lvlJc w:val="right"/>
      <w:pPr>
        <w:ind w:left="6305" w:hanging="180"/>
      </w:pPr>
    </w:lvl>
    <w:lvl w:ilvl="6" w:tplc="0809000F" w:tentative="1">
      <w:start w:val="1"/>
      <w:numFmt w:val="decimal"/>
      <w:lvlText w:val="%7."/>
      <w:lvlJc w:val="left"/>
      <w:pPr>
        <w:ind w:left="7025" w:hanging="360"/>
      </w:pPr>
    </w:lvl>
    <w:lvl w:ilvl="7" w:tplc="08090019" w:tentative="1">
      <w:start w:val="1"/>
      <w:numFmt w:val="lowerLetter"/>
      <w:lvlText w:val="%8."/>
      <w:lvlJc w:val="left"/>
      <w:pPr>
        <w:ind w:left="7745" w:hanging="360"/>
      </w:pPr>
    </w:lvl>
    <w:lvl w:ilvl="8" w:tplc="0809001B" w:tentative="1">
      <w:start w:val="1"/>
      <w:numFmt w:val="lowerRoman"/>
      <w:lvlText w:val="%9."/>
      <w:lvlJc w:val="right"/>
      <w:pPr>
        <w:ind w:left="8465" w:hanging="180"/>
      </w:pPr>
    </w:lvl>
  </w:abstractNum>
  <w:abstractNum w:abstractNumId="4" w15:restartNumberingAfterBreak="0">
    <w:nsid w:val="0F445D36"/>
    <w:multiLevelType w:val="hybridMultilevel"/>
    <w:tmpl w:val="6E24EF84"/>
    <w:lvl w:ilvl="0" w:tplc="514E8EA2">
      <w:start w:val="1"/>
      <w:numFmt w:val="lowerLetter"/>
      <w:lvlText w:val="(%1)"/>
      <w:lvlJc w:val="left"/>
      <w:pPr>
        <w:ind w:left="928" w:hanging="360"/>
      </w:pPr>
      <w:rPr>
        <w:rFonts w:ascii="Arial Bold" w:hAnsi="Arial Bold" w:hint="default"/>
        <w:b/>
        <w:i/>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12F7A52"/>
    <w:multiLevelType w:val="hybridMultilevel"/>
    <w:tmpl w:val="FB823D60"/>
    <w:lvl w:ilvl="0" w:tplc="126E7D56">
      <w:start w:val="1"/>
      <w:numFmt w:val="lowerLetter"/>
      <w:lvlText w:val="(%1)"/>
      <w:lvlJc w:val="left"/>
      <w:pPr>
        <w:ind w:left="8582" w:hanging="360"/>
      </w:pPr>
      <w:rPr>
        <w:rFonts w:ascii="Arial Bold" w:hAnsi="Arial Bold" w:hint="default"/>
        <w:b/>
        <w:i/>
        <w:iCs/>
        <w:color w:val="auto"/>
        <w:sz w:val="22"/>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6" w15:restartNumberingAfterBreak="0">
    <w:nsid w:val="188B2FF5"/>
    <w:multiLevelType w:val="hybridMultilevel"/>
    <w:tmpl w:val="D6982BEC"/>
    <w:lvl w:ilvl="0" w:tplc="DDA81616">
      <w:start w:val="1"/>
      <w:numFmt w:val="lowerRoman"/>
      <w:lvlText w:val="%1."/>
      <w:lvlJc w:val="left"/>
      <w:pPr>
        <w:ind w:left="720" w:hanging="360"/>
      </w:pPr>
      <w:rPr>
        <w:rFonts w:ascii="Arial" w:hAnsi="Arial" w:hint="default"/>
        <w:b w:val="0"/>
        <w:i/>
        <w:color w:val="auto"/>
        <w:sz w:val="16"/>
      </w:rPr>
    </w:lvl>
    <w:lvl w:ilvl="1" w:tplc="08090019">
      <w:start w:val="1"/>
      <w:numFmt w:val="lowerLetter"/>
      <w:lvlText w:val="%2."/>
      <w:lvlJc w:val="left"/>
      <w:pPr>
        <w:ind w:left="1440" w:hanging="360"/>
      </w:pPr>
    </w:lvl>
    <w:lvl w:ilvl="2" w:tplc="695C59DE">
      <w:start w:val="1"/>
      <w:numFmt w:val="lowerRoman"/>
      <w:lvlText w:val="%3."/>
      <w:lvlJc w:val="right"/>
      <w:pPr>
        <w:ind w:left="2160" w:hanging="180"/>
      </w:pPr>
      <w:rPr>
        <w:rFonts w:hint="default"/>
        <w:b w:val="0"/>
        <w:i w:val="0"/>
      </w:r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A64361B"/>
    <w:multiLevelType w:val="hybridMultilevel"/>
    <w:tmpl w:val="EFF2CCE0"/>
    <w:lvl w:ilvl="0" w:tplc="30601A46">
      <w:start w:val="3"/>
      <w:numFmt w:val="lowerLetter"/>
      <w:lvlText w:val="(%1)"/>
      <w:lvlJc w:val="left"/>
      <w:pPr>
        <w:ind w:left="1778"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00C2E50"/>
    <w:multiLevelType w:val="hybridMultilevel"/>
    <w:tmpl w:val="032C16C4"/>
    <w:lvl w:ilvl="0" w:tplc="545CCC00">
      <w:start w:val="1"/>
      <w:numFmt w:val="lowerLetter"/>
      <w:lvlText w:val="(%1)"/>
      <w:lvlJc w:val="left"/>
      <w:pPr>
        <w:ind w:left="928" w:hanging="360"/>
      </w:pPr>
      <w:rPr>
        <w:rFonts w:ascii="Arial Bold" w:hAnsi="Arial Bold" w:hint="default"/>
        <w:b/>
        <w:i/>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52408F5"/>
    <w:multiLevelType w:val="multilevel"/>
    <w:tmpl w:val="08090025"/>
    <w:lvl w:ilvl="0">
      <w:start w:val="1"/>
      <w:numFmt w:val="decimal"/>
      <w:pStyle w:val="Heading1"/>
      <w:lvlText w:val="%1"/>
      <w:lvlJc w:val="left"/>
      <w:pPr>
        <w:ind w:left="432" w:hanging="432"/>
      </w:pPr>
      <w:rPr>
        <w:rFonts w:hint="default"/>
        <w:b w:val="0"/>
        <w:i/>
        <w:color w:val="auto"/>
      </w:r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0" w15:restartNumberingAfterBreak="0">
    <w:nsid w:val="271E60B1"/>
    <w:multiLevelType w:val="multilevel"/>
    <w:tmpl w:val="3D6CC9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2F6A395B"/>
    <w:multiLevelType w:val="multilevel"/>
    <w:tmpl w:val="01B6E738"/>
    <w:styleLink w:val="CurrentList1"/>
    <w:lvl w:ilvl="0">
      <w:start w:val="1"/>
      <w:numFmt w:val="decimal"/>
      <w:lvlText w:val="%1."/>
      <w:lvlJc w:val="left"/>
      <w:pPr>
        <w:ind w:left="644" w:hanging="360"/>
      </w:pPr>
      <w:rPr>
        <w:rFonts w:ascii="Arial" w:hAnsi="Arial" w:hint="default"/>
        <w:b/>
        <w:i w:val="0"/>
      </w:rPr>
    </w:lvl>
    <w:lvl w:ilvl="1">
      <w:start w:val="1"/>
      <w:numFmt w:val="lowerLetter"/>
      <w:lvlText w:val="%2."/>
      <w:lvlJc w:val="left"/>
      <w:pPr>
        <w:ind w:left="1364" w:hanging="360"/>
      </w:pPr>
    </w:lvl>
    <w:lvl w:ilvl="2">
      <w:start w:val="1"/>
      <w:numFmt w:val="lowerRoman"/>
      <w:lvlText w:val="%3."/>
      <w:lvlJc w:val="right"/>
      <w:pPr>
        <w:ind w:left="2084" w:hanging="180"/>
      </w:pPr>
    </w:lvl>
    <w:lvl w:ilvl="3">
      <w:start w:val="1"/>
      <w:numFmt w:val="decimal"/>
      <w:lvlText w:val="%4."/>
      <w:lvlJc w:val="left"/>
      <w:pPr>
        <w:ind w:left="2804" w:hanging="360"/>
      </w:pPr>
    </w:lvl>
    <w:lvl w:ilvl="4">
      <w:start w:val="1"/>
      <w:numFmt w:val="lowerLetter"/>
      <w:lvlText w:val="%5."/>
      <w:lvlJc w:val="left"/>
      <w:pPr>
        <w:ind w:left="3524" w:hanging="360"/>
      </w:pPr>
    </w:lvl>
    <w:lvl w:ilvl="5">
      <w:start w:val="1"/>
      <w:numFmt w:val="lowerRoman"/>
      <w:lvlText w:val="%6."/>
      <w:lvlJc w:val="right"/>
      <w:pPr>
        <w:ind w:left="4244" w:hanging="180"/>
      </w:pPr>
    </w:lvl>
    <w:lvl w:ilvl="6">
      <w:start w:val="1"/>
      <w:numFmt w:val="decimal"/>
      <w:lvlText w:val="%7."/>
      <w:lvlJc w:val="left"/>
      <w:pPr>
        <w:ind w:left="4964" w:hanging="360"/>
      </w:pPr>
    </w:lvl>
    <w:lvl w:ilvl="7">
      <w:start w:val="1"/>
      <w:numFmt w:val="lowerLetter"/>
      <w:lvlText w:val="%8."/>
      <w:lvlJc w:val="left"/>
      <w:pPr>
        <w:ind w:left="5684" w:hanging="360"/>
      </w:pPr>
    </w:lvl>
    <w:lvl w:ilvl="8">
      <w:start w:val="1"/>
      <w:numFmt w:val="lowerRoman"/>
      <w:lvlText w:val="%9."/>
      <w:lvlJc w:val="right"/>
      <w:pPr>
        <w:ind w:left="6404" w:hanging="180"/>
      </w:pPr>
    </w:lvl>
  </w:abstractNum>
  <w:abstractNum w:abstractNumId="12" w15:restartNumberingAfterBreak="0">
    <w:nsid w:val="318D2FAA"/>
    <w:multiLevelType w:val="hybridMultilevel"/>
    <w:tmpl w:val="7ED8C1A0"/>
    <w:lvl w:ilvl="0" w:tplc="483EF1C6">
      <w:start w:val="1"/>
      <w:numFmt w:val="lowerRoman"/>
      <w:lvlText w:val="%1."/>
      <w:lvlJc w:val="left"/>
      <w:pPr>
        <w:ind w:left="2705" w:hanging="360"/>
      </w:pPr>
      <w:rPr>
        <w:rFonts w:hint="default"/>
        <w:b w:val="0"/>
        <w:i/>
        <w:color w:val="auto"/>
      </w:rPr>
    </w:lvl>
    <w:lvl w:ilvl="1" w:tplc="08090019" w:tentative="1">
      <w:start w:val="1"/>
      <w:numFmt w:val="lowerLetter"/>
      <w:lvlText w:val="%2."/>
      <w:lvlJc w:val="left"/>
      <w:pPr>
        <w:ind w:left="3425" w:hanging="360"/>
      </w:pPr>
    </w:lvl>
    <w:lvl w:ilvl="2" w:tplc="0809001B" w:tentative="1">
      <w:start w:val="1"/>
      <w:numFmt w:val="lowerRoman"/>
      <w:lvlText w:val="%3."/>
      <w:lvlJc w:val="right"/>
      <w:pPr>
        <w:ind w:left="4145" w:hanging="180"/>
      </w:pPr>
    </w:lvl>
    <w:lvl w:ilvl="3" w:tplc="0809000F" w:tentative="1">
      <w:start w:val="1"/>
      <w:numFmt w:val="decimal"/>
      <w:lvlText w:val="%4."/>
      <w:lvlJc w:val="left"/>
      <w:pPr>
        <w:ind w:left="4865" w:hanging="360"/>
      </w:pPr>
    </w:lvl>
    <w:lvl w:ilvl="4" w:tplc="08090019" w:tentative="1">
      <w:start w:val="1"/>
      <w:numFmt w:val="lowerLetter"/>
      <w:lvlText w:val="%5."/>
      <w:lvlJc w:val="left"/>
      <w:pPr>
        <w:ind w:left="5585" w:hanging="360"/>
      </w:pPr>
    </w:lvl>
    <w:lvl w:ilvl="5" w:tplc="0809001B" w:tentative="1">
      <w:start w:val="1"/>
      <w:numFmt w:val="lowerRoman"/>
      <w:lvlText w:val="%6."/>
      <w:lvlJc w:val="right"/>
      <w:pPr>
        <w:ind w:left="6305" w:hanging="180"/>
      </w:pPr>
    </w:lvl>
    <w:lvl w:ilvl="6" w:tplc="0809000F" w:tentative="1">
      <w:start w:val="1"/>
      <w:numFmt w:val="decimal"/>
      <w:lvlText w:val="%7."/>
      <w:lvlJc w:val="left"/>
      <w:pPr>
        <w:ind w:left="7025" w:hanging="360"/>
      </w:pPr>
    </w:lvl>
    <w:lvl w:ilvl="7" w:tplc="08090019" w:tentative="1">
      <w:start w:val="1"/>
      <w:numFmt w:val="lowerLetter"/>
      <w:lvlText w:val="%8."/>
      <w:lvlJc w:val="left"/>
      <w:pPr>
        <w:ind w:left="7745" w:hanging="360"/>
      </w:pPr>
    </w:lvl>
    <w:lvl w:ilvl="8" w:tplc="0809001B" w:tentative="1">
      <w:start w:val="1"/>
      <w:numFmt w:val="lowerRoman"/>
      <w:lvlText w:val="%9."/>
      <w:lvlJc w:val="right"/>
      <w:pPr>
        <w:ind w:left="8465" w:hanging="180"/>
      </w:pPr>
    </w:lvl>
  </w:abstractNum>
  <w:abstractNum w:abstractNumId="13" w15:restartNumberingAfterBreak="0">
    <w:nsid w:val="321D42FE"/>
    <w:multiLevelType w:val="multilevel"/>
    <w:tmpl w:val="9252B9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353C700B"/>
    <w:multiLevelType w:val="multilevel"/>
    <w:tmpl w:val="6340F2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3A697C9F"/>
    <w:multiLevelType w:val="hybridMultilevel"/>
    <w:tmpl w:val="0FBAC996"/>
    <w:lvl w:ilvl="0" w:tplc="F7C86004">
      <w:start w:val="2"/>
      <w:numFmt w:val="lowerLetter"/>
      <w:lvlText w:val="(%1)"/>
      <w:lvlJc w:val="left"/>
      <w:pPr>
        <w:ind w:left="720" w:hanging="360"/>
      </w:pPr>
      <w:rPr>
        <w:rFonts w:ascii="Arial Bold" w:hAnsi="Arial Bold" w:hint="default"/>
        <w:b/>
        <w:i w:val="0"/>
        <w:color w:val="auto"/>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427374DB"/>
    <w:multiLevelType w:val="hybridMultilevel"/>
    <w:tmpl w:val="3E54902E"/>
    <w:lvl w:ilvl="0" w:tplc="5BDC8602">
      <w:start w:val="3"/>
      <w:numFmt w:val="lowerLetter"/>
      <w:lvlText w:val="(%1)"/>
      <w:lvlJc w:val="left"/>
      <w:pPr>
        <w:ind w:left="1996" w:hanging="360"/>
      </w:pPr>
      <w:rPr>
        <w:rFonts w:ascii="Arial Bold" w:hAnsi="Arial Bold" w:hint="default"/>
        <w:b/>
        <w:i/>
        <w:sz w:val="22"/>
      </w:rPr>
    </w:lvl>
    <w:lvl w:ilvl="1" w:tplc="08090019" w:tentative="1">
      <w:start w:val="1"/>
      <w:numFmt w:val="lowerLetter"/>
      <w:lvlText w:val="%2."/>
      <w:lvlJc w:val="left"/>
      <w:pPr>
        <w:ind w:left="2716" w:hanging="360"/>
      </w:pPr>
    </w:lvl>
    <w:lvl w:ilvl="2" w:tplc="0809001B" w:tentative="1">
      <w:start w:val="1"/>
      <w:numFmt w:val="lowerRoman"/>
      <w:lvlText w:val="%3."/>
      <w:lvlJc w:val="right"/>
      <w:pPr>
        <w:ind w:left="3436" w:hanging="180"/>
      </w:pPr>
    </w:lvl>
    <w:lvl w:ilvl="3" w:tplc="0809000F" w:tentative="1">
      <w:start w:val="1"/>
      <w:numFmt w:val="decimal"/>
      <w:lvlText w:val="%4."/>
      <w:lvlJc w:val="left"/>
      <w:pPr>
        <w:ind w:left="4156" w:hanging="360"/>
      </w:pPr>
    </w:lvl>
    <w:lvl w:ilvl="4" w:tplc="08090019" w:tentative="1">
      <w:start w:val="1"/>
      <w:numFmt w:val="lowerLetter"/>
      <w:lvlText w:val="%5."/>
      <w:lvlJc w:val="left"/>
      <w:pPr>
        <w:ind w:left="4876" w:hanging="360"/>
      </w:pPr>
    </w:lvl>
    <w:lvl w:ilvl="5" w:tplc="0809001B" w:tentative="1">
      <w:start w:val="1"/>
      <w:numFmt w:val="lowerRoman"/>
      <w:lvlText w:val="%6."/>
      <w:lvlJc w:val="right"/>
      <w:pPr>
        <w:ind w:left="5596" w:hanging="180"/>
      </w:pPr>
    </w:lvl>
    <w:lvl w:ilvl="6" w:tplc="0809000F" w:tentative="1">
      <w:start w:val="1"/>
      <w:numFmt w:val="decimal"/>
      <w:lvlText w:val="%7."/>
      <w:lvlJc w:val="left"/>
      <w:pPr>
        <w:ind w:left="6316" w:hanging="360"/>
      </w:pPr>
    </w:lvl>
    <w:lvl w:ilvl="7" w:tplc="08090019" w:tentative="1">
      <w:start w:val="1"/>
      <w:numFmt w:val="lowerLetter"/>
      <w:lvlText w:val="%8."/>
      <w:lvlJc w:val="left"/>
      <w:pPr>
        <w:ind w:left="7036" w:hanging="360"/>
      </w:pPr>
    </w:lvl>
    <w:lvl w:ilvl="8" w:tplc="0809001B" w:tentative="1">
      <w:start w:val="1"/>
      <w:numFmt w:val="lowerRoman"/>
      <w:lvlText w:val="%9."/>
      <w:lvlJc w:val="right"/>
      <w:pPr>
        <w:ind w:left="7756" w:hanging="180"/>
      </w:pPr>
    </w:lvl>
  </w:abstractNum>
  <w:abstractNum w:abstractNumId="17" w15:restartNumberingAfterBreak="0">
    <w:nsid w:val="427F3BB7"/>
    <w:multiLevelType w:val="hybridMultilevel"/>
    <w:tmpl w:val="2292AB1C"/>
    <w:lvl w:ilvl="0" w:tplc="5BDC8602">
      <w:start w:val="3"/>
      <w:numFmt w:val="lowerLetter"/>
      <w:lvlText w:val="(%1)"/>
      <w:lvlJc w:val="left"/>
      <w:pPr>
        <w:ind w:left="2138" w:hanging="360"/>
      </w:pPr>
      <w:rPr>
        <w:rFonts w:ascii="Arial Bold" w:hAnsi="Arial Bold" w:hint="default"/>
        <w:b/>
        <w:i/>
        <w:sz w:val="22"/>
      </w:rPr>
    </w:lvl>
    <w:lvl w:ilvl="1" w:tplc="08090019" w:tentative="1">
      <w:start w:val="1"/>
      <w:numFmt w:val="lowerLetter"/>
      <w:lvlText w:val="%2."/>
      <w:lvlJc w:val="left"/>
      <w:pPr>
        <w:ind w:left="2858" w:hanging="360"/>
      </w:pPr>
    </w:lvl>
    <w:lvl w:ilvl="2" w:tplc="0809001B" w:tentative="1">
      <w:start w:val="1"/>
      <w:numFmt w:val="lowerRoman"/>
      <w:lvlText w:val="%3."/>
      <w:lvlJc w:val="right"/>
      <w:pPr>
        <w:ind w:left="3578" w:hanging="180"/>
      </w:pPr>
    </w:lvl>
    <w:lvl w:ilvl="3" w:tplc="0809000F" w:tentative="1">
      <w:start w:val="1"/>
      <w:numFmt w:val="decimal"/>
      <w:lvlText w:val="%4."/>
      <w:lvlJc w:val="left"/>
      <w:pPr>
        <w:ind w:left="4298" w:hanging="360"/>
      </w:pPr>
    </w:lvl>
    <w:lvl w:ilvl="4" w:tplc="08090019" w:tentative="1">
      <w:start w:val="1"/>
      <w:numFmt w:val="lowerLetter"/>
      <w:lvlText w:val="%5."/>
      <w:lvlJc w:val="left"/>
      <w:pPr>
        <w:ind w:left="5018" w:hanging="360"/>
      </w:pPr>
    </w:lvl>
    <w:lvl w:ilvl="5" w:tplc="0809001B" w:tentative="1">
      <w:start w:val="1"/>
      <w:numFmt w:val="lowerRoman"/>
      <w:lvlText w:val="%6."/>
      <w:lvlJc w:val="right"/>
      <w:pPr>
        <w:ind w:left="5738" w:hanging="180"/>
      </w:pPr>
    </w:lvl>
    <w:lvl w:ilvl="6" w:tplc="0809000F" w:tentative="1">
      <w:start w:val="1"/>
      <w:numFmt w:val="decimal"/>
      <w:lvlText w:val="%7."/>
      <w:lvlJc w:val="left"/>
      <w:pPr>
        <w:ind w:left="6458" w:hanging="360"/>
      </w:pPr>
    </w:lvl>
    <w:lvl w:ilvl="7" w:tplc="08090019" w:tentative="1">
      <w:start w:val="1"/>
      <w:numFmt w:val="lowerLetter"/>
      <w:lvlText w:val="%8."/>
      <w:lvlJc w:val="left"/>
      <w:pPr>
        <w:ind w:left="7178" w:hanging="360"/>
      </w:pPr>
    </w:lvl>
    <w:lvl w:ilvl="8" w:tplc="0809001B" w:tentative="1">
      <w:start w:val="1"/>
      <w:numFmt w:val="lowerRoman"/>
      <w:lvlText w:val="%9."/>
      <w:lvlJc w:val="right"/>
      <w:pPr>
        <w:ind w:left="7898" w:hanging="180"/>
      </w:pPr>
    </w:lvl>
  </w:abstractNum>
  <w:abstractNum w:abstractNumId="18" w15:restartNumberingAfterBreak="0">
    <w:nsid w:val="497602A6"/>
    <w:multiLevelType w:val="hybridMultilevel"/>
    <w:tmpl w:val="71A091B6"/>
    <w:lvl w:ilvl="0" w:tplc="08090001">
      <w:start w:val="1"/>
      <w:numFmt w:val="bullet"/>
      <w:lvlText w:val=""/>
      <w:lvlJc w:val="left"/>
      <w:pPr>
        <w:ind w:left="1854" w:hanging="360"/>
      </w:pPr>
      <w:rPr>
        <w:rFonts w:ascii="Symbol" w:hAnsi="Symbol" w:hint="default"/>
      </w:rPr>
    </w:lvl>
    <w:lvl w:ilvl="1" w:tplc="08090003" w:tentative="1">
      <w:start w:val="1"/>
      <w:numFmt w:val="bullet"/>
      <w:lvlText w:val="o"/>
      <w:lvlJc w:val="left"/>
      <w:pPr>
        <w:ind w:left="2574" w:hanging="360"/>
      </w:pPr>
      <w:rPr>
        <w:rFonts w:ascii="Courier New" w:hAnsi="Courier New" w:cs="Courier New" w:hint="default"/>
      </w:rPr>
    </w:lvl>
    <w:lvl w:ilvl="2" w:tplc="08090005" w:tentative="1">
      <w:start w:val="1"/>
      <w:numFmt w:val="bullet"/>
      <w:lvlText w:val=""/>
      <w:lvlJc w:val="left"/>
      <w:pPr>
        <w:ind w:left="3294" w:hanging="360"/>
      </w:pPr>
      <w:rPr>
        <w:rFonts w:ascii="Wingdings" w:hAnsi="Wingdings" w:hint="default"/>
      </w:rPr>
    </w:lvl>
    <w:lvl w:ilvl="3" w:tplc="08090001" w:tentative="1">
      <w:start w:val="1"/>
      <w:numFmt w:val="bullet"/>
      <w:lvlText w:val=""/>
      <w:lvlJc w:val="left"/>
      <w:pPr>
        <w:ind w:left="4014" w:hanging="360"/>
      </w:pPr>
      <w:rPr>
        <w:rFonts w:ascii="Symbol" w:hAnsi="Symbol" w:hint="default"/>
      </w:rPr>
    </w:lvl>
    <w:lvl w:ilvl="4" w:tplc="08090003" w:tentative="1">
      <w:start w:val="1"/>
      <w:numFmt w:val="bullet"/>
      <w:lvlText w:val="o"/>
      <w:lvlJc w:val="left"/>
      <w:pPr>
        <w:ind w:left="4734" w:hanging="360"/>
      </w:pPr>
      <w:rPr>
        <w:rFonts w:ascii="Courier New" w:hAnsi="Courier New" w:cs="Courier New" w:hint="default"/>
      </w:rPr>
    </w:lvl>
    <w:lvl w:ilvl="5" w:tplc="08090005" w:tentative="1">
      <w:start w:val="1"/>
      <w:numFmt w:val="bullet"/>
      <w:lvlText w:val=""/>
      <w:lvlJc w:val="left"/>
      <w:pPr>
        <w:ind w:left="5454" w:hanging="360"/>
      </w:pPr>
      <w:rPr>
        <w:rFonts w:ascii="Wingdings" w:hAnsi="Wingdings" w:hint="default"/>
      </w:rPr>
    </w:lvl>
    <w:lvl w:ilvl="6" w:tplc="08090001" w:tentative="1">
      <w:start w:val="1"/>
      <w:numFmt w:val="bullet"/>
      <w:lvlText w:val=""/>
      <w:lvlJc w:val="left"/>
      <w:pPr>
        <w:ind w:left="6174" w:hanging="360"/>
      </w:pPr>
      <w:rPr>
        <w:rFonts w:ascii="Symbol" w:hAnsi="Symbol" w:hint="default"/>
      </w:rPr>
    </w:lvl>
    <w:lvl w:ilvl="7" w:tplc="08090003" w:tentative="1">
      <w:start w:val="1"/>
      <w:numFmt w:val="bullet"/>
      <w:lvlText w:val="o"/>
      <w:lvlJc w:val="left"/>
      <w:pPr>
        <w:ind w:left="6894" w:hanging="360"/>
      </w:pPr>
      <w:rPr>
        <w:rFonts w:ascii="Courier New" w:hAnsi="Courier New" w:cs="Courier New" w:hint="default"/>
      </w:rPr>
    </w:lvl>
    <w:lvl w:ilvl="8" w:tplc="08090005" w:tentative="1">
      <w:start w:val="1"/>
      <w:numFmt w:val="bullet"/>
      <w:lvlText w:val=""/>
      <w:lvlJc w:val="left"/>
      <w:pPr>
        <w:ind w:left="7614" w:hanging="360"/>
      </w:pPr>
      <w:rPr>
        <w:rFonts w:ascii="Wingdings" w:hAnsi="Wingdings" w:hint="default"/>
      </w:rPr>
    </w:lvl>
  </w:abstractNum>
  <w:abstractNum w:abstractNumId="19" w15:restartNumberingAfterBreak="0">
    <w:nsid w:val="60B30CAD"/>
    <w:multiLevelType w:val="hybridMultilevel"/>
    <w:tmpl w:val="7B4C8E14"/>
    <w:lvl w:ilvl="0" w:tplc="0C28B0B2">
      <w:start w:val="1"/>
      <w:numFmt w:val="lowerLetter"/>
      <w:lvlText w:val="(%1)"/>
      <w:lvlJc w:val="left"/>
      <w:pPr>
        <w:ind w:left="1778" w:hanging="360"/>
      </w:pPr>
      <w:rPr>
        <w:rFonts w:hint="default"/>
        <w:b/>
      </w:rPr>
    </w:lvl>
    <w:lvl w:ilvl="1" w:tplc="08090019" w:tentative="1">
      <w:start w:val="1"/>
      <w:numFmt w:val="lowerLetter"/>
      <w:lvlText w:val="%2."/>
      <w:lvlJc w:val="left"/>
      <w:pPr>
        <w:ind w:left="2498" w:hanging="360"/>
      </w:pPr>
    </w:lvl>
    <w:lvl w:ilvl="2" w:tplc="0809001B" w:tentative="1">
      <w:start w:val="1"/>
      <w:numFmt w:val="lowerRoman"/>
      <w:lvlText w:val="%3."/>
      <w:lvlJc w:val="right"/>
      <w:pPr>
        <w:ind w:left="3218" w:hanging="180"/>
      </w:pPr>
    </w:lvl>
    <w:lvl w:ilvl="3" w:tplc="0809000F" w:tentative="1">
      <w:start w:val="1"/>
      <w:numFmt w:val="decimal"/>
      <w:lvlText w:val="%4."/>
      <w:lvlJc w:val="left"/>
      <w:pPr>
        <w:ind w:left="3938" w:hanging="360"/>
      </w:pPr>
    </w:lvl>
    <w:lvl w:ilvl="4" w:tplc="08090019" w:tentative="1">
      <w:start w:val="1"/>
      <w:numFmt w:val="lowerLetter"/>
      <w:lvlText w:val="%5."/>
      <w:lvlJc w:val="left"/>
      <w:pPr>
        <w:ind w:left="4658" w:hanging="360"/>
      </w:pPr>
    </w:lvl>
    <w:lvl w:ilvl="5" w:tplc="0809001B" w:tentative="1">
      <w:start w:val="1"/>
      <w:numFmt w:val="lowerRoman"/>
      <w:lvlText w:val="%6."/>
      <w:lvlJc w:val="right"/>
      <w:pPr>
        <w:ind w:left="5378" w:hanging="180"/>
      </w:pPr>
    </w:lvl>
    <w:lvl w:ilvl="6" w:tplc="0809000F" w:tentative="1">
      <w:start w:val="1"/>
      <w:numFmt w:val="decimal"/>
      <w:lvlText w:val="%7."/>
      <w:lvlJc w:val="left"/>
      <w:pPr>
        <w:ind w:left="6098" w:hanging="360"/>
      </w:pPr>
    </w:lvl>
    <w:lvl w:ilvl="7" w:tplc="08090019" w:tentative="1">
      <w:start w:val="1"/>
      <w:numFmt w:val="lowerLetter"/>
      <w:lvlText w:val="%8."/>
      <w:lvlJc w:val="left"/>
      <w:pPr>
        <w:ind w:left="6818" w:hanging="360"/>
      </w:pPr>
    </w:lvl>
    <w:lvl w:ilvl="8" w:tplc="0809001B" w:tentative="1">
      <w:start w:val="1"/>
      <w:numFmt w:val="lowerRoman"/>
      <w:lvlText w:val="%9."/>
      <w:lvlJc w:val="right"/>
      <w:pPr>
        <w:ind w:left="7538" w:hanging="180"/>
      </w:pPr>
    </w:lvl>
  </w:abstractNum>
  <w:abstractNum w:abstractNumId="20" w15:restartNumberingAfterBreak="0">
    <w:nsid w:val="62B87D94"/>
    <w:multiLevelType w:val="hybridMultilevel"/>
    <w:tmpl w:val="CCA8F3E8"/>
    <w:lvl w:ilvl="0" w:tplc="25C673E0">
      <w:start w:val="1"/>
      <w:numFmt w:val="lowerLetter"/>
      <w:lvlText w:val="%1."/>
      <w:lvlJc w:val="left"/>
      <w:pPr>
        <w:ind w:left="720" w:hanging="360"/>
      </w:pPr>
      <w:rPr>
        <w:rFonts w:ascii="Arial" w:hAnsi="Arial" w:hint="default"/>
        <w:b w:val="0"/>
        <w:i/>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689F7148"/>
    <w:multiLevelType w:val="hybridMultilevel"/>
    <w:tmpl w:val="37C01D84"/>
    <w:lvl w:ilvl="0" w:tplc="0706EDD2">
      <w:start w:val="3"/>
      <w:numFmt w:val="lowerLetter"/>
      <w:lvlText w:val="(%1)"/>
      <w:lvlJc w:val="left"/>
      <w:pPr>
        <w:ind w:left="2716" w:hanging="360"/>
      </w:pPr>
      <w:rPr>
        <w:rFonts w:ascii="Arial Bold" w:hAnsi="Arial Bold" w:hint="default"/>
        <w:b/>
        <w:i/>
        <w:color w:val="auto"/>
        <w:sz w:val="22"/>
      </w:rPr>
    </w:lvl>
    <w:lvl w:ilvl="1" w:tplc="08090019" w:tentative="1">
      <w:start w:val="1"/>
      <w:numFmt w:val="lowerLetter"/>
      <w:lvlText w:val="%2."/>
      <w:lvlJc w:val="left"/>
      <w:pPr>
        <w:ind w:left="3436" w:hanging="360"/>
      </w:pPr>
    </w:lvl>
    <w:lvl w:ilvl="2" w:tplc="0809001B" w:tentative="1">
      <w:start w:val="1"/>
      <w:numFmt w:val="lowerRoman"/>
      <w:lvlText w:val="%3."/>
      <w:lvlJc w:val="right"/>
      <w:pPr>
        <w:ind w:left="4156" w:hanging="180"/>
      </w:pPr>
    </w:lvl>
    <w:lvl w:ilvl="3" w:tplc="0809000F" w:tentative="1">
      <w:start w:val="1"/>
      <w:numFmt w:val="decimal"/>
      <w:lvlText w:val="%4."/>
      <w:lvlJc w:val="left"/>
      <w:pPr>
        <w:ind w:left="4876" w:hanging="360"/>
      </w:pPr>
    </w:lvl>
    <w:lvl w:ilvl="4" w:tplc="08090019" w:tentative="1">
      <w:start w:val="1"/>
      <w:numFmt w:val="lowerLetter"/>
      <w:lvlText w:val="%5."/>
      <w:lvlJc w:val="left"/>
      <w:pPr>
        <w:ind w:left="5596" w:hanging="360"/>
      </w:pPr>
    </w:lvl>
    <w:lvl w:ilvl="5" w:tplc="0809001B" w:tentative="1">
      <w:start w:val="1"/>
      <w:numFmt w:val="lowerRoman"/>
      <w:lvlText w:val="%6."/>
      <w:lvlJc w:val="right"/>
      <w:pPr>
        <w:ind w:left="6316" w:hanging="180"/>
      </w:pPr>
    </w:lvl>
    <w:lvl w:ilvl="6" w:tplc="0809000F" w:tentative="1">
      <w:start w:val="1"/>
      <w:numFmt w:val="decimal"/>
      <w:lvlText w:val="%7."/>
      <w:lvlJc w:val="left"/>
      <w:pPr>
        <w:ind w:left="7036" w:hanging="360"/>
      </w:pPr>
    </w:lvl>
    <w:lvl w:ilvl="7" w:tplc="08090019" w:tentative="1">
      <w:start w:val="1"/>
      <w:numFmt w:val="lowerLetter"/>
      <w:lvlText w:val="%8."/>
      <w:lvlJc w:val="left"/>
      <w:pPr>
        <w:ind w:left="7756" w:hanging="360"/>
      </w:pPr>
    </w:lvl>
    <w:lvl w:ilvl="8" w:tplc="0809001B" w:tentative="1">
      <w:start w:val="1"/>
      <w:numFmt w:val="lowerRoman"/>
      <w:lvlText w:val="%9."/>
      <w:lvlJc w:val="right"/>
      <w:pPr>
        <w:ind w:left="8476" w:hanging="180"/>
      </w:pPr>
    </w:lvl>
  </w:abstractNum>
  <w:abstractNum w:abstractNumId="22" w15:restartNumberingAfterBreak="0">
    <w:nsid w:val="692F7819"/>
    <w:multiLevelType w:val="hybridMultilevel"/>
    <w:tmpl w:val="428EC856"/>
    <w:lvl w:ilvl="0" w:tplc="28940C8C">
      <w:start w:val="1"/>
      <w:numFmt w:val="lowerRoman"/>
      <w:lvlText w:val="%1."/>
      <w:lvlJc w:val="left"/>
      <w:pPr>
        <w:ind w:left="2988" w:hanging="360"/>
      </w:pPr>
      <w:rPr>
        <w:rFonts w:ascii="Arial" w:hAnsi="Arial" w:hint="default"/>
        <w:b w:val="0"/>
        <w:i/>
        <w:color w:val="auto"/>
        <w:sz w:val="16"/>
      </w:rPr>
    </w:lvl>
    <w:lvl w:ilvl="1" w:tplc="08090019" w:tentative="1">
      <w:start w:val="1"/>
      <w:numFmt w:val="lowerLetter"/>
      <w:lvlText w:val="%2."/>
      <w:lvlJc w:val="left"/>
      <w:pPr>
        <w:ind w:left="3708" w:hanging="360"/>
      </w:pPr>
    </w:lvl>
    <w:lvl w:ilvl="2" w:tplc="0809001B" w:tentative="1">
      <w:start w:val="1"/>
      <w:numFmt w:val="lowerRoman"/>
      <w:lvlText w:val="%3."/>
      <w:lvlJc w:val="right"/>
      <w:pPr>
        <w:ind w:left="4428" w:hanging="180"/>
      </w:pPr>
    </w:lvl>
    <w:lvl w:ilvl="3" w:tplc="0809000F" w:tentative="1">
      <w:start w:val="1"/>
      <w:numFmt w:val="decimal"/>
      <w:lvlText w:val="%4."/>
      <w:lvlJc w:val="left"/>
      <w:pPr>
        <w:ind w:left="5148" w:hanging="360"/>
      </w:pPr>
    </w:lvl>
    <w:lvl w:ilvl="4" w:tplc="08090019" w:tentative="1">
      <w:start w:val="1"/>
      <w:numFmt w:val="lowerLetter"/>
      <w:lvlText w:val="%5."/>
      <w:lvlJc w:val="left"/>
      <w:pPr>
        <w:ind w:left="5868" w:hanging="360"/>
      </w:pPr>
    </w:lvl>
    <w:lvl w:ilvl="5" w:tplc="0809001B" w:tentative="1">
      <w:start w:val="1"/>
      <w:numFmt w:val="lowerRoman"/>
      <w:lvlText w:val="%6."/>
      <w:lvlJc w:val="right"/>
      <w:pPr>
        <w:ind w:left="6588" w:hanging="180"/>
      </w:pPr>
    </w:lvl>
    <w:lvl w:ilvl="6" w:tplc="0809000F" w:tentative="1">
      <w:start w:val="1"/>
      <w:numFmt w:val="decimal"/>
      <w:lvlText w:val="%7."/>
      <w:lvlJc w:val="left"/>
      <w:pPr>
        <w:ind w:left="7308" w:hanging="360"/>
      </w:pPr>
    </w:lvl>
    <w:lvl w:ilvl="7" w:tplc="08090019" w:tentative="1">
      <w:start w:val="1"/>
      <w:numFmt w:val="lowerLetter"/>
      <w:lvlText w:val="%8."/>
      <w:lvlJc w:val="left"/>
      <w:pPr>
        <w:ind w:left="8028" w:hanging="360"/>
      </w:pPr>
    </w:lvl>
    <w:lvl w:ilvl="8" w:tplc="0809001B" w:tentative="1">
      <w:start w:val="1"/>
      <w:numFmt w:val="lowerRoman"/>
      <w:lvlText w:val="%9."/>
      <w:lvlJc w:val="right"/>
      <w:pPr>
        <w:ind w:left="8748" w:hanging="180"/>
      </w:pPr>
    </w:lvl>
  </w:abstractNum>
  <w:abstractNum w:abstractNumId="23" w15:restartNumberingAfterBreak="0">
    <w:nsid w:val="6B6C5148"/>
    <w:multiLevelType w:val="hybridMultilevel"/>
    <w:tmpl w:val="013EF5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6BBD7590"/>
    <w:multiLevelType w:val="hybridMultilevel"/>
    <w:tmpl w:val="DE5E5D3C"/>
    <w:lvl w:ilvl="0" w:tplc="6DD01E76">
      <w:start w:val="1"/>
      <w:numFmt w:val="decimal"/>
      <w:lvlText w:val="%1."/>
      <w:lvlJc w:val="left"/>
      <w:pPr>
        <w:ind w:left="4046" w:hanging="360"/>
      </w:pPr>
      <w:rPr>
        <w:rFonts w:hint="default"/>
      </w:rPr>
    </w:lvl>
    <w:lvl w:ilvl="1" w:tplc="08090019" w:tentative="1">
      <w:start w:val="1"/>
      <w:numFmt w:val="lowerLetter"/>
      <w:lvlText w:val="%2."/>
      <w:lvlJc w:val="left"/>
      <w:pPr>
        <w:ind w:left="4766" w:hanging="360"/>
      </w:pPr>
    </w:lvl>
    <w:lvl w:ilvl="2" w:tplc="0809001B" w:tentative="1">
      <w:start w:val="1"/>
      <w:numFmt w:val="lowerRoman"/>
      <w:lvlText w:val="%3."/>
      <w:lvlJc w:val="right"/>
      <w:pPr>
        <w:ind w:left="5486" w:hanging="180"/>
      </w:pPr>
    </w:lvl>
    <w:lvl w:ilvl="3" w:tplc="0809000F" w:tentative="1">
      <w:start w:val="1"/>
      <w:numFmt w:val="decimal"/>
      <w:lvlText w:val="%4."/>
      <w:lvlJc w:val="left"/>
      <w:pPr>
        <w:ind w:left="6206" w:hanging="360"/>
      </w:pPr>
    </w:lvl>
    <w:lvl w:ilvl="4" w:tplc="08090019" w:tentative="1">
      <w:start w:val="1"/>
      <w:numFmt w:val="lowerLetter"/>
      <w:lvlText w:val="%5."/>
      <w:lvlJc w:val="left"/>
      <w:pPr>
        <w:ind w:left="6926" w:hanging="360"/>
      </w:pPr>
    </w:lvl>
    <w:lvl w:ilvl="5" w:tplc="0809001B" w:tentative="1">
      <w:start w:val="1"/>
      <w:numFmt w:val="lowerRoman"/>
      <w:lvlText w:val="%6."/>
      <w:lvlJc w:val="right"/>
      <w:pPr>
        <w:ind w:left="7646" w:hanging="180"/>
      </w:pPr>
    </w:lvl>
    <w:lvl w:ilvl="6" w:tplc="0809000F" w:tentative="1">
      <w:start w:val="1"/>
      <w:numFmt w:val="decimal"/>
      <w:lvlText w:val="%7."/>
      <w:lvlJc w:val="left"/>
      <w:pPr>
        <w:ind w:left="8366" w:hanging="360"/>
      </w:pPr>
    </w:lvl>
    <w:lvl w:ilvl="7" w:tplc="08090019" w:tentative="1">
      <w:start w:val="1"/>
      <w:numFmt w:val="lowerLetter"/>
      <w:lvlText w:val="%8."/>
      <w:lvlJc w:val="left"/>
      <w:pPr>
        <w:ind w:left="9086" w:hanging="360"/>
      </w:pPr>
    </w:lvl>
    <w:lvl w:ilvl="8" w:tplc="0809001B" w:tentative="1">
      <w:start w:val="1"/>
      <w:numFmt w:val="lowerRoman"/>
      <w:lvlText w:val="%9."/>
      <w:lvlJc w:val="right"/>
      <w:pPr>
        <w:ind w:left="9806" w:hanging="180"/>
      </w:pPr>
    </w:lvl>
  </w:abstractNum>
  <w:abstractNum w:abstractNumId="25" w15:restartNumberingAfterBreak="0">
    <w:nsid w:val="725D23C3"/>
    <w:multiLevelType w:val="hybridMultilevel"/>
    <w:tmpl w:val="41E4307E"/>
    <w:lvl w:ilvl="0" w:tplc="9F5E66DC">
      <w:start w:val="1"/>
      <w:numFmt w:val="lowerRoman"/>
      <w:lvlText w:val="%1."/>
      <w:lvlJc w:val="left"/>
      <w:pPr>
        <w:ind w:left="3130" w:hanging="360"/>
      </w:pPr>
      <w:rPr>
        <w:rFonts w:ascii="Arial" w:hAnsi="Arial" w:hint="default"/>
        <w:b w:val="0"/>
        <w:i/>
        <w:color w:val="auto"/>
      </w:rPr>
    </w:lvl>
    <w:lvl w:ilvl="1" w:tplc="08090019" w:tentative="1">
      <w:start w:val="1"/>
      <w:numFmt w:val="lowerLetter"/>
      <w:lvlText w:val="%2."/>
      <w:lvlJc w:val="left"/>
      <w:pPr>
        <w:ind w:left="3850" w:hanging="360"/>
      </w:pPr>
    </w:lvl>
    <w:lvl w:ilvl="2" w:tplc="0809001B" w:tentative="1">
      <w:start w:val="1"/>
      <w:numFmt w:val="lowerRoman"/>
      <w:lvlText w:val="%3."/>
      <w:lvlJc w:val="right"/>
      <w:pPr>
        <w:ind w:left="4570" w:hanging="180"/>
      </w:pPr>
    </w:lvl>
    <w:lvl w:ilvl="3" w:tplc="0809000F" w:tentative="1">
      <w:start w:val="1"/>
      <w:numFmt w:val="decimal"/>
      <w:lvlText w:val="%4."/>
      <w:lvlJc w:val="left"/>
      <w:pPr>
        <w:ind w:left="5290" w:hanging="360"/>
      </w:pPr>
    </w:lvl>
    <w:lvl w:ilvl="4" w:tplc="08090019" w:tentative="1">
      <w:start w:val="1"/>
      <w:numFmt w:val="lowerLetter"/>
      <w:lvlText w:val="%5."/>
      <w:lvlJc w:val="left"/>
      <w:pPr>
        <w:ind w:left="6010" w:hanging="360"/>
      </w:pPr>
    </w:lvl>
    <w:lvl w:ilvl="5" w:tplc="0809001B" w:tentative="1">
      <w:start w:val="1"/>
      <w:numFmt w:val="lowerRoman"/>
      <w:lvlText w:val="%6."/>
      <w:lvlJc w:val="right"/>
      <w:pPr>
        <w:ind w:left="6730" w:hanging="180"/>
      </w:pPr>
    </w:lvl>
    <w:lvl w:ilvl="6" w:tplc="0809000F" w:tentative="1">
      <w:start w:val="1"/>
      <w:numFmt w:val="decimal"/>
      <w:lvlText w:val="%7."/>
      <w:lvlJc w:val="left"/>
      <w:pPr>
        <w:ind w:left="7450" w:hanging="360"/>
      </w:pPr>
    </w:lvl>
    <w:lvl w:ilvl="7" w:tplc="08090019" w:tentative="1">
      <w:start w:val="1"/>
      <w:numFmt w:val="lowerLetter"/>
      <w:lvlText w:val="%8."/>
      <w:lvlJc w:val="left"/>
      <w:pPr>
        <w:ind w:left="8170" w:hanging="360"/>
      </w:pPr>
    </w:lvl>
    <w:lvl w:ilvl="8" w:tplc="0809001B" w:tentative="1">
      <w:start w:val="1"/>
      <w:numFmt w:val="lowerRoman"/>
      <w:lvlText w:val="%9."/>
      <w:lvlJc w:val="right"/>
      <w:pPr>
        <w:ind w:left="8890" w:hanging="180"/>
      </w:pPr>
    </w:lvl>
  </w:abstractNum>
  <w:abstractNum w:abstractNumId="26" w15:restartNumberingAfterBreak="0">
    <w:nsid w:val="74EE1886"/>
    <w:multiLevelType w:val="hybridMultilevel"/>
    <w:tmpl w:val="529C9312"/>
    <w:lvl w:ilvl="0" w:tplc="041C18C2">
      <w:start w:val="8"/>
      <w:numFmt w:val="decimal"/>
      <w:lvlText w:val="%1."/>
      <w:lvlJc w:val="left"/>
      <w:pPr>
        <w:ind w:left="928"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7FF834AA"/>
    <w:multiLevelType w:val="hybridMultilevel"/>
    <w:tmpl w:val="B552AC44"/>
    <w:lvl w:ilvl="0" w:tplc="27681466">
      <w:start w:val="6"/>
      <w:numFmt w:val="lowerLetter"/>
      <w:lvlText w:val="(%1)"/>
      <w:lvlJc w:val="left"/>
      <w:pPr>
        <w:ind w:left="1996" w:hanging="360"/>
      </w:pPr>
      <w:rPr>
        <w:rFonts w:ascii="Arial Bold" w:hAnsi="Arial Bold" w:hint="default"/>
        <w:b/>
        <w:i/>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633800906">
    <w:abstractNumId w:val="19"/>
  </w:num>
  <w:num w:numId="2" w16cid:durableId="1362171481">
    <w:abstractNumId w:val="7"/>
  </w:num>
  <w:num w:numId="3" w16cid:durableId="1937790542">
    <w:abstractNumId w:val="5"/>
  </w:num>
  <w:num w:numId="4" w16cid:durableId="874922869">
    <w:abstractNumId w:val="11"/>
  </w:num>
  <w:num w:numId="5" w16cid:durableId="85732235">
    <w:abstractNumId w:val="24"/>
  </w:num>
  <w:num w:numId="6" w16cid:durableId="927931176">
    <w:abstractNumId w:val="25"/>
  </w:num>
  <w:num w:numId="7" w16cid:durableId="289021279">
    <w:abstractNumId w:val="26"/>
  </w:num>
  <w:num w:numId="8" w16cid:durableId="1471746459">
    <w:abstractNumId w:val="9"/>
  </w:num>
  <w:num w:numId="9" w16cid:durableId="184174758">
    <w:abstractNumId w:val="15"/>
  </w:num>
  <w:num w:numId="10" w16cid:durableId="1688170976">
    <w:abstractNumId w:val="22"/>
  </w:num>
  <w:num w:numId="11" w16cid:durableId="613680745">
    <w:abstractNumId w:val="6"/>
  </w:num>
  <w:num w:numId="12" w16cid:durableId="1204709426">
    <w:abstractNumId w:val="8"/>
  </w:num>
  <w:num w:numId="13" w16cid:durableId="1098402494">
    <w:abstractNumId w:val="4"/>
  </w:num>
  <w:num w:numId="14" w16cid:durableId="1104228246">
    <w:abstractNumId w:val="16"/>
  </w:num>
  <w:num w:numId="15" w16cid:durableId="1703822512">
    <w:abstractNumId w:val="18"/>
  </w:num>
  <w:num w:numId="16" w16cid:durableId="422649359">
    <w:abstractNumId w:val="21"/>
  </w:num>
  <w:num w:numId="17" w16cid:durableId="703822312">
    <w:abstractNumId w:val="1"/>
  </w:num>
  <w:num w:numId="18" w16cid:durableId="727605345">
    <w:abstractNumId w:val="0"/>
  </w:num>
  <w:num w:numId="19" w16cid:durableId="759371961">
    <w:abstractNumId w:val="10"/>
  </w:num>
  <w:num w:numId="20" w16cid:durableId="417943858">
    <w:abstractNumId w:val="13"/>
  </w:num>
  <w:num w:numId="21" w16cid:durableId="1758861639">
    <w:abstractNumId w:val="14"/>
  </w:num>
  <w:num w:numId="22" w16cid:durableId="1851263002">
    <w:abstractNumId w:val="27"/>
  </w:num>
  <w:num w:numId="23" w16cid:durableId="286468708">
    <w:abstractNumId w:val="3"/>
  </w:num>
  <w:num w:numId="24" w16cid:durableId="181818047">
    <w:abstractNumId w:val="12"/>
  </w:num>
  <w:num w:numId="25" w16cid:durableId="1561744705">
    <w:abstractNumId w:val="23"/>
  </w:num>
  <w:num w:numId="26" w16cid:durableId="1650743047">
    <w:abstractNumId w:val="20"/>
  </w:num>
  <w:num w:numId="27" w16cid:durableId="165826363">
    <w:abstractNumId w:val="2"/>
  </w:num>
  <w:num w:numId="28" w16cid:durableId="340358910">
    <w:abstractNumId w:val="17"/>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2249"/>
    <w:rsid w:val="000009F1"/>
    <w:rsid w:val="00000AFE"/>
    <w:rsid w:val="00000EE3"/>
    <w:rsid w:val="00001A0E"/>
    <w:rsid w:val="00002212"/>
    <w:rsid w:val="00002B3A"/>
    <w:rsid w:val="00002E04"/>
    <w:rsid w:val="000039C3"/>
    <w:rsid w:val="00005A79"/>
    <w:rsid w:val="000063BC"/>
    <w:rsid w:val="00006948"/>
    <w:rsid w:val="000076B8"/>
    <w:rsid w:val="000100B8"/>
    <w:rsid w:val="000100CD"/>
    <w:rsid w:val="000100EA"/>
    <w:rsid w:val="0001056B"/>
    <w:rsid w:val="000107FC"/>
    <w:rsid w:val="000109C9"/>
    <w:rsid w:val="00013DC5"/>
    <w:rsid w:val="00016109"/>
    <w:rsid w:val="00016213"/>
    <w:rsid w:val="000162E4"/>
    <w:rsid w:val="000163E9"/>
    <w:rsid w:val="00016E8B"/>
    <w:rsid w:val="00016F05"/>
    <w:rsid w:val="000172C2"/>
    <w:rsid w:val="0001768B"/>
    <w:rsid w:val="00020181"/>
    <w:rsid w:val="000204D9"/>
    <w:rsid w:val="0002128F"/>
    <w:rsid w:val="0002137F"/>
    <w:rsid w:val="000217C4"/>
    <w:rsid w:val="00021F40"/>
    <w:rsid w:val="00022C4D"/>
    <w:rsid w:val="00022FCB"/>
    <w:rsid w:val="00023454"/>
    <w:rsid w:val="00023875"/>
    <w:rsid w:val="00023C20"/>
    <w:rsid w:val="00024DF2"/>
    <w:rsid w:val="00025709"/>
    <w:rsid w:val="00027564"/>
    <w:rsid w:val="00027582"/>
    <w:rsid w:val="00027B04"/>
    <w:rsid w:val="000304EF"/>
    <w:rsid w:val="00030741"/>
    <w:rsid w:val="000309D3"/>
    <w:rsid w:val="00031250"/>
    <w:rsid w:val="0003144F"/>
    <w:rsid w:val="00031744"/>
    <w:rsid w:val="0003182C"/>
    <w:rsid w:val="00032261"/>
    <w:rsid w:val="00032B3B"/>
    <w:rsid w:val="00032CE8"/>
    <w:rsid w:val="00032D6A"/>
    <w:rsid w:val="00033B8E"/>
    <w:rsid w:val="0003404C"/>
    <w:rsid w:val="0003420F"/>
    <w:rsid w:val="000343BC"/>
    <w:rsid w:val="00035481"/>
    <w:rsid w:val="000358B3"/>
    <w:rsid w:val="00035918"/>
    <w:rsid w:val="00035B55"/>
    <w:rsid w:val="00035BC3"/>
    <w:rsid w:val="00036345"/>
    <w:rsid w:val="0003781C"/>
    <w:rsid w:val="000378A1"/>
    <w:rsid w:val="00037CC8"/>
    <w:rsid w:val="000417CA"/>
    <w:rsid w:val="00041DCD"/>
    <w:rsid w:val="000421B2"/>
    <w:rsid w:val="000424D1"/>
    <w:rsid w:val="00042F92"/>
    <w:rsid w:val="0004415E"/>
    <w:rsid w:val="0004571C"/>
    <w:rsid w:val="00045B00"/>
    <w:rsid w:val="00046473"/>
    <w:rsid w:val="00046C2F"/>
    <w:rsid w:val="000508D8"/>
    <w:rsid w:val="00051A88"/>
    <w:rsid w:val="00051BE9"/>
    <w:rsid w:val="00051FCF"/>
    <w:rsid w:val="00053094"/>
    <w:rsid w:val="00053533"/>
    <w:rsid w:val="00053CF6"/>
    <w:rsid w:val="00054882"/>
    <w:rsid w:val="0005543C"/>
    <w:rsid w:val="00055C92"/>
    <w:rsid w:val="00056171"/>
    <w:rsid w:val="000565FA"/>
    <w:rsid w:val="00057478"/>
    <w:rsid w:val="0005765E"/>
    <w:rsid w:val="00060704"/>
    <w:rsid w:val="00060E7B"/>
    <w:rsid w:val="000611FA"/>
    <w:rsid w:val="00061562"/>
    <w:rsid w:val="00061F85"/>
    <w:rsid w:val="00061FDE"/>
    <w:rsid w:val="00062255"/>
    <w:rsid w:val="000628F3"/>
    <w:rsid w:val="00062B31"/>
    <w:rsid w:val="0006429E"/>
    <w:rsid w:val="000668C2"/>
    <w:rsid w:val="00066B5A"/>
    <w:rsid w:val="00066CA7"/>
    <w:rsid w:val="00066D2E"/>
    <w:rsid w:val="00066F12"/>
    <w:rsid w:val="000702FD"/>
    <w:rsid w:val="000705C1"/>
    <w:rsid w:val="000717BB"/>
    <w:rsid w:val="00072001"/>
    <w:rsid w:val="00072846"/>
    <w:rsid w:val="00073403"/>
    <w:rsid w:val="00073937"/>
    <w:rsid w:val="00073DFC"/>
    <w:rsid w:val="00074B41"/>
    <w:rsid w:val="00075AB3"/>
    <w:rsid w:val="00075B97"/>
    <w:rsid w:val="00075E2F"/>
    <w:rsid w:val="0007656B"/>
    <w:rsid w:val="000766B6"/>
    <w:rsid w:val="0007745F"/>
    <w:rsid w:val="00077512"/>
    <w:rsid w:val="00077561"/>
    <w:rsid w:val="000779E5"/>
    <w:rsid w:val="00077D81"/>
    <w:rsid w:val="000800C1"/>
    <w:rsid w:val="00080229"/>
    <w:rsid w:val="00080AA1"/>
    <w:rsid w:val="0008107F"/>
    <w:rsid w:val="00081B2F"/>
    <w:rsid w:val="00082F4B"/>
    <w:rsid w:val="00083BA8"/>
    <w:rsid w:val="000843DB"/>
    <w:rsid w:val="00086732"/>
    <w:rsid w:val="000870C4"/>
    <w:rsid w:val="000870CD"/>
    <w:rsid w:val="00087E16"/>
    <w:rsid w:val="000900BB"/>
    <w:rsid w:val="000905DD"/>
    <w:rsid w:val="00090669"/>
    <w:rsid w:val="000907F7"/>
    <w:rsid w:val="0009093E"/>
    <w:rsid w:val="00090FD3"/>
    <w:rsid w:val="000913AC"/>
    <w:rsid w:val="00091DC1"/>
    <w:rsid w:val="00092351"/>
    <w:rsid w:val="0009277F"/>
    <w:rsid w:val="00093507"/>
    <w:rsid w:val="00093930"/>
    <w:rsid w:val="00094878"/>
    <w:rsid w:val="00094D30"/>
    <w:rsid w:val="00094D60"/>
    <w:rsid w:val="00094DC4"/>
    <w:rsid w:val="0009561E"/>
    <w:rsid w:val="00096C55"/>
    <w:rsid w:val="00096E0C"/>
    <w:rsid w:val="00097FC4"/>
    <w:rsid w:val="000A00E2"/>
    <w:rsid w:val="000A096B"/>
    <w:rsid w:val="000A0E5E"/>
    <w:rsid w:val="000A114D"/>
    <w:rsid w:val="000A1334"/>
    <w:rsid w:val="000A1900"/>
    <w:rsid w:val="000A1B88"/>
    <w:rsid w:val="000A2916"/>
    <w:rsid w:val="000A29A1"/>
    <w:rsid w:val="000A2E29"/>
    <w:rsid w:val="000A35BF"/>
    <w:rsid w:val="000A4C03"/>
    <w:rsid w:val="000A53C7"/>
    <w:rsid w:val="000A599B"/>
    <w:rsid w:val="000A629C"/>
    <w:rsid w:val="000A7306"/>
    <w:rsid w:val="000A761B"/>
    <w:rsid w:val="000A78AD"/>
    <w:rsid w:val="000A7CB9"/>
    <w:rsid w:val="000B00C5"/>
    <w:rsid w:val="000B05E0"/>
    <w:rsid w:val="000B14C0"/>
    <w:rsid w:val="000B3755"/>
    <w:rsid w:val="000B377A"/>
    <w:rsid w:val="000B3B14"/>
    <w:rsid w:val="000B4570"/>
    <w:rsid w:val="000B5337"/>
    <w:rsid w:val="000B5B18"/>
    <w:rsid w:val="000B5E75"/>
    <w:rsid w:val="000B610B"/>
    <w:rsid w:val="000B6643"/>
    <w:rsid w:val="000B739A"/>
    <w:rsid w:val="000C05DE"/>
    <w:rsid w:val="000C2365"/>
    <w:rsid w:val="000C23D3"/>
    <w:rsid w:val="000C285F"/>
    <w:rsid w:val="000C3A3C"/>
    <w:rsid w:val="000C3B1E"/>
    <w:rsid w:val="000C47FA"/>
    <w:rsid w:val="000C5077"/>
    <w:rsid w:val="000C509E"/>
    <w:rsid w:val="000C52F6"/>
    <w:rsid w:val="000C61CC"/>
    <w:rsid w:val="000C626C"/>
    <w:rsid w:val="000C6629"/>
    <w:rsid w:val="000C7315"/>
    <w:rsid w:val="000C7B80"/>
    <w:rsid w:val="000C7DC1"/>
    <w:rsid w:val="000D03AB"/>
    <w:rsid w:val="000D082C"/>
    <w:rsid w:val="000D094B"/>
    <w:rsid w:val="000D0B75"/>
    <w:rsid w:val="000D0BCE"/>
    <w:rsid w:val="000D15A1"/>
    <w:rsid w:val="000D15F0"/>
    <w:rsid w:val="000D22AD"/>
    <w:rsid w:val="000D2D1D"/>
    <w:rsid w:val="000D322C"/>
    <w:rsid w:val="000D3A8D"/>
    <w:rsid w:val="000D3D87"/>
    <w:rsid w:val="000D4A78"/>
    <w:rsid w:val="000D4E82"/>
    <w:rsid w:val="000D5E3D"/>
    <w:rsid w:val="000D65CB"/>
    <w:rsid w:val="000D6EF7"/>
    <w:rsid w:val="000D7071"/>
    <w:rsid w:val="000D71A6"/>
    <w:rsid w:val="000E13F2"/>
    <w:rsid w:val="000E1A51"/>
    <w:rsid w:val="000E1FDF"/>
    <w:rsid w:val="000E2951"/>
    <w:rsid w:val="000E2C37"/>
    <w:rsid w:val="000E2D7B"/>
    <w:rsid w:val="000E2DBB"/>
    <w:rsid w:val="000E30B9"/>
    <w:rsid w:val="000E33E0"/>
    <w:rsid w:val="000E368C"/>
    <w:rsid w:val="000E3B67"/>
    <w:rsid w:val="000E42C6"/>
    <w:rsid w:val="000E435F"/>
    <w:rsid w:val="000E48F9"/>
    <w:rsid w:val="000E4C90"/>
    <w:rsid w:val="000E61DA"/>
    <w:rsid w:val="000E72EE"/>
    <w:rsid w:val="000E768E"/>
    <w:rsid w:val="000E789C"/>
    <w:rsid w:val="000E7D7A"/>
    <w:rsid w:val="000F0144"/>
    <w:rsid w:val="000F07A1"/>
    <w:rsid w:val="000F0803"/>
    <w:rsid w:val="000F0A9F"/>
    <w:rsid w:val="000F0B37"/>
    <w:rsid w:val="000F11AD"/>
    <w:rsid w:val="000F185D"/>
    <w:rsid w:val="000F1A10"/>
    <w:rsid w:val="000F1CED"/>
    <w:rsid w:val="000F291B"/>
    <w:rsid w:val="000F29CC"/>
    <w:rsid w:val="000F2F09"/>
    <w:rsid w:val="000F36A0"/>
    <w:rsid w:val="000F3888"/>
    <w:rsid w:val="000F3A2A"/>
    <w:rsid w:val="000F3D76"/>
    <w:rsid w:val="000F4FE0"/>
    <w:rsid w:val="000F5AF0"/>
    <w:rsid w:val="000F6CD4"/>
    <w:rsid w:val="000F74CA"/>
    <w:rsid w:val="001000D6"/>
    <w:rsid w:val="001001C7"/>
    <w:rsid w:val="00100415"/>
    <w:rsid w:val="0010140A"/>
    <w:rsid w:val="0010145A"/>
    <w:rsid w:val="00101F54"/>
    <w:rsid w:val="001020C7"/>
    <w:rsid w:val="0010283F"/>
    <w:rsid w:val="00102AAC"/>
    <w:rsid w:val="00102F8E"/>
    <w:rsid w:val="00104063"/>
    <w:rsid w:val="001046D2"/>
    <w:rsid w:val="001077F5"/>
    <w:rsid w:val="001104FB"/>
    <w:rsid w:val="001114AB"/>
    <w:rsid w:val="001121A1"/>
    <w:rsid w:val="0011236A"/>
    <w:rsid w:val="00112608"/>
    <w:rsid w:val="0011288E"/>
    <w:rsid w:val="0011290E"/>
    <w:rsid w:val="001129CE"/>
    <w:rsid w:val="00113751"/>
    <w:rsid w:val="001137B4"/>
    <w:rsid w:val="0011403A"/>
    <w:rsid w:val="00114238"/>
    <w:rsid w:val="00114F59"/>
    <w:rsid w:val="0011501C"/>
    <w:rsid w:val="001150B0"/>
    <w:rsid w:val="0011759C"/>
    <w:rsid w:val="00117CDE"/>
    <w:rsid w:val="00120CE2"/>
    <w:rsid w:val="00120E7B"/>
    <w:rsid w:val="0012140F"/>
    <w:rsid w:val="001219FB"/>
    <w:rsid w:val="00121E23"/>
    <w:rsid w:val="00122AD0"/>
    <w:rsid w:val="00122EE5"/>
    <w:rsid w:val="001231CC"/>
    <w:rsid w:val="00123A5F"/>
    <w:rsid w:val="0012427A"/>
    <w:rsid w:val="00124600"/>
    <w:rsid w:val="00124DA7"/>
    <w:rsid w:val="00125A50"/>
    <w:rsid w:val="00125E6A"/>
    <w:rsid w:val="00125F1E"/>
    <w:rsid w:val="00125F49"/>
    <w:rsid w:val="0012600E"/>
    <w:rsid w:val="001263F3"/>
    <w:rsid w:val="00126791"/>
    <w:rsid w:val="001272AB"/>
    <w:rsid w:val="0012799B"/>
    <w:rsid w:val="00130794"/>
    <w:rsid w:val="001313E9"/>
    <w:rsid w:val="00131F09"/>
    <w:rsid w:val="00132ECB"/>
    <w:rsid w:val="001334A5"/>
    <w:rsid w:val="00133826"/>
    <w:rsid w:val="00133996"/>
    <w:rsid w:val="00133C8C"/>
    <w:rsid w:val="00134824"/>
    <w:rsid w:val="00134A67"/>
    <w:rsid w:val="00134DF0"/>
    <w:rsid w:val="00135118"/>
    <w:rsid w:val="001356EE"/>
    <w:rsid w:val="001357E1"/>
    <w:rsid w:val="00135B9C"/>
    <w:rsid w:val="00135F0E"/>
    <w:rsid w:val="00136751"/>
    <w:rsid w:val="0013752F"/>
    <w:rsid w:val="0013799B"/>
    <w:rsid w:val="00137AC7"/>
    <w:rsid w:val="00141C1A"/>
    <w:rsid w:val="00141D0F"/>
    <w:rsid w:val="00142522"/>
    <w:rsid w:val="00143CC7"/>
    <w:rsid w:val="00145A90"/>
    <w:rsid w:val="00145B9A"/>
    <w:rsid w:val="00145BA2"/>
    <w:rsid w:val="0014606A"/>
    <w:rsid w:val="00146745"/>
    <w:rsid w:val="001467F0"/>
    <w:rsid w:val="00146F41"/>
    <w:rsid w:val="001479CC"/>
    <w:rsid w:val="00150216"/>
    <w:rsid w:val="00150B5B"/>
    <w:rsid w:val="00150D12"/>
    <w:rsid w:val="00150D26"/>
    <w:rsid w:val="001510E1"/>
    <w:rsid w:val="0015195D"/>
    <w:rsid w:val="00151A3D"/>
    <w:rsid w:val="0015204E"/>
    <w:rsid w:val="0015269F"/>
    <w:rsid w:val="00152EBB"/>
    <w:rsid w:val="00152EC3"/>
    <w:rsid w:val="00153A61"/>
    <w:rsid w:val="00153B2A"/>
    <w:rsid w:val="00153C3A"/>
    <w:rsid w:val="00153F8A"/>
    <w:rsid w:val="00154A4D"/>
    <w:rsid w:val="00155789"/>
    <w:rsid w:val="001557BB"/>
    <w:rsid w:val="00155D63"/>
    <w:rsid w:val="00155F74"/>
    <w:rsid w:val="00156D93"/>
    <w:rsid w:val="0015730C"/>
    <w:rsid w:val="00157760"/>
    <w:rsid w:val="00157E04"/>
    <w:rsid w:val="001605D9"/>
    <w:rsid w:val="00160678"/>
    <w:rsid w:val="00160770"/>
    <w:rsid w:val="00160A11"/>
    <w:rsid w:val="00160AA7"/>
    <w:rsid w:val="00160BCE"/>
    <w:rsid w:val="00161492"/>
    <w:rsid w:val="001622BA"/>
    <w:rsid w:val="00162DCB"/>
    <w:rsid w:val="001636CE"/>
    <w:rsid w:val="00164425"/>
    <w:rsid w:val="00164D43"/>
    <w:rsid w:val="0016627D"/>
    <w:rsid w:val="00166864"/>
    <w:rsid w:val="00166FEF"/>
    <w:rsid w:val="00171342"/>
    <w:rsid w:val="00171DE1"/>
    <w:rsid w:val="00172569"/>
    <w:rsid w:val="001725E1"/>
    <w:rsid w:val="00172D55"/>
    <w:rsid w:val="00173AD4"/>
    <w:rsid w:val="00174577"/>
    <w:rsid w:val="001748CA"/>
    <w:rsid w:val="00175DA1"/>
    <w:rsid w:val="0017683F"/>
    <w:rsid w:val="00176935"/>
    <w:rsid w:val="00177366"/>
    <w:rsid w:val="001776E7"/>
    <w:rsid w:val="0018002B"/>
    <w:rsid w:val="00180BB5"/>
    <w:rsid w:val="0018237F"/>
    <w:rsid w:val="00182C21"/>
    <w:rsid w:val="001832DE"/>
    <w:rsid w:val="0018330C"/>
    <w:rsid w:val="00183512"/>
    <w:rsid w:val="00183920"/>
    <w:rsid w:val="00183C87"/>
    <w:rsid w:val="00184F25"/>
    <w:rsid w:val="00185342"/>
    <w:rsid w:val="001863A6"/>
    <w:rsid w:val="0018762F"/>
    <w:rsid w:val="00187E06"/>
    <w:rsid w:val="00190248"/>
    <w:rsid w:val="0019076A"/>
    <w:rsid w:val="00190E1E"/>
    <w:rsid w:val="00191269"/>
    <w:rsid w:val="00191328"/>
    <w:rsid w:val="0019151C"/>
    <w:rsid w:val="00191624"/>
    <w:rsid w:val="00192DAB"/>
    <w:rsid w:val="00193A6E"/>
    <w:rsid w:val="0019419D"/>
    <w:rsid w:val="001946BD"/>
    <w:rsid w:val="0019523C"/>
    <w:rsid w:val="00195683"/>
    <w:rsid w:val="00195B2E"/>
    <w:rsid w:val="00196FF3"/>
    <w:rsid w:val="001A1107"/>
    <w:rsid w:val="001A2508"/>
    <w:rsid w:val="001A31B4"/>
    <w:rsid w:val="001A3794"/>
    <w:rsid w:val="001A4618"/>
    <w:rsid w:val="001A5433"/>
    <w:rsid w:val="001A5575"/>
    <w:rsid w:val="001A5B91"/>
    <w:rsid w:val="001A5CB5"/>
    <w:rsid w:val="001A5FA5"/>
    <w:rsid w:val="001A6A5A"/>
    <w:rsid w:val="001B0D20"/>
    <w:rsid w:val="001B1189"/>
    <w:rsid w:val="001B1241"/>
    <w:rsid w:val="001B18AC"/>
    <w:rsid w:val="001B27B5"/>
    <w:rsid w:val="001B2846"/>
    <w:rsid w:val="001B2B83"/>
    <w:rsid w:val="001B31CF"/>
    <w:rsid w:val="001B3A4C"/>
    <w:rsid w:val="001B542F"/>
    <w:rsid w:val="001B65E9"/>
    <w:rsid w:val="001B69AC"/>
    <w:rsid w:val="001C00A9"/>
    <w:rsid w:val="001C0798"/>
    <w:rsid w:val="001C1223"/>
    <w:rsid w:val="001C1C6D"/>
    <w:rsid w:val="001C1CCC"/>
    <w:rsid w:val="001C33D2"/>
    <w:rsid w:val="001C3427"/>
    <w:rsid w:val="001C342C"/>
    <w:rsid w:val="001C487A"/>
    <w:rsid w:val="001C4AB7"/>
    <w:rsid w:val="001C5124"/>
    <w:rsid w:val="001C5418"/>
    <w:rsid w:val="001C62EA"/>
    <w:rsid w:val="001C66EB"/>
    <w:rsid w:val="001C6774"/>
    <w:rsid w:val="001C6A76"/>
    <w:rsid w:val="001D15A7"/>
    <w:rsid w:val="001D1CAE"/>
    <w:rsid w:val="001D1CD1"/>
    <w:rsid w:val="001D1F18"/>
    <w:rsid w:val="001D1F77"/>
    <w:rsid w:val="001D2212"/>
    <w:rsid w:val="001D2FFC"/>
    <w:rsid w:val="001D451E"/>
    <w:rsid w:val="001D4D75"/>
    <w:rsid w:val="001D5C7A"/>
    <w:rsid w:val="001D633D"/>
    <w:rsid w:val="001D68FF"/>
    <w:rsid w:val="001D6B5A"/>
    <w:rsid w:val="001D6CE4"/>
    <w:rsid w:val="001D716F"/>
    <w:rsid w:val="001D7317"/>
    <w:rsid w:val="001D78FB"/>
    <w:rsid w:val="001D791A"/>
    <w:rsid w:val="001E1339"/>
    <w:rsid w:val="001E1B75"/>
    <w:rsid w:val="001E1BD8"/>
    <w:rsid w:val="001E1FD1"/>
    <w:rsid w:val="001E2012"/>
    <w:rsid w:val="001E2321"/>
    <w:rsid w:val="001E2A02"/>
    <w:rsid w:val="001E3024"/>
    <w:rsid w:val="001E314C"/>
    <w:rsid w:val="001E32AA"/>
    <w:rsid w:val="001E37E1"/>
    <w:rsid w:val="001E62CE"/>
    <w:rsid w:val="001E67B6"/>
    <w:rsid w:val="001E6C41"/>
    <w:rsid w:val="001E70A1"/>
    <w:rsid w:val="001E752A"/>
    <w:rsid w:val="001E7841"/>
    <w:rsid w:val="001F0A68"/>
    <w:rsid w:val="001F1293"/>
    <w:rsid w:val="001F20C7"/>
    <w:rsid w:val="001F32E9"/>
    <w:rsid w:val="001F3F21"/>
    <w:rsid w:val="001F405A"/>
    <w:rsid w:val="001F418D"/>
    <w:rsid w:val="001F4530"/>
    <w:rsid w:val="001F45FF"/>
    <w:rsid w:val="001F5507"/>
    <w:rsid w:val="001F55B1"/>
    <w:rsid w:val="001F5877"/>
    <w:rsid w:val="001F5BD6"/>
    <w:rsid w:val="001F5E6A"/>
    <w:rsid w:val="001F6627"/>
    <w:rsid w:val="001F679C"/>
    <w:rsid w:val="001F7088"/>
    <w:rsid w:val="001F708D"/>
    <w:rsid w:val="001F72D8"/>
    <w:rsid w:val="001F7A3F"/>
    <w:rsid w:val="002000CC"/>
    <w:rsid w:val="0020117E"/>
    <w:rsid w:val="002018D8"/>
    <w:rsid w:val="00201A73"/>
    <w:rsid w:val="00201DD0"/>
    <w:rsid w:val="002029B2"/>
    <w:rsid w:val="00202A4F"/>
    <w:rsid w:val="0020344B"/>
    <w:rsid w:val="00203664"/>
    <w:rsid w:val="00203D86"/>
    <w:rsid w:val="0020601A"/>
    <w:rsid w:val="0020637B"/>
    <w:rsid w:val="00206A7B"/>
    <w:rsid w:val="00206B14"/>
    <w:rsid w:val="00206E23"/>
    <w:rsid w:val="00207117"/>
    <w:rsid w:val="002075D6"/>
    <w:rsid w:val="0021094A"/>
    <w:rsid w:val="00210A14"/>
    <w:rsid w:val="00211557"/>
    <w:rsid w:val="00211C37"/>
    <w:rsid w:val="00211C4C"/>
    <w:rsid w:val="0021201A"/>
    <w:rsid w:val="002124C5"/>
    <w:rsid w:val="002128B4"/>
    <w:rsid w:val="0021319B"/>
    <w:rsid w:val="0021338F"/>
    <w:rsid w:val="0021352A"/>
    <w:rsid w:val="00213583"/>
    <w:rsid w:val="00213D3D"/>
    <w:rsid w:val="00214090"/>
    <w:rsid w:val="002140DD"/>
    <w:rsid w:val="00214322"/>
    <w:rsid w:val="00214AB1"/>
    <w:rsid w:val="002151BD"/>
    <w:rsid w:val="0021530F"/>
    <w:rsid w:val="002153BB"/>
    <w:rsid w:val="00216E4F"/>
    <w:rsid w:val="00217504"/>
    <w:rsid w:val="00217CF2"/>
    <w:rsid w:val="00220670"/>
    <w:rsid w:val="0022116A"/>
    <w:rsid w:val="00221977"/>
    <w:rsid w:val="00221F23"/>
    <w:rsid w:val="00222972"/>
    <w:rsid w:val="00222C02"/>
    <w:rsid w:val="00223617"/>
    <w:rsid w:val="002239AB"/>
    <w:rsid w:val="00223B53"/>
    <w:rsid w:val="00224E5C"/>
    <w:rsid w:val="002260BD"/>
    <w:rsid w:val="002260E2"/>
    <w:rsid w:val="00226108"/>
    <w:rsid w:val="0022645E"/>
    <w:rsid w:val="0022726F"/>
    <w:rsid w:val="00227B91"/>
    <w:rsid w:val="00227C6C"/>
    <w:rsid w:val="00227DBE"/>
    <w:rsid w:val="00227E1C"/>
    <w:rsid w:val="00230443"/>
    <w:rsid w:val="00230784"/>
    <w:rsid w:val="0023105F"/>
    <w:rsid w:val="0023184F"/>
    <w:rsid w:val="00231F1C"/>
    <w:rsid w:val="002327EA"/>
    <w:rsid w:val="0023286E"/>
    <w:rsid w:val="00233086"/>
    <w:rsid w:val="00233926"/>
    <w:rsid w:val="002339EC"/>
    <w:rsid w:val="00234383"/>
    <w:rsid w:val="00235F1F"/>
    <w:rsid w:val="002360E1"/>
    <w:rsid w:val="002360F0"/>
    <w:rsid w:val="002363D8"/>
    <w:rsid w:val="0023670D"/>
    <w:rsid w:val="00236D09"/>
    <w:rsid w:val="002370A7"/>
    <w:rsid w:val="00237616"/>
    <w:rsid w:val="0024020E"/>
    <w:rsid w:val="00240938"/>
    <w:rsid w:val="002409E8"/>
    <w:rsid w:val="00240E17"/>
    <w:rsid w:val="002410BC"/>
    <w:rsid w:val="002421B6"/>
    <w:rsid w:val="002422DE"/>
    <w:rsid w:val="002422E0"/>
    <w:rsid w:val="002426AD"/>
    <w:rsid w:val="00242E45"/>
    <w:rsid w:val="00242F99"/>
    <w:rsid w:val="00245808"/>
    <w:rsid w:val="00245C69"/>
    <w:rsid w:val="00245F0D"/>
    <w:rsid w:val="00246578"/>
    <w:rsid w:val="00246C92"/>
    <w:rsid w:val="00246D1D"/>
    <w:rsid w:val="00246F13"/>
    <w:rsid w:val="0024719B"/>
    <w:rsid w:val="00247684"/>
    <w:rsid w:val="002477AC"/>
    <w:rsid w:val="00247925"/>
    <w:rsid w:val="0025094E"/>
    <w:rsid w:val="00250C8F"/>
    <w:rsid w:val="00251620"/>
    <w:rsid w:val="00251AD2"/>
    <w:rsid w:val="00251EF6"/>
    <w:rsid w:val="00252A6A"/>
    <w:rsid w:val="00252BB0"/>
    <w:rsid w:val="00253AA4"/>
    <w:rsid w:val="00253C53"/>
    <w:rsid w:val="00253E32"/>
    <w:rsid w:val="00254259"/>
    <w:rsid w:val="002544DC"/>
    <w:rsid w:val="00254968"/>
    <w:rsid w:val="00255320"/>
    <w:rsid w:val="0025538A"/>
    <w:rsid w:val="00255656"/>
    <w:rsid w:val="00256CD8"/>
    <w:rsid w:val="002603D0"/>
    <w:rsid w:val="0026061C"/>
    <w:rsid w:val="00261B3C"/>
    <w:rsid w:val="002621EA"/>
    <w:rsid w:val="0026238D"/>
    <w:rsid w:val="00262BBA"/>
    <w:rsid w:val="002636EC"/>
    <w:rsid w:val="00263B5C"/>
    <w:rsid w:val="002642F9"/>
    <w:rsid w:val="002644D6"/>
    <w:rsid w:val="00264874"/>
    <w:rsid w:val="002652E2"/>
    <w:rsid w:val="00265F12"/>
    <w:rsid w:val="00271109"/>
    <w:rsid w:val="002715AD"/>
    <w:rsid w:val="00271645"/>
    <w:rsid w:val="00271936"/>
    <w:rsid w:val="0027214F"/>
    <w:rsid w:val="002728BE"/>
    <w:rsid w:val="002729A3"/>
    <w:rsid w:val="00272AE0"/>
    <w:rsid w:val="00272ECB"/>
    <w:rsid w:val="00273642"/>
    <w:rsid w:val="0027400D"/>
    <w:rsid w:val="00274622"/>
    <w:rsid w:val="002753DC"/>
    <w:rsid w:val="0027728B"/>
    <w:rsid w:val="00281064"/>
    <w:rsid w:val="00281D95"/>
    <w:rsid w:val="00282277"/>
    <w:rsid w:val="00282324"/>
    <w:rsid w:val="00282479"/>
    <w:rsid w:val="00282C9B"/>
    <w:rsid w:val="0028326E"/>
    <w:rsid w:val="0028337E"/>
    <w:rsid w:val="00284410"/>
    <w:rsid w:val="002847BB"/>
    <w:rsid w:val="002850D2"/>
    <w:rsid w:val="002879A7"/>
    <w:rsid w:val="00291518"/>
    <w:rsid w:val="00291835"/>
    <w:rsid w:val="00291A4E"/>
    <w:rsid w:val="00291A7B"/>
    <w:rsid w:val="0029203E"/>
    <w:rsid w:val="00293064"/>
    <w:rsid w:val="00293DF6"/>
    <w:rsid w:val="00293FA3"/>
    <w:rsid w:val="00294771"/>
    <w:rsid w:val="00294AE3"/>
    <w:rsid w:val="00294CDF"/>
    <w:rsid w:val="002957E3"/>
    <w:rsid w:val="002958A7"/>
    <w:rsid w:val="0029607E"/>
    <w:rsid w:val="0029750B"/>
    <w:rsid w:val="00297CD5"/>
    <w:rsid w:val="002A0196"/>
    <w:rsid w:val="002A0343"/>
    <w:rsid w:val="002A058E"/>
    <w:rsid w:val="002A15E5"/>
    <w:rsid w:val="002A1756"/>
    <w:rsid w:val="002A185A"/>
    <w:rsid w:val="002A1B15"/>
    <w:rsid w:val="002A20BF"/>
    <w:rsid w:val="002A283F"/>
    <w:rsid w:val="002A2940"/>
    <w:rsid w:val="002A3014"/>
    <w:rsid w:val="002A3632"/>
    <w:rsid w:val="002A37F8"/>
    <w:rsid w:val="002A4005"/>
    <w:rsid w:val="002A46B2"/>
    <w:rsid w:val="002A470D"/>
    <w:rsid w:val="002A514F"/>
    <w:rsid w:val="002A5170"/>
    <w:rsid w:val="002A60B4"/>
    <w:rsid w:val="002A6112"/>
    <w:rsid w:val="002A61BD"/>
    <w:rsid w:val="002A67DF"/>
    <w:rsid w:val="002A692F"/>
    <w:rsid w:val="002A709D"/>
    <w:rsid w:val="002A7D82"/>
    <w:rsid w:val="002B07B2"/>
    <w:rsid w:val="002B0E00"/>
    <w:rsid w:val="002B10E4"/>
    <w:rsid w:val="002B130A"/>
    <w:rsid w:val="002B26D9"/>
    <w:rsid w:val="002B2975"/>
    <w:rsid w:val="002B301A"/>
    <w:rsid w:val="002B314C"/>
    <w:rsid w:val="002B34B9"/>
    <w:rsid w:val="002B3857"/>
    <w:rsid w:val="002B4E5F"/>
    <w:rsid w:val="002B58EE"/>
    <w:rsid w:val="002B5D73"/>
    <w:rsid w:val="002B6633"/>
    <w:rsid w:val="002B670C"/>
    <w:rsid w:val="002B6F17"/>
    <w:rsid w:val="002B6F1F"/>
    <w:rsid w:val="002C0292"/>
    <w:rsid w:val="002C0A8A"/>
    <w:rsid w:val="002C1BE3"/>
    <w:rsid w:val="002C2024"/>
    <w:rsid w:val="002C236A"/>
    <w:rsid w:val="002C25FD"/>
    <w:rsid w:val="002C2692"/>
    <w:rsid w:val="002C2A75"/>
    <w:rsid w:val="002C2D38"/>
    <w:rsid w:val="002C2FAC"/>
    <w:rsid w:val="002C303E"/>
    <w:rsid w:val="002C3159"/>
    <w:rsid w:val="002C3926"/>
    <w:rsid w:val="002C3D00"/>
    <w:rsid w:val="002C3FF0"/>
    <w:rsid w:val="002C46A3"/>
    <w:rsid w:val="002C4A05"/>
    <w:rsid w:val="002C5D26"/>
    <w:rsid w:val="002C6E2A"/>
    <w:rsid w:val="002C7352"/>
    <w:rsid w:val="002C76DB"/>
    <w:rsid w:val="002C7B6D"/>
    <w:rsid w:val="002C7D78"/>
    <w:rsid w:val="002D0373"/>
    <w:rsid w:val="002D0477"/>
    <w:rsid w:val="002D064F"/>
    <w:rsid w:val="002D0D06"/>
    <w:rsid w:val="002D1776"/>
    <w:rsid w:val="002D1AE7"/>
    <w:rsid w:val="002D37B4"/>
    <w:rsid w:val="002D40B7"/>
    <w:rsid w:val="002D4309"/>
    <w:rsid w:val="002D4775"/>
    <w:rsid w:val="002D4938"/>
    <w:rsid w:val="002D5E70"/>
    <w:rsid w:val="002D6138"/>
    <w:rsid w:val="002D64B1"/>
    <w:rsid w:val="002D7D07"/>
    <w:rsid w:val="002D7F8B"/>
    <w:rsid w:val="002E0585"/>
    <w:rsid w:val="002E09DD"/>
    <w:rsid w:val="002E0CBB"/>
    <w:rsid w:val="002E11C3"/>
    <w:rsid w:val="002E134E"/>
    <w:rsid w:val="002E18D5"/>
    <w:rsid w:val="002E19A6"/>
    <w:rsid w:val="002E33E8"/>
    <w:rsid w:val="002E4320"/>
    <w:rsid w:val="002E5528"/>
    <w:rsid w:val="002E5905"/>
    <w:rsid w:val="002E5FB1"/>
    <w:rsid w:val="002E73E9"/>
    <w:rsid w:val="002E75B3"/>
    <w:rsid w:val="002F0B52"/>
    <w:rsid w:val="002F0D74"/>
    <w:rsid w:val="002F1120"/>
    <w:rsid w:val="002F14A4"/>
    <w:rsid w:val="002F1DA9"/>
    <w:rsid w:val="002F1DF8"/>
    <w:rsid w:val="002F1FEC"/>
    <w:rsid w:val="002F3233"/>
    <w:rsid w:val="002F432D"/>
    <w:rsid w:val="002F4A1E"/>
    <w:rsid w:val="002F4A52"/>
    <w:rsid w:val="002F4C5B"/>
    <w:rsid w:val="002F56A2"/>
    <w:rsid w:val="002F5814"/>
    <w:rsid w:val="002F5F8D"/>
    <w:rsid w:val="002F6970"/>
    <w:rsid w:val="002F6CA5"/>
    <w:rsid w:val="002F73FA"/>
    <w:rsid w:val="00300067"/>
    <w:rsid w:val="003002D5"/>
    <w:rsid w:val="00300558"/>
    <w:rsid w:val="00300E1A"/>
    <w:rsid w:val="00301B01"/>
    <w:rsid w:val="00301D3C"/>
    <w:rsid w:val="0030297D"/>
    <w:rsid w:val="00302AB0"/>
    <w:rsid w:val="00302F91"/>
    <w:rsid w:val="00303925"/>
    <w:rsid w:val="003058F7"/>
    <w:rsid w:val="00305CBC"/>
    <w:rsid w:val="00305DB1"/>
    <w:rsid w:val="00306B80"/>
    <w:rsid w:val="0030719D"/>
    <w:rsid w:val="0030744F"/>
    <w:rsid w:val="0030747A"/>
    <w:rsid w:val="003119CF"/>
    <w:rsid w:val="00311E34"/>
    <w:rsid w:val="00312798"/>
    <w:rsid w:val="0031469E"/>
    <w:rsid w:val="003165A5"/>
    <w:rsid w:val="00316991"/>
    <w:rsid w:val="0031794A"/>
    <w:rsid w:val="00317DB4"/>
    <w:rsid w:val="0032057E"/>
    <w:rsid w:val="003218EB"/>
    <w:rsid w:val="00322E64"/>
    <w:rsid w:val="00323215"/>
    <w:rsid w:val="003237F8"/>
    <w:rsid w:val="003247E4"/>
    <w:rsid w:val="00324A00"/>
    <w:rsid w:val="00324CF3"/>
    <w:rsid w:val="00325278"/>
    <w:rsid w:val="003253B7"/>
    <w:rsid w:val="0032611E"/>
    <w:rsid w:val="0032741E"/>
    <w:rsid w:val="0033046A"/>
    <w:rsid w:val="003309F0"/>
    <w:rsid w:val="00331521"/>
    <w:rsid w:val="003315BF"/>
    <w:rsid w:val="003317A0"/>
    <w:rsid w:val="0033243E"/>
    <w:rsid w:val="00333066"/>
    <w:rsid w:val="0033312D"/>
    <w:rsid w:val="0033368A"/>
    <w:rsid w:val="00335692"/>
    <w:rsid w:val="00335BDD"/>
    <w:rsid w:val="0033658B"/>
    <w:rsid w:val="003369A1"/>
    <w:rsid w:val="003377FE"/>
    <w:rsid w:val="003379DD"/>
    <w:rsid w:val="00340D07"/>
    <w:rsid w:val="00341B5C"/>
    <w:rsid w:val="00341EB9"/>
    <w:rsid w:val="0034234E"/>
    <w:rsid w:val="003425CF"/>
    <w:rsid w:val="00342FE5"/>
    <w:rsid w:val="00343704"/>
    <w:rsid w:val="0034398E"/>
    <w:rsid w:val="0034419D"/>
    <w:rsid w:val="003445CC"/>
    <w:rsid w:val="00344A37"/>
    <w:rsid w:val="00345D70"/>
    <w:rsid w:val="00346101"/>
    <w:rsid w:val="003468CC"/>
    <w:rsid w:val="00346D80"/>
    <w:rsid w:val="0034766D"/>
    <w:rsid w:val="00350337"/>
    <w:rsid w:val="00350BF5"/>
    <w:rsid w:val="00351767"/>
    <w:rsid w:val="00351A9F"/>
    <w:rsid w:val="00352132"/>
    <w:rsid w:val="0035217D"/>
    <w:rsid w:val="00352600"/>
    <w:rsid w:val="00352EA6"/>
    <w:rsid w:val="00354224"/>
    <w:rsid w:val="00354FE4"/>
    <w:rsid w:val="00356FCC"/>
    <w:rsid w:val="00357225"/>
    <w:rsid w:val="003606BC"/>
    <w:rsid w:val="00360CBC"/>
    <w:rsid w:val="0036247B"/>
    <w:rsid w:val="0036272F"/>
    <w:rsid w:val="00362E5D"/>
    <w:rsid w:val="00363468"/>
    <w:rsid w:val="0036394D"/>
    <w:rsid w:val="003639B1"/>
    <w:rsid w:val="00364809"/>
    <w:rsid w:val="00365ADC"/>
    <w:rsid w:val="0036764A"/>
    <w:rsid w:val="00370068"/>
    <w:rsid w:val="00370132"/>
    <w:rsid w:val="003701EC"/>
    <w:rsid w:val="00370503"/>
    <w:rsid w:val="00372002"/>
    <w:rsid w:val="00374905"/>
    <w:rsid w:val="003750ED"/>
    <w:rsid w:val="00375A08"/>
    <w:rsid w:val="003764F3"/>
    <w:rsid w:val="0037683E"/>
    <w:rsid w:val="003772C7"/>
    <w:rsid w:val="0038021B"/>
    <w:rsid w:val="00380FE1"/>
    <w:rsid w:val="00381F18"/>
    <w:rsid w:val="00382C60"/>
    <w:rsid w:val="00383AC3"/>
    <w:rsid w:val="00383D6F"/>
    <w:rsid w:val="00383ED9"/>
    <w:rsid w:val="0038427D"/>
    <w:rsid w:val="003843E8"/>
    <w:rsid w:val="003850E0"/>
    <w:rsid w:val="00385A27"/>
    <w:rsid w:val="00385C91"/>
    <w:rsid w:val="00385F9B"/>
    <w:rsid w:val="0038715E"/>
    <w:rsid w:val="0038743F"/>
    <w:rsid w:val="00387882"/>
    <w:rsid w:val="00390ABC"/>
    <w:rsid w:val="00390FFA"/>
    <w:rsid w:val="0039148A"/>
    <w:rsid w:val="003917BE"/>
    <w:rsid w:val="00391A81"/>
    <w:rsid w:val="00391BA1"/>
    <w:rsid w:val="00392803"/>
    <w:rsid w:val="00392B15"/>
    <w:rsid w:val="00392C12"/>
    <w:rsid w:val="00392FA2"/>
    <w:rsid w:val="00394944"/>
    <w:rsid w:val="00394E40"/>
    <w:rsid w:val="00394EBE"/>
    <w:rsid w:val="00395341"/>
    <w:rsid w:val="00395AE0"/>
    <w:rsid w:val="00396D58"/>
    <w:rsid w:val="003972F0"/>
    <w:rsid w:val="003A0716"/>
    <w:rsid w:val="003A08F0"/>
    <w:rsid w:val="003A172A"/>
    <w:rsid w:val="003A174B"/>
    <w:rsid w:val="003A1989"/>
    <w:rsid w:val="003A1A0A"/>
    <w:rsid w:val="003A338B"/>
    <w:rsid w:val="003A3699"/>
    <w:rsid w:val="003A3AD3"/>
    <w:rsid w:val="003A3F73"/>
    <w:rsid w:val="003A4087"/>
    <w:rsid w:val="003A4889"/>
    <w:rsid w:val="003A5C76"/>
    <w:rsid w:val="003A61AB"/>
    <w:rsid w:val="003A78A8"/>
    <w:rsid w:val="003A7908"/>
    <w:rsid w:val="003A7E35"/>
    <w:rsid w:val="003B0605"/>
    <w:rsid w:val="003B0E1C"/>
    <w:rsid w:val="003B11E8"/>
    <w:rsid w:val="003B180A"/>
    <w:rsid w:val="003B26F6"/>
    <w:rsid w:val="003B362C"/>
    <w:rsid w:val="003B3BA3"/>
    <w:rsid w:val="003B442F"/>
    <w:rsid w:val="003B4723"/>
    <w:rsid w:val="003B4833"/>
    <w:rsid w:val="003B49DA"/>
    <w:rsid w:val="003B4B79"/>
    <w:rsid w:val="003B5226"/>
    <w:rsid w:val="003B522C"/>
    <w:rsid w:val="003B52F3"/>
    <w:rsid w:val="003B537A"/>
    <w:rsid w:val="003B68D3"/>
    <w:rsid w:val="003B6E27"/>
    <w:rsid w:val="003B715A"/>
    <w:rsid w:val="003B7F91"/>
    <w:rsid w:val="003C05E9"/>
    <w:rsid w:val="003C05F1"/>
    <w:rsid w:val="003C0BA7"/>
    <w:rsid w:val="003C0D31"/>
    <w:rsid w:val="003C145B"/>
    <w:rsid w:val="003C1B2E"/>
    <w:rsid w:val="003C1B4C"/>
    <w:rsid w:val="003C1B66"/>
    <w:rsid w:val="003C2268"/>
    <w:rsid w:val="003C2BE4"/>
    <w:rsid w:val="003C3102"/>
    <w:rsid w:val="003C336F"/>
    <w:rsid w:val="003C38B0"/>
    <w:rsid w:val="003C4015"/>
    <w:rsid w:val="003C46B7"/>
    <w:rsid w:val="003C50CF"/>
    <w:rsid w:val="003C58E2"/>
    <w:rsid w:val="003C7444"/>
    <w:rsid w:val="003C7DA9"/>
    <w:rsid w:val="003D07FA"/>
    <w:rsid w:val="003D0ADA"/>
    <w:rsid w:val="003D11A7"/>
    <w:rsid w:val="003D1668"/>
    <w:rsid w:val="003D1764"/>
    <w:rsid w:val="003D1BE1"/>
    <w:rsid w:val="003D1BF0"/>
    <w:rsid w:val="003D1C18"/>
    <w:rsid w:val="003D1FAE"/>
    <w:rsid w:val="003D2613"/>
    <w:rsid w:val="003D387F"/>
    <w:rsid w:val="003D3BD8"/>
    <w:rsid w:val="003D41A4"/>
    <w:rsid w:val="003D4765"/>
    <w:rsid w:val="003D4A87"/>
    <w:rsid w:val="003D5619"/>
    <w:rsid w:val="003D582C"/>
    <w:rsid w:val="003D5A2E"/>
    <w:rsid w:val="003D5A83"/>
    <w:rsid w:val="003D5C8E"/>
    <w:rsid w:val="003D5D94"/>
    <w:rsid w:val="003E0FC0"/>
    <w:rsid w:val="003E10F0"/>
    <w:rsid w:val="003E2E5A"/>
    <w:rsid w:val="003E3047"/>
    <w:rsid w:val="003E3AA6"/>
    <w:rsid w:val="003E4C32"/>
    <w:rsid w:val="003E55DA"/>
    <w:rsid w:val="003E6EF4"/>
    <w:rsid w:val="003E7035"/>
    <w:rsid w:val="003E7C24"/>
    <w:rsid w:val="003F01C1"/>
    <w:rsid w:val="003F044E"/>
    <w:rsid w:val="003F0D80"/>
    <w:rsid w:val="003F0EBF"/>
    <w:rsid w:val="003F1779"/>
    <w:rsid w:val="003F19F2"/>
    <w:rsid w:val="003F2345"/>
    <w:rsid w:val="003F24D6"/>
    <w:rsid w:val="003F26A7"/>
    <w:rsid w:val="003F326A"/>
    <w:rsid w:val="003F4AE2"/>
    <w:rsid w:val="003F4C08"/>
    <w:rsid w:val="003F5713"/>
    <w:rsid w:val="003F58EC"/>
    <w:rsid w:val="003F5C96"/>
    <w:rsid w:val="003F6846"/>
    <w:rsid w:val="003F6B48"/>
    <w:rsid w:val="003F700E"/>
    <w:rsid w:val="003F7572"/>
    <w:rsid w:val="003F774D"/>
    <w:rsid w:val="00401574"/>
    <w:rsid w:val="00401A4D"/>
    <w:rsid w:val="00401F89"/>
    <w:rsid w:val="00402407"/>
    <w:rsid w:val="0040261C"/>
    <w:rsid w:val="00402CE6"/>
    <w:rsid w:val="00402EC4"/>
    <w:rsid w:val="00403749"/>
    <w:rsid w:val="00403D9E"/>
    <w:rsid w:val="00405820"/>
    <w:rsid w:val="0040585E"/>
    <w:rsid w:val="004058BC"/>
    <w:rsid w:val="00406057"/>
    <w:rsid w:val="0040649B"/>
    <w:rsid w:val="0040653B"/>
    <w:rsid w:val="004074EE"/>
    <w:rsid w:val="004076E5"/>
    <w:rsid w:val="00410175"/>
    <w:rsid w:val="0041094C"/>
    <w:rsid w:val="00410C5E"/>
    <w:rsid w:val="004112DE"/>
    <w:rsid w:val="00411610"/>
    <w:rsid w:val="004116AA"/>
    <w:rsid w:val="0041205B"/>
    <w:rsid w:val="00412261"/>
    <w:rsid w:val="0041271A"/>
    <w:rsid w:val="00412A69"/>
    <w:rsid w:val="00413272"/>
    <w:rsid w:val="00413AC8"/>
    <w:rsid w:val="0041444E"/>
    <w:rsid w:val="0041451C"/>
    <w:rsid w:val="00414A67"/>
    <w:rsid w:val="00415AC5"/>
    <w:rsid w:val="00417EC1"/>
    <w:rsid w:val="00420723"/>
    <w:rsid w:val="004212FA"/>
    <w:rsid w:val="00421CB0"/>
    <w:rsid w:val="00422137"/>
    <w:rsid w:val="00423606"/>
    <w:rsid w:val="00423932"/>
    <w:rsid w:val="00423B34"/>
    <w:rsid w:val="00423BA1"/>
    <w:rsid w:val="00423F96"/>
    <w:rsid w:val="0042416F"/>
    <w:rsid w:val="0042503F"/>
    <w:rsid w:val="00425D13"/>
    <w:rsid w:val="00426772"/>
    <w:rsid w:val="00426A9C"/>
    <w:rsid w:val="00426D44"/>
    <w:rsid w:val="0043014D"/>
    <w:rsid w:val="004305A3"/>
    <w:rsid w:val="00430A0A"/>
    <w:rsid w:val="00430A2D"/>
    <w:rsid w:val="0043149D"/>
    <w:rsid w:val="00431923"/>
    <w:rsid w:val="00432282"/>
    <w:rsid w:val="00432ECC"/>
    <w:rsid w:val="0043335B"/>
    <w:rsid w:val="004337C1"/>
    <w:rsid w:val="00433B84"/>
    <w:rsid w:val="0043409B"/>
    <w:rsid w:val="00434442"/>
    <w:rsid w:val="0043459D"/>
    <w:rsid w:val="00434858"/>
    <w:rsid w:val="00434902"/>
    <w:rsid w:val="00434AC8"/>
    <w:rsid w:val="004351EC"/>
    <w:rsid w:val="00435460"/>
    <w:rsid w:val="00435495"/>
    <w:rsid w:val="00435511"/>
    <w:rsid w:val="004355DA"/>
    <w:rsid w:val="00435783"/>
    <w:rsid w:val="004364F2"/>
    <w:rsid w:val="00436A34"/>
    <w:rsid w:val="00436ACE"/>
    <w:rsid w:val="004373AB"/>
    <w:rsid w:val="00437FAF"/>
    <w:rsid w:val="00440128"/>
    <w:rsid w:val="004406DA"/>
    <w:rsid w:val="004406E4"/>
    <w:rsid w:val="004413D5"/>
    <w:rsid w:val="004413F1"/>
    <w:rsid w:val="004421E9"/>
    <w:rsid w:val="00443D96"/>
    <w:rsid w:val="0044451D"/>
    <w:rsid w:val="00444584"/>
    <w:rsid w:val="004457CF"/>
    <w:rsid w:val="0044643B"/>
    <w:rsid w:val="00446BFB"/>
    <w:rsid w:val="00446FE9"/>
    <w:rsid w:val="004471D9"/>
    <w:rsid w:val="0044753A"/>
    <w:rsid w:val="00447545"/>
    <w:rsid w:val="004475F7"/>
    <w:rsid w:val="00447661"/>
    <w:rsid w:val="004511DD"/>
    <w:rsid w:val="004514CE"/>
    <w:rsid w:val="00451775"/>
    <w:rsid w:val="0045338D"/>
    <w:rsid w:val="0045419B"/>
    <w:rsid w:val="0045489C"/>
    <w:rsid w:val="00455454"/>
    <w:rsid w:val="00456350"/>
    <w:rsid w:val="00456430"/>
    <w:rsid w:val="00456455"/>
    <w:rsid w:val="00456828"/>
    <w:rsid w:val="004573E7"/>
    <w:rsid w:val="0046084C"/>
    <w:rsid w:val="0046099F"/>
    <w:rsid w:val="004609A7"/>
    <w:rsid w:val="004612E4"/>
    <w:rsid w:val="00461B61"/>
    <w:rsid w:val="00461F8B"/>
    <w:rsid w:val="00462CBC"/>
    <w:rsid w:val="0046314B"/>
    <w:rsid w:val="00463E6D"/>
    <w:rsid w:val="004645D1"/>
    <w:rsid w:val="00465E0C"/>
    <w:rsid w:val="0046670C"/>
    <w:rsid w:val="004667E6"/>
    <w:rsid w:val="00467380"/>
    <w:rsid w:val="004706CF"/>
    <w:rsid w:val="004708BD"/>
    <w:rsid w:val="00471AED"/>
    <w:rsid w:val="00472045"/>
    <w:rsid w:val="004724BE"/>
    <w:rsid w:val="0047265C"/>
    <w:rsid w:val="00472A1F"/>
    <w:rsid w:val="004734F2"/>
    <w:rsid w:val="00473547"/>
    <w:rsid w:val="00473AA4"/>
    <w:rsid w:val="00473DB8"/>
    <w:rsid w:val="00473FD1"/>
    <w:rsid w:val="00474213"/>
    <w:rsid w:val="00474481"/>
    <w:rsid w:val="00474739"/>
    <w:rsid w:val="00474E6E"/>
    <w:rsid w:val="0047533D"/>
    <w:rsid w:val="00476378"/>
    <w:rsid w:val="00476F67"/>
    <w:rsid w:val="00482433"/>
    <w:rsid w:val="00482579"/>
    <w:rsid w:val="00482CE1"/>
    <w:rsid w:val="00482DD0"/>
    <w:rsid w:val="00484300"/>
    <w:rsid w:val="00484DBB"/>
    <w:rsid w:val="00486A02"/>
    <w:rsid w:val="00487BA0"/>
    <w:rsid w:val="00487DA9"/>
    <w:rsid w:val="004908EA"/>
    <w:rsid w:val="00491475"/>
    <w:rsid w:val="0049159A"/>
    <w:rsid w:val="00491BA0"/>
    <w:rsid w:val="00492A17"/>
    <w:rsid w:val="00493442"/>
    <w:rsid w:val="004939A0"/>
    <w:rsid w:val="00493EB1"/>
    <w:rsid w:val="00494069"/>
    <w:rsid w:val="004940BE"/>
    <w:rsid w:val="00494C43"/>
    <w:rsid w:val="00495C6D"/>
    <w:rsid w:val="004971BE"/>
    <w:rsid w:val="00497723"/>
    <w:rsid w:val="004A0136"/>
    <w:rsid w:val="004A036A"/>
    <w:rsid w:val="004A036B"/>
    <w:rsid w:val="004A03FB"/>
    <w:rsid w:val="004A05CC"/>
    <w:rsid w:val="004A0A84"/>
    <w:rsid w:val="004A1803"/>
    <w:rsid w:val="004A25C8"/>
    <w:rsid w:val="004A2F77"/>
    <w:rsid w:val="004A35C2"/>
    <w:rsid w:val="004A39B4"/>
    <w:rsid w:val="004A3D55"/>
    <w:rsid w:val="004A4179"/>
    <w:rsid w:val="004A4297"/>
    <w:rsid w:val="004A4332"/>
    <w:rsid w:val="004A53C2"/>
    <w:rsid w:val="004A56D1"/>
    <w:rsid w:val="004A58B4"/>
    <w:rsid w:val="004A5F01"/>
    <w:rsid w:val="004A614C"/>
    <w:rsid w:val="004A6232"/>
    <w:rsid w:val="004A7166"/>
    <w:rsid w:val="004A7349"/>
    <w:rsid w:val="004A7544"/>
    <w:rsid w:val="004B006A"/>
    <w:rsid w:val="004B02C8"/>
    <w:rsid w:val="004B03FB"/>
    <w:rsid w:val="004B0902"/>
    <w:rsid w:val="004B09FA"/>
    <w:rsid w:val="004B0CDD"/>
    <w:rsid w:val="004B148D"/>
    <w:rsid w:val="004B1A78"/>
    <w:rsid w:val="004B1C98"/>
    <w:rsid w:val="004B1E4D"/>
    <w:rsid w:val="004B226F"/>
    <w:rsid w:val="004B2929"/>
    <w:rsid w:val="004B3071"/>
    <w:rsid w:val="004B3CC6"/>
    <w:rsid w:val="004B3F26"/>
    <w:rsid w:val="004B43D9"/>
    <w:rsid w:val="004B5F73"/>
    <w:rsid w:val="004B7015"/>
    <w:rsid w:val="004B70F4"/>
    <w:rsid w:val="004B7980"/>
    <w:rsid w:val="004B7EC7"/>
    <w:rsid w:val="004C15BE"/>
    <w:rsid w:val="004C2AE5"/>
    <w:rsid w:val="004C31AF"/>
    <w:rsid w:val="004C36FC"/>
    <w:rsid w:val="004C3966"/>
    <w:rsid w:val="004C3F10"/>
    <w:rsid w:val="004C3F36"/>
    <w:rsid w:val="004C4294"/>
    <w:rsid w:val="004C4299"/>
    <w:rsid w:val="004C5022"/>
    <w:rsid w:val="004C636F"/>
    <w:rsid w:val="004C6744"/>
    <w:rsid w:val="004C764F"/>
    <w:rsid w:val="004C76B7"/>
    <w:rsid w:val="004D042E"/>
    <w:rsid w:val="004D0D98"/>
    <w:rsid w:val="004D105A"/>
    <w:rsid w:val="004D11B8"/>
    <w:rsid w:val="004D1889"/>
    <w:rsid w:val="004D195A"/>
    <w:rsid w:val="004D1CC0"/>
    <w:rsid w:val="004D2E8A"/>
    <w:rsid w:val="004D2ED5"/>
    <w:rsid w:val="004D401B"/>
    <w:rsid w:val="004D43D5"/>
    <w:rsid w:val="004D4BF6"/>
    <w:rsid w:val="004D5CC8"/>
    <w:rsid w:val="004D61B9"/>
    <w:rsid w:val="004D724B"/>
    <w:rsid w:val="004D7496"/>
    <w:rsid w:val="004E1849"/>
    <w:rsid w:val="004E1867"/>
    <w:rsid w:val="004E1C4D"/>
    <w:rsid w:val="004E20CA"/>
    <w:rsid w:val="004E2A22"/>
    <w:rsid w:val="004E2B4D"/>
    <w:rsid w:val="004E2E23"/>
    <w:rsid w:val="004E3A6C"/>
    <w:rsid w:val="004E3BDD"/>
    <w:rsid w:val="004E3C6A"/>
    <w:rsid w:val="004E435F"/>
    <w:rsid w:val="004E4BDA"/>
    <w:rsid w:val="004E4C89"/>
    <w:rsid w:val="004E523E"/>
    <w:rsid w:val="004E5B92"/>
    <w:rsid w:val="004E5CB1"/>
    <w:rsid w:val="004E62E1"/>
    <w:rsid w:val="004E64D5"/>
    <w:rsid w:val="004E6824"/>
    <w:rsid w:val="004E77F5"/>
    <w:rsid w:val="004E78F2"/>
    <w:rsid w:val="004F070E"/>
    <w:rsid w:val="004F0943"/>
    <w:rsid w:val="004F0A59"/>
    <w:rsid w:val="004F1275"/>
    <w:rsid w:val="004F2955"/>
    <w:rsid w:val="004F5595"/>
    <w:rsid w:val="004F5959"/>
    <w:rsid w:val="004F5F70"/>
    <w:rsid w:val="004F636F"/>
    <w:rsid w:val="004F6BBE"/>
    <w:rsid w:val="004F6ED5"/>
    <w:rsid w:val="004F6FDA"/>
    <w:rsid w:val="004F7031"/>
    <w:rsid w:val="004F7D6C"/>
    <w:rsid w:val="005016CF"/>
    <w:rsid w:val="00501BC5"/>
    <w:rsid w:val="00501E47"/>
    <w:rsid w:val="00504629"/>
    <w:rsid w:val="005048DF"/>
    <w:rsid w:val="005052E6"/>
    <w:rsid w:val="00505A21"/>
    <w:rsid w:val="00506550"/>
    <w:rsid w:val="00506DCA"/>
    <w:rsid w:val="00506EC0"/>
    <w:rsid w:val="005075F5"/>
    <w:rsid w:val="00507B46"/>
    <w:rsid w:val="00507D9D"/>
    <w:rsid w:val="00510342"/>
    <w:rsid w:val="00510F99"/>
    <w:rsid w:val="0051153D"/>
    <w:rsid w:val="005115C3"/>
    <w:rsid w:val="00511921"/>
    <w:rsid w:val="00511D68"/>
    <w:rsid w:val="00512A3C"/>
    <w:rsid w:val="00512A9F"/>
    <w:rsid w:val="0051305B"/>
    <w:rsid w:val="00513575"/>
    <w:rsid w:val="0051436A"/>
    <w:rsid w:val="00514700"/>
    <w:rsid w:val="00514F8C"/>
    <w:rsid w:val="005152D4"/>
    <w:rsid w:val="005158A7"/>
    <w:rsid w:val="00516013"/>
    <w:rsid w:val="0051608D"/>
    <w:rsid w:val="005161F6"/>
    <w:rsid w:val="005166BE"/>
    <w:rsid w:val="00516EE7"/>
    <w:rsid w:val="005178E2"/>
    <w:rsid w:val="00517C3B"/>
    <w:rsid w:val="00517EA3"/>
    <w:rsid w:val="0052013E"/>
    <w:rsid w:val="005201AB"/>
    <w:rsid w:val="0052029A"/>
    <w:rsid w:val="0052074D"/>
    <w:rsid w:val="00520925"/>
    <w:rsid w:val="00520DB4"/>
    <w:rsid w:val="00521C06"/>
    <w:rsid w:val="005240E7"/>
    <w:rsid w:val="00524567"/>
    <w:rsid w:val="00525100"/>
    <w:rsid w:val="00525266"/>
    <w:rsid w:val="00525634"/>
    <w:rsid w:val="005258E1"/>
    <w:rsid w:val="00525F8A"/>
    <w:rsid w:val="00526249"/>
    <w:rsid w:val="0052752B"/>
    <w:rsid w:val="005304C2"/>
    <w:rsid w:val="0053075D"/>
    <w:rsid w:val="00530F8A"/>
    <w:rsid w:val="00531913"/>
    <w:rsid w:val="005324AC"/>
    <w:rsid w:val="005344B6"/>
    <w:rsid w:val="0053578E"/>
    <w:rsid w:val="005366A8"/>
    <w:rsid w:val="0053738D"/>
    <w:rsid w:val="00537970"/>
    <w:rsid w:val="00537C98"/>
    <w:rsid w:val="005402EA"/>
    <w:rsid w:val="00540A4E"/>
    <w:rsid w:val="00541FD2"/>
    <w:rsid w:val="00542B65"/>
    <w:rsid w:val="005433F6"/>
    <w:rsid w:val="00543E6D"/>
    <w:rsid w:val="005443C6"/>
    <w:rsid w:val="005445BC"/>
    <w:rsid w:val="0054537B"/>
    <w:rsid w:val="0054547E"/>
    <w:rsid w:val="00545780"/>
    <w:rsid w:val="00545A50"/>
    <w:rsid w:val="00545A87"/>
    <w:rsid w:val="0054635B"/>
    <w:rsid w:val="00546ED8"/>
    <w:rsid w:val="005477F2"/>
    <w:rsid w:val="00550239"/>
    <w:rsid w:val="0055051F"/>
    <w:rsid w:val="00550ED3"/>
    <w:rsid w:val="005523A8"/>
    <w:rsid w:val="005525C0"/>
    <w:rsid w:val="00553647"/>
    <w:rsid w:val="005536B3"/>
    <w:rsid w:val="00554753"/>
    <w:rsid w:val="00555345"/>
    <w:rsid w:val="00555C7F"/>
    <w:rsid w:val="0055627F"/>
    <w:rsid w:val="00556A91"/>
    <w:rsid w:val="0055757C"/>
    <w:rsid w:val="00560D5E"/>
    <w:rsid w:val="00561D70"/>
    <w:rsid w:val="00561EF6"/>
    <w:rsid w:val="005623AE"/>
    <w:rsid w:val="005625F3"/>
    <w:rsid w:val="005625F4"/>
    <w:rsid w:val="00563C2A"/>
    <w:rsid w:val="005645D0"/>
    <w:rsid w:val="005648B3"/>
    <w:rsid w:val="00565294"/>
    <w:rsid w:val="00565381"/>
    <w:rsid w:val="00565AE2"/>
    <w:rsid w:val="00566524"/>
    <w:rsid w:val="00566BBB"/>
    <w:rsid w:val="00566EAE"/>
    <w:rsid w:val="00566EC0"/>
    <w:rsid w:val="0057037E"/>
    <w:rsid w:val="00570684"/>
    <w:rsid w:val="00570AA9"/>
    <w:rsid w:val="00570D7B"/>
    <w:rsid w:val="00570FA3"/>
    <w:rsid w:val="00571178"/>
    <w:rsid w:val="00571241"/>
    <w:rsid w:val="0057175A"/>
    <w:rsid w:val="005717DF"/>
    <w:rsid w:val="00572B72"/>
    <w:rsid w:val="00572DD9"/>
    <w:rsid w:val="00572F5B"/>
    <w:rsid w:val="00573309"/>
    <w:rsid w:val="00573AD5"/>
    <w:rsid w:val="00573CA7"/>
    <w:rsid w:val="005740D0"/>
    <w:rsid w:val="00575045"/>
    <w:rsid w:val="005750F7"/>
    <w:rsid w:val="00577ED4"/>
    <w:rsid w:val="00580090"/>
    <w:rsid w:val="005804AA"/>
    <w:rsid w:val="00580736"/>
    <w:rsid w:val="00580FA6"/>
    <w:rsid w:val="0058120D"/>
    <w:rsid w:val="005816D6"/>
    <w:rsid w:val="00581CBC"/>
    <w:rsid w:val="00582775"/>
    <w:rsid w:val="005828F1"/>
    <w:rsid w:val="005829E5"/>
    <w:rsid w:val="00582AEE"/>
    <w:rsid w:val="00583094"/>
    <w:rsid w:val="005837B0"/>
    <w:rsid w:val="005839A4"/>
    <w:rsid w:val="00584FFF"/>
    <w:rsid w:val="00585F71"/>
    <w:rsid w:val="00586920"/>
    <w:rsid w:val="00587566"/>
    <w:rsid w:val="0059003B"/>
    <w:rsid w:val="00590A3C"/>
    <w:rsid w:val="005927D0"/>
    <w:rsid w:val="00592A8A"/>
    <w:rsid w:val="00592AAF"/>
    <w:rsid w:val="005941B4"/>
    <w:rsid w:val="005949ED"/>
    <w:rsid w:val="00594E6C"/>
    <w:rsid w:val="00595C4C"/>
    <w:rsid w:val="00596266"/>
    <w:rsid w:val="00596718"/>
    <w:rsid w:val="005975A6"/>
    <w:rsid w:val="005978EB"/>
    <w:rsid w:val="00597AC7"/>
    <w:rsid w:val="005A0934"/>
    <w:rsid w:val="005A102E"/>
    <w:rsid w:val="005A13F9"/>
    <w:rsid w:val="005A26F2"/>
    <w:rsid w:val="005A3399"/>
    <w:rsid w:val="005A40A4"/>
    <w:rsid w:val="005A5014"/>
    <w:rsid w:val="005A5344"/>
    <w:rsid w:val="005A5648"/>
    <w:rsid w:val="005A56C4"/>
    <w:rsid w:val="005A60AB"/>
    <w:rsid w:val="005A6A37"/>
    <w:rsid w:val="005A7F0B"/>
    <w:rsid w:val="005A7F46"/>
    <w:rsid w:val="005B059F"/>
    <w:rsid w:val="005B06BF"/>
    <w:rsid w:val="005B0A54"/>
    <w:rsid w:val="005B0E17"/>
    <w:rsid w:val="005B1CD5"/>
    <w:rsid w:val="005B1F99"/>
    <w:rsid w:val="005B20DB"/>
    <w:rsid w:val="005B2D70"/>
    <w:rsid w:val="005B3076"/>
    <w:rsid w:val="005B310C"/>
    <w:rsid w:val="005B37B0"/>
    <w:rsid w:val="005B3B3C"/>
    <w:rsid w:val="005B4D45"/>
    <w:rsid w:val="005B4D76"/>
    <w:rsid w:val="005B5C80"/>
    <w:rsid w:val="005B5DA9"/>
    <w:rsid w:val="005B6AB6"/>
    <w:rsid w:val="005B7896"/>
    <w:rsid w:val="005C03C2"/>
    <w:rsid w:val="005C074F"/>
    <w:rsid w:val="005C16D0"/>
    <w:rsid w:val="005C2308"/>
    <w:rsid w:val="005C35E3"/>
    <w:rsid w:val="005C35ED"/>
    <w:rsid w:val="005C3F76"/>
    <w:rsid w:val="005C45CE"/>
    <w:rsid w:val="005C492A"/>
    <w:rsid w:val="005C51A5"/>
    <w:rsid w:val="005C5C4C"/>
    <w:rsid w:val="005C5DF6"/>
    <w:rsid w:val="005C5F32"/>
    <w:rsid w:val="005C6304"/>
    <w:rsid w:val="005C7035"/>
    <w:rsid w:val="005C7505"/>
    <w:rsid w:val="005C7D83"/>
    <w:rsid w:val="005C7EF8"/>
    <w:rsid w:val="005C7F2F"/>
    <w:rsid w:val="005D03DD"/>
    <w:rsid w:val="005D0B9E"/>
    <w:rsid w:val="005D1043"/>
    <w:rsid w:val="005D1B0D"/>
    <w:rsid w:val="005D2C4E"/>
    <w:rsid w:val="005D2C55"/>
    <w:rsid w:val="005D42A6"/>
    <w:rsid w:val="005D46E9"/>
    <w:rsid w:val="005D6518"/>
    <w:rsid w:val="005D6A68"/>
    <w:rsid w:val="005D6F8A"/>
    <w:rsid w:val="005D73DA"/>
    <w:rsid w:val="005D7D1A"/>
    <w:rsid w:val="005E07B3"/>
    <w:rsid w:val="005E096C"/>
    <w:rsid w:val="005E24FB"/>
    <w:rsid w:val="005E3149"/>
    <w:rsid w:val="005E3EE9"/>
    <w:rsid w:val="005E45FD"/>
    <w:rsid w:val="005E4822"/>
    <w:rsid w:val="005E484E"/>
    <w:rsid w:val="005E4BC0"/>
    <w:rsid w:val="005E5692"/>
    <w:rsid w:val="005E5E41"/>
    <w:rsid w:val="005E5EBE"/>
    <w:rsid w:val="005E5FD9"/>
    <w:rsid w:val="005E67E8"/>
    <w:rsid w:val="005E6E71"/>
    <w:rsid w:val="005E706B"/>
    <w:rsid w:val="005F0331"/>
    <w:rsid w:val="005F0D3D"/>
    <w:rsid w:val="005F166B"/>
    <w:rsid w:val="005F17DB"/>
    <w:rsid w:val="005F25A4"/>
    <w:rsid w:val="005F5019"/>
    <w:rsid w:val="005F57CA"/>
    <w:rsid w:val="005F5904"/>
    <w:rsid w:val="005F5E38"/>
    <w:rsid w:val="005F6AA7"/>
    <w:rsid w:val="005F77E5"/>
    <w:rsid w:val="005F77FB"/>
    <w:rsid w:val="005F78EE"/>
    <w:rsid w:val="005F7F18"/>
    <w:rsid w:val="00600016"/>
    <w:rsid w:val="00600C66"/>
    <w:rsid w:val="00600E19"/>
    <w:rsid w:val="00601327"/>
    <w:rsid w:val="0060148E"/>
    <w:rsid w:val="00601B2A"/>
    <w:rsid w:val="00602599"/>
    <w:rsid w:val="00602E82"/>
    <w:rsid w:val="00603218"/>
    <w:rsid w:val="006046A8"/>
    <w:rsid w:val="00604979"/>
    <w:rsid w:val="00604EE8"/>
    <w:rsid w:val="0060520C"/>
    <w:rsid w:val="00605E00"/>
    <w:rsid w:val="0060641C"/>
    <w:rsid w:val="00606590"/>
    <w:rsid w:val="006066F4"/>
    <w:rsid w:val="00606748"/>
    <w:rsid w:val="00606D07"/>
    <w:rsid w:val="006075EF"/>
    <w:rsid w:val="0060777C"/>
    <w:rsid w:val="00607C55"/>
    <w:rsid w:val="00607D68"/>
    <w:rsid w:val="00607F8E"/>
    <w:rsid w:val="00610067"/>
    <w:rsid w:val="00610B32"/>
    <w:rsid w:val="00611191"/>
    <w:rsid w:val="006111EF"/>
    <w:rsid w:val="0061139C"/>
    <w:rsid w:val="006114D0"/>
    <w:rsid w:val="00611538"/>
    <w:rsid w:val="006117D8"/>
    <w:rsid w:val="00611844"/>
    <w:rsid w:val="00611A60"/>
    <w:rsid w:val="00611A71"/>
    <w:rsid w:val="00611F05"/>
    <w:rsid w:val="00614189"/>
    <w:rsid w:val="006147D9"/>
    <w:rsid w:val="00614949"/>
    <w:rsid w:val="006154D4"/>
    <w:rsid w:val="00615518"/>
    <w:rsid w:val="006166D4"/>
    <w:rsid w:val="00617664"/>
    <w:rsid w:val="006204B9"/>
    <w:rsid w:val="00620CAF"/>
    <w:rsid w:val="00621DC6"/>
    <w:rsid w:val="00622F9A"/>
    <w:rsid w:val="0062351D"/>
    <w:rsid w:val="006239F0"/>
    <w:rsid w:val="00624F3A"/>
    <w:rsid w:val="006252EB"/>
    <w:rsid w:val="00625C22"/>
    <w:rsid w:val="006267D0"/>
    <w:rsid w:val="00626ECD"/>
    <w:rsid w:val="00630646"/>
    <w:rsid w:val="00630E90"/>
    <w:rsid w:val="006315DF"/>
    <w:rsid w:val="006316EC"/>
    <w:rsid w:val="00631C31"/>
    <w:rsid w:val="00631FAA"/>
    <w:rsid w:val="00632933"/>
    <w:rsid w:val="006330C4"/>
    <w:rsid w:val="00633C48"/>
    <w:rsid w:val="00634AF8"/>
    <w:rsid w:val="0063525B"/>
    <w:rsid w:val="00635F44"/>
    <w:rsid w:val="00636804"/>
    <w:rsid w:val="00637860"/>
    <w:rsid w:val="00637B90"/>
    <w:rsid w:val="0064031E"/>
    <w:rsid w:val="0064188B"/>
    <w:rsid w:val="006429DF"/>
    <w:rsid w:val="00642AE5"/>
    <w:rsid w:val="0064319D"/>
    <w:rsid w:val="0064434A"/>
    <w:rsid w:val="00644BA8"/>
    <w:rsid w:val="00646D9F"/>
    <w:rsid w:val="00647137"/>
    <w:rsid w:val="00647A53"/>
    <w:rsid w:val="00647B31"/>
    <w:rsid w:val="00647F2A"/>
    <w:rsid w:val="006501E7"/>
    <w:rsid w:val="006509E9"/>
    <w:rsid w:val="00651B35"/>
    <w:rsid w:val="0065273D"/>
    <w:rsid w:val="00652B97"/>
    <w:rsid w:val="00652C16"/>
    <w:rsid w:val="00652E5A"/>
    <w:rsid w:val="00653736"/>
    <w:rsid w:val="0065565E"/>
    <w:rsid w:val="006558BE"/>
    <w:rsid w:val="0065617E"/>
    <w:rsid w:val="00657BB5"/>
    <w:rsid w:val="00657E21"/>
    <w:rsid w:val="00657EC5"/>
    <w:rsid w:val="00661091"/>
    <w:rsid w:val="00661302"/>
    <w:rsid w:val="0066158C"/>
    <w:rsid w:val="006623A7"/>
    <w:rsid w:val="006634C7"/>
    <w:rsid w:val="006636C8"/>
    <w:rsid w:val="00665740"/>
    <w:rsid w:val="006657C2"/>
    <w:rsid w:val="006662F3"/>
    <w:rsid w:val="006669D1"/>
    <w:rsid w:val="00667116"/>
    <w:rsid w:val="00670573"/>
    <w:rsid w:val="00670874"/>
    <w:rsid w:val="00670F5C"/>
    <w:rsid w:val="0067129F"/>
    <w:rsid w:val="006719DE"/>
    <w:rsid w:val="00671A07"/>
    <w:rsid w:val="00671D98"/>
    <w:rsid w:val="00672257"/>
    <w:rsid w:val="00672295"/>
    <w:rsid w:val="0067290A"/>
    <w:rsid w:val="00672D32"/>
    <w:rsid w:val="00672F55"/>
    <w:rsid w:val="00673049"/>
    <w:rsid w:val="006730E1"/>
    <w:rsid w:val="00673829"/>
    <w:rsid w:val="00673D74"/>
    <w:rsid w:val="00673E21"/>
    <w:rsid w:val="00673FB9"/>
    <w:rsid w:val="006740E8"/>
    <w:rsid w:val="0067472C"/>
    <w:rsid w:val="00674982"/>
    <w:rsid w:val="00674A3F"/>
    <w:rsid w:val="00674BF6"/>
    <w:rsid w:val="00675618"/>
    <w:rsid w:val="0067593F"/>
    <w:rsid w:val="00676D43"/>
    <w:rsid w:val="00676E0A"/>
    <w:rsid w:val="00677BBE"/>
    <w:rsid w:val="006800E0"/>
    <w:rsid w:val="00680258"/>
    <w:rsid w:val="00680586"/>
    <w:rsid w:val="00680C66"/>
    <w:rsid w:val="0068107F"/>
    <w:rsid w:val="00681182"/>
    <w:rsid w:val="00681408"/>
    <w:rsid w:val="0068160E"/>
    <w:rsid w:val="00681EEC"/>
    <w:rsid w:val="00682870"/>
    <w:rsid w:val="00683B02"/>
    <w:rsid w:val="00683B7D"/>
    <w:rsid w:val="0068441B"/>
    <w:rsid w:val="006846FF"/>
    <w:rsid w:val="00684A3A"/>
    <w:rsid w:val="00684E86"/>
    <w:rsid w:val="00686727"/>
    <w:rsid w:val="00687766"/>
    <w:rsid w:val="00687E39"/>
    <w:rsid w:val="00690998"/>
    <w:rsid w:val="00690D18"/>
    <w:rsid w:val="00691634"/>
    <w:rsid w:val="006922CA"/>
    <w:rsid w:val="00692AE5"/>
    <w:rsid w:val="00693323"/>
    <w:rsid w:val="00693E54"/>
    <w:rsid w:val="00693EA5"/>
    <w:rsid w:val="00693F4E"/>
    <w:rsid w:val="00694570"/>
    <w:rsid w:val="00694590"/>
    <w:rsid w:val="00695130"/>
    <w:rsid w:val="00695D29"/>
    <w:rsid w:val="006971D8"/>
    <w:rsid w:val="00697BB1"/>
    <w:rsid w:val="00697C4D"/>
    <w:rsid w:val="006A0747"/>
    <w:rsid w:val="006A0928"/>
    <w:rsid w:val="006A0C46"/>
    <w:rsid w:val="006A1737"/>
    <w:rsid w:val="006A179D"/>
    <w:rsid w:val="006A17BF"/>
    <w:rsid w:val="006A1BA6"/>
    <w:rsid w:val="006A249D"/>
    <w:rsid w:val="006A27F1"/>
    <w:rsid w:val="006A2806"/>
    <w:rsid w:val="006A3B93"/>
    <w:rsid w:val="006A4999"/>
    <w:rsid w:val="006A6C11"/>
    <w:rsid w:val="006A6CE6"/>
    <w:rsid w:val="006B0906"/>
    <w:rsid w:val="006B1086"/>
    <w:rsid w:val="006B2640"/>
    <w:rsid w:val="006B290A"/>
    <w:rsid w:val="006B2CE9"/>
    <w:rsid w:val="006B302F"/>
    <w:rsid w:val="006B310F"/>
    <w:rsid w:val="006B4821"/>
    <w:rsid w:val="006B4BFB"/>
    <w:rsid w:val="006B4EE6"/>
    <w:rsid w:val="006B4F6D"/>
    <w:rsid w:val="006B5B8E"/>
    <w:rsid w:val="006B5EC1"/>
    <w:rsid w:val="006B62A3"/>
    <w:rsid w:val="006B6A29"/>
    <w:rsid w:val="006B6CE9"/>
    <w:rsid w:val="006C0272"/>
    <w:rsid w:val="006C0408"/>
    <w:rsid w:val="006C0C6A"/>
    <w:rsid w:val="006C0EA8"/>
    <w:rsid w:val="006C0EB0"/>
    <w:rsid w:val="006C0F6D"/>
    <w:rsid w:val="006C1237"/>
    <w:rsid w:val="006C1837"/>
    <w:rsid w:val="006C268A"/>
    <w:rsid w:val="006C269C"/>
    <w:rsid w:val="006C3166"/>
    <w:rsid w:val="006C358D"/>
    <w:rsid w:val="006C4390"/>
    <w:rsid w:val="006C4C2F"/>
    <w:rsid w:val="006C570D"/>
    <w:rsid w:val="006C74AD"/>
    <w:rsid w:val="006C79BB"/>
    <w:rsid w:val="006C7BBE"/>
    <w:rsid w:val="006D0C02"/>
    <w:rsid w:val="006D1683"/>
    <w:rsid w:val="006D1C27"/>
    <w:rsid w:val="006D2B2C"/>
    <w:rsid w:val="006D3766"/>
    <w:rsid w:val="006D38FA"/>
    <w:rsid w:val="006D3D5E"/>
    <w:rsid w:val="006D46A0"/>
    <w:rsid w:val="006D4853"/>
    <w:rsid w:val="006D4DC1"/>
    <w:rsid w:val="006D5105"/>
    <w:rsid w:val="006D5C38"/>
    <w:rsid w:val="006D6976"/>
    <w:rsid w:val="006D6D3D"/>
    <w:rsid w:val="006D6F21"/>
    <w:rsid w:val="006D7606"/>
    <w:rsid w:val="006D76E8"/>
    <w:rsid w:val="006E003D"/>
    <w:rsid w:val="006E020B"/>
    <w:rsid w:val="006E0C82"/>
    <w:rsid w:val="006E123E"/>
    <w:rsid w:val="006E15B1"/>
    <w:rsid w:val="006E1B3E"/>
    <w:rsid w:val="006E225C"/>
    <w:rsid w:val="006E2556"/>
    <w:rsid w:val="006E28F8"/>
    <w:rsid w:val="006E4593"/>
    <w:rsid w:val="006E478E"/>
    <w:rsid w:val="006E4DB5"/>
    <w:rsid w:val="006E52B6"/>
    <w:rsid w:val="006E549D"/>
    <w:rsid w:val="006E574B"/>
    <w:rsid w:val="006E63FE"/>
    <w:rsid w:val="006E6C41"/>
    <w:rsid w:val="006E7681"/>
    <w:rsid w:val="006F045F"/>
    <w:rsid w:val="006F141B"/>
    <w:rsid w:val="006F21BA"/>
    <w:rsid w:val="006F2C38"/>
    <w:rsid w:val="006F3477"/>
    <w:rsid w:val="006F3896"/>
    <w:rsid w:val="006F41F7"/>
    <w:rsid w:val="006F4C77"/>
    <w:rsid w:val="006F5A26"/>
    <w:rsid w:val="006F5CE6"/>
    <w:rsid w:val="006F61EA"/>
    <w:rsid w:val="006F68D0"/>
    <w:rsid w:val="006F6BD5"/>
    <w:rsid w:val="006F72D8"/>
    <w:rsid w:val="006F76E8"/>
    <w:rsid w:val="006F7F9D"/>
    <w:rsid w:val="0070069A"/>
    <w:rsid w:val="00700A5A"/>
    <w:rsid w:val="007018CF"/>
    <w:rsid w:val="00701A00"/>
    <w:rsid w:val="007023A1"/>
    <w:rsid w:val="00702D10"/>
    <w:rsid w:val="00703282"/>
    <w:rsid w:val="007044D1"/>
    <w:rsid w:val="007048F1"/>
    <w:rsid w:val="00704DC9"/>
    <w:rsid w:val="00704E67"/>
    <w:rsid w:val="007051CD"/>
    <w:rsid w:val="00705691"/>
    <w:rsid w:val="00705A04"/>
    <w:rsid w:val="00705A45"/>
    <w:rsid w:val="00705BB5"/>
    <w:rsid w:val="00705CFB"/>
    <w:rsid w:val="00705FD7"/>
    <w:rsid w:val="007071F0"/>
    <w:rsid w:val="0070768B"/>
    <w:rsid w:val="00707C78"/>
    <w:rsid w:val="00707C94"/>
    <w:rsid w:val="00707D5C"/>
    <w:rsid w:val="00710062"/>
    <w:rsid w:val="00710958"/>
    <w:rsid w:val="00710A57"/>
    <w:rsid w:val="0071110D"/>
    <w:rsid w:val="007114C3"/>
    <w:rsid w:val="007115C7"/>
    <w:rsid w:val="00711E4D"/>
    <w:rsid w:val="0071225F"/>
    <w:rsid w:val="00712345"/>
    <w:rsid w:val="00712980"/>
    <w:rsid w:val="007131E1"/>
    <w:rsid w:val="00713DC4"/>
    <w:rsid w:val="007147FC"/>
    <w:rsid w:val="00715611"/>
    <w:rsid w:val="00715B37"/>
    <w:rsid w:val="007160BC"/>
    <w:rsid w:val="007160CF"/>
    <w:rsid w:val="00716D83"/>
    <w:rsid w:val="00716D91"/>
    <w:rsid w:val="00717BB7"/>
    <w:rsid w:val="00717D57"/>
    <w:rsid w:val="00717FFA"/>
    <w:rsid w:val="00720874"/>
    <w:rsid w:val="00720B2B"/>
    <w:rsid w:val="00720CDE"/>
    <w:rsid w:val="00721EA2"/>
    <w:rsid w:val="00722761"/>
    <w:rsid w:val="007230B4"/>
    <w:rsid w:val="00723C1A"/>
    <w:rsid w:val="00724126"/>
    <w:rsid w:val="007244E2"/>
    <w:rsid w:val="007262E9"/>
    <w:rsid w:val="00726579"/>
    <w:rsid w:val="00726E01"/>
    <w:rsid w:val="007278E4"/>
    <w:rsid w:val="00727A80"/>
    <w:rsid w:val="007304F4"/>
    <w:rsid w:val="0073174A"/>
    <w:rsid w:val="00731D03"/>
    <w:rsid w:val="00732095"/>
    <w:rsid w:val="00732443"/>
    <w:rsid w:val="00732C2C"/>
    <w:rsid w:val="00732D70"/>
    <w:rsid w:val="007333E5"/>
    <w:rsid w:val="00733ECF"/>
    <w:rsid w:val="007340FA"/>
    <w:rsid w:val="00734548"/>
    <w:rsid w:val="0073521A"/>
    <w:rsid w:val="00735572"/>
    <w:rsid w:val="00735CB5"/>
    <w:rsid w:val="00735D54"/>
    <w:rsid w:val="00735E30"/>
    <w:rsid w:val="007363AD"/>
    <w:rsid w:val="00736636"/>
    <w:rsid w:val="0074063A"/>
    <w:rsid w:val="00740D2C"/>
    <w:rsid w:val="00741958"/>
    <w:rsid w:val="00741B24"/>
    <w:rsid w:val="00742916"/>
    <w:rsid w:val="00742A2B"/>
    <w:rsid w:val="00742FCA"/>
    <w:rsid w:val="0074448C"/>
    <w:rsid w:val="00744FD5"/>
    <w:rsid w:val="007453F7"/>
    <w:rsid w:val="00745A59"/>
    <w:rsid w:val="00745D26"/>
    <w:rsid w:val="00745E62"/>
    <w:rsid w:val="00745F7F"/>
    <w:rsid w:val="00746545"/>
    <w:rsid w:val="007469E6"/>
    <w:rsid w:val="00746B3C"/>
    <w:rsid w:val="00746B8C"/>
    <w:rsid w:val="00747A1B"/>
    <w:rsid w:val="00747FCC"/>
    <w:rsid w:val="0075036D"/>
    <w:rsid w:val="00750A3C"/>
    <w:rsid w:val="00751BE7"/>
    <w:rsid w:val="00751E94"/>
    <w:rsid w:val="00752455"/>
    <w:rsid w:val="007527AB"/>
    <w:rsid w:val="007535B3"/>
    <w:rsid w:val="00754FB3"/>
    <w:rsid w:val="00756DD0"/>
    <w:rsid w:val="00756FE5"/>
    <w:rsid w:val="007571DB"/>
    <w:rsid w:val="00757825"/>
    <w:rsid w:val="00757A49"/>
    <w:rsid w:val="0076049E"/>
    <w:rsid w:val="0076156B"/>
    <w:rsid w:val="00762067"/>
    <w:rsid w:val="00762148"/>
    <w:rsid w:val="00762AFA"/>
    <w:rsid w:val="00762BAC"/>
    <w:rsid w:val="00762C6D"/>
    <w:rsid w:val="00763180"/>
    <w:rsid w:val="00764197"/>
    <w:rsid w:val="007650CC"/>
    <w:rsid w:val="00765927"/>
    <w:rsid w:val="00765EDB"/>
    <w:rsid w:val="00766E32"/>
    <w:rsid w:val="00767C48"/>
    <w:rsid w:val="0077004D"/>
    <w:rsid w:val="007700C2"/>
    <w:rsid w:val="007700DE"/>
    <w:rsid w:val="007703FF"/>
    <w:rsid w:val="00770693"/>
    <w:rsid w:val="00771243"/>
    <w:rsid w:val="00771A01"/>
    <w:rsid w:val="00771DB0"/>
    <w:rsid w:val="007729F4"/>
    <w:rsid w:val="007729F9"/>
    <w:rsid w:val="00773330"/>
    <w:rsid w:val="007733A5"/>
    <w:rsid w:val="0077594B"/>
    <w:rsid w:val="00775F70"/>
    <w:rsid w:val="007760A2"/>
    <w:rsid w:val="007760B6"/>
    <w:rsid w:val="0077653A"/>
    <w:rsid w:val="0078093B"/>
    <w:rsid w:val="00780F79"/>
    <w:rsid w:val="007811DD"/>
    <w:rsid w:val="00781304"/>
    <w:rsid w:val="007827EE"/>
    <w:rsid w:val="007838E2"/>
    <w:rsid w:val="00783911"/>
    <w:rsid w:val="00784367"/>
    <w:rsid w:val="007847CD"/>
    <w:rsid w:val="0078584C"/>
    <w:rsid w:val="00785C6C"/>
    <w:rsid w:val="007866A1"/>
    <w:rsid w:val="007866A4"/>
    <w:rsid w:val="007873BC"/>
    <w:rsid w:val="00787AF4"/>
    <w:rsid w:val="00787C76"/>
    <w:rsid w:val="007903BA"/>
    <w:rsid w:val="007913E6"/>
    <w:rsid w:val="00791BD1"/>
    <w:rsid w:val="00791D50"/>
    <w:rsid w:val="007931A0"/>
    <w:rsid w:val="00793E48"/>
    <w:rsid w:val="00795260"/>
    <w:rsid w:val="007958FA"/>
    <w:rsid w:val="00796160"/>
    <w:rsid w:val="007966F2"/>
    <w:rsid w:val="00797099"/>
    <w:rsid w:val="0079730A"/>
    <w:rsid w:val="00797B26"/>
    <w:rsid w:val="00797F73"/>
    <w:rsid w:val="007A0131"/>
    <w:rsid w:val="007A1443"/>
    <w:rsid w:val="007A18C1"/>
    <w:rsid w:val="007A1B85"/>
    <w:rsid w:val="007A2BE4"/>
    <w:rsid w:val="007A2FB4"/>
    <w:rsid w:val="007A464B"/>
    <w:rsid w:val="007A4E7C"/>
    <w:rsid w:val="007A5337"/>
    <w:rsid w:val="007A5F07"/>
    <w:rsid w:val="007A6B28"/>
    <w:rsid w:val="007A6EE3"/>
    <w:rsid w:val="007A795A"/>
    <w:rsid w:val="007B0B46"/>
    <w:rsid w:val="007B0E51"/>
    <w:rsid w:val="007B0F51"/>
    <w:rsid w:val="007B13DA"/>
    <w:rsid w:val="007B19D7"/>
    <w:rsid w:val="007B1BED"/>
    <w:rsid w:val="007B246B"/>
    <w:rsid w:val="007B3437"/>
    <w:rsid w:val="007B42E6"/>
    <w:rsid w:val="007B4725"/>
    <w:rsid w:val="007B4A35"/>
    <w:rsid w:val="007B50F6"/>
    <w:rsid w:val="007B68FD"/>
    <w:rsid w:val="007B6A34"/>
    <w:rsid w:val="007B6E60"/>
    <w:rsid w:val="007B718F"/>
    <w:rsid w:val="007B728F"/>
    <w:rsid w:val="007C025D"/>
    <w:rsid w:val="007C053A"/>
    <w:rsid w:val="007C0947"/>
    <w:rsid w:val="007C0C53"/>
    <w:rsid w:val="007C1879"/>
    <w:rsid w:val="007C1B15"/>
    <w:rsid w:val="007C2EC3"/>
    <w:rsid w:val="007C2F74"/>
    <w:rsid w:val="007C3B6D"/>
    <w:rsid w:val="007C3D5F"/>
    <w:rsid w:val="007C4172"/>
    <w:rsid w:val="007C4739"/>
    <w:rsid w:val="007C480F"/>
    <w:rsid w:val="007C4C66"/>
    <w:rsid w:val="007C5396"/>
    <w:rsid w:val="007C59CA"/>
    <w:rsid w:val="007C5CA8"/>
    <w:rsid w:val="007C7552"/>
    <w:rsid w:val="007C793A"/>
    <w:rsid w:val="007C7D32"/>
    <w:rsid w:val="007C7E39"/>
    <w:rsid w:val="007D069F"/>
    <w:rsid w:val="007D0C2D"/>
    <w:rsid w:val="007D131B"/>
    <w:rsid w:val="007D1EC3"/>
    <w:rsid w:val="007D2869"/>
    <w:rsid w:val="007D2CE1"/>
    <w:rsid w:val="007D41C1"/>
    <w:rsid w:val="007D4213"/>
    <w:rsid w:val="007D499E"/>
    <w:rsid w:val="007D5F71"/>
    <w:rsid w:val="007D6345"/>
    <w:rsid w:val="007D6B69"/>
    <w:rsid w:val="007D70A7"/>
    <w:rsid w:val="007D7D2C"/>
    <w:rsid w:val="007E0192"/>
    <w:rsid w:val="007E01C0"/>
    <w:rsid w:val="007E0428"/>
    <w:rsid w:val="007E05FB"/>
    <w:rsid w:val="007E0A95"/>
    <w:rsid w:val="007E0D0B"/>
    <w:rsid w:val="007E0F3F"/>
    <w:rsid w:val="007E1723"/>
    <w:rsid w:val="007E2326"/>
    <w:rsid w:val="007E2FBC"/>
    <w:rsid w:val="007E3DEF"/>
    <w:rsid w:val="007E4269"/>
    <w:rsid w:val="007E4559"/>
    <w:rsid w:val="007E4697"/>
    <w:rsid w:val="007E5143"/>
    <w:rsid w:val="007E54C4"/>
    <w:rsid w:val="007E56FE"/>
    <w:rsid w:val="007E5939"/>
    <w:rsid w:val="007E6B85"/>
    <w:rsid w:val="007E6C1C"/>
    <w:rsid w:val="007E710C"/>
    <w:rsid w:val="007E7382"/>
    <w:rsid w:val="007F0BC1"/>
    <w:rsid w:val="007F1323"/>
    <w:rsid w:val="007F13C1"/>
    <w:rsid w:val="007F19F1"/>
    <w:rsid w:val="007F21F0"/>
    <w:rsid w:val="007F363D"/>
    <w:rsid w:val="007F370A"/>
    <w:rsid w:val="007F370B"/>
    <w:rsid w:val="007F3720"/>
    <w:rsid w:val="007F39AF"/>
    <w:rsid w:val="007F41C1"/>
    <w:rsid w:val="007F449D"/>
    <w:rsid w:val="007F4CD4"/>
    <w:rsid w:val="007F51CC"/>
    <w:rsid w:val="007F57D7"/>
    <w:rsid w:val="007F5D5F"/>
    <w:rsid w:val="007F7B75"/>
    <w:rsid w:val="00800733"/>
    <w:rsid w:val="0080081D"/>
    <w:rsid w:val="0080239C"/>
    <w:rsid w:val="008023C2"/>
    <w:rsid w:val="00802DEE"/>
    <w:rsid w:val="008048C5"/>
    <w:rsid w:val="008048C7"/>
    <w:rsid w:val="00804E60"/>
    <w:rsid w:val="00804FEB"/>
    <w:rsid w:val="008054A9"/>
    <w:rsid w:val="00805E14"/>
    <w:rsid w:val="00806A40"/>
    <w:rsid w:val="00806F16"/>
    <w:rsid w:val="00810104"/>
    <w:rsid w:val="00810453"/>
    <w:rsid w:val="00811113"/>
    <w:rsid w:val="00811A35"/>
    <w:rsid w:val="00811B20"/>
    <w:rsid w:val="0081204A"/>
    <w:rsid w:val="008120D6"/>
    <w:rsid w:val="008124DE"/>
    <w:rsid w:val="008135BD"/>
    <w:rsid w:val="00813778"/>
    <w:rsid w:val="00813A3C"/>
    <w:rsid w:val="0081465B"/>
    <w:rsid w:val="008149A8"/>
    <w:rsid w:val="008151F9"/>
    <w:rsid w:val="00816A99"/>
    <w:rsid w:val="008173F5"/>
    <w:rsid w:val="00820889"/>
    <w:rsid w:val="00821611"/>
    <w:rsid w:val="008218E5"/>
    <w:rsid w:val="00822566"/>
    <w:rsid w:val="008229E2"/>
    <w:rsid w:val="00822A9C"/>
    <w:rsid w:val="00823123"/>
    <w:rsid w:val="008239E5"/>
    <w:rsid w:val="00823BCA"/>
    <w:rsid w:val="00823C72"/>
    <w:rsid w:val="00824C47"/>
    <w:rsid w:val="00824DA5"/>
    <w:rsid w:val="0082567C"/>
    <w:rsid w:val="00825889"/>
    <w:rsid w:val="008263B8"/>
    <w:rsid w:val="008270E6"/>
    <w:rsid w:val="008276D2"/>
    <w:rsid w:val="00827D18"/>
    <w:rsid w:val="00830241"/>
    <w:rsid w:val="00830311"/>
    <w:rsid w:val="00830342"/>
    <w:rsid w:val="0083062C"/>
    <w:rsid w:val="0083083A"/>
    <w:rsid w:val="00831933"/>
    <w:rsid w:val="0083194E"/>
    <w:rsid w:val="00832726"/>
    <w:rsid w:val="00833191"/>
    <w:rsid w:val="00834295"/>
    <w:rsid w:val="0083443C"/>
    <w:rsid w:val="00834853"/>
    <w:rsid w:val="00834A34"/>
    <w:rsid w:val="00834BC0"/>
    <w:rsid w:val="00835B5B"/>
    <w:rsid w:val="00835DF1"/>
    <w:rsid w:val="008360F2"/>
    <w:rsid w:val="00836252"/>
    <w:rsid w:val="00836A2D"/>
    <w:rsid w:val="008372C7"/>
    <w:rsid w:val="00837752"/>
    <w:rsid w:val="00840959"/>
    <w:rsid w:val="008410C8"/>
    <w:rsid w:val="00841289"/>
    <w:rsid w:val="00841774"/>
    <w:rsid w:val="00841AB1"/>
    <w:rsid w:val="00842409"/>
    <w:rsid w:val="00842521"/>
    <w:rsid w:val="0084262F"/>
    <w:rsid w:val="008428AC"/>
    <w:rsid w:val="008428FE"/>
    <w:rsid w:val="00843123"/>
    <w:rsid w:val="00843AC6"/>
    <w:rsid w:val="008441BA"/>
    <w:rsid w:val="00844485"/>
    <w:rsid w:val="00844EBD"/>
    <w:rsid w:val="00844ED4"/>
    <w:rsid w:val="00845007"/>
    <w:rsid w:val="00845857"/>
    <w:rsid w:val="00846DF8"/>
    <w:rsid w:val="008474BB"/>
    <w:rsid w:val="008477DF"/>
    <w:rsid w:val="00847DFD"/>
    <w:rsid w:val="00850967"/>
    <w:rsid w:val="00850B01"/>
    <w:rsid w:val="00851098"/>
    <w:rsid w:val="00851FA8"/>
    <w:rsid w:val="00852668"/>
    <w:rsid w:val="0085268D"/>
    <w:rsid w:val="00852C56"/>
    <w:rsid w:val="008538EF"/>
    <w:rsid w:val="008539F6"/>
    <w:rsid w:val="00853BA2"/>
    <w:rsid w:val="00854121"/>
    <w:rsid w:val="00854AB5"/>
    <w:rsid w:val="00855242"/>
    <w:rsid w:val="008564A7"/>
    <w:rsid w:val="00857230"/>
    <w:rsid w:val="008577A6"/>
    <w:rsid w:val="008617B7"/>
    <w:rsid w:val="008617E2"/>
    <w:rsid w:val="00861B6D"/>
    <w:rsid w:val="00861CFB"/>
    <w:rsid w:val="00861F9D"/>
    <w:rsid w:val="00862777"/>
    <w:rsid w:val="00862CF1"/>
    <w:rsid w:val="008630E7"/>
    <w:rsid w:val="0086319A"/>
    <w:rsid w:val="00863EEC"/>
    <w:rsid w:val="00864150"/>
    <w:rsid w:val="00864EB0"/>
    <w:rsid w:val="0086643A"/>
    <w:rsid w:val="0086674F"/>
    <w:rsid w:val="00866AA0"/>
    <w:rsid w:val="00866B19"/>
    <w:rsid w:val="0086704E"/>
    <w:rsid w:val="0086775F"/>
    <w:rsid w:val="008704C0"/>
    <w:rsid w:val="008709E7"/>
    <w:rsid w:val="00870B0F"/>
    <w:rsid w:val="00870E30"/>
    <w:rsid w:val="00870F01"/>
    <w:rsid w:val="00871580"/>
    <w:rsid w:val="00871E25"/>
    <w:rsid w:val="00872B2F"/>
    <w:rsid w:val="00873305"/>
    <w:rsid w:val="008737D3"/>
    <w:rsid w:val="00874180"/>
    <w:rsid w:val="008747B2"/>
    <w:rsid w:val="00874B09"/>
    <w:rsid w:val="0087512E"/>
    <w:rsid w:val="008771B4"/>
    <w:rsid w:val="008773E8"/>
    <w:rsid w:val="0088001B"/>
    <w:rsid w:val="008805FC"/>
    <w:rsid w:val="008806DB"/>
    <w:rsid w:val="008817EC"/>
    <w:rsid w:val="00881EBA"/>
    <w:rsid w:val="00881EC5"/>
    <w:rsid w:val="00882123"/>
    <w:rsid w:val="00882413"/>
    <w:rsid w:val="00882547"/>
    <w:rsid w:val="008829DA"/>
    <w:rsid w:val="00882B1E"/>
    <w:rsid w:val="00883B76"/>
    <w:rsid w:val="00883EDD"/>
    <w:rsid w:val="008840F4"/>
    <w:rsid w:val="008855EC"/>
    <w:rsid w:val="0088574A"/>
    <w:rsid w:val="00886856"/>
    <w:rsid w:val="00887859"/>
    <w:rsid w:val="00887C01"/>
    <w:rsid w:val="00890530"/>
    <w:rsid w:val="0089096E"/>
    <w:rsid w:val="0089122E"/>
    <w:rsid w:val="008917C0"/>
    <w:rsid w:val="00891D92"/>
    <w:rsid w:val="00891F47"/>
    <w:rsid w:val="00891F9C"/>
    <w:rsid w:val="00892064"/>
    <w:rsid w:val="0089214F"/>
    <w:rsid w:val="00892B9C"/>
    <w:rsid w:val="008933E4"/>
    <w:rsid w:val="0089349A"/>
    <w:rsid w:val="0089361F"/>
    <w:rsid w:val="00894357"/>
    <w:rsid w:val="008965DD"/>
    <w:rsid w:val="00896783"/>
    <w:rsid w:val="00896E1B"/>
    <w:rsid w:val="00897662"/>
    <w:rsid w:val="008A10F3"/>
    <w:rsid w:val="008A122C"/>
    <w:rsid w:val="008A18A6"/>
    <w:rsid w:val="008A1F85"/>
    <w:rsid w:val="008A248D"/>
    <w:rsid w:val="008A2541"/>
    <w:rsid w:val="008A285A"/>
    <w:rsid w:val="008A3844"/>
    <w:rsid w:val="008A4196"/>
    <w:rsid w:val="008A4298"/>
    <w:rsid w:val="008A4774"/>
    <w:rsid w:val="008A4DD2"/>
    <w:rsid w:val="008A5124"/>
    <w:rsid w:val="008A5BF6"/>
    <w:rsid w:val="008A6093"/>
    <w:rsid w:val="008A775A"/>
    <w:rsid w:val="008A78DA"/>
    <w:rsid w:val="008A7957"/>
    <w:rsid w:val="008A7D94"/>
    <w:rsid w:val="008A7FFA"/>
    <w:rsid w:val="008B1942"/>
    <w:rsid w:val="008B1A0D"/>
    <w:rsid w:val="008B1B0D"/>
    <w:rsid w:val="008B2138"/>
    <w:rsid w:val="008B25E2"/>
    <w:rsid w:val="008B2D55"/>
    <w:rsid w:val="008B2DB3"/>
    <w:rsid w:val="008B3366"/>
    <w:rsid w:val="008B3380"/>
    <w:rsid w:val="008B35F2"/>
    <w:rsid w:val="008B5421"/>
    <w:rsid w:val="008B5A98"/>
    <w:rsid w:val="008B616E"/>
    <w:rsid w:val="008B6ACD"/>
    <w:rsid w:val="008B6BA7"/>
    <w:rsid w:val="008B7CC9"/>
    <w:rsid w:val="008C0596"/>
    <w:rsid w:val="008C0846"/>
    <w:rsid w:val="008C177D"/>
    <w:rsid w:val="008C17C4"/>
    <w:rsid w:val="008C1CB0"/>
    <w:rsid w:val="008C23F2"/>
    <w:rsid w:val="008C31EE"/>
    <w:rsid w:val="008C3783"/>
    <w:rsid w:val="008C484D"/>
    <w:rsid w:val="008C5479"/>
    <w:rsid w:val="008C5EA2"/>
    <w:rsid w:val="008C5EEF"/>
    <w:rsid w:val="008C63BD"/>
    <w:rsid w:val="008C65FA"/>
    <w:rsid w:val="008C6E61"/>
    <w:rsid w:val="008C7233"/>
    <w:rsid w:val="008C7CA6"/>
    <w:rsid w:val="008D0A01"/>
    <w:rsid w:val="008D0C9A"/>
    <w:rsid w:val="008D1BA1"/>
    <w:rsid w:val="008D2010"/>
    <w:rsid w:val="008D23A9"/>
    <w:rsid w:val="008D2C85"/>
    <w:rsid w:val="008D3053"/>
    <w:rsid w:val="008D3D04"/>
    <w:rsid w:val="008D3D79"/>
    <w:rsid w:val="008D4839"/>
    <w:rsid w:val="008D4C77"/>
    <w:rsid w:val="008D4F97"/>
    <w:rsid w:val="008D5802"/>
    <w:rsid w:val="008D5C10"/>
    <w:rsid w:val="008D64DF"/>
    <w:rsid w:val="008D6F24"/>
    <w:rsid w:val="008D756C"/>
    <w:rsid w:val="008D7CBD"/>
    <w:rsid w:val="008E0894"/>
    <w:rsid w:val="008E21DD"/>
    <w:rsid w:val="008E252F"/>
    <w:rsid w:val="008E29AD"/>
    <w:rsid w:val="008E41A1"/>
    <w:rsid w:val="008E4838"/>
    <w:rsid w:val="008E5A46"/>
    <w:rsid w:val="008E5E72"/>
    <w:rsid w:val="008E6C80"/>
    <w:rsid w:val="008E76C5"/>
    <w:rsid w:val="008F0056"/>
    <w:rsid w:val="008F013B"/>
    <w:rsid w:val="008F053B"/>
    <w:rsid w:val="008F0B2B"/>
    <w:rsid w:val="008F0CCA"/>
    <w:rsid w:val="008F0CF1"/>
    <w:rsid w:val="008F1F19"/>
    <w:rsid w:val="008F317C"/>
    <w:rsid w:val="008F370E"/>
    <w:rsid w:val="008F3CB1"/>
    <w:rsid w:val="008F43BA"/>
    <w:rsid w:val="008F43FF"/>
    <w:rsid w:val="008F48D2"/>
    <w:rsid w:val="008F556A"/>
    <w:rsid w:val="008F6236"/>
    <w:rsid w:val="008F76DD"/>
    <w:rsid w:val="008F784F"/>
    <w:rsid w:val="008F7A74"/>
    <w:rsid w:val="009001B1"/>
    <w:rsid w:val="009009AD"/>
    <w:rsid w:val="00900E32"/>
    <w:rsid w:val="00901451"/>
    <w:rsid w:val="00901529"/>
    <w:rsid w:val="009023B0"/>
    <w:rsid w:val="00902634"/>
    <w:rsid w:val="009027AB"/>
    <w:rsid w:val="009033A1"/>
    <w:rsid w:val="00903CA8"/>
    <w:rsid w:val="0090471E"/>
    <w:rsid w:val="00904E11"/>
    <w:rsid w:val="00905701"/>
    <w:rsid w:val="00906181"/>
    <w:rsid w:val="009066B1"/>
    <w:rsid w:val="00906809"/>
    <w:rsid w:val="0090720E"/>
    <w:rsid w:val="00907AED"/>
    <w:rsid w:val="00910B86"/>
    <w:rsid w:val="00910D4A"/>
    <w:rsid w:val="00911A6B"/>
    <w:rsid w:val="0091269C"/>
    <w:rsid w:val="00913CF9"/>
    <w:rsid w:val="009141FB"/>
    <w:rsid w:val="0091552D"/>
    <w:rsid w:val="009164B0"/>
    <w:rsid w:val="00917940"/>
    <w:rsid w:val="009205F5"/>
    <w:rsid w:val="0092144D"/>
    <w:rsid w:val="00921805"/>
    <w:rsid w:val="009219CB"/>
    <w:rsid w:val="00921B6B"/>
    <w:rsid w:val="00921E42"/>
    <w:rsid w:val="00922A7B"/>
    <w:rsid w:val="009230D8"/>
    <w:rsid w:val="009236F9"/>
    <w:rsid w:val="009238AB"/>
    <w:rsid w:val="0092477C"/>
    <w:rsid w:val="009253F7"/>
    <w:rsid w:val="0092591C"/>
    <w:rsid w:val="00925A2B"/>
    <w:rsid w:val="00925AB4"/>
    <w:rsid w:val="0092768C"/>
    <w:rsid w:val="009279DF"/>
    <w:rsid w:val="009300E1"/>
    <w:rsid w:val="00930349"/>
    <w:rsid w:val="00930DA7"/>
    <w:rsid w:val="009312BA"/>
    <w:rsid w:val="009312CD"/>
    <w:rsid w:val="009313CA"/>
    <w:rsid w:val="009319FC"/>
    <w:rsid w:val="00932D2B"/>
    <w:rsid w:val="009337BB"/>
    <w:rsid w:val="00933A1A"/>
    <w:rsid w:val="00933DF3"/>
    <w:rsid w:val="00933F04"/>
    <w:rsid w:val="00934328"/>
    <w:rsid w:val="009344EF"/>
    <w:rsid w:val="00934EB3"/>
    <w:rsid w:val="00935196"/>
    <w:rsid w:val="00935536"/>
    <w:rsid w:val="00935F2F"/>
    <w:rsid w:val="009360A9"/>
    <w:rsid w:val="00936FB6"/>
    <w:rsid w:val="00937228"/>
    <w:rsid w:val="00937ECE"/>
    <w:rsid w:val="00937FC1"/>
    <w:rsid w:val="00940908"/>
    <w:rsid w:val="00940AB1"/>
    <w:rsid w:val="00941DD7"/>
    <w:rsid w:val="00942C1A"/>
    <w:rsid w:val="00942D4A"/>
    <w:rsid w:val="009438AE"/>
    <w:rsid w:val="00944566"/>
    <w:rsid w:val="0094458E"/>
    <w:rsid w:val="00945B1B"/>
    <w:rsid w:val="00946388"/>
    <w:rsid w:val="00946962"/>
    <w:rsid w:val="00946F22"/>
    <w:rsid w:val="00947C79"/>
    <w:rsid w:val="00947CFA"/>
    <w:rsid w:val="00950CF6"/>
    <w:rsid w:val="00951069"/>
    <w:rsid w:val="009515B7"/>
    <w:rsid w:val="00952EB4"/>
    <w:rsid w:val="0095336E"/>
    <w:rsid w:val="00953885"/>
    <w:rsid w:val="0095415B"/>
    <w:rsid w:val="00954A5A"/>
    <w:rsid w:val="00954BCF"/>
    <w:rsid w:val="00954CF3"/>
    <w:rsid w:val="00954EA7"/>
    <w:rsid w:val="00956718"/>
    <w:rsid w:val="00956CA0"/>
    <w:rsid w:val="00956DD1"/>
    <w:rsid w:val="00957922"/>
    <w:rsid w:val="00957CAA"/>
    <w:rsid w:val="009601E6"/>
    <w:rsid w:val="00962AF2"/>
    <w:rsid w:val="00963411"/>
    <w:rsid w:val="00963F38"/>
    <w:rsid w:val="00964091"/>
    <w:rsid w:val="009642C8"/>
    <w:rsid w:val="009643D9"/>
    <w:rsid w:val="00964444"/>
    <w:rsid w:val="0096519B"/>
    <w:rsid w:val="00965835"/>
    <w:rsid w:val="00965AAD"/>
    <w:rsid w:val="00965F61"/>
    <w:rsid w:val="009660C9"/>
    <w:rsid w:val="00966226"/>
    <w:rsid w:val="009664D1"/>
    <w:rsid w:val="009677EC"/>
    <w:rsid w:val="00967AF1"/>
    <w:rsid w:val="00967B2D"/>
    <w:rsid w:val="00970509"/>
    <w:rsid w:val="00970753"/>
    <w:rsid w:val="009714F2"/>
    <w:rsid w:val="00971869"/>
    <w:rsid w:val="00972585"/>
    <w:rsid w:val="009727CB"/>
    <w:rsid w:val="00972CC3"/>
    <w:rsid w:val="00973B3B"/>
    <w:rsid w:val="00973F09"/>
    <w:rsid w:val="00973F84"/>
    <w:rsid w:val="009741DD"/>
    <w:rsid w:val="00974864"/>
    <w:rsid w:val="00974CC0"/>
    <w:rsid w:val="00974D7C"/>
    <w:rsid w:val="009755F9"/>
    <w:rsid w:val="009758CA"/>
    <w:rsid w:val="00975D6B"/>
    <w:rsid w:val="00975DDC"/>
    <w:rsid w:val="009762BB"/>
    <w:rsid w:val="009766D0"/>
    <w:rsid w:val="00976CBE"/>
    <w:rsid w:val="0097733E"/>
    <w:rsid w:val="00977913"/>
    <w:rsid w:val="00980AE9"/>
    <w:rsid w:val="00981F40"/>
    <w:rsid w:val="0098295F"/>
    <w:rsid w:val="00982A73"/>
    <w:rsid w:val="00983620"/>
    <w:rsid w:val="00983A8C"/>
    <w:rsid w:val="0098496B"/>
    <w:rsid w:val="00985605"/>
    <w:rsid w:val="0098609A"/>
    <w:rsid w:val="009862CC"/>
    <w:rsid w:val="009909D9"/>
    <w:rsid w:val="00990D0B"/>
    <w:rsid w:val="00990D9D"/>
    <w:rsid w:val="00991CED"/>
    <w:rsid w:val="009927B0"/>
    <w:rsid w:val="009931DE"/>
    <w:rsid w:val="0099335E"/>
    <w:rsid w:val="00993795"/>
    <w:rsid w:val="00993F30"/>
    <w:rsid w:val="00994931"/>
    <w:rsid w:val="00994A9E"/>
    <w:rsid w:val="00995440"/>
    <w:rsid w:val="00995828"/>
    <w:rsid w:val="00995BB1"/>
    <w:rsid w:val="009961ED"/>
    <w:rsid w:val="0099686F"/>
    <w:rsid w:val="00997053"/>
    <w:rsid w:val="009971F1"/>
    <w:rsid w:val="00997635"/>
    <w:rsid w:val="00997C3F"/>
    <w:rsid w:val="00997D88"/>
    <w:rsid w:val="009A00F9"/>
    <w:rsid w:val="009A0D74"/>
    <w:rsid w:val="009A1405"/>
    <w:rsid w:val="009A2DBB"/>
    <w:rsid w:val="009A2EBB"/>
    <w:rsid w:val="009A3AE8"/>
    <w:rsid w:val="009A4CBD"/>
    <w:rsid w:val="009A4F6B"/>
    <w:rsid w:val="009A4FB6"/>
    <w:rsid w:val="009A64B5"/>
    <w:rsid w:val="009A6BB0"/>
    <w:rsid w:val="009B0D83"/>
    <w:rsid w:val="009B0F70"/>
    <w:rsid w:val="009B100B"/>
    <w:rsid w:val="009B2947"/>
    <w:rsid w:val="009B2A19"/>
    <w:rsid w:val="009B2A96"/>
    <w:rsid w:val="009B2FE2"/>
    <w:rsid w:val="009B3FE3"/>
    <w:rsid w:val="009B4B19"/>
    <w:rsid w:val="009B4CA6"/>
    <w:rsid w:val="009B5792"/>
    <w:rsid w:val="009B5B28"/>
    <w:rsid w:val="009B636C"/>
    <w:rsid w:val="009B6460"/>
    <w:rsid w:val="009B674C"/>
    <w:rsid w:val="009B7343"/>
    <w:rsid w:val="009B739F"/>
    <w:rsid w:val="009B77A0"/>
    <w:rsid w:val="009B7E8A"/>
    <w:rsid w:val="009C083F"/>
    <w:rsid w:val="009C08C8"/>
    <w:rsid w:val="009C14A2"/>
    <w:rsid w:val="009C1F52"/>
    <w:rsid w:val="009C24B7"/>
    <w:rsid w:val="009C26DE"/>
    <w:rsid w:val="009C26EF"/>
    <w:rsid w:val="009C3719"/>
    <w:rsid w:val="009C3A03"/>
    <w:rsid w:val="009C4335"/>
    <w:rsid w:val="009C4DA6"/>
    <w:rsid w:val="009C69ED"/>
    <w:rsid w:val="009C6A5F"/>
    <w:rsid w:val="009C7FE3"/>
    <w:rsid w:val="009D0493"/>
    <w:rsid w:val="009D0AC2"/>
    <w:rsid w:val="009D0EFB"/>
    <w:rsid w:val="009D132B"/>
    <w:rsid w:val="009D1E6B"/>
    <w:rsid w:val="009D2056"/>
    <w:rsid w:val="009D2777"/>
    <w:rsid w:val="009D2989"/>
    <w:rsid w:val="009D2B23"/>
    <w:rsid w:val="009D4B38"/>
    <w:rsid w:val="009D597F"/>
    <w:rsid w:val="009D6296"/>
    <w:rsid w:val="009D6854"/>
    <w:rsid w:val="009D7102"/>
    <w:rsid w:val="009E093F"/>
    <w:rsid w:val="009E0ECD"/>
    <w:rsid w:val="009E147C"/>
    <w:rsid w:val="009E15D7"/>
    <w:rsid w:val="009E3131"/>
    <w:rsid w:val="009E3696"/>
    <w:rsid w:val="009E3739"/>
    <w:rsid w:val="009E3B92"/>
    <w:rsid w:val="009E45E1"/>
    <w:rsid w:val="009E55FB"/>
    <w:rsid w:val="009E6AB6"/>
    <w:rsid w:val="009E78F4"/>
    <w:rsid w:val="009E7ABB"/>
    <w:rsid w:val="009E7F02"/>
    <w:rsid w:val="009F02FD"/>
    <w:rsid w:val="009F12B9"/>
    <w:rsid w:val="009F1DCE"/>
    <w:rsid w:val="009F1FC2"/>
    <w:rsid w:val="009F27F3"/>
    <w:rsid w:val="009F29C9"/>
    <w:rsid w:val="009F3F79"/>
    <w:rsid w:val="009F4031"/>
    <w:rsid w:val="009F408D"/>
    <w:rsid w:val="009F4C68"/>
    <w:rsid w:val="009F4D54"/>
    <w:rsid w:val="009F5506"/>
    <w:rsid w:val="009F5712"/>
    <w:rsid w:val="009F5FAE"/>
    <w:rsid w:val="009F6A73"/>
    <w:rsid w:val="009F7579"/>
    <w:rsid w:val="009F7624"/>
    <w:rsid w:val="009F770B"/>
    <w:rsid w:val="009F7719"/>
    <w:rsid w:val="00A0038F"/>
    <w:rsid w:val="00A02280"/>
    <w:rsid w:val="00A02C57"/>
    <w:rsid w:val="00A0345B"/>
    <w:rsid w:val="00A03650"/>
    <w:rsid w:val="00A04156"/>
    <w:rsid w:val="00A043C3"/>
    <w:rsid w:val="00A05A64"/>
    <w:rsid w:val="00A065E2"/>
    <w:rsid w:val="00A0672D"/>
    <w:rsid w:val="00A0677D"/>
    <w:rsid w:val="00A06DC2"/>
    <w:rsid w:val="00A07978"/>
    <w:rsid w:val="00A07AC0"/>
    <w:rsid w:val="00A11090"/>
    <w:rsid w:val="00A11297"/>
    <w:rsid w:val="00A119A6"/>
    <w:rsid w:val="00A11D24"/>
    <w:rsid w:val="00A123F1"/>
    <w:rsid w:val="00A1393D"/>
    <w:rsid w:val="00A13997"/>
    <w:rsid w:val="00A13A48"/>
    <w:rsid w:val="00A140F6"/>
    <w:rsid w:val="00A14C3F"/>
    <w:rsid w:val="00A15242"/>
    <w:rsid w:val="00A15871"/>
    <w:rsid w:val="00A158CD"/>
    <w:rsid w:val="00A15C05"/>
    <w:rsid w:val="00A161DC"/>
    <w:rsid w:val="00A16674"/>
    <w:rsid w:val="00A16803"/>
    <w:rsid w:val="00A16E28"/>
    <w:rsid w:val="00A17E8B"/>
    <w:rsid w:val="00A17F53"/>
    <w:rsid w:val="00A203F5"/>
    <w:rsid w:val="00A20BDE"/>
    <w:rsid w:val="00A21D2C"/>
    <w:rsid w:val="00A21E31"/>
    <w:rsid w:val="00A22359"/>
    <w:rsid w:val="00A23772"/>
    <w:rsid w:val="00A23CE8"/>
    <w:rsid w:val="00A249AC"/>
    <w:rsid w:val="00A2528D"/>
    <w:rsid w:val="00A25494"/>
    <w:rsid w:val="00A25B4F"/>
    <w:rsid w:val="00A26FBF"/>
    <w:rsid w:val="00A27747"/>
    <w:rsid w:val="00A277CB"/>
    <w:rsid w:val="00A27D2D"/>
    <w:rsid w:val="00A3016C"/>
    <w:rsid w:val="00A31C21"/>
    <w:rsid w:val="00A31FD2"/>
    <w:rsid w:val="00A321D9"/>
    <w:rsid w:val="00A3294F"/>
    <w:rsid w:val="00A33247"/>
    <w:rsid w:val="00A33353"/>
    <w:rsid w:val="00A3346E"/>
    <w:rsid w:val="00A33685"/>
    <w:rsid w:val="00A3406E"/>
    <w:rsid w:val="00A344B4"/>
    <w:rsid w:val="00A349FC"/>
    <w:rsid w:val="00A350B0"/>
    <w:rsid w:val="00A3536B"/>
    <w:rsid w:val="00A358A2"/>
    <w:rsid w:val="00A358BB"/>
    <w:rsid w:val="00A35981"/>
    <w:rsid w:val="00A362AF"/>
    <w:rsid w:val="00A37816"/>
    <w:rsid w:val="00A4069C"/>
    <w:rsid w:val="00A410FB"/>
    <w:rsid w:val="00A411F2"/>
    <w:rsid w:val="00A41EF5"/>
    <w:rsid w:val="00A4248A"/>
    <w:rsid w:val="00A42679"/>
    <w:rsid w:val="00A42E44"/>
    <w:rsid w:val="00A435E9"/>
    <w:rsid w:val="00A439BD"/>
    <w:rsid w:val="00A44825"/>
    <w:rsid w:val="00A454A6"/>
    <w:rsid w:val="00A46D1F"/>
    <w:rsid w:val="00A47EF7"/>
    <w:rsid w:val="00A5009D"/>
    <w:rsid w:val="00A5031B"/>
    <w:rsid w:val="00A5056B"/>
    <w:rsid w:val="00A50ABF"/>
    <w:rsid w:val="00A512B7"/>
    <w:rsid w:val="00A5145C"/>
    <w:rsid w:val="00A514D9"/>
    <w:rsid w:val="00A517D0"/>
    <w:rsid w:val="00A51A31"/>
    <w:rsid w:val="00A52738"/>
    <w:rsid w:val="00A52921"/>
    <w:rsid w:val="00A529BF"/>
    <w:rsid w:val="00A537F8"/>
    <w:rsid w:val="00A53A82"/>
    <w:rsid w:val="00A53FD0"/>
    <w:rsid w:val="00A5481E"/>
    <w:rsid w:val="00A5486E"/>
    <w:rsid w:val="00A554D1"/>
    <w:rsid w:val="00A56378"/>
    <w:rsid w:val="00A56400"/>
    <w:rsid w:val="00A565F0"/>
    <w:rsid w:val="00A57250"/>
    <w:rsid w:val="00A573A7"/>
    <w:rsid w:val="00A57A4C"/>
    <w:rsid w:val="00A57BD2"/>
    <w:rsid w:val="00A60C03"/>
    <w:rsid w:val="00A61838"/>
    <w:rsid w:val="00A61AC1"/>
    <w:rsid w:val="00A61AF6"/>
    <w:rsid w:val="00A62148"/>
    <w:rsid w:val="00A62597"/>
    <w:rsid w:val="00A627AD"/>
    <w:rsid w:val="00A639FE"/>
    <w:rsid w:val="00A644D9"/>
    <w:rsid w:val="00A650DE"/>
    <w:rsid w:val="00A6554B"/>
    <w:rsid w:val="00A66533"/>
    <w:rsid w:val="00A678F4"/>
    <w:rsid w:val="00A70225"/>
    <w:rsid w:val="00A7063D"/>
    <w:rsid w:val="00A706CC"/>
    <w:rsid w:val="00A70710"/>
    <w:rsid w:val="00A70F70"/>
    <w:rsid w:val="00A710CF"/>
    <w:rsid w:val="00A72187"/>
    <w:rsid w:val="00A738C4"/>
    <w:rsid w:val="00A73C87"/>
    <w:rsid w:val="00A73EA7"/>
    <w:rsid w:val="00A74A49"/>
    <w:rsid w:val="00A74D23"/>
    <w:rsid w:val="00A75482"/>
    <w:rsid w:val="00A75873"/>
    <w:rsid w:val="00A7649D"/>
    <w:rsid w:val="00A76C59"/>
    <w:rsid w:val="00A76EB0"/>
    <w:rsid w:val="00A774B7"/>
    <w:rsid w:val="00A77B76"/>
    <w:rsid w:val="00A80650"/>
    <w:rsid w:val="00A811B3"/>
    <w:rsid w:val="00A81693"/>
    <w:rsid w:val="00A81D09"/>
    <w:rsid w:val="00A823A8"/>
    <w:rsid w:val="00A828D2"/>
    <w:rsid w:val="00A82C94"/>
    <w:rsid w:val="00A82E22"/>
    <w:rsid w:val="00A82FEF"/>
    <w:rsid w:val="00A8405B"/>
    <w:rsid w:val="00A84616"/>
    <w:rsid w:val="00A84741"/>
    <w:rsid w:val="00A84EAF"/>
    <w:rsid w:val="00A85061"/>
    <w:rsid w:val="00A856E2"/>
    <w:rsid w:val="00A85E8A"/>
    <w:rsid w:val="00A85F95"/>
    <w:rsid w:val="00A860BB"/>
    <w:rsid w:val="00A861B3"/>
    <w:rsid w:val="00A903CD"/>
    <w:rsid w:val="00A907F0"/>
    <w:rsid w:val="00A90DBB"/>
    <w:rsid w:val="00A9146A"/>
    <w:rsid w:val="00A91A3D"/>
    <w:rsid w:val="00A926BD"/>
    <w:rsid w:val="00A92EB7"/>
    <w:rsid w:val="00A933EB"/>
    <w:rsid w:val="00A93A4C"/>
    <w:rsid w:val="00A96649"/>
    <w:rsid w:val="00AA02CA"/>
    <w:rsid w:val="00AA0341"/>
    <w:rsid w:val="00AA1931"/>
    <w:rsid w:val="00AA2A5E"/>
    <w:rsid w:val="00AA2ED3"/>
    <w:rsid w:val="00AA3073"/>
    <w:rsid w:val="00AA3292"/>
    <w:rsid w:val="00AA3497"/>
    <w:rsid w:val="00AA34D8"/>
    <w:rsid w:val="00AA3A44"/>
    <w:rsid w:val="00AA4AB9"/>
    <w:rsid w:val="00AA4FAD"/>
    <w:rsid w:val="00AA7FD1"/>
    <w:rsid w:val="00AB00D9"/>
    <w:rsid w:val="00AB11B1"/>
    <w:rsid w:val="00AB2207"/>
    <w:rsid w:val="00AB2CA2"/>
    <w:rsid w:val="00AB2CB1"/>
    <w:rsid w:val="00AB3C6D"/>
    <w:rsid w:val="00AB3F0E"/>
    <w:rsid w:val="00AB4C0E"/>
    <w:rsid w:val="00AB625C"/>
    <w:rsid w:val="00AB6631"/>
    <w:rsid w:val="00AB6AA6"/>
    <w:rsid w:val="00AB6AD0"/>
    <w:rsid w:val="00AB730E"/>
    <w:rsid w:val="00AC027E"/>
    <w:rsid w:val="00AC18E9"/>
    <w:rsid w:val="00AC3D04"/>
    <w:rsid w:val="00AC5107"/>
    <w:rsid w:val="00AC5280"/>
    <w:rsid w:val="00AC5C63"/>
    <w:rsid w:val="00AC5F6D"/>
    <w:rsid w:val="00AC6C3B"/>
    <w:rsid w:val="00AD00D2"/>
    <w:rsid w:val="00AD02FD"/>
    <w:rsid w:val="00AD0558"/>
    <w:rsid w:val="00AD0B3D"/>
    <w:rsid w:val="00AD1E33"/>
    <w:rsid w:val="00AD2A7A"/>
    <w:rsid w:val="00AD3766"/>
    <w:rsid w:val="00AD3B3C"/>
    <w:rsid w:val="00AD48D3"/>
    <w:rsid w:val="00AD5038"/>
    <w:rsid w:val="00AD574F"/>
    <w:rsid w:val="00AD576F"/>
    <w:rsid w:val="00AD6A02"/>
    <w:rsid w:val="00AD6D95"/>
    <w:rsid w:val="00AD7575"/>
    <w:rsid w:val="00AD7EE3"/>
    <w:rsid w:val="00AE0499"/>
    <w:rsid w:val="00AE138F"/>
    <w:rsid w:val="00AE2788"/>
    <w:rsid w:val="00AE2793"/>
    <w:rsid w:val="00AE3DA6"/>
    <w:rsid w:val="00AE3EB0"/>
    <w:rsid w:val="00AE41A3"/>
    <w:rsid w:val="00AE5C27"/>
    <w:rsid w:val="00AE6788"/>
    <w:rsid w:val="00AE6A73"/>
    <w:rsid w:val="00AE7CC2"/>
    <w:rsid w:val="00AF051C"/>
    <w:rsid w:val="00AF0581"/>
    <w:rsid w:val="00AF0FF1"/>
    <w:rsid w:val="00AF16E4"/>
    <w:rsid w:val="00AF22EE"/>
    <w:rsid w:val="00AF24E5"/>
    <w:rsid w:val="00AF2836"/>
    <w:rsid w:val="00AF3762"/>
    <w:rsid w:val="00AF380F"/>
    <w:rsid w:val="00AF5154"/>
    <w:rsid w:val="00AF51ED"/>
    <w:rsid w:val="00AF51FD"/>
    <w:rsid w:val="00AF5334"/>
    <w:rsid w:val="00AF614A"/>
    <w:rsid w:val="00AF629F"/>
    <w:rsid w:val="00AF7489"/>
    <w:rsid w:val="00B00992"/>
    <w:rsid w:val="00B00A50"/>
    <w:rsid w:val="00B01740"/>
    <w:rsid w:val="00B01766"/>
    <w:rsid w:val="00B01B95"/>
    <w:rsid w:val="00B01ED9"/>
    <w:rsid w:val="00B02679"/>
    <w:rsid w:val="00B036D5"/>
    <w:rsid w:val="00B039B7"/>
    <w:rsid w:val="00B049CA"/>
    <w:rsid w:val="00B04D80"/>
    <w:rsid w:val="00B04F49"/>
    <w:rsid w:val="00B053E4"/>
    <w:rsid w:val="00B057E9"/>
    <w:rsid w:val="00B078AF"/>
    <w:rsid w:val="00B07C61"/>
    <w:rsid w:val="00B1075C"/>
    <w:rsid w:val="00B1083E"/>
    <w:rsid w:val="00B10FD6"/>
    <w:rsid w:val="00B128E5"/>
    <w:rsid w:val="00B12B8F"/>
    <w:rsid w:val="00B14946"/>
    <w:rsid w:val="00B15706"/>
    <w:rsid w:val="00B158E6"/>
    <w:rsid w:val="00B16497"/>
    <w:rsid w:val="00B1654F"/>
    <w:rsid w:val="00B17929"/>
    <w:rsid w:val="00B20184"/>
    <w:rsid w:val="00B209A2"/>
    <w:rsid w:val="00B20D8B"/>
    <w:rsid w:val="00B21381"/>
    <w:rsid w:val="00B2242F"/>
    <w:rsid w:val="00B22A55"/>
    <w:rsid w:val="00B22AC4"/>
    <w:rsid w:val="00B23011"/>
    <w:rsid w:val="00B23453"/>
    <w:rsid w:val="00B23F41"/>
    <w:rsid w:val="00B24350"/>
    <w:rsid w:val="00B2465E"/>
    <w:rsid w:val="00B24905"/>
    <w:rsid w:val="00B24AC1"/>
    <w:rsid w:val="00B24BFA"/>
    <w:rsid w:val="00B24E6E"/>
    <w:rsid w:val="00B25153"/>
    <w:rsid w:val="00B265A6"/>
    <w:rsid w:val="00B267D3"/>
    <w:rsid w:val="00B279F5"/>
    <w:rsid w:val="00B30138"/>
    <w:rsid w:val="00B307E7"/>
    <w:rsid w:val="00B30B50"/>
    <w:rsid w:val="00B31538"/>
    <w:rsid w:val="00B32A2A"/>
    <w:rsid w:val="00B32A64"/>
    <w:rsid w:val="00B32B60"/>
    <w:rsid w:val="00B32DFD"/>
    <w:rsid w:val="00B33003"/>
    <w:rsid w:val="00B33E55"/>
    <w:rsid w:val="00B33F71"/>
    <w:rsid w:val="00B341A6"/>
    <w:rsid w:val="00B34AAF"/>
    <w:rsid w:val="00B35648"/>
    <w:rsid w:val="00B35A80"/>
    <w:rsid w:val="00B3663F"/>
    <w:rsid w:val="00B374BB"/>
    <w:rsid w:val="00B405F0"/>
    <w:rsid w:val="00B4101F"/>
    <w:rsid w:val="00B415EB"/>
    <w:rsid w:val="00B428DD"/>
    <w:rsid w:val="00B42B6F"/>
    <w:rsid w:val="00B4392C"/>
    <w:rsid w:val="00B439EF"/>
    <w:rsid w:val="00B43E86"/>
    <w:rsid w:val="00B445AB"/>
    <w:rsid w:val="00B4484C"/>
    <w:rsid w:val="00B45518"/>
    <w:rsid w:val="00B4686A"/>
    <w:rsid w:val="00B46D39"/>
    <w:rsid w:val="00B47D1C"/>
    <w:rsid w:val="00B47F23"/>
    <w:rsid w:val="00B50619"/>
    <w:rsid w:val="00B50B1F"/>
    <w:rsid w:val="00B50BB3"/>
    <w:rsid w:val="00B50F4B"/>
    <w:rsid w:val="00B53150"/>
    <w:rsid w:val="00B53326"/>
    <w:rsid w:val="00B53541"/>
    <w:rsid w:val="00B53CA2"/>
    <w:rsid w:val="00B54938"/>
    <w:rsid w:val="00B5499A"/>
    <w:rsid w:val="00B54E69"/>
    <w:rsid w:val="00B55484"/>
    <w:rsid w:val="00B55AF0"/>
    <w:rsid w:val="00B55E09"/>
    <w:rsid w:val="00B56665"/>
    <w:rsid w:val="00B57363"/>
    <w:rsid w:val="00B602F9"/>
    <w:rsid w:val="00B60416"/>
    <w:rsid w:val="00B609DE"/>
    <w:rsid w:val="00B616D5"/>
    <w:rsid w:val="00B61AB8"/>
    <w:rsid w:val="00B620F6"/>
    <w:rsid w:val="00B63059"/>
    <w:rsid w:val="00B63C16"/>
    <w:rsid w:val="00B63CC0"/>
    <w:rsid w:val="00B63E35"/>
    <w:rsid w:val="00B64A0D"/>
    <w:rsid w:val="00B64D56"/>
    <w:rsid w:val="00B653C7"/>
    <w:rsid w:val="00B65607"/>
    <w:rsid w:val="00B66461"/>
    <w:rsid w:val="00B6752D"/>
    <w:rsid w:val="00B67AC3"/>
    <w:rsid w:val="00B67D7E"/>
    <w:rsid w:val="00B70C4D"/>
    <w:rsid w:val="00B711BB"/>
    <w:rsid w:val="00B71B2B"/>
    <w:rsid w:val="00B72404"/>
    <w:rsid w:val="00B72C25"/>
    <w:rsid w:val="00B73B77"/>
    <w:rsid w:val="00B73C7A"/>
    <w:rsid w:val="00B74B27"/>
    <w:rsid w:val="00B772FF"/>
    <w:rsid w:val="00B77397"/>
    <w:rsid w:val="00B77406"/>
    <w:rsid w:val="00B81072"/>
    <w:rsid w:val="00B811F2"/>
    <w:rsid w:val="00B81286"/>
    <w:rsid w:val="00B8172A"/>
    <w:rsid w:val="00B82199"/>
    <w:rsid w:val="00B83102"/>
    <w:rsid w:val="00B834F8"/>
    <w:rsid w:val="00B83A2C"/>
    <w:rsid w:val="00B83DA2"/>
    <w:rsid w:val="00B83DEA"/>
    <w:rsid w:val="00B84018"/>
    <w:rsid w:val="00B84641"/>
    <w:rsid w:val="00B852F4"/>
    <w:rsid w:val="00B85830"/>
    <w:rsid w:val="00B85987"/>
    <w:rsid w:val="00B86356"/>
    <w:rsid w:val="00B86546"/>
    <w:rsid w:val="00B868EF"/>
    <w:rsid w:val="00B8699A"/>
    <w:rsid w:val="00B86ED1"/>
    <w:rsid w:val="00B87798"/>
    <w:rsid w:val="00B878FA"/>
    <w:rsid w:val="00B87B2E"/>
    <w:rsid w:val="00B90AEC"/>
    <w:rsid w:val="00B93875"/>
    <w:rsid w:val="00B9471E"/>
    <w:rsid w:val="00B949BF"/>
    <w:rsid w:val="00B963A9"/>
    <w:rsid w:val="00B969D0"/>
    <w:rsid w:val="00B970A2"/>
    <w:rsid w:val="00B9764D"/>
    <w:rsid w:val="00B979DB"/>
    <w:rsid w:val="00BA0000"/>
    <w:rsid w:val="00BA18FB"/>
    <w:rsid w:val="00BA2320"/>
    <w:rsid w:val="00BA3E91"/>
    <w:rsid w:val="00BA3F9A"/>
    <w:rsid w:val="00BA3F9B"/>
    <w:rsid w:val="00BA6F52"/>
    <w:rsid w:val="00BB0436"/>
    <w:rsid w:val="00BB043C"/>
    <w:rsid w:val="00BB0804"/>
    <w:rsid w:val="00BB0DCE"/>
    <w:rsid w:val="00BB1F30"/>
    <w:rsid w:val="00BB3251"/>
    <w:rsid w:val="00BB3B15"/>
    <w:rsid w:val="00BB3C3B"/>
    <w:rsid w:val="00BB3C47"/>
    <w:rsid w:val="00BB3DAE"/>
    <w:rsid w:val="00BB4265"/>
    <w:rsid w:val="00BB430A"/>
    <w:rsid w:val="00BB485B"/>
    <w:rsid w:val="00BB497F"/>
    <w:rsid w:val="00BB4CEA"/>
    <w:rsid w:val="00BB50A5"/>
    <w:rsid w:val="00BB5BB0"/>
    <w:rsid w:val="00BB5DFF"/>
    <w:rsid w:val="00BB6C25"/>
    <w:rsid w:val="00BB73FA"/>
    <w:rsid w:val="00BB74C5"/>
    <w:rsid w:val="00BB79C5"/>
    <w:rsid w:val="00BB7AAA"/>
    <w:rsid w:val="00BB7BB5"/>
    <w:rsid w:val="00BC00B3"/>
    <w:rsid w:val="00BC0C72"/>
    <w:rsid w:val="00BC1050"/>
    <w:rsid w:val="00BC19D9"/>
    <w:rsid w:val="00BC38AC"/>
    <w:rsid w:val="00BC3F32"/>
    <w:rsid w:val="00BC409A"/>
    <w:rsid w:val="00BC4D30"/>
    <w:rsid w:val="00BC544B"/>
    <w:rsid w:val="00BC54C2"/>
    <w:rsid w:val="00BC6DEE"/>
    <w:rsid w:val="00BC7B69"/>
    <w:rsid w:val="00BC7E89"/>
    <w:rsid w:val="00BD024E"/>
    <w:rsid w:val="00BD0967"/>
    <w:rsid w:val="00BD0DDB"/>
    <w:rsid w:val="00BD1CED"/>
    <w:rsid w:val="00BD1E92"/>
    <w:rsid w:val="00BD1F54"/>
    <w:rsid w:val="00BD2174"/>
    <w:rsid w:val="00BD30D6"/>
    <w:rsid w:val="00BD364F"/>
    <w:rsid w:val="00BD45FF"/>
    <w:rsid w:val="00BD46BB"/>
    <w:rsid w:val="00BD4FEF"/>
    <w:rsid w:val="00BD5386"/>
    <w:rsid w:val="00BD5D23"/>
    <w:rsid w:val="00BD5E79"/>
    <w:rsid w:val="00BD5FA1"/>
    <w:rsid w:val="00BD6214"/>
    <w:rsid w:val="00BD65BA"/>
    <w:rsid w:val="00BD6FE1"/>
    <w:rsid w:val="00BD760F"/>
    <w:rsid w:val="00BD7C95"/>
    <w:rsid w:val="00BD7CE2"/>
    <w:rsid w:val="00BD7FF9"/>
    <w:rsid w:val="00BE0F48"/>
    <w:rsid w:val="00BE1156"/>
    <w:rsid w:val="00BE338D"/>
    <w:rsid w:val="00BE3D2D"/>
    <w:rsid w:val="00BE4C2F"/>
    <w:rsid w:val="00BE524D"/>
    <w:rsid w:val="00BE5C0C"/>
    <w:rsid w:val="00BE674E"/>
    <w:rsid w:val="00BE70A3"/>
    <w:rsid w:val="00BE7599"/>
    <w:rsid w:val="00BF07CB"/>
    <w:rsid w:val="00BF0961"/>
    <w:rsid w:val="00BF0990"/>
    <w:rsid w:val="00BF0A03"/>
    <w:rsid w:val="00BF0BAA"/>
    <w:rsid w:val="00BF25DE"/>
    <w:rsid w:val="00BF3434"/>
    <w:rsid w:val="00BF365A"/>
    <w:rsid w:val="00BF5280"/>
    <w:rsid w:val="00BF52EC"/>
    <w:rsid w:val="00BF59BD"/>
    <w:rsid w:val="00BF618F"/>
    <w:rsid w:val="00BF6AF0"/>
    <w:rsid w:val="00BF7058"/>
    <w:rsid w:val="00BF771F"/>
    <w:rsid w:val="00C01F05"/>
    <w:rsid w:val="00C02A66"/>
    <w:rsid w:val="00C02C57"/>
    <w:rsid w:val="00C034A2"/>
    <w:rsid w:val="00C03609"/>
    <w:rsid w:val="00C03794"/>
    <w:rsid w:val="00C042B9"/>
    <w:rsid w:val="00C04DA3"/>
    <w:rsid w:val="00C04F9B"/>
    <w:rsid w:val="00C052B1"/>
    <w:rsid w:val="00C05330"/>
    <w:rsid w:val="00C06E75"/>
    <w:rsid w:val="00C07032"/>
    <w:rsid w:val="00C07816"/>
    <w:rsid w:val="00C07F6B"/>
    <w:rsid w:val="00C10D1A"/>
    <w:rsid w:val="00C111E9"/>
    <w:rsid w:val="00C113FB"/>
    <w:rsid w:val="00C11C3E"/>
    <w:rsid w:val="00C1285D"/>
    <w:rsid w:val="00C13B7D"/>
    <w:rsid w:val="00C13C8A"/>
    <w:rsid w:val="00C13F25"/>
    <w:rsid w:val="00C14BC7"/>
    <w:rsid w:val="00C14C8B"/>
    <w:rsid w:val="00C1526A"/>
    <w:rsid w:val="00C15316"/>
    <w:rsid w:val="00C158F8"/>
    <w:rsid w:val="00C16763"/>
    <w:rsid w:val="00C17072"/>
    <w:rsid w:val="00C17AA8"/>
    <w:rsid w:val="00C17DE1"/>
    <w:rsid w:val="00C20343"/>
    <w:rsid w:val="00C20718"/>
    <w:rsid w:val="00C208F2"/>
    <w:rsid w:val="00C20BA6"/>
    <w:rsid w:val="00C20D28"/>
    <w:rsid w:val="00C2107D"/>
    <w:rsid w:val="00C22A30"/>
    <w:rsid w:val="00C22E91"/>
    <w:rsid w:val="00C23279"/>
    <w:rsid w:val="00C24E8C"/>
    <w:rsid w:val="00C254F3"/>
    <w:rsid w:val="00C2555C"/>
    <w:rsid w:val="00C25BF7"/>
    <w:rsid w:val="00C25D7F"/>
    <w:rsid w:val="00C25E4E"/>
    <w:rsid w:val="00C26831"/>
    <w:rsid w:val="00C2729F"/>
    <w:rsid w:val="00C2733E"/>
    <w:rsid w:val="00C30A32"/>
    <w:rsid w:val="00C3157E"/>
    <w:rsid w:val="00C322EE"/>
    <w:rsid w:val="00C32D93"/>
    <w:rsid w:val="00C33355"/>
    <w:rsid w:val="00C33510"/>
    <w:rsid w:val="00C3369B"/>
    <w:rsid w:val="00C33D8D"/>
    <w:rsid w:val="00C34434"/>
    <w:rsid w:val="00C34B1F"/>
    <w:rsid w:val="00C35E4A"/>
    <w:rsid w:val="00C361CA"/>
    <w:rsid w:val="00C3681F"/>
    <w:rsid w:val="00C37307"/>
    <w:rsid w:val="00C37582"/>
    <w:rsid w:val="00C40547"/>
    <w:rsid w:val="00C4091A"/>
    <w:rsid w:val="00C40B28"/>
    <w:rsid w:val="00C40D32"/>
    <w:rsid w:val="00C41209"/>
    <w:rsid w:val="00C412F5"/>
    <w:rsid w:val="00C41724"/>
    <w:rsid w:val="00C42E19"/>
    <w:rsid w:val="00C435AD"/>
    <w:rsid w:val="00C43E05"/>
    <w:rsid w:val="00C43ED1"/>
    <w:rsid w:val="00C4509D"/>
    <w:rsid w:val="00C45239"/>
    <w:rsid w:val="00C45837"/>
    <w:rsid w:val="00C46AEA"/>
    <w:rsid w:val="00C473C5"/>
    <w:rsid w:val="00C47577"/>
    <w:rsid w:val="00C476A5"/>
    <w:rsid w:val="00C502DD"/>
    <w:rsid w:val="00C51AA0"/>
    <w:rsid w:val="00C52A50"/>
    <w:rsid w:val="00C5438B"/>
    <w:rsid w:val="00C543D8"/>
    <w:rsid w:val="00C54666"/>
    <w:rsid w:val="00C546DF"/>
    <w:rsid w:val="00C5592B"/>
    <w:rsid w:val="00C562C6"/>
    <w:rsid w:val="00C56905"/>
    <w:rsid w:val="00C56CE0"/>
    <w:rsid w:val="00C5712C"/>
    <w:rsid w:val="00C57F54"/>
    <w:rsid w:val="00C608E8"/>
    <w:rsid w:val="00C60BA1"/>
    <w:rsid w:val="00C613FA"/>
    <w:rsid w:val="00C61773"/>
    <w:rsid w:val="00C61E5A"/>
    <w:rsid w:val="00C62BAC"/>
    <w:rsid w:val="00C6307A"/>
    <w:rsid w:val="00C633AA"/>
    <w:rsid w:val="00C63B45"/>
    <w:rsid w:val="00C6411E"/>
    <w:rsid w:val="00C64C89"/>
    <w:rsid w:val="00C650D5"/>
    <w:rsid w:val="00C655C2"/>
    <w:rsid w:val="00C66113"/>
    <w:rsid w:val="00C6695F"/>
    <w:rsid w:val="00C66CB1"/>
    <w:rsid w:val="00C66D9C"/>
    <w:rsid w:val="00C676E6"/>
    <w:rsid w:val="00C70C18"/>
    <w:rsid w:val="00C70FF4"/>
    <w:rsid w:val="00C7120F"/>
    <w:rsid w:val="00C7231C"/>
    <w:rsid w:val="00C72A7F"/>
    <w:rsid w:val="00C72D49"/>
    <w:rsid w:val="00C74878"/>
    <w:rsid w:val="00C74DBE"/>
    <w:rsid w:val="00C7551B"/>
    <w:rsid w:val="00C75FA7"/>
    <w:rsid w:val="00C769CA"/>
    <w:rsid w:val="00C76E43"/>
    <w:rsid w:val="00C80303"/>
    <w:rsid w:val="00C80A37"/>
    <w:rsid w:val="00C80D04"/>
    <w:rsid w:val="00C81417"/>
    <w:rsid w:val="00C81860"/>
    <w:rsid w:val="00C8187B"/>
    <w:rsid w:val="00C81C84"/>
    <w:rsid w:val="00C81D56"/>
    <w:rsid w:val="00C81F88"/>
    <w:rsid w:val="00C82143"/>
    <w:rsid w:val="00C823CB"/>
    <w:rsid w:val="00C82572"/>
    <w:rsid w:val="00C83AE6"/>
    <w:rsid w:val="00C83F17"/>
    <w:rsid w:val="00C841A7"/>
    <w:rsid w:val="00C84306"/>
    <w:rsid w:val="00C847BC"/>
    <w:rsid w:val="00C84D61"/>
    <w:rsid w:val="00C85C61"/>
    <w:rsid w:val="00C86210"/>
    <w:rsid w:val="00C86C17"/>
    <w:rsid w:val="00C86E45"/>
    <w:rsid w:val="00C86F56"/>
    <w:rsid w:val="00C9037D"/>
    <w:rsid w:val="00C904D8"/>
    <w:rsid w:val="00C90861"/>
    <w:rsid w:val="00C9247F"/>
    <w:rsid w:val="00C92D8B"/>
    <w:rsid w:val="00C942B1"/>
    <w:rsid w:val="00C942CB"/>
    <w:rsid w:val="00C94C69"/>
    <w:rsid w:val="00C95FF8"/>
    <w:rsid w:val="00C978FE"/>
    <w:rsid w:val="00CA00FB"/>
    <w:rsid w:val="00CA0DEF"/>
    <w:rsid w:val="00CA146B"/>
    <w:rsid w:val="00CA34BE"/>
    <w:rsid w:val="00CA4001"/>
    <w:rsid w:val="00CA45BE"/>
    <w:rsid w:val="00CA4E7D"/>
    <w:rsid w:val="00CA626F"/>
    <w:rsid w:val="00CA6AF0"/>
    <w:rsid w:val="00CA6B0B"/>
    <w:rsid w:val="00CA7D9B"/>
    <w:rsid w:val="00CB02F6"/>
    <w:rsid w:val="00CB0421"/>
    <w:rsid w:val="00CB0AA6"/>
    <w:rsid w:val="00CB0EFE"/>
    <w:rsid w:val="00CB1AF0"/>
    <w:rsid w:val="00CB2287"/>
    <w:rsid w:val="00CB25E5"/>
    <w:rsid w:val="00CB291E"/>
    <w:rsid w:val="00CB4DF9"/>
    <w:rsid w:val="00CB604C"/>
    <w:rsid w:val="00CB60B9"/>
    <w:rsid w:val="00CB622F"/>
    <w:rsid w:val="00CB6925"/>
    <w:rsid w:val="00CB721A"/>
    <w:rsid w:val="00CC1B10"/>
    <w:rsid w:val="00CC1F00"/>
    <w:rsid w:val="00CC2432"/>
    <w:rsid w:val="00CC2FA3"/>
    <w:rsid w:val="00CC44C9"/>
    <w:rsid w:val="00CC60E0"/>
    <w:rsid w:val="00CC6870"/>
    <w:rsid w:val="00CC70DF"/>
    <w:rsid w:val="00CD00C3"/>
    <w:rsid w:val="00CD0322"/>
    <w:rsid w:val="00CD07E4"/>
    <w:rsid w:val="00CD0D55"/>
    <w:rsid w:val="00CD1043"/>
    <w:rsid w:val="00CD2270"/>
    <w:rsid w:val="00CD22EE"/>
    <w:rsid w:val="00CD343F"/>
    <w:rsid w:val="00CD51FF"/>
    <w:rsid w:val="00CD61FB"/>
    <w:rsid w:val="00CD713A"/>
    <w:rsid w:val="00CD7470"/>
    <w:rsid w:val="00CE076F"/>
    <w:rsid w:val="00CE09C5"/>
    <w:rsid w:val="00CE0A2C"/>
    <w:rsid w:val="00CE0A71"/>
    <w:rsid w:val="00CE1132"/>
    <w:rsid w:val="00CE1A45"/>
    <w:rsid w:val="00CE2759"/>
    <w:rsid w:val="00CE2D96"/>
    <w:rsid w:val="00CE3467"/>
    <w:rsid w:val="00CE3713"/>
    <w:rsid w:val="00CE4B1B"/>
    <w:rsid w:val="00CE50F3"/>
    <w:rsid w:val="00CE6C1F"/>
    <w:rsid w:val="00CE7240"/>
    <w:rsid w:val="00CE7C11"/>
    <w:rsid w:val="00CF10FE"/>
    <w:rsid w:val="00CF122A"/>
    <w:rsid w:val="00CF1520"/>
    <w:rsid w:val="00CF164F"/>
    <w:rsid w:val="00CF1E89"/>
    <w:rsid w:val="00CF2A82"/>
    <w:rsid w:val="00CF2EED"/>
    <w:rsid w:val="00CF2F80"/>
    <w:rsid w:val="00CF419E"/>
    <w:rsid w:val="00CF4907"/>
    <w:rsid w:val="00CF4EAC"/>
    <w:rsid w:val="00CF5E76"/>
    <w:rsid w:val="00CF5F71"/>
    <w:rsid w:val="00CF66BC"/>
    <w:rsid w:val="00CF66F7"/>
    <w:rsid w:val="00CF687A"/>
    <w:rsid w:val="00CF6D41"/>
    <w:rsid w:val="00CF6E5B"/>
    <w:rsid w:val="00CF7268"/>
    <w:rsid w:val="00CF73A8"/>
    <w:rsid w:val="00D0080D"/>
    <w:rsid w:val="00D008C3"/>
    <w:rsid w:val="00D0097B"/>
    <w:rsid w:val="00D018A1"/>
    <w:rsid w:val="00D01A3B"/>
    <w:rsid w:val="00D025B1"/>
    <w:rsid w:val="00D030FA"/>
    <w:rsid w:val="00D03260"/>
    <w:rsid w:val="00D033BC"/>
    <w:rsid w:val="00D03A94"/>
    <w:rsid w:val="00D03C2E"/>
    <w:rsid w:val="00D03F8E"/>
    <w:rsid w:val="00D047B4"/>
    <w:rsid w:val="00D06F62"/>
    <w:rsid w:val="00D0785C"/>
    <w:rsid w:val="00D105A7"/>
    <w:rsid w:val="00D10817"/>
    <w:rsid w:val="00D125BB"/>
    <w:rsid w:val="00D12D27"/>
    <w:rsid w:val="00D13139"/>
    <w:rsid w:val="00D1354B"/>
    <w:rsid w:val="00D13759"/>
    <w:rsid w:val="00D13910"/>
    <w:rsid w:val="00D14138"/>
    <w:rsid w:val="00D14E9D"/>
    <w:rsid w:val="00D151AF"/>
    <w:rsid w:val="00D15905"/>
    <w:rsid w:val="00D164A5"/>
    <w:rsid w:val="00D167C0"/>
    <w:rsid w:val="00D16DBC"/>
    <w:rsid w:val="00D16E79"/>
    <w:rsid w:val="00D171C4"/>
    <w:rsid w:val="00D17665"/>
    <w:rsid w:val="00D17757"/>
    <w:rsid w:val="00D17E6B"/>
    <w:rsid w:val="00D215CB"/>
    <w:rsid w:val="00D219DC"/>
    <w:rsid w:val="00D22062"/>
    <w:rsid w:val="00D22D42"/>
    <w:rsid w:val="00D22D60"/>
    <w:rsid w:val="00D23901"/>
    <w:rsid w:val="00D24B75"/>
    <w:rsid w:val="00D253FA"/>
    <w:rsid w:val="00D2570C"/>
    <w:rsid w:val="00D25757"/>
    <w:rsid w:val="00D257AA"/>
    <w:rsid w:val="00D25FB4"/>
    <w:rsid w:val="00D26B94"/>
    <w:rsid w:val="00D26D94"/>
    <w:rsid w:val="00D300DC"/>
    <w:rsid w:val="00D3136B"/>
    <w:rsid w:val="00D3166E"/>
    <w:rsid w:val="00D32A13"/>
    <w:rsid w:val="00D32B41"/>
    <w:rsid w:val="00D32D30"/>
    <w:rsid w:val="00D32F4C"/>
    <w:rsid w:val="00D33649"/>
    <w:rsid w:val="00D33714"/>
    <w:rsid w:val="00D338C2"/>
    <w:rsid w:val="00D33976"/>
    <w:rsid w:val="00D34072"/>
    <w:rsid w:val="00D34507"/>
    <w:rsid w:val="00D349D7"/>
    <w:rsid w:val="00D34DC8"/>
    <w:rsid w:val="00D350B9"/>
    <w:rsid w:val="00D35963"/>
    <w:rsid w:val="00D364A7"/>
    <w:rsid w:val="00D37460"/>
    <w:rsid w:val="00D37921"/>
    <w:rsid w:val="00D40390"/>
    <w:rsid w:val="00D40A1A"/>
    <w:rsid w:val="00D41BA4"/>
    <w:rsid w:val="00D429E2"/>
    <w:rsid w:val="00D42BB5"/>
    <w:rsid w:val="00D4338F"/>
    <w:rsid w:val="00D43662"/>
    <w:rsid w:val="00D43A3C"/>
    <w:rsid w:val="00D440B9"/>
    <w:rsid w:val="00D44BFA"/>
    <w:rsid w:val="00D44E7A"/>
    <w:rsid w:val="00D451E5"/>
    <w:rsid w:val="00D458DC"/>
    <w:rsid w:val="00D45A05"/>
    <w:rsid w:val="00D45EFC"/>
    <w:rsid w:val="00D460E0"/>
    <w:rsid w:val="00D462E1"/>
    <w:rsid w:val="00D466A2"/>
    <w:rsid w:val="00D46D0E"/>
    <w:rsid w:val="00D471A5"/>
    <w:rsid w:val="00D471E8"/>
    <w:rsid w:val="00D47643"/>
    <w:rsid w:val="00D476CE"/>
    <w:rsid w:val="00D477FE"/>
    <w:rsid w:val="00D47E3D"/>
    <w:rsid w:val="00D504F9"/>
    <w:rsid w:val="00D505B8"/>
    <w:rsid w:val="00D515C4"/>
    <w:rsid w:val="00D51DF2"/>
    <w:rsid w:val="00D524A6"/>
    <w:rsid w:val="00D524E5"/>
    <w:rsid w:val="00D527B4"/>
    <w:rsid w:val="00D53594"/>
    <w:rsid w:val="00D538B0"/>
    <w:rsid w:val="00D54564"/>
    <w:rsid w:val="00D5457A"/>
    <w:rsid w:val="00D56A8D"/>
    <w:rsid w:val="00D56D9B"/>
    <w:rsid w:val="00D573F9"/>
    <w:rsid w:val="00D57680"/>
    <w:rsid w:val="00D57E1C"/>
    <w:rsid w:val="00D600FF"/>
    <w:rsid w:val="00D60224"/>
    <w:rsid w:val="00D60A80"/>
    <w:rsid w:val="00D63D5E"/>
    <w:rsid w:val="00D64348"/>
    <w:rsid w:val="00D65AD7"/>
    <w:rsid w:val="00D66979"/>
    <w:rsid w:val="00D66C58"/>
    <w:rsid w:val="00D67C6C"/>
    <w:rsid w:val="00D70669"/>
    <w:rsid w:val="00D70CE0"/>
    <w:rsid w:val="00D714DE"/>
    <w:rsid w:val="00D71CFB"/>
    <w:rsid w:val="00D720AE"/>
    <w:rsid w:val="00D72A24"/>
    <w:rsid w:val="00D72D4F"/>
    <w:rsid w:val="00D73004"/>
    <w:rsid w:val="00D731F0"/>
    <w:rsid w:val="00D73547"/>
    <w:rsid w:val="00D7405C"/>
    <w:rsid w:val="00D74520"/>
    <w:rsid w:val="00D75A6D"/>
    <w:rsid w:val="00D76070"/>
    <w:rsid w:val="00D767F3"/>
    <w:rsid w:val="00D76E8D"/>
    <w:rsid w:val="00D77E75"/>
    <w:rsid w:val="00D805B3"/>
    <w:rsid w:val="00D80647"/>
    <w:rsid w:val="00D809DF"/>
    <w:rsid w:val="00D80DB9"/>
    <w:rsid w:val="00D81DBF"/>
    <w:rsid w:val="00D81E3D"/>
    <w:rsid w:val="00D82176"/>
    <w:rsid w:val="00D827E5"/>
    <w:rsid w:val="00D82878"/>
    <w:rsid w:val="00D82B7E"/>
    <w:rsid w:val="00D832CA"/>
    <w:rsid w:val="00D83D81"/>
    <w:rsid w:val="00D84C4A"/>
    <w:rsid w:val="00D850F2"/>
    <w:rsid w:val="00D853FA"/>
    <w:rsid w:val="00D85B70"/>
    <w:rsid w:val="00D85E4F"/>
    <w:rsid w:val="00D866B7"/>
    <w:rsid w:val="00D86716"/>
    <w:rsid w:val="00D876EB"/>
    <w:rsid w:val="00D902C7"/>
    <w:rsid w:val="00D905CF"/>
    <w:rsid w:val="00D9192A"/>
    <w:rsid w:val="00D92079"/>
    <w:rsid w:val="00D926F7"/>
    <w:rsid w:val="00D92BA8"/>
    <w:rsid w:val="00D93261"/>
    <w:rsid w:val="00D93C54"/>
    <w:rsid w:val="00D93CED"/>
    <w:rsid w:val="00D93D79"/>
    <w:rsid w:val="00D948E6"/>
    <w:rsid w:val="00D953F7"/>
    <w:rsid w:val="00D95D93"/>
    <w:rsid w:val="00D973A8"/>
    <w:rsid w:val="00D974EA"/>
    <w:rsid w:val="00D979D9"/>
    <w:rsid w:val="00DA182A"/>
    <w:rsid w:val="00DA1CDB"/>
    <w:rsid w:val="00DA1DB2"/>
    <w:rsid w:val="00DA2B8A"/>
    <w:rsid w:val="00DA527B"/>
    <w:rsid w:val="00DA5865"/>
    <w:rsid w:val="00DA5F6E"/>
    <w:rsid w:val="00DA618B"/>
    <w:rsid w:val="00DA65D1"/>
    <w:rsid w:val="00DA6F8B"/>
    <w:rsid w:val="00DA7130"/>
    <w:rsid w:val="00DB07D4"/>
    <w:rsid w:val="00DB0B65"/>
    <w:rsid w:val="00DB114D"/>
    <w:rsid w:val="00DB1151"/>
    <w:rsid w:val="00DB1816"/>
    <w:rsid w:val="00DB1F4F"/>
    <w:rsid w:val="00DB35D3"/>
    <w:rsid w:val="00DB3BBA"/>
    <w:rsid w:val="00DB40D6"/>
    <w:rsid w:val="00DB479E"/>
    <w:rsid w:val="00DB4D08"/>
    <w:rsid w:val="00DB6043"/>
    <w:rsid w:val="00DB608D"/>
    <w:rsid w:val="00DB660A"/>
    <w:rsid w:val="00DB678A"/>
    <w:rsid w:val="00DB68AF"/>
    <w:rsid w:val="00DB69A5"/>
    <w:rsid w:val="00DB7D88"/>
    <w:rsid w:val="00DC09FF"/>
    <w:rsid w:val="00DC1077"/>
    <w:rsid w:val="00DC2264"/>
    <w:rsid w:val="00DC3F90"/>
    <w:rsid w:val="00DC413B"/>
    <w:rsid w:val="00DC42DE"/>
    <w:rsid w:val="00DC448D"/>
    <w:rsid w:val="00DC48B5"/>
    <w:rsid w:val="00DC491B"/>
    <w:rsid w:val="00DC5404"/>
    <w:rsid w:val="00DC67B8"/>
    <w:rsid w:val="00DC7E83"/>
    <w:rsid w:val="00DD02B1"/>
    <w:rsid w:val="00DD0DD6"/>
    <w:rsid w:val="00DD1B0C"/>
    <w:rsid w:val="00DD22FE"/>
    <w:rsid w:val="00DD26D4"/>
    <w:rsid w:val="00DD3389"/>
    <w:rsid w:val="00DD358C"/>
    <w:rsid w:val="00DD3BB1"/>
    <w:rsid w:val="00DD3EA1"/>
    <w:rsid w:val="00DD4795"/>
    <w:rsid w:val="00DD4B0B"/>
    <w:rsid w:val="00DD5DEC"/>
    <w:rsid w:val="00DD6763"/>
    <w:rsid w:val="00DD69A1"/>
    <w:rsid w:val="00DD6E09"/>
    <w:rsid w:val="00DD6F20"/>
    <w:rsid w:val="00DD71EB"/>
    <w:rsid w:val="00DD7677"/>
    <w:rsid w:val="00DE0598"/>
    <w:rsid w:val="00DE0AC3"/>
    <w:rsid w:val="00DE11F6"/>
    <w:rsid w:val="00DE1427"/>
    <w:rsid w:val="00DE25C9"/>
    <w:rsid w:val="00DE2D7B"/>
    <w:rsid w:val="00DE2EBA"/>
    <w:rsid w:val="00DE3176"/>
    <w:rsid w:val="00DE337E"/>
    <w:rsid w:val="00DE3663"/>
    <w:rsid w:val="00DE4369"/>
    <w:rsid w:val="00DE4CAC"/>
    <w:rsid w:val="00DE50DF"/>
    <w:rsid w:val="00DE7A1E"/>
    <w:rsid w:val="00DE7B2E"/>
    <w:rsid w:val="00DF051D"/>
    <w:rsid w:val="00DF0968"/>
    <w:rsid w:val="00DF0D41"/>
    <w:rsid w:val="00DF1262"/>
    <w:rsid w:val="00DF2026"/>
    <w:rsid w:val="00DF2331"/>
    <w:rsid w:val="00DF258A"/>
    <w:rsid w:val="00DF292B"/>
    <w:rsid w:val="00DF2E18"/>
    <w:rsid w:val="00DF2E95"/>
    <w:rsid w:val="00DF35BC"/>
    <w:rsid w:val="00DF37E0"/>
    <w:rsid w:val="00DF499B"/>
    <w:rsid w:val="00DF4B9F"/>
    <w:rsid w:val="00DF4FC2"/>
    <w:rsid w:val="00DF518B"/>
    <w:rsid w:val="00DF5651"/>
    <w:rsid w:val="00DF5F0C"/>
    <w:rsid w:val="00DF67EF"/>
    <w:rsid w:val="00E0033F"/>
    <w:rsid w:val="00E009B0"/>
    <w:rsid w:val="00E0128B"/>
    <w:rsid w:val="00E013E7"/>
    <w:rsid w:val="00E014AE"/>
    <w:rsid w:val="00E01A1D"/>
    <w:rsid w:val="00E02CED"/>
    <w:rsid w:val="00E02D1B"/>
    <w:rsid w:val="00E03947"/>
    <w:rsid w:val="00E03CC2"/>
    <w:rsid w:val="00E042DC"/>
    <w:rsid w:val="00E0438E"/>
    <w:rsid w:val="00E044B8"/>
    <w:rsid w:val="00E0471B"/>
    <w:rsid w:val="00E05046"/>
    <w:rsid w:val="00E0505E"/>
    <w:rsid w:val="00E0580E"/>
    <w:rsid w:val="00E070ED"/>
    <w:rsid w:val="00E0741C"/>
    <w:rsid w:val="00E07BBB"/>
    <w:rsid w:val="00E10D56"/>
    <w:rsid w:val="00E113BB"/>
    <w:rsid w:val="00E125E1"/>
    <w:rsid w:val="00E12765"/>
    <w:rsid w:val="00E1285B"/>
    <w:rsid w:val="00E1341C"/>
    <w:rsid w:val="00E13533"/>
    <w:rsid w:val="00E13549"/>
    <w:rsid w:val="00E14B82"/>
    <w:rsid w:val="00E15567"/>
    <w:rsid w:val="00E158B5"/>
    <w:rsid w:val="00E15F32"/>
    <w:rsid w:val="00E15FC5"/>
    <w:rsid w:val="00E17379"/>
    <w:rsid w:val="00E214A1"/>
    <w:rsid w:val="00E21A8D"/>
    <w:rsid w:val="00E2250C"/>
    <w:rsid w:val="00E225CB"/>
    <w:rsid w:val="00E225E4"/>
    <w:rsid w:val="00E22A4A"/>
    <w:rsid w:val="00E22DF2"/>
    <w:rsid w:val="00E22E09"/>
    <w:rsid w:val="00E235C9"/>
    <w:rsid w:val="00E23901"/>
    <w:rsid w:val="00E2406E"/>
    <w:rsid w:val="00E2425D"/>
    <w:rsid w:val="00E24913"/>
    <w:rsid w:val="00E249F9"/>
    <w:rsid w:val="00E24C89"/>
    <w:rsid w:val="00E25111"/>
    <w:rsid w:val="00E26AA2"/>
    <w:rsid w:val="00E274AE"/>
    <w:rsid w:val="00E27851"/>
    <w:rsid w:val="00E27CBB"/>
    <w:rsid w:val="00E30D07"/>
    <w:rsid w:val="00E30FE8"/>
    <w:rsid w:val="00E31D30"/>
    <w:rsid w:val="00E32995"/>
    <w:rsid w:val="00E33DEE"/>
    <w:rsid w:val="00E34909"/>
    <w:rsid w:val="00E34BEC"/>
    <w:rsid w:val="00E35161"/>
    <w:rsid w:val="00E35E17"/>
    <w:rsid w:val="00E36095"/>
    <w:rsid w:val="00E362F8"/>
    <w:rsid w:val="00E36B02"/>
    <w:rsid w:val="00E37B47"/>
    <w:rsid w:val="00E40BAE"/>
    <w:rsid w:val="00E41A26"/>
    <w:rsid w:val="00E41C4A"/>
    <w:rsid w:val="00E41C61"/>
    <w:rsid w:val="00E41EFF"/>
    <w:rsid w:val="00E423EC"/>
    <w:rsid w:val="00E425FD"/>
    <w:rsid w:val="00E440B0"/>
    <w:rsid w:val="00E44BDA"/>
    <w:rsid w:val="00E44DB0"/>
    <w:rsid w:val="00E44EAE"/>
    <w:rsid w:val="00E4568C"/>
    <w:rsid w:val="00E456EE"/>
    <w:rsid w:val="00E45BBB"/>
    <w:rsid w:val="00E45FCE"/>
    <w:rsid w:val="00E46984"/>
    <w:rsid w:val="00E46CEC"/>
    <w:rsid w:val="00E470FC"/>
    <w:rsid w:val="00E471E5"/>
    <w:rsid w:val="00E475D1"/>
    <w:rsid w:val="00E477CE"/>
    <w:rsid w:val="00E503B3"/>
    <w:rsid w:val="00E507FF"/>
    <w:rsid w:val="00E51144"/>
    <w:rsid w:val="00E514E5"/>
    <w:rsid w:val="00E52D91"/>
    <w:rsid w:val="00E534C1"/>
    <w:rsid w:val="00E53843"/>
    <w:rsid w:val="00E53AEC"/>
    <w:rsid w:val="00E55ECD"/>
    <w:rsid w:val="00E55F84"/>
    <w:rsid w:val="00E56112"/>
    <w:rsid w:val="00E5663D"/>
    <w:rsid w:val="00E56B6C"/>
    <w:rsid w:val="00E57393"/>
    <w:rsid w:val="00E60344"/>
    <w:rsid w:val="00E606D8"/>
    <w:rsid w:val="00E61815"/>
    <w:rsid w:val="00E6195A"/>
    <w:rsid w:val="00E62249"/>
    <w:rsid w:val="00E62B16"/>
    <w:rsid w:val="00E63716"/>
    <w:rsid w:val="00E6389D"/>
    <w:rsid w:val="00E63DEE"/>
    <w:rsid w:val="00E64011"/>
    <w:rsid w:val="00E641A3"/>
    <w:rsid w:val="00E64F59"/>
    <w:rsid w:val="00E659E3"/>
    <w:rsid w:val="00E6677F"/>
    <w:rsid w:val="00E66813"/>
    <w:rsid w:val="00E67024"/>
    <w:rsid w:val="00E67709"/>
    <w:rsid w:val="00E67C14"/>
    <w:rsid w:val="00E706A8"/>
    <w:rsid w:val="00E709AB"/>
    <w:rsid w:val="00E709CF"/>
    <w:rsid w:val="00E714C4"/>
    <w:rsid w:val="00E72B6A"/>
    <w:rsid w:val="00E72D9C"/>
    <w:rsid w:val="00E72E11"/>
    <w:rsid w:val="00E73D8B"/>
    <w:rsid w:val="00E740C4"/>
    <w:rsid w:val="00E74479"/>
    <w:rsid w:val="00E7454A"/>
    <w:rsid w:val="00E74B95"/>
    <w:rsid w:val="00E752A4"/>
    <w:rsid w:val="00E75C28"/>
    <w:rsid w:val="00E7678D"/>
    <w:rsid w:val="00E767FC"/>
    <w:rsid w:val="00E7689E"/>
    <w:rsid w:val="00E76F98"/>
    <w:rsid w:val="00E7720D"/>
    <w:rsid w:val="00E77420"/>
    <w:rsid w:val="00E77F39"/>
    <w:rsid w:val="00E80773"/>
    <w:rsid w:val="00E815B5"/>
    <w:rsid w:val="00E816FD"/>
    <w:rsid w:val="00E817E9"/>
    <w:rsid w:val="00E81879"/>
    <w:rsid w:val="00E81B01"/>
    <w:rsid w:val="00E8277E"/>
    <w:rsid w:val="00E836CE"/>
    <w:rsid w:val="00E83B7B"/>
    <w:rsid w:val="00E8470F"/>
    <w:rsid w:val="00E84CDD"/>
    <w:rsid w:val="00E84F11"/>
    <w:rsid w:val="00E850A7"/>
    <w:rsid w:val="00E860DB"/>
    <w:rsid w:val="00E86BA5"/>
    <w:rsid w:val="00E8706A"/>
    <w:rsid w:val="00E87862"/>
    <w:rsid w:val="00E9031E"/>
    <w:rsid w:val="00E909DE"/>
    <w:rsid w:val="00E921BC"/>
    <w:rsid w:val="00E924A5"/>
    <w:rsid w:val="00E94238"/>
    <w:rsid w:val="00E942F3"/>
    <w:rsid w:val="00E94AC5"/>
    <w:rsid w:val="00E95741"/>
    <w:rsid w:val="00E9663B"/>
    <w:rsid w:val="00E96748"/>
    <w:rsid w:val="00E9769C"/>
    <w:rsid w:val="00EA05B5"/>
    <w:rsid w:val="00EA1431"/>
    <w:rsid w:val="00EA1897"/>
    <w:rsid w:val="00EA1FB4"/>
    <w:rsid w:val="00EA3651"/>
    <w:rsid w:val="00EA3972"/>
    <w:rsid w:val="00EA3E4E"/>
    <w:rsid w:val="00EA5013"/>
    <w:rsid w:val="00EA56F5"/>
    <w:rsid w:val="00EA599D"/>
    <w:rsid w:val="00EA5EB7"/>
    <w:rsid w:val="00EA5F54"/>
    <w:rsid w:val="00EA6806"/>
    <w:rsid w:val="00EA6C43"/>
    <w:rsid w:val="00EB0038"/>
    <w:rsid w:val="00EB1D6E"/>
    <w:rsid w:val="00EB2089"/>
    <w:rsid w:val="00EB2653"/>
    <w:rsid w:val="00EB311C"/>
    <w:rsid w:val="00EB47F0"/>
    <w:rsid w:val="00EB4F77"/>
    <w:rsid w:val="00EB7287"/>
    <w:rsid w:val="00EB7290"/>
    <w:rsid w:val="00EB7FCA"/>
    <w:rsid w:val="00EC0F1F"/>
    <w:rsid w:val="00EC1807"/>
    <w:rsid w:val="00EC1B7E"/>
    <w:rsid w:val="00EC1D12"/>
    <w:rsid w:val="00EC1E75"/>
    <w:rsid w:val="00EC216A"/>
    <w:rsid w:val="00EC31D3"/>
    <w:rsid w:val="00EC33DF"/>
    <w:rsid w:val="00EC3E69"/>
    <w:rsid w:val="00EC4AF8"/>
    <w:rsid w:val="00EC5110"/>
    <w:rsid w:val="00EC524C"/>
    <w:rsid w:val="00EC5385"/>
    <w:rsid w:val="00EC5513"/>
    <w:rsid w:val="00EC5C8D"/>
    <w:rsid w:val="00EC5E30"/>
    <w:rsid w:val="00EC6CCC"/>
    <w:rsid w:val="00EC78B4"/>
    <w:rsid w:val="00EC7D90"/>
    <w:rsid w:val="00ED057A"/>
    <w:rsid w:val="00ED057F"/>
    <w:rsid w:val="00ED14C0"/>
    <w:rsid w:val="00ED1C0E"/>
    <w:rsid w:val="00ED2494"/>
    <w:rsid w:val="00ED28F2"/>
    <w:rsid w:val="00ED2DA2"/>
    <w:rsid w:val="00ED2DAF"/>
    <w:rsid w:val="00ED2DC5"/>
    <w:rsid w:val="00ED342B"/>
    <w:rsid w:val="00ED3729"/>
    <w:rsid w:val="00ED38A5"/>
    <w:rsid w:val="00ED4741"/>
    <w:rsid w:val="00ED573A"/>
    <w:rsid w:val="00ED58B8"/>
    <w:rsid w:val="00ED5945"/>
    <w:rsid w:val="00ED59F7"/>
    <w:rsid w:val="00ED6290"/>
    <w:rsid w:val="00ED65D1"/>
    <w:rsid w:val="00ED672B"/>
    <w:rsid w:val="00ED711E"/>
    <w:rsid w:val="00ED7A25"/>
    <w:rsid w:val="00EE1386"/>
    <w:rsid w:val="00EE1E09"/>
    <w:rsid w:val="00EE216A"/>
    <w:rsid w:val="00EE2465"/>
    <w:rsid w:val="00EE2A85"/>
    <w:rsid w:val="00EE2EB5"/>
    <w:rsid w:val="00EE40F8"/>
    <w:rsid w:val="00EE4C25"/>
    <w:rsid w:val="00EE50F4"/>
    <w:rsid w:val="00EE5804"/>
    <w:rsid w:val="00EE5BCF"/>
    <w:rsid w:val="00EE7629"/>
    <w:rsid w:val="00EE7AC9"/>
    <w:rsid w:val="00EF06C3"/>
    <w:rsid w:val="00EF099C"/>
    <w:rsid w:val="00EF0C18"/>
    <w:rsid w:val="00EF0F4B"/>
    <w:rsid w:val="00EF157B"/>
    <w:rsid w:val="00EF15DC"/>
    <w:rsid w:val="00EF174E"/>
    <w:rsid w:val="00EF1ACA"/>
    <w:rsid w:val="00EF1C5E"/>
    <w:rsid w:val="00EF1C97"/>
    <w:rsid w:val="00EF22AD"/>
    <w:rsid w:val="00EF23C4"/>
    <w:rsid w:val="00EF2818"/>
    <w:rsid w:val="00EF3275"/>
    <w:rsid w:val="00EF33DC"/>
    <w:rsid w:val="00EF3951"/>
    <w:rsid w:val="00EF3E0D"/>
    <w:rsid w:val="00EF40EF"/>
    <w:rsid w:val="00EF4415"/>
    <w:rsid w:val="00EF44E0"/>
    <w:rsid w:val="00EF5696"/>
    <w:rsid w:val="00EF642D"/>
    <w:rsid w:val="00EF64F8"/>
    <w:rsid w:val="00EF67EC"/>
    <w:rsid w:val="00EF79E3"/>
    <w:rsid w:val="00F00FBB"/>
    <w:rsid w:val="00F01CF8"/>
    <w:rsid w:val="00F01E51"/>
    <w:rsid w:val="00F01ED7"/>
    <w:rsid w:val="00F02B41"/>
    <w:rsid w:val="00F02B59"/>
    <w:rsid w:val="00F02BAC"/>
    <w:rsid w:val="00F04420"/>
    <w:rsid w:val="00F04475"/>
    <w:rsid w:val="00F0489F"/>
    <w:rsid w:val="00F05019"/>
    <w:rsid w:val="00F052EB"/>
    <w:rsid w:val="00F05370"/>
    <w:rsid w:val="00F05436"/>
    <w:rsid w:val="00F06821"/>
    <w:rsid w:val="00F06BCB"/>
    <w:rsid w:val="00F06F6C"/>
    <w:rsid w:val="00F0709F"/>
    <w:rsid w:val="00F07228"/>
    <w:rsid w:val="00F0779F"/>
    <w:rsid w:val="00F07D5A"/>
    <w:rsid w:val="00F1000E"/>
    <w:rsid w:val="00F10CA2"/>
    <w:rsid w:val="00F1153C"/>
    <w:rsid w:val="00F12104"/>
    <w:rsid w:val="00F122A7"/>
    <w:rsid w:val="00F130EA"/>
    <w:rsid w:val="00F13473"/>
    <w:rsid w:val="00F1377D"/>
    <w:rsid w:val="00F14945"/>
    <w:rsid w:val="00F14A76"/>
    <w:rsid w:val="00F1540D"/>
    <w:rsid w:val="00F15672"/>
    <w:rsid w:val="00F15C42"/>
    <w:rsid w:val="00F1603C"/>
    <w:rsid w:val="00F20424"/>
    <w:rsid w:val="00F205B3"/>
    <w:rsid w:val="00F20E50"/>
    <w:rsid w:val="00F20FAA"/>
    <w:rsid w:val="00F21DC9"/>
    <w:rsid w:val="00F2228A"/>
    <w:rsid w:val="00F23413"/>
    <w:rsid w:val="00F23C9B"/>
    <w:rsid w:val="00F23F45"/>
    <w:rsid w:val="00F253C1"/>
    <w:rsid w:val="00F25AE1"/>
    <w:rsid w:val="00F26237"/>
    <w:rsid w:val="00F27772"/>
    <w:rsid w:val="00F277A4"/>
    <w:rsid w:val="00F3040F"/>
    <w:rsid w:val="00F3064E"/>
    <w:rsid w:val="00F314A6"/>
    <w:rsid w:val="00F31D98"/>
    <w:rsid w:val="00F32B1C"/>
    <w:rsid w:val="00F32E78"/>
    <w:rsid w:val="00F32EC0"/>
    <w:rsid w:val="00F33042"/>
    <w:rsid w:val="00F34828"/>
    <w:rsid w:val="00F354FE"/>
    <w:rsid w:val="00F35768"/>
    <w:rsid w:val="00F364DB"/>
    <w:rsid w:val="00F377C3"/>
    <w:rsid w:val="00F412EF"/>
    <w:rsid w:val="00F43283"/>
    <w:rsid w:val="00F44250"/>
    <w:rsid w:val="00F44A4D"/>
    <w:rsid w:val="00F45040"/>
    <w:rsid w:val="00F45308"/>
    <w:rsid w:val="00F45876"/>
    <w:rsid w:val="00F45C51"/>
    <w:rsid w:val="00F45CD4"/>
    <w:rsid w:val="00F46529"/>
    <w:rsid w:val="00F469F2"/>
    <w:rsid w:val="00F46AC1"/>
    <w:rsid w:val="00F471D3"/>
    <w:rsid w:val="00F4734E"/>
    <w:rsid w:val="00F478E0"/>
    <w:rsid w:val="00F47EB5"/>
    <w:rsid w:val="00F50261"/>
    <w:rsid w:val="00F50575"/>
    <w:rsid w:val="00F514EA"/>
    <w:rsid w:val="00F521BD"/>
    <w:rsid w:val="00F522EF"/>
    <w:rsid w:val="00F5273A"/>
    <w:rsid w:val="00F52EBB"/>
    <w:rsid w:val="00F5319A"/>
    <w:rsid w:val="00F534A2"/>
    <w:rsid w:val="00F536F2"/>
    <w:rsid w:val="00F54892"/>
    <w:rsid w:val="00F548E6"/>
    <w:rsid w:val="00F5492F"/>
    <w:rsid w:val="00F55066"/>
    <w:rsid w:val="00F551F4"/>
    <w:rsid w:val="00F55B5D"/>
    <w:rsid w:val="00F5635D"/>
    <w:rsid w:val="00F564B0"/>
    <w:rsid w:val="00F5708D"/>
    <w:rsid w:val="00F5720A"/>
    <w:rsid w:val="00F575D6"/>
    <w:rsid w:val="00F57A32"/>
    <w:rsid w:val="00F57C31"/>
    <w:rsid w:val="00F57F77"/>
    <w:rsid w:val="00F61052"/>
    <w:rsid w:val="00F612AE"/>
    <w:rsid w:val="00F61735"/>
    <w:rsid w:val="00F62B7D"/>
    <w:rsid w:val="00F633C5"/>
    <w:rsid w:val="00F634C6"/>
    <w:rsid w:val="00F637F7"/>
    <w:rsid w:val="00F646A8"/>
    <w:rsid w:val="00F6553C"/>
    <w:rsid w:val="00F65CCE"/>
    <w:rsid w:val="00F66925"/>
    <w:rsid w:val="00F669AB"/>
    <w:rsid w:val="00F66C82"/>
    <w:rsid w:val="00F66FE3"/>
    <w:rsid w:val="00F6737D"/>
    <w:rsid w:val="00F67C29"/>
    <w:rsid w:val="00F70756"/>
    <w:rsid w:val="00F70991"/>
    <w:rsid w:val="00F71241"/>
    <w:rsid w:val="00F7183F"/>
    <w:rsid w:val="00F71BCB"/>
    <w:rsid w:val="00F71C14"/>
    <w:rsid w:val="00F71DFF"/>
    <w:rsid w:val="00F71E26"/>
    <w:rsid w:val="00F7348F"/>
    <w:rsid w:val="00F73B72"/>
    <w:rsid w:val="00F74047"/>
    <w:rsid w:val="00F74E3B"/>
    <w:rsid w:val="00F75295"/>
    <w:rsid w:val="00F75523"/>
    <w:rsid w:val="00F75C92"/>
    <w:rsid w:val="00F75E2E"/>
    <w:rsid w:val="00F76505"/>
    <w:rsid w:val="00F765E7"/>
    <w:rsid w:val="00F76951"/>
    <w:rsid w:val="00F770B0"/>
    <w:rsid w:val="00F77B15"/>
    <w:rsid w:val="00F805FC"/>
    <w:rsid w:val="00F80960"/>
    <w:rsid w:val="00F81A5F"/>
    <w:rsid w:val="00F8265D"/>
    <w:rsid w:val="00F82E38"/>
    <w:rsid w:val="00F839FC"/>
    <w:rsid w:val="00F8443A"/>
    <w:rsid w:val="00F8474D"/>
    <w:rsid w:val="00F85186"/>
    <w:rsid w:val="00F8552B"/>
    <w:rsid w:val="00F86CC0"/>
    <w:rsid w:val="00F87403"/>
    <w:rsid w:val="00F87B83"/>
    <w:rsid w:val="00F87D94"/>
    <w:rsid w:val="00F900D6"/>
    <w:rsid w:val="00F90195"/>
    <w:rsid w:val="00F9132A"/>
    <w:rsid w:val="00F9166C"/>
    <w:rsid w:val="00F91870"/>
    <w:rsid w:val="00F91AB8"/>
    <w:rsid w:val="00F921E1"/>
    <w:rsid w:val="00F9275C"/>
    <w:rsid w:val="00F92BE1"/>
    <w:rsid w:val="00F93622"/>
    <w:rsid w:val="00F93CB1"/>
    <w:rsid w:val="00F947DE"/>
    <w:rsid w:val="00F94F4E"/>
    <w:rsid w:val="00F95264"/>
    <w:rsid w:val="00F95CF3"/>
    <w:rsid w:val="00F96537"/>
    <w:rsid w:val="00F96A86"/>
    <w:rsid w:val="00F973D1"/>
    <w:rsid w:val="00F97655"/>
    <w:rsid w:val="00FA04D5"/>
    <w:rsid w:val="00FA04DE"/>
    <w:rsid w:val="00FA057F"/>
    <w:rsid w:val="00FA1386"/>
    <w:rsid w:val="00FA1ECF"/>
    <w:rsid w:val="00FA2E86"/>
    <w:rsid w:val="00FA34DE"/>
    <w:rsid w:val="00FA3707"/>
    <w:rsid w:val="00FA4111"/>
    <w:rsid w:val="00FA44D5"/>
    <w:rsid w:val="00FA451B"/>
    <w:rsid w:val="00FA48C3"/>
    <w:rsid w:val="00FA49E6"/>
    <w:rsid w:val="00FA553A"/>
    <w:rsid w:val="00FA5B19"/>
    <w:rsid w:val="00FA627A"/>
    <w:rsid w:val="00FA6ADF"/>
    <w:rsid w:val="00FA7845"/>
    <w:rsid w:val="00FB01A0"/>
    <w:rsid w:val="00FB082B"/>
    <w:rsid w:val="00FB0D24"/>
    <w:rsid w:val="00FB145C"/>
    <w:rsid w:val="00FB209E"/>
    <w:rsid w:val="00FB2472"/>
    <w:rsid w:val="00FB277E"/>
    <w:rsid w:val="00FB2B04"/>
    <w:rsid w:val="00FB2E10"/>
    <w:rsid w:val="00FB2FF2"/>
    <w:rsid w:val="00FB4AC8"/>
    <w:rsid w:val="00FB51E4"/>
    <w:rsid w:val="00FB5359"/>
    <w:rsid w:val="00FB5CBA"/>
    <w:rsid w:val="00FB64C1"/>
    <w:rsid w:val="00FB66B1"/>
    <w:rsid w:val="00FB6B27"/>
    <w:rsid w:val="00FB6B37"/>
    <w:rsid w:val="00FB6F91"/>
    <w:rsid w:val="00FB71A7"/>
    <w:rsid w:val="00FB79C3"/>
    <w:rsid w:val="00FC043F"/>
    <w:rsid w:val="00FC10CA"/>
    <w:rsid w:val="00FC1A3F"/>
    <w:rsid w:val="00FC1ECB"/>
    <w:rsid w:val="00FC3C1D"/>
    <w:rsid w:val="00FC3DFC"/>
    <w:rsid w:val="00FC4087"/>
    <w:rsid w:val="00FC4570"/>
    <w:rsid w:val="00FC6145"/>
    <w:rsid w:val="00FC6941"/>
    <w:rsid w:val="00FC6DF3"/>
    <w:rsid w:val="00FC7184"/>
    <w:rsid w:val="00FC7633"/>
    <w:rsid w:val="00FC7926"/>
    <w:rsid w:val="00FC7BEE"/>
    <w:rsid w:val="00FD0D26"/>
    <w:rsid w:val="00FD1590"/>
    <w:rsid w:val="00FD1755"/>
    <w:rsid w:val="00FD1F9F"/>
    <w:rsid w:val="00FD2205"/>
    <w:rsid w:val="00FD2543"/>
    <w:rsid w:val="00FD2D4E"/>
    <w:rsid w:val="00FD2D6D"/>
    <w:rsid w:val="00FD331D"/>
    <w:rsid w:val="00FD3923"/>
    <w:rsid w:val="00FD3E44"/>
    <w:rsid w:val="00FD47A1"/>
    <w:rsid w:val="00FD522A"/>
    <w:rsid w:val="00FD5495"/>
    <w:rsid w:val="00FD5D69"/>
    <w:rsid w:val="00FD6E89"/>
    <w:rsid w:val="00FD6E93"/>
    <w:rsid w:val="00FD7466"/>
    <w:rsid w:val="00FD75BE"/>
    <w:rsid w:val="00FD7676"/>
    <w:rsid w:val="00FE00A3"/>
    <w:rsid w:val="00FE0251"/>
    <w:rsid w:val="00FE2740"/>
    <w:rsid w:val="00FE49B4"/>
    <w:rsid w:val="00FE4CC8"/>
    <w:rsid w:val="00FE5668"/>
    <w:rsid w:val="00FE5D73"/>
    <w:rsid w:val="00FE7329"/>
    <w:rsid w:val="00FE737E"/>
    <w:rsid w:val="00FE79A1"/>
    <w:rsid w:val="00FF10B0"/>
    <w:rsid w:val="00FF1352"/>
    <w:rsid w:val="00FF1852"/>
    <w:rsid w:val="00FF2DF5"/>
    <w:rsid w:val="00FF3640"/>
    <w:rsid w:val="00FF4110"/>
    <w:rsid w:val="00FF4725"/>
    <w:rsid w:val="00FF4894"/>
    <w:rsid w:val="00FF4ABD"/>
    <w:rsid w:val="00FF533F"/>
    <w:rsid w:val="00FF5DD7"/>
    <w:rsid w:val="00FF6C79"/>
    <w:rsid w:val="00FF7C8A"/>
    <w:rsid w:val="00FF7F31"/>
    <w:rsid w:val="062B99F0"/>
    <w:rsid w:val="08DBAB36"/>
    <w:rsid w:val="0FEECEAC"/>
    <w:rsid w:val="16B45991"/>
    <w:rsid w:val="1C9D4C48"/>
    <w:rsid w:val="20D4FC4B"/>
    <w:rsid w:val="25BCBC40"/>
    <w:rsid w:val="310027F3"/>
    <w:rsid w:val="4B75DC2D"/>
    <w:rsid w:val="5D314FC3"/>
    <w:rsid w:val="5DF7D7DE"/>
    <w:rsid w:val="62E34B15"/>
    <w:rsid w:val="63FC330C"/>
    <w:rsid w:val="709F5241"/>
    <w:rsid w:val="74C3BFEC"/>
    <w:rsid w:val="78059512"/>
    <w:rsid w:val="7F1E877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F20D24"/>
  <w15:docId w15:val="{301BE5D5-B63A-466E-AEEF-CA38905090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45239"/>
  </w:style>
  <w:style w:type="paragraph" w:styleId="Heading1">
    <w:name w:val="heading 1"/>
    <w:basedOn w:val="Normal"/>
    <w:next w:val="Normal"/>
    <w:link w:val="Heading1Char"/>
    <w:uiPriority w:val="9"/>
    <w:qFormat/>
    <w:rsid w:val="00D03260"/>
    <w:pPr>
      <w:keepNext/>
      <w:keepLines/>
      <w:numPr>
        <w:numId w:val="8"/>
      </w:numPr>
      <w:spacing w:before="360" w:after="80"/>
      <w:outlineLvl w:val="0"/>
    </w:pPr>
    <w:rPr>
      <w:rFonts w:asciiTheme="majorHAnsi" w:eastAsiaTheme="majorEastAsia" w:hAnsiTheme="majorHAnsi" w:cstheme="majorBidi"/>
      <w:color w:val="2E74B5"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D03260"/>
    <w:pPr>
      <w:keepNext/>
      <w:keepLines/>
      <w:numPr>
        <w:ilvl w:val="1"/>
        <w:numId w:val="8"/>
      </w:numPr>
      <w:spacing w:before="160" w:after="80"/>
      <w:outlineLvl w:val="1"/>
    </w:pPr>
    <w:rPr>
      <w:rFonts w:asciiTheme="majorHAnsi" w:eastAsiaTheme="majorEastAsia" w:hAnsiTheme="majorHAnsi" w:cstheme="majorBidi"/>
      <w:color w:val="2E74B5"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D03260"/>
    <w:pPr>
      <w:keepNext/>
      <w:keepLines/>
      <w:numPr>
        <w:ilvl w:val="2"/>
        <w:numId w:val="8"/>
      </w:numPr>
      <w:spacing w:before="160" w:after="80"/>
      <w:outlineLvl w:val="2"/>
    </w:pPr>
    <w:rPr>
      <w:rFonts w:eastAsiaTheme="majorEastAsia" w:cstheme="majorBidi"/>
      <w:color w:val="2E74B5"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D03260"/>
    <w:pPr>
      <w:keepNext/>
      <w:keepLines/>
      <w:numPr>
        <w:ilvl w:val="3"/>
        <w:numId w:val="8"/>
      </w:numPr>
      <w:spacing w:before="80" w:after="40"/>
      <w:outlineLvl w:val="3"/>
    </w:pPr>
    <w:rPr>
      <w:rFonts w:eastAsiaTheme="majorEastAsia" w:cstheme="majorBidi"/>
      <w:i/>
      <w:iCs/>
      <w:color w:val="2E74B5"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D03260"/>
    <w:pPr>
      <w:keepNext/>
      <w:keepLines/>
      <w:numPr>
        <w:ilvl w:val="4"/>
        <w:numId w:val="8"/>
      </w:numPr>
      <w:spacing w:before="80" w:after="40"/>
      <w:outlineLvl w:val="4"/>
    </w:pPr>
    <w:rPr>
      <w:rFonts w:eastAsiaTheme="majorEastAsia" w:cstheme="majorBidi"/>
      <w:color w:val="2E74B5"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D03260"/>
    <w:pPr>
      <w:keepNext/>
      <w:keepLines/>
      <w:numPr>
        <w:ilvl w:val="5"/>
        <w:numId w:val="8"/>
      </w:numPr>
      <w:spacing w:before="40" w:after="0"/>
      <w:outlineLvl w:val="5"/>
    </w:pPr>
    <w:rPr>
      <w:rFonts w:eastAsiaTheme="majorEastAsia"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D03260"/>
    <w:pPr>
      <w:keepNext/>
      <w:keepLines/>
      <w:numPr>
        <w:ilvl w:val="6"/>
        <w:numId w:val="8"/>
      </w:numPr>
      <w:spacing w:before="40" w:after="0"/>
      <w:outlineLvl w:val="6"/>
    </w:pPr>
    <w:rPr>
      <w:rFonts w:eastAsiaTheme="majorEastAsia"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D03260"/>
    <w:pPr>
      <w:keepNext/>
      <w:keepLines/>
      <w:numPr>
        <w:ilvl w:val="7"/>
        <w:numId w:val="8"/>
      </w:numPr>
      <w:spacing w:after="0"/>
      <w:outlineLvl w:val="7"/>
    </w:pPr>
    <w:rPr>
      <w:rFonts w:eastAsiaTheme="majorEastAsia"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D03260"/>
    <w:pPr>
      <w:keepNext/>
      <w:keepLines/>
      <w:numPr>
        <w:ilvl w:val="8"/>
        <w:numId w:val="8"/>
      </w:numPr>
      <w:spacing w:after="0"/>
      <w:outlineLvl w:val="8"/>
    </w:pPr>
    <w:rPr>
      <w:rFonts w:eastAsiaTheme="majorEastAsia"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20373"/>
    <w:pPr>
      <w:tabs>
        <w:tab w:val="center" w:pos="4513"/>
        <w:tab w:val="right" w:pos="9026"/>
      </w:tabs>
      <w:spacing w:after="0" w:line="240" w:lineRule="auto"/>
    </w:pPr>
  </w:style>
  <w:style w:type="character" w:customStyle="1" w:styleId="HeaderChar">
    <w:name w:val="Header Char"/>
    <w:basedOn w:val="DefaultParagraphFont"/>
    <w:link w:val="Header"/>
    <w:uiPriority w:val="99"/>
    <w:rsid w:val="00D20373"/>
  </w:style>
  <w:style w:type="paragraph" w:styleId="Footer">
    <w:name w:val="footer"/>
    <w:basedOn w:val="Normal"/>
    <w:link w:val="FooterChar"/>
    <w:uiPriority w:val="99"/>
    <w:unhideWhenUsed/>
    <w:rsid w:val="00D20373"/>
    <w:pPr>
      <w:tabs>
        <w:tab w:val="center" w:pos="4513"/>
        <w:tab w:val="right" w:pos="9026"/>
      </w:tabs>
      <w:spacing w:after="0" w:line="240" w:lineRule="auto"/>
    </w:pPr>
  </w:style>
  <w:style w:type="character" w:customStyle="1" w:styleId="FooterChar">
    <w:name w:val="Footer Char"/>
    <w:basedOn w:val="DefaultParagraphFont"/>
    <w:link w:val="Footer"/>
    <w:uiPriority w:val="99"/>
    <w:rsid w:val="00D20373"/>
  </w:style>
  <w:style w:type="paragraph" w:styleId="ListParagraph">
    <w:name w:val="List Paragraph"/>
    <w:basedOn w:val="Normal"/>
    <w:uiPriority w:val="34"/>
    <w:qFormat/>
    <w:rsid w:val="00D20373"/>
    <w:pPr>
      <w:ind w:left="720"/>
      <w:contextualSpacing/>
    </w:pPr>
  </w:style>
  <w:style w:type="paragraph" w:styleId="NoSpacing">
    <w:name w:val="No Spacing"/>
    <w:uiPriority w:val="1"/>
    <w:qFormat/>
    <w:rsid w:val="00242D82"/>
    <w:pPr>
      <w:spacing w:after="0" w:line="240" w:lineRule="auto"/>
    </w:pPr>
  </w:style>
  <w:style w:type="paragraph" w:styleId="BalloonText">
    <w:name w:val="Balloon Text"/>
    <w:basedOn w:val="Normal"/>
    <w:link w:val="BalloonTextChar"/>
    <w:uiPriority w:val="99"/>
    <w:semiHidden/>
    <w:unhideWhenUsed/>
    <w:rsid w:val="006D16B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D16B9"/>
    <w:rPr>
      <w:rFonts w:ascii="Segoe UI" w:hAnsi="Segoe UI" w:cs="Segoe UI"/>
      <w:sz w:val="18"/>
      <w:szCs w:val="18"/>
    </w:rPr>
  </w:style>
  <w:style w:type="table" w:styleId="TableGrid">
    <w:name w:val="Table Grid"/>
    <w:basedOn w:val="TableNormal"/>
    <w:uiPriority w:val="99"/>
    <w:rsid w:val="000F33CF"/>
    <w:pPr>
      <w:spacing w:after="0" w:line="240" w:lineRule="auto"/>
    </w:pPr>
    <w:rPr>
      <w:rFonts w:ascii="Arial" w:eastAsia="Times New Roman" w:hAnsi="Arial" w:cs="Arial"/>
      <w:sz w:val="20"/>
      <w:szCs w:val="20"/>
      <w:lang w:eastAsia="en-GB"/>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9C06E9"/>
    <w:pPr>
      <w:spacing w:before="100" w:beforeAutospacing="1" w:after="100" w:afterAutospacing="1" w:line="240" w:lineRule="auto"/>
    </w:pPr>
    <w:rPr>
      <w:rFonts w:ascii="Times New Roman" w:eastAsia="Times New Roman" w:hAnsi="Times New Roman" w:cs="Times New Roman"/>
      <w:sz w:val="24"/>
      <w:szCs w:val="24"/>
      <w:lang w:eastAsia="en-GB"/>
    </w:rPr>
  </w:style>
  <w:style w:type="table" w:customStyle="1" w:styleId="TableGrid1">
    <w:name w:val="Table Grid1"/>
    <w:basedOn w:val="TableNormal"/>
    <w:next w:val="TableGrid"/>
    <w:uiPriority w:val="99"/>
    <w:rsid w:val="007A215A"/>
    <w:pPr>
      <w:spacing w:after="0" w:line="240" w:lineRule="auto"/>
    </w:pPr>
    <w:rPr>
      <w:rFonts w:ascii="Arial" w:eastAsia="Times New Roman" w:hAnsi="Arial" w:cs="Arial"/>
      <w:sz w:val="20"/>
      <w:szCs w:val="20"/>
      <w:lang w:eastAsia="en-GB"/>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yiv1109490681msolistparagraph">
    <w:name w:val="yiv1109490681msolistparagraph"/>
    <w:basedOn w:val="Normal"/>
    <w:rsid w:val="00712C3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yiv1109490681msonormal">
    <w:name w:val="yiv1109490681msonormal"/>
    <w:basedOn w:val="Normal"/>
    <w:rsid w:val="00712C3F"/>
    <w:pPr>
      <w:spacing w:before="100" w:beforeAutospacing="1" w:after="100" w:afterAutospacing="1" w:line="240" w:lineRule="auto"/>
    </w:pPr>
    <w:rPr>
      <w:rFonts w:ascii="Times New Roman" w:eastAsia="Times New Roman" w:hAnsi="Times New Roman" w:cs="Times New Roman"/>
      <w:sz w:val="24"/>
      <w:szCs w:val="24"/>
      <w:lang w:eastAsia="en-GB"/>
    </w:rPr>
  </w:style>
  <w:style w:type="table" w:customStyle="1" w:styleId="TableGrid2">
    <w:name w:val="Table Grid2"/>
    <w:basedOn w:val="TableNormal"/>
    <w:next w:val="TableGrid"/>
    <w:uiPriority w:val="99"/>
    <w:rsid w:val="00E46CEC"/>
    <w:pPr>
      <w:spacing w:after="0" w:line="240" w:lineRule="auto"/>
    </w:pPr>
    <w:rPr>
      <w:rFonts w:ascii="Arial" w:eastAsia="Times New Roman" w:hAnsi="Arial" w:cs="Arial"/>
      <w:sz w:val="20"/>
      <w:szCs w:val="20"/>
      <w:lang w:eastAsia="en-GB"/>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9B0D83"/>
    <w:rPr>
      <w:sz w:val="16"/>
      <w:szCs w:val="16"/>
    </w:rPr>
  </w:style>
  <w:style w:type="paragraph" w:styleId="CommentText">
    <w:name w:val="annotation text"/>
    <w:basedOn w:val="Normal"/>
    <w:link w:val="CommentTextChar"/>
    <w:uiPriority w:val="99"/>
    <w:semiHidden/>
    <w:unhideWhenUsed/>
    <w:rsid w:val="009B0D83"/>
    <w:pPr>
      <w:spacing w:line="240" w:lineRule="auto"/>
    </w:pPr>
    <w:rPr>
      <w:sz w:val="20"/>
      <w:szCs w:val="20"/>
    </w:rPr>
  </w:style>
  <w:style w:type="character" w:customStyle="1" w:styleId="CommentTextChar">
    <w:name w:val="Comment Text Char"/>
    <w:basedOn w:val="DefaultParagraphFont"/>
    <w:link w:val="CommentText"/>
    <w:uiPriority w:val="99"/>
    <w:semiHidden/>
    <w:rsid w:val="009B0D83"/>
    <w:rPr>
      <w:sz w:val="20"/>
      <w:szCs w:val="20"/>
    </w:rPr>
  </w:style>
  <w:style w:type="paragraph" w:styleId="CommentSubject">
    <w:name w:val="annotation subject"/>
    <w:basedOn w:val="CommentText"/>
    <w:next w:val="CommentText"/>
    <w:link w:val="CommentSubjectChar"/>
    <w:uiPriority w:val="99"/>
    <w:semiHidden/>
    <w:unhideWhenUsed/>
    <w:rsid w:val="009B0D83"/>
    <w:rPr>
      <w:b/>
      <w:bCs/>
    </w:rPr>
  </w:style>
  <w:style w:type="character" w:customStyle="1" w:styleId="CommentSubjectChar">
    <w:name w:val="Comment Subject Char"/>
    <w:basedOn w:val="CommentTextChar"/>
    <w:link w:val="CommentSubject"/>
    <w:uiPriority w:val="99"/>
    <w:semiHidden/>
    <w:rsid w:val="009B0D83"/>
    <w:rPr>
      <w:b/>
      <w:bCs/>
      <w:sz w:val="20"/>
      <w:szCs w:val="20"/>
    </w:rPr>
  </w:style>
  <w:style w:type="character" w:customStyle="1" w:styleId="normaltextrun">
    <w:name w:val="normaltextrun"/>
    <w:basedOn w:val="DefaultParagraphFont"/>
    <w:rsid w:val="006D0C02"/>
  </w:style>
  <w:style w:type="character" w:customStyle="1" w:styleId="eop">
    <w:name w:val="eop"/>
    <w:basedOn w:val="DefaultParagraphFont"/>
    <w:rsid w:val="006D0C02"/>
  </w:style>
  <w:style w:type="paragraph" w:customStyle="1" w:styleId="paragraph">
    <w:name w:val="paragraph"/>
    <w:basedOn w:val="Normal"/>
    <w:rsid w:val="006D0C02"/>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tabchar">
    <w:name w:val="tabchar"/>
    <w:basedOn w:val="DefaultParagraphFont"/>
    <w:rsid w:val="006D0C02"/>
  </w:style>
  <w:style w:type="character" w:styleId="Emphasis">
    <w:name w:val="Emphasis"/>
    <w:basedOn w:val="DefaultParagraphFont"/>
    <w:uiPriority w:val="20"/>
    <w:qFormat/>
    <w:rsid w:val="00CE0A71"/>
    <w:rPr>
      <w:i/>
      <w:iCs/>
    </w:rPr>
  </w:style>
  <w:style w:type="character" w:styleId="Hyperlink">
    <w:name w:val="Hyperlink"/>
    <w:basedOn w:val="DefaultParagraphFont"/>
    <w:uiPriority w:val="99"/>
    <w:unhideWhenUsed/>
    <w:rsid w:val="0096519B"/>
    <w:rPr>
      <w:color w:val="0563C1" w:themeColor="hyperlink"/>
      <w:u w:val="single"/>
    </w:rPr>
  </w:style>
  <w:style w:type="character" w:styleId="UnresolvedMention">
    <w:name w:val="Unresolved Mention"/>
    <w:basedOn w:val="DefaultParagraphFont"/>
    <w:uiPriority w:val="99"/>
    <w:semiHidden/>
    <w:unhideWhenUsed/>
    <w:rsid w:val="0096519B"/>
    <w:rPr>
      <w:color w:val="605E5C"/>
      <w:shd w:val="clear" w:color="auto" w:fill="E1DFDD"/>
    </w:rPr>
  </w:style>
  <w:style w:type="paragraph" w:customStyle="1" w:styleId="xdefault-style">
    <w:name w:val="x_default-style"/>
    <w:basedOn w:val="Normal"/>
    <w:rsid w:val="00293064"/>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293064"/>
    <w:rPr>
      <w:b/>
      <w:bCs/>
    </w:rPr>
  </w:style>
  <w:style w:type="paragraph" w:customStyle="1" w:styleId="xmsonormal">
    <w:name w:val="x_msonormal"/>
    <w:basedOn w:val="Normal"/>
    <w:rsid w:val="00293064"/>
    <w:pPr>
      <w:spacing w:before="100" w:beforeAutospacing="1" w:after="100" w:afterAutospacing="1" w:line="240" w:lineRule="auto"/>
    </w:pPr>
    <w:rPr>
      <w:rFonts w:ascii="Times New Roman" w:eastAsia="Times New Roman" w:hAnsi="Times New Roman" w:cs="Times New Roman"/>
      <w:sz w:val="24"/>
      <w:szCs w:val="24"/>
      <w:lang w:eastAsia="en-GB"/>
    </w:rPr>
  </w:style>
  <w:style w:type="numbering" w:customStyle="1" w:styleId="CurrentList1">
    <w:name w:val="Current List1"/>
    <w:uiPriority w:val="99"/>
    <w:rsid w:val="001121A1"/>
    <w:pPr>
      <w:numPr>
        <w:numId w:val="4"/>
      </w:numPr>
    </w:pPr>
  </w:style>
  <w:style w:type="character" w:customStyle="1" w:styleId="mark5e2jhcmm8">
    <w:name w:val="mark5e2jhcmm8"/>
    <w:basedOn w:val="DefaultParagraphFont"/>
    <w:rsid w:val="00CE2D96"/>
  </w:style>
  <w:style w:type="character" w:customStyle="1" w:styleId="markrb7slw3ei">
    <w:name w:val="markrb7slw3ei"/>
    <w:basedOn w:val="DefaultParagraphFont"/>
    <w:rsid w:val="00FB4AC8"/>
  </w:style>
  <w:style w:type="character" w:customStyle="1" w:styleId="mark2kc6zelam">
    <w:name w:val="mark2kc6zelam"/>
    <w:basedOn w:val="DefaultParagraphFont"/>
    <w:rsid w:val="00FB4AC8"/>
  </w:style>
  <w:style w:type="character" w:customStyle="1" w:styleId="mark4dxlirdp9">
    <w:name w:val="mark4dxlirdp9"/>
    <w:basedOn w:val="DefaultParagraphFont"/>
    <w:rsid w:val="00A907F0"/>
  </w:style>
  <w:style w:type="character" w:customStyle="1" w:styleId="markecu55a67o">
    <w:name w:val="markecu55a67o"/>
    <w:basedOn w:val="DefaultParagraphFont"/>
    <w:rsid w:val="00A907F0"/>
  </w:style>
  <w:style w:type="character" w:customStyle="1" w:styleId="markrvaahaz1e">
    <w:name w:val="markrvaahaz1e"/>
    <w:basedOn w:val="DefaultParagraphFont"/>
    <w:rsid w:val="00A907F0"/>
  </w:style>
  <w:style w:type="paragraph" w:customStyle="1" w:styleId="xparagraph">
    <w:name w:val="x_paragraph"/>
    <w:basedOn w:val="Normal"/>
    <w:rsid w:val="00191624"/>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xnormaltextrun">
    <w:name w:val="x_normaltextrun"/>
    <w:basedOn w:val="DefaultParagraphFont"/>
    <w:rsid w:val="00191624"/>
  </w:style>
  <w:style w:type="character" w:customStyle="1" w:styleId="xeop">
    <w:name w:val="x_eop"/>
    <w:basedOn w:val="DefaultParagraphFont"/>
    <w:rsid w:val="00191624"/>
  </w:style>
  <w:style w:type="paragraph" w:styleId="Subtitle">
    <w:name w:val="Subtitle"/>
    <w:basedOn w:val="Normal"/>
    <w:next w:val="Normal"/>
    <w:link w:val="SubtitleChar"/>
    <w:uiPriority w:val="11"/>
    <w:qFormat/>
    <w:rsid w:val="00CD343F"/>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CD343F"/>
    <w:rPr>
      <w:rFonts w:eastAsiaTheme="minorEastAsia"/>
      <w:color w:val="5A5A5A" w:themeColor="text1" w:themeTint="A5"/>
      <w:spacing w:val="15"/>
    </w:rPr>
  </w:style>
  <w:style w:type="paragraph" w:customStyle="1" w:styleId="xxxxmsonormal">
    <w:name w:val="x_x_xxmsonormal"/>
    <w:basedOn w:val="Normal"/>
    <w:rsid w:val="009B636C"/>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Heading1Char">
    <w:name w:val="Heading 1 Char"/>
    <w:basedOn w:val="DefaultParagraphFont"/>
    <w:link w:val="Heading1"/>
    <w:uiPriority w:val="9"/>
    <w:rsid w:val="00D03260"/>
    <w:rPr>
      <w:rFonts w:asciiTheme="majorHAnsi" w:eastAsiaTheme="majorEastAsia" w:hAnsiTheme="majorHAnsi" w:cstheme="majorBidi"/>
      <w:color w:val="2E74B5" w:themeColor="accent1" w:themeShade="BF"/>
      <w:kern w:val="2"/>
      <w:sz w:val="40"/>
      <w:szCs w:val="40"/>
      <w14:ligatures w14:val="standardContextual"/>
    </w:rPr>
  </w:style>
  <w:style w:type="character" w:customStyle="1" w:styleId="Heading2Char">
    <w:name w:val="Heading 2 Char"/>
    <w:basedOn w:val="DefaultParagraphFont"/>
    <w:link w:val="Heading2"/>
    <w:uiPriority w:val="9"/>
    <w:semiHidden/>
    <w:rsid w:val="00D03260"/>
    <w:rPr>
      <w:rFonts w:asciiTheme="majorHAnsi" w:eastAsiaTheme="majorEastAsia" w:hAnsiTheme="majorHAnsi" w:cstheme="majorBidi"/>
      <w:color w:val="2E74B5" w:themeColor="accent1" w:themeShade="BF"/>
      <w:kern w:val="2"/>
      <w:sz w:val="32"/>
      <w:szCs w:val="32"/>
      <w14:ligatures w14:val="standardContextual"/>
    </w:rPr>
  </w:style>
  <w:style w:type="character" w:customStyle="1" w:styleId="Heading3Char">
    <w:name w:val="Heading 3 Char"/>
    <w:basedOn w:val="DefaultParagraphFont"/>
    <w:link w:val="Heading3"/>
    <w:uiPriority w:val="9"/>
    <w:semiHidden/>
    <w:rsid w:val="00D03260"/>
    <w:rPr>
      <w:rFonts w:eastAsiaTheme="majorEastAsia" w:cstheme="majorBidi"/>
      <w:color w:val="2E74B5" w:themeColor="accent1" w:themeShade="BF"/>
      <w:kern w:val="2"/>
      <w:sz w:val="28"/>
      <w:szCs w:val="28"/>
      <w14:ligatures w14:val="standardContextual"/>
    </w:rPr>
  </w:style>
  <w:style w:type="character" w:customStyle="1" w:styleId="Heading4Char">
    <w:name w:val="Heading 4 Char"/>
    <w:basedOn w:val="DefaultParagraphFont"/>
    <w:link w:val="Heading4"/>
    <w:uiPriority w:val="9"/>
    <w:semiHidden/>
    <w:rsid w:val="00D03260"/>
    <w:rPr>
      <w:rFonts w:eastAsiaTheme="majorEastAsia" w:cstheme="majorBidi"/>
      <w:i/>
      <w:iCs/>
      <w:color w:val="2E74B5" w:themeColor="accent1" w:themeShade="BF"/>
      <w:kern w:val="2"/>
      <w14:ligatures w14:val="standardContextual"/>
    </w:rPr>
  </w:style>
  <w:style w:type="character" w:customStyle="1" w:styleId="Heading5Char">
    <w:name w:val="Heading 5 Char"/>
    <w:basedOn w:val="DefaultParagraphFont"/>
    <w:link w:val="Heading5"/>
    <w:uiPriority w:val="9"/>
    <w:semiHidden/>
    <w:rsid w:val="00D03260"/>
    <w:rPr>
      <w:rFonts w:eastAsiaTheme="majorEastAsia" w:cstheme="majorBidi"/>
      <w:color w:val="2E74B5" w:themeColor="accent1" w:themeShade="BF"/>
      <w:kern w:val="2"/>
      <w14:ligatures w14:val="standardContextual"/>
    </w:rPr>
  </w:style>
  <w:style w:type="character" w:customStyle="1" w:styleId="Heading6Char">
    <w:name w:val="Heading 6 Char"/>
    <w:basedOn w:val="DefaultParagraphFont"/>
    <w:link w:val="Heading6"/>
    <w:uiPriority w:val="9"/>
    <w:semiHidden/>
    <w:rsid w:val="00D03260"/>
    <w:rPr>
      <w:rFonts w:eastAsiaTheme="majorEastAsia" w:cstheme="majorBidi"/>
      <w:i/>
      <w:iCs/>
      <w:color w:val="595959" w:themeColor="text1" w:themeTint="A6"/>
      <w:kern w:val="2"/>
      <w14:ligatures w14:val="standardContextual"/>
    </w:rPr>
  </w:style>
  <w:style w:type="character" w:customStyle="1" w:styleId="Heading7Char">
    <w:name w:val="Heading 7 Char"/>
    <w:basedOn w:val="DefaultParagraphFont"/>
    <w:link w:val="Heading7"/>
    <w:uiPriority w:val="9"/>
    <w:semiHidden/>
    <w:rsid w:val="00D03260"/>
    <w:rPr>
      <w:rFonts w:eastAsiaTheme="majorEastAsia" w:cstheme="majorBidi"/>
      <w:color w:val="595959" w:themeColor="text1" w:themeTint="A6"/>
      <w:kern w:val="2"/>
      <w14:ligatures w14:val="standardContextual"/>
    </w:rPr>
  </w:style>
  <w:style w:type="character" w:customStyle="1" w:styleId="Heading8Char">
    <w:name w:val="Heading 8 Char"/>
    <w:basedOn w:val="DefaultParagraphFont"/>
    <w:link w:val="Heading8"/>
    <w:uiPriority w:val="9"/>
    <w:semiHidden/>
    <w:rsid w:val="00D03260"/>
    <w:rPr>
      <w:rFonts w:eastAsiaTheme="majorEastAsia" w:cstheme="majorBidi"/>
      <w:i/>
      <w:iCs/>
      <w:color w:val="272727" w:themeColor="text1" w:themeTint="D8"/>
      <w:kern w:val="2"/>
      <w14:ligatures w14:val="standardContextual"/>
    </w:rPr>
  </w:style>
  <w:style w:type="character" w:customStyle="1" w:styleId="Heading9Char">
    <w:name w:val="Heading 9 Char"/>
    <w:basedOn w:val="DefaultParagraphFont"/>
    <w:link w:val="Heading9"/>
    <w:uiPriority w:val="9"/>
    <w:semiHidden/>
    <w:rsid w:val="00D03260"/>
    <w:rPr>
      <w:rFonts w:eastAsiaTheme="majorEastAsia" w:cstheme="majorBidi"/>
      <w:color w:val="272727" w:themeColor="text1" w:themeTint="D8"/>
      <w:kern w:val="2"/>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08453">
      <w:bodyDiv w:val="1"/>
      <w:marLeft w:val="0"/>
      <w:marRight w:val="0"/>
      <w:marTop w:val="0"/>
      <w:marBottom w:val="0"/>
      <w:divBdr>
        <w:top w:val="none" w:sz="0" w:space="0" w:color="auto"/>
        <w:left w:val="none" w:sz="0" w:space="0" w:color="auto"/>
        <w:bottom w:val="none" w:sz="0" w:space="0" w:color="auto"/>
        <w:right w:val="none" w:sz="0" w:space="0" w:color="auto"/>
      </w:divBdr>
    </w:div>
    <w:div w:id="5208103">
      <w:bodyDiv w:val="1"/>
      <w:marLeft w:val="0"/>
      <w:marRight w:val="0"/>
      <w:marTop w:val="0"/>
      <w:marBottom w:val="0"/>
      <w:divBdr>
        <w:top w:val="none" w:sz="0" w:space="0" w:color="auto"/>
        <w:left w:val="none" w:sz="0" w:space="0" w:color="auto"/>
        <w:bottom w:val="none" w:sz="0" w:space="0" w:color="auto"/>
        <w:right w:val="none" w:sz="0" w:space="0" w:color="auto"/>
      </w:divBdr>
    </w:div>
    <w:div w:id="6248669">
      <w:bodyDiv w:val="1"/>
      <w:marLeft w:val="0"/>
      <w:marRight w:val="0"/>
      <w:marTop w:val="0"/>
      <w:marBottom w:val="0"/>
      <w:divBdr>
        <w:top w:val="none" w:sz="0" w:space="0" w:color="auto"/>
        <w:left w:val="none" w:sz="0" w:space="0" w:color="auto"/>
        <w:bottom w:val="none" w:sz="0" w:space="0" w:color="auto"/>
        <w:right w:val="none" w:sz="0" w:space="0" w:color="auto"/>
      </w:divBdr>
      <w:divsChild>
        <w:div w:id="21132345">
          <w:marLeft w:val="0"/>
          <w:marRight w:val="0"/>
          <w:marTop w:val="0"/>
          <w:marBottom w:val="0"/>
          <w:divBdr>
            <w:top w:val="none" w:sz="0" w:space="0" w:color="auto"/>
            <w:left w:val="none" w:sz="0" w:space="0" w:color="auto"/>
            <w:bottom w:val="none" w:sz="0" w:space="0" w:color="auto"/>
            <w:right w:val="none" w:sz="0" w:space="0" w:color="auto"/>
          </w:divBdr>
        </w:div>
        <w:div w:id="53504545">
          <w:marLeft w:val="0"/>
          <w:marRight w:val="0"/>
          <w:marTop w:val="0"/>
          <w:marBottom w:val="0"/>
          <w:divBdr>
            <w:top w:val="none" w:sz="0" w:space="0" w:color="auto"/>
            <w:left w:val="none" w:sz="0" w:space="0" w:color="auto"/>
            <w:bottom w:val="none" w:sz="0" w:space="0" w:color="auto"/>
            <w:right w:val="none" w:sz="0" w:space="0" w:color="auto"/>
          </w:divBdr>
        </w:div>
        <w:div w:id="360060053">
          <w:marLeft w:val="0"/>
          <w:marRight w:val="0"/>
          <w:marTop w:val="0"/>
          <w:marBottom w:val="0"/>
          <w:divBdr>
            <w:top w:val="none" w:sz="0" w:space="0" w:color="auto"/>
            <w:left w:val="none" w:sz="0" w:space="0" w:color="auto"/>
            <w:bottom w:val="none" w:sz="0" w:space="0" w:color="auto"/>
            <w:right w:val="none" w:sz="0" w:space="0" w:color="auto"/>
          </w:divBdr>
        </w:div>
        <w:div w:id="421992740">
          <w:marLeft w:val="0"/>
          <w:marRight w:val="0"/>
          <w:marTop w:val="0"/>
          <w:marBottom w:val="0"/>
          <w:divBdr>
            <w:top w:val="none" w:sz="0" w:space="0" w:color="auto"/>
            <w:left w:val="none" w:sz="0" w:space="0" w:color="auto"/>
            <w:bottom w:val="none" w:sz="0" w:space="0" w:color="auto"/>
            <w:right w:val="none" w:sz="0" w:space="0" w:color="auto"/>
          </w:divBdr>
        </w:div>
        <w:div w:id="442766417">
          <w:marLeft w:val="0"/>
          <w:marRight w:val="0"/>
          <w:marTop w:val="0"/>
          <w:marBottom w:val="0"/>
          <w:divBdr>
            <w:top w:val="none" w:sz="0" w:space="0" w:color="auto"/>
            <w:left w:val="none" w:sz="0" w:space="0" w:color="auto"/>
            <w:bottom w:val="none" w:sz="0" w:space="0" w:color="auto"/>
            <w:right w:val="none" w:sz="0" w:space="0" w:color="auto"/>
          </w:divBdr>
        </w:div>
        <w:div w:id="883177806">
          <w:marLeft w:val="0"/>
          <w:marRight w:val="0"/>
          <w:marTop w:val="0"/>
          <w:marBottom w:val="0"/>
          <w:divBdr>
            <w:top w:val="none" w:sz="0" w:space="0" w:color="auto"/>
            <w:left w:val="none" w:sz="0" w:space="0" w:color="auto"/>
            <w:bottom w:val="none" w:sz="0" w:space="0" w:color="auto"/>
            <w:right w:val="none" w:sz="0" w:space="0" w:color="auto"/>
          </w:divBdr>
        </w:div>
        <w:div w:id="957568092">
          <w:marLeft w:val="0"/>
          <w:marRight w:val="0"/>
          <w:marTop w:val="0"/>
          <w:marBottom w:val="0"/>
          <w:divBdr>
            <w:top w:val="none" w:sz="0" w:space="0" w:color="auto"/>
            <w:left w:val="none" w:sz="0" w:space="0" w:color="auto"/>
            <w:bottom w:val="none" w:sz="0" w:space="0" w:color="auto"/>
            <w:right w:val="none" w:sz="0" w:space="0" w:color="auto"/>
          </w:divBdr>
        </w:div>
        <w:div w:id="1135290814">
          <w:marLeft w:val="0"/>
          <w:marRight w:val="0"/>
          <w:marTop w:val="0"/>
          <w:marBottom w:val="0"/>
          <w:divBdr>
            <w:top w:val="none" w:sz="0" w:space="0" w:color="auto"/>
            <w:left w:val="none" w:sz="0" w:space="0" w:color="auto"/>
            <w:bottom w:val="none" w:sz="0" w:space="0" w:color="auto"/>
            <w:right w:val="none" w:sz="0" w:space="0" w:color="auto"/>
          </w:divBdr>
        </w:div>
        <w:div w:id="1501122311">
          <w:marLeft w:val="0"/>
          <w:marRight w:val="0"/>
          <w:marTop w:val="0"/>
          <w:marBottom w:val="0"/>
          <w:divBdr>
            <w:top w:val="none" w:sz="0" w:space="0" w:color="auto"/>
            <w:left w:val="none" w:sz="0" w:space="0" w:color="auto"/>
            <w:bottom w:val="none" w:sz="0" w:space="0" w:color="auto"/>
            <w:right w:val="none" w:sz="0" w:space="0" w:color="auto"/>
          </w:divBdr>
        </w:div>
        <w:div w:id="1750539140">
          <w:marLeft w:val="0"/>
          <w:marRight w:val="0"/>
          <w:marTop w:val="0"/>
          <w:marBottom w:val="0"/>
          <w:divBdr>
            <w:top w:val="none" w:sz="0" w:space="0" w:color="auto"/>
            <w:left w:val="none" w:sz="0" w:space="0" w:color="auto"/>
            <w:bottom w:val="none" w:sz="0" w:space="0" w:color="auto"/>
            <w:right w:val="none" w:sz="0" w:space="0" w:color="auto"/>
          </w:divBdr>
        </w:div>
        <w:div w:id="1757898934">
          <w:marLeft w:val="0"/>
          <w:marRight w:val="0"/>
          <w:marTop w:val="0"/>
          <w:marBottom w:val="0"/>
          <w:divBdr>
            <w:top w:val="none" w:sz="0" w:space="0" w:color="auto"/>
            <w:left w:val="none" w:sz="0" w:space="0" w:color="auto"/>
            <w:bottom w:val="none" w:sz="0" w:space="0" w:color="auto"/>
            <w:right w:val="none" w:sz="0" w:space="0" w:color="auto"/>
          </w:divBdr>
        </w:div>
        <w:div w:id="1782259330">
          <w:marLeft w:val="0"/>
          <w:marRight w:val="0"/>
          <w:marTop w:val="0"/>
          <w:marBottom w:val="0"/>
          <w:divBdr>
            <w:top w:val="none" w:sz="0" w:space="0" w:color="auto"/>
            <w:left w:val="none" w:sz="0" w:space="0" w:color="auto"/>
            <w:bottom w:val="none" w:sz="0" w:space="0" w:color="auto"/>
            <w:right w:val="none" w:sz="0" w:space="0" w:color="auto"/>
          </w:divBdr>
        </w:div>
        <w:div w:id="1963419512">
          <w:marLeft w:val="0"/>
          <w:marRight w:val="0"/>
          <w:marTop w:val="0"/>
          <w:marBottom w:val="0"/>
          <w:divBdr>
            <w:top w:val="none" w:sz="0" w:space="0" w:color="auto"/>
            <w:left w:val="none" w:sz="0" w:space="0" w:color="auto"/>
            <w:bottom w:val="none" w:sz="0" w:space="0" w:color="auto"/>
            <w:right w:val="none" w:sz="0" w:space="0" w:color="auto"/>
          </w:divBdr>
        </w:div>
        <w:div w:id="2079353912">
          <w:marLeft w:val="0"/>
          <w:marRight w:val="0"/>
          <w:marTop w:val="0"/>
          <w:marBottom w:val="0"/>
          <w:divBdr>
            <w:top w:val="none" w:sz="0" w:space="0" w:color="auto"/>
            <w:left w:val="none" w:sz="0" w:space="0" w:color="auto"/>
            <w:bottom w:val="none" w:sz="0" w:space="0" w:color="auto"/>
            <w:right w:val="none" w:sz="0" w:space="0" w:color="auto"/>
          </w:divBdr>
        </w:div>
      </w:divsChild>
    </w:div>
    <w:div w:id="6947531">
      <w:bodyDiv w:val="1"/>
      <w:marLeft w:val="0"/>
      <w:marRight w:val="0"/>
      <w:marTop w:val="0"/>
      <w:marBottom w:val="0"/>
      <w:divBdr>
        <w:top w:val="none" w:sz="0" w:space="0" w:color="auto"/>
        <w:left w:val="none" w:sz="0" w:space="0" w:color="auto"/>
        <w:bottom w:val="none" w:sz="0" w:space="0" w:color="auto"/>
        <w:right w:val="none" w:sz="0" w:space="0" w:color="auto"/>
      </w:divBdr>
    </w:div>
    <w:div w:id="49615557">
      <w:bodyDiv w:val="1"/>
      <w:marLeft w:val="0"/>
      <w:marRight w:val="0"/>
      <w:marTop w:val="0"/>
      <w:marBottom w:val="0"/>
      <w:divBdr>
        <w:top w:val="none" w:sz="0" w:space="0" w:color="auto"/>
        <w:left w:val="none" w:sz="0" w:space="0" w:color="auto"/>
        <w:bottom w:val="none" w:sz="0" w:space="0" w:color="auto"/>
        <w:right w:val="none" w:sz="0" w:space="0" w:color="auto"/>
      </w:divBdr>
    </w:div>
    <w:div w:id="54622201">
      <w:bodyDiv w:val="1"/>
      <w:marLeft w:val="0"/>
      <w:marRight w:val="0"/>
      <w:marTop w:val="0"/>
      <w:marBottom w:val="0"/>
      <w:divBdr>
        <w:top w:val="none" w:sz="0" w:space="0" w:color="auto"/>
        <w:left w:val="none" w:sz="0" w:space="0" w:color="auto"/>
        <w:bottom w:val="none" w:sz="0" w:space="0" w:color="auto"/>
        <w:right w:val="none" w:sz="0" w:space="0" w:color="auto"/>
      </w:divBdr>
    </w:div>
    <w:div w:id="87622823">
      <w:bodyDiv w:val="1"/>
      <w:marLeft w:val="0"/>
      <w:marRight w:val="0"/>
      <w:marTop w:val="0"/>
      <w:marBottom w:val="0"/>
      <w:divBdr>
        <w:top w:val="none" w:sz="0" w:space="0" w:color="auto"/>
        <w:left w:val="none" w:sz="0" w:space="0" w:color="auto"/>
        <w:bottom w:val="none" w:sz="0" w:space="0" w:color="auto"/>
        <w:right w:val="none" w:sz="0" w:space="0" w:color="auto"/>
      </w:divBdr>
      <w:divsChild>
        <w:div w:id="489906686">
          <w:marLeft w:val="0"/>
          <w:marRight w:val="0"/>
          <w:marTop w:val="0"/>
          <w:marBottom w:val="0"/>
          <w:divBdr>
            <w:top w:val="none" w:sz="0" w:space="0" w:color="auto"/>
            <w:left w:val="none" w:sz="0" w:space="0" w:color="auto"/>
            <w:bottom w:val="none" w:sz="0" w:space="0" w:color="auto"/>
            <w:right w:val="none" w:sz="0" w:space="0" w:color="auto"/>
          </w:divBdr>
        </w:div>
        <w:div w:id="2142381163">
          <w:marLeft w:val="0"/>
          <w:marRight w:val="0"/>
          <w:marTop w:val="0"/>
          <w:marBottom w:val="0"/>
          <w:divBdr>
            <w:top w:val="none" w:sz="0" w:space="0" w:color="auto"/>
            <w:left w:val="none" w:sz="0" w:space="0" w:color="auto"/>
            <w:bottom w:val="none" w:sz="0" w:space="0" w:color="auto"/>
            <w:right w:val="none" w:sz="0" w:space="0" w:color="auto"/>
          </w:divBdr>
        </w:div>
      </w:divsChild>
    </w:div>
    <w:div w:id="126052505">
      <w:bodyDiv w:val="1"/>
      <w:marLeft w:val="0"/>
      <w:marRight w:val="0"/>
      <w:marTop w:val="0"/>
      <w:marBottom w:val="0"/>
      <w:divBdr>
        <w:top w:val="none" w:sz="0" w:space="0" w:color="auto"/>
        <w:left w:val="none" w:sz="0" w:space="0" w:color="auto"/>
        <w:bottom w:val="none" w:sz="0" w:space="0" w:color="auto"/>
        <w:right w:val="none" w:sz="0" w:space="0" w:color="auto"/>
      </w:divBdr>
      <w:divsChild>
        <w:div w:id="417945461">
          <w:marLeft w:val="0"/>
          <w:marRight w:val="0"/>
          <w:marTop w:val="0"/>
          <w:marBottom w:val="0"/>
          <w:divBdr>
            <w:top w:val="none" w:sz="0" w:space="0" w:color="auto"/>
            <w:left w:val="none" w:sz="0" w:space="0" w:color="auto"/>
            <w:bottom w:val="none" w:sz="0" w:space="0" w:color="auto"/>
            <w:right w:val="none" w:sz="0" w:space="0" w:color="auto"/>
          </w:divBdr>
        </w:div>
        <w:div w:id="663707848">
          <w:marLeft w:val="0"/>
          <w:marRight w:val="0"/>
          <w:marTop w:val="0"/>
          <w:marBottom w:val="0"/>
          <w:divBdr>
            <w:top w:val="none" w:sz="0" w:space="0" w:color="auto"/>
            <w:left w:val="none" w:sz="0" w:space="0" w:color="auto"/>
            <w:bottom w:val="none" w:sz="0" w:space="0" w:color="auto"/>
            <w:right w:val="none" w:sz="0" w:space="0" w:color="auto"/>
          </w:divBdr>
        </w:div>
        <w:div w:id="1112821947">
          <w:marLeft w:val="0"/>
          <w:marRight w:val="0"/>
          <w:marTop w:val="0"/>
          <w:marBottom w:val="0"/>
          <w:divBdr>
            <w:top w:val="none" w:sz="0" w:space="0" w:color="auto"/>
            <w:left w:val="none" w:sz="0" w:space="0" w:color="auto"/>
            <w:bottom w:val="none" w:sz="0" w:space="0" w:color="auto"/>
            <w:right w:val="none" w:sz="0" w:space="0" w:color="auto"/>
          </w:divBdr>
        </w:div>
        <w:div w:id="2134129214">
          <w:marLeft w:val="0"/>
          <w:marRight w:val="0"/>
          <w:marTop w:val="0"/>
          <w:marBottom w:val="0"/>
          <w:divBdr>
            <w:top w:val="none" w:sz="0" w:space="0" w:color="auto"/>
            <w:left w:val="none" w:sz="0" w:space="0" w:color="auto"/>
            <w:bottom w:val="none" w:sz="0" w:space="0" w:color="auto"/>
            <w:right w:val="none" w:sz="0" w:space="0" w:color="auto"/>
          </w:divBdr>
        </w:div>
      </w:divsChild>
    </w:div>
    <w:div w:id="168058367">
      <w:bodyDiv w:val="1"/>
      <w:marLeft w:val="0"/>
      <w:marRight w:val="0"/>
      <w:marTop w:val="0"/>
      <w:marBottom w:val="0"/>
      <w:divBdr>
        <w:top w:val="none" w:sz="0" w:space="0" w:color="auto"/>
        <w:left w:val="none" w:sz="0" w:space="0" w:color="auto"/>
        <w:bottom w:val="none" w:sz="0" w:space="0" w:color="auto"/>
        <w:right w:val="none" w:sz="0" w:space="0" w:color="auto"/>
      </w:divBdr>
    </w:div>
    <w:div w:id="181433524">
      <w:bodyDiv w:val="1"/>
      <w:marLeft w:val="0"/>
      <w:marRight w:val="0"/>
      <w:marTop w:val="0"/>
      <w:marBottom w:val="0"/>
      <w:divBdr>
        <w:top w:val="none" w:sz="0" w:space="0" w:color="auto"/>
        <w:left w:val="none" w:sz="0" w:space="0" w:color="auto"/>
        <w:bottom w:val="none" w:sz="0" w:space="0" w:color="auto"/>
        <w:right w:val="none" w:sz="0" w:space="0" w:color="auto"/>
      </w:divBdr>
    </w:div>
    <w:div w:id="205990754">
      <w:bodyDiv w:val="1"/>
      <w:marLeft w:val="0"/>
      <w:marRight w:val="0"/>
      <w:marTop w:val="0"/>
      <w:marBottom w:val="0"/>
      <w:divBdr>
        <w:top w:val="none" w:sz="0" w:space="0" w:color="auto"/>
        <w:left w:val="none" w:sz="0" w:space="0" w:color="auto"/>
        <w:bottom w:val="none" w:sz="0" w:space="0" w:color="auto"/>
        <w:right w:val="none" w:sz="0" w:space="0" w:color="auto"/>
      </w:divBdr>
    </w:div>
    <w:div w:id="217672459">
      <w:bodyDiv w:val="1"/>
      <w:marLeft w:val="0"/>
      <w:marRight w:val="0"/>
      <w:marTop w:val="0"/>
      <w:marBottom w:val="0"/>
      <w:divBdr>
        <w:top w:val="none" w:sz="0" w:space="0" w:color="auto"/>
        <w:left w:val="none" w:sz="0" w:space="0" w:color="auto"/>
        <w:bottom w:val="none" w:sz="0" w:space="0" w:color="auto"/>
        <w:right w:val="none" w:sz="0" w:space="0" w:color="auto"/>
      </w:divBdr>
      <w:divsChild>
        <w:div w:id="175077885">
          <w:marLeft w:val="0"/>
          <w:marRight w:val="0"/>
          <w:marTop w:val="0"/>
          <w:marBottom w:val="0"/>
          <w:divBdr>
            <w:top w:val="none" w:sz="0" w:space="0" w:color="auto"/>
            <w:left w:val="none" w:sz="0" w:space="0" w:color="auto"/>
            <w:bottom w:val="none" w:sz="0" w:space="0" w:color="auto"/>
            <w:right w:val="none" w:sz="0" w:space="0" w:color="auto"/>
          </w:divBdr>
        </w:div>
        <w:div w:id="1856773639">
          <w:marLeft w:val="0"/>
          <w:marRight w:val="0"/>
          <w:marTop w:val="0"/>
          <w:marBottom w:val="0"/>
          <w:divBdr>
            <w:top w:val="none" w:sz="0" w:space="0" w:color="auto"/>
            <w:left w:val="none" w:sz="0" w:space="0" w:color="auto"/>
            <w:bottom w:val="none" w:sz="0" w:space="0" w:color="auto"/>
            <w:right w:val="none" w:sz="0" w:space="0" w:color="auto"/>
          </w:divBdr>
        </w:div>
      </w:divsChild>
    </w:div>
    <w:div w:id="225604051">
      <w:bodyDiv w:val="1"/>
      <w:marLeft w:val="0"/>
      <w:marRight w:val="0"/>
      <w:marTop w:val="0"/>
      <w:marBottom w:val="0"/>
      <w:divBdr>
        <w:top w:val="none" w:sz="0" w:space="0" w:color="auto"/>
        <w:left w:val="none" w:sz="0" w:space="0" w:color="auto"/>
        <w:bottom w:val="none" w:sz="0" w:space="0" w:color="auto"/>
        <w:right w:val="none" w:sz="0" w:space="0" w:color="auto"/>
      </w:divBdr>
      <w:divsChild>
        <w:div w:id="356586008">
          <w:marLeft w:val="0"/>
          <w:marRight w:val="0"/>
          <w:marTop w:val="0"/>
          <w:marBottom w:val="0"/>
          <w:divBdr>
            <w:top w:val="none" w:sz="0" w:space="0" w:color="auto"/>
            <w:left w:val="none" w:sz="0" w:space="0" w:color="auto"/>
            <w:bottom w:val="none" w:sz="0" w:space="0" w:color="auto"/>
            <w:right w:val="none" w:sz="0" w:space="0" w:color="auto"/>
          </w:divBdr>
        </w:div>
        <w:div w:id="371610486">
          <w:marLeft w:val="0"/>
          <w:marRight w:val="0"/>
          <w:marTop w:val="0"/>
          <w:marBottom w:val="0"/>
          <w:divBdr>
            <w:top w:val="none" w:sz="0" w:space="0" w:color="auto"/>
            <w:left w:val="none" w:sz="0" w:space="0" w:color="auto"/>
            <w:bottom w:val="none" w:sz="0" w:space="0" w:color="auto"/>
            <w:right w:val="none" w:sz="0" w:space="0" w:color="auto"/>
          </w:divBdr>
        </w:div>
        <w:div w:id="806901555">
          <w:marLeft w:val="0"/>
          <w:marRight w:val="0"/>
          <w:marTop w:val="0"/>
          <w:marBottom w:val="0"/>
          <w:divBdr>
            <w:top w:val="none" w:sz="0" w:space="0" w:color="auto"/>
            <w:left w:val="none" w:sz="0" w:space="0" w:color="auto"/>
            <w:bottom w:val="none" w:sz="0" w:space="0" w:color="auto"/>
            <w:right w:val="none" w:sz="0" w:space="0" w:color="auto"/>
          </w:divBdr>
        </w:div>
        <w:div w:id="1809862515">
          <w:marLeft w:val="0"/>
          <w:marRight w:val="0"/>
          <w:marTop w:val="0"/>
          <w:marBottom w:val="0"/>
          <w:divBdr>
            <w:top w:val="none" w:sz="0" w:space="0" w:color="auto"/>
            <w:left w:val="none" w:sz="0" w:space="0" w:color="auto"/>
            <w:bottom w:val="none" w:sz="0" w:space="0" w:color="auto"/>
            <w:right w:val="none" w:sz="0" w:space="0" w:color="auto"/>
          </w:divBdr>
        </w:div>
      </w:divsChild>
    </w:div>
    <w:div w:id="229580559">
      <w:bodyDiv w:val="1"/>
      <w:marLeft w:val="0"/>
      <w:marRight w:val="0"/>
      <w:marTop w:val="0"/>
      <w:marBottom w:val="0"/>
      <w:divBdr>
        <w:top w:val="none" w:sz="0" w:space="0" w:color="auto"/>
        <w:left w:val="none" w:sz="0" w:space="0" w:color="auto"/>
        <w:bottom w:val="none" w:sz="0" w:space="0" w:color="auto"/>
        <w:right w:val="none" w:sz="0" w:space="0" w:color="auto"/>
      </w:divBdr>
      <w:divsChild>
        <w:div w:id="1222640412">
          <w:marLeft w:val="0"/>
          <w:marRight w:val="0"/>
          <w:marTop w:val="0"/>
          <w:marBottom w:val="0"/>
          <w:divBdr>
            <w:top w:val="none" w:sz="0" w:space="0" w:color="auto"/>
            <w:left w:val="none" w:sz="0" w:space="0" w:color="auto"/>
            <w:bottom w:val="none" w:sz="0" w:space="0" w:color="auto"/>
            <w:right w:val="none" w:sz="0" w:space="0" w:color="auto"/>
          </w:divBdr>
        </w:div>
        <w:div w:id="1551726799">
          <w:marLeft w:val="0"/>
          <w:marRight w:val="0"/>
          <w:marTop w:val="0"/>
          <w:marBottom w:val="0"/>
          <w:divBdr>
            <w:top w:val="none" w:sz="0" w:space="0" w:color="auto"/>
            <w:left w:val="none" w:sz="0" w:space="0" w:color="auto"/>
            <w:bottom w:val="none" w:sz="0" w:space="0" w:color="auto"/>
            <w:right w:val="none" w:sz="0" w:space="0" w:color="auto"/>
          </w:divBdr>
        </w:div>
        <w:div w:id="1634287394">
          <w:marLeft w:val="0"/>
          <w:marRight w:val="0"/>
          <w:marTop w:val="0"/>
          <w:marBottom w:val="0"/>
          <w:divBdr>
            <w:top w:val="none" w:sz="0" w:space="0" w:color="auto"/>
            <w:left w:val="none" w:sz="0" w:space="0" w:color="auto"/>
            <w:bottom w:val="none" w:sz="0" w:space="0" w:color="auto"/>
            <w:right w:val="none" w:sz="0" w:space="0" w:color="auto"/>
          </w:divBdr>
        </w:div>
      </w:divsChild>
    </w:div>
    <w:div w:id="238682732">
      <w:bodyDiv w:val="1"/>
      <w:marLeft w:val="0"/>
      <w:marRight w:val="0"/>
      <w:marTop w:val="0"/>
      <w:marBottom w:val="0"/>
      <w:divBdr>
        <w:top w:val="none" w:sz="0" w:space="0" w:color="auto"/>
        <w:left w:val="none" w:sz="0" w:space="0" w:color="auto"/>
        <w:bottom w:val="none" w:sz="0" w:space="0" w:color="auto"/>
        <w:right w:val="none" w:sz="0" w:space="0" w:color="auto"/>
      </w:divBdr>
    </w:div>
    <w:div w:id="243995395">
      <w:bodyDiv w:val="1"/>
      <w:marLeft w:val="0"/>
      <w:marRight w:val="0"/>
      <w:marTop w:val="0"/>
      <w:marBottom w:val="0"/>
      <w:divBdr>
        <w:top w:val="none" w:sz="0" w:space="0" w:color="auto"/>
        <w:left w:val="none" w:sz="0" w:space="0" w:color="auto"/>
        <w:bottom w:val="none" w:sz="0" w:space="0" w:color="auto"/>
        <w:right w:val="none" w:sz="0" w:space="0" w:color="auto"/>
      </w:divBdr>
    </w:div>
    <w:div w:id="244340259">
      <w:bodyDiv w:val="1"/>
      <w:marLeft w:val="0"/>
      <w:marRight w:val="0"/>
      <w:marTop w:val="0"/>
      <w:marBottom w:val="0"/>
      <w:divBdr>
        <w:top w:val="none" w:sz="0" w:space="0" w:color="auto"/>
        <w:left w:val="none" w:sz="0" w:space="0" w:color="auto"/>
        <w:bottom w:val="none" w:sz="0" w:space="0" w:color="auto"/>
        <w:right w:val="none" w:sz="0" w:space="0" w:color="auto"/>
      </w:divBdr>
    </w:div>
    <w:div w:id="279460389">
      <w:bodyDiv w:val="1"/>
      <w:marLeft w:val="0"/>
      <w:marRight w:val="0"/>
      <w:marTop w:val="0"/>
      <w:marBottom w:val="0"/>
      <w:divBdr>
        <w:top w:val="none" w:sz="0" w:space="0" w:color="auto"/>
        <w:left w:val="none" w:sz="0" w:space="0" w:color="auto"/>
        <w:bottom w:val="none" w:sz="0" w:space="0" w:color="auto"/>
        <w:right w:val="none" w:sz="0" w:space="0" w:color="auto"/>
      </w:divBdr>
    </w:div>
    <w:div w:id="294215150">
      <w:bodyDiv w:val="1"/>
      <w:marLeft w:val="0"/>
      <w:marRight w:val="0"/>
      <w:marTop w:val="0"/>
      <w:marBottom w:val="0"/>
      <w:divBdr>
        <w:top w:val="none" w:sz="0" w:space="0" w:color="auto"/>
        <w:left w:val="none" w:sz="0" w:space="0" w:color="auto"/>
        <w:bottom w:val="none" w:sz="0" w:space="0" w:color="auto"/>
        <w:right w:val="none" w:sz="0" w:space="0" w:color="auto"/>
      </w:divBdr>
    </w:div>
    <w:div w:id="295306460">
      <w:bodyDiv w:val="1"/>
      <w:marLeft w:val="0"/>
      <w:marRight w:val="0"/>
      <w:marTop w:val="0"/>
      <w:marBottom w:val="0"/>
      <w:divBdr>
        <w:top w:val="none" w:sz="0" w:space="0" w:color="auto"/>
        <w:left w:val="none" w:sz="0" w:space="0" w:color="auto"/>
        <w:bottom w:val="none" w:sz="0" w:space="0" w:color="auto"/>
        <w:right w:val="none" w:sz="0" w:space="0" w:color="auto"/>
      </w:divBdr>
      <w:divsChild>
        <w:div w:id="105030117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01908505">
              <w:marLeft w:val="0"/>
              <w:marRight w:val="0"/>
              <w:marTop w:val="0"/>
              <w:marBottom w:val="0"/>
              <w:divBdr>
                <w:top w:val="none" w:sz="0" w:space="0" w:color="auto"/>
                <w:left w:val="none" w:sz="0" w:space="0" w:color="auto"/>
                <w:bottom w:val="none" w:sz="0" w:space="0" w:color="auto"/>
                <w:right w:val="none" w:sz="0" w:space="0" w:color="auto"/>
              </w:divBdr>
              <w:divsChild>
                <w:div w:id="1223058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1641717">
      <w:bodyDiv w:val="1"/>
      <w:marLeft w:val="0"/>
      <w:marRight w:val="0"/>
      <w:marTop w:val="0"/>
      <w:marBottom w:val="0"/>
      <w:divBdr>
        <w:top w:val="none" w:sz="0" w:space="0" w:color="auto"/>
        <w:left w:val="none" w:sz="0" w:space="0" w:color="auto"/>
        <w:bottom w:val="none" w:sz="0" w:space="0" w:color="auto"/>
        <w:right w:val="none" w:sz="0" w:space="0" w:color="auto"/>
      </w:divBdr>
      <w:divsChild>
        <w:div w:id="423721024">
          <w:marLeft w:val="0"/>
          <w:marRight w:val="0"/>
          <w:marTop w:val="0"/>
          <w:marBottom w:val="0"/>
          <w:divBdr>
            <w:top w:val="none" w:sz="0" w:space="0" w:color="auto"/>
            <w:left w:val="none" w:sz="0" w:space="0" w:color="auto"/>
            <w:bottom w:val="none" w:sz="0" w:space="0" w:color="auto"/>
            <w:right w:val="none" w:sz="0" w:space="0" w:color="auto"/>
          </w:divBdr>
        </w:div>
        <w:div w:id="460654923">
          <w:marLeft w:val="0"/>
          <w:marRight w:val="0"/>
          <w:marTop w:val="0"/>
          <w:marBottom w:val="0"/>
          <w:divBdr>
            <w:top w:val="none" w:sz="0" w:space="0" w:color="auto"/>
            <w:left w:val="none" w:sz="0" w:space="0" w:color="auto"/>
            <w:bottom w:val="none" w:sz="0" w:space="0" w:color="auto"/>
            <w:right w:val="none" w:sz="0" w:space="0" w:color="auto"/>
          </w:divBdr>
        </w:div>
        <w:div w:id="496267176">
          <w:marLeft w:val="0"/>
          <w:marRight w:val="0"/>
          <w:marTop w:val="0"/>
          <w:marBottom w:val="0"/>
          <w:divBdr>
            <w:top w:val="none" w:sz="0" w:space="0" w:color="auto"/>
            <w:left w:val="none" w:sz="0" w:space="0" w:color="auto"/>
            <w:bottom w:val="none" w:sz="0" w:space="0" w:color="auto"/>
            <w:right w:val="none" w:sz="0" w:space="0" w:color="auto"/>
          </w:divBdr>
        </w:div>
        <w:div w:id="1675570583">
          <w:marLeft w:val="0"/>
          <w:marRight w:val="0"/>
          <w:marTop w:val="0"/>
          <w:marBottom w:val="0"/>
          <w:divBdr>
            <w:top w:val="none" w:sz="0" w:space="0" w:color="auto"/>
            <w:left w:val="none" w:sz="0" w:space="0" w:color="auto"/>
            <w:bottom w:val="none" w:sz="0" w:space="0" w:color="auto"/>
            <w:right w:val="none" w:sz="0" w:space="0" w:color="auto"/>
          </w:divBdr>
        </w:div>
      </w:divsChild>
    </w:div>
    <w:div w:id="339889760">
      <w:bodyDiv w:val="1"/>
      <w:marLeft w:val="0"/>
      <w:marRight w:val="0"/>
      <w:marTop w:val="0"/>
      <w:marBottom w:val="0"/>
      <w:divBdr>
        <w:top w:val="none" w:sz="0" w:space="0" w:color="auto"/>
        <w:left w:val="none" w:sz="0" w:space="0" w:color="auto"/>
        <w:bottom w:val="none" w:sz="0" w:space="0" w:color="auto"/>
        <w:right w:val="none" w:sz="0" w:space="0" w:color="auto"/>
      </w:divBdr>
      <w:divsChild>
        <w:div w:id="711151268">
          <w:marLeft w:val="0"/>
          <w:marRight w:val="0"/>
          <w:marTop w:val="0"/>
          <w:marBottom w:val="0"/>
          <w:divBdr>
            <w:top w:val="none" w:sz="0" w:space="0" w:color="auto"/>
            <w:left w:val="none" w:sz="0" w:space="0" w:color="auto"/>
            <w:bottom w:val="none" w:sz="0" w:space="0" w:color="auto"/>
            <w:right w:val="none" w:sz="0" w:space="0" w:color="auto"/>
          </w:divBdr>
        </w:div>
        <w:div w:id="1815877258">
          <w:marLeft w:val="0"/>
          <w:marRight w:val="0"/>
          <w:marTop w:val="0"/>
          <w:marBottom w:val="0"/>
          <w:divBdr>
            <w:top w:val="none" w:sz="0" w:space="0" w:color="auto"/>
            <w:left w:val="none" w:sz="0" w:space="0" w:color="auto"/>
            <w:bottom w:val="none" w:sz="0" w:space="0" w:color="auto"/>
            <w:right w:val="none" w:sz="0" w:space="0" w:color="auto"/>
          </w:divBdr>
        </w:div>
      </w:divsChild>
    </w:div>
    <w:div w:id="346293534">
      <w:bodyDiv w:val="1"/>
      <w:marLeft w:val="0"/>
      <w:marRight w:val="0"/>
      <w:marTop w:val="0"/>
      <w:marBottom w:val="0"/>
      <w:divBdr>
        <w:top w:val="none" w:sz="0" w:space="0" w:color="auto"/>
        <w:left w:val="none" w:sz="0" w:space="0" w:color="auto"/>
        <w:bottom w:val="none" w:sz="0" w:space="0" w:color="auto"/>
        <w:right w:val="none" w:sz="0" w:space="0" w:color="auto"/>
      </w:divBdr>
    </w:div>
    <w:div w:id="353196148">
      <w:bodyDiv w:val="1"/>
      <w:marLeft w:val="0"/>
      <w:marRight w:val="0"/>
      <w:marTop w:val="0"/>
      <w:marBottom w:val="0"/>
      <w:divBdr>
        <w:top w:val="none" w:sz="0" w:space="0" w:color="auto"/>
        <w:left w:val="none" w:sz="0" w:space="0" w:color="auto"/>
        <w:bottom w:val="none" w:sz="0" w:space="0" w:color="auto"/>
        <w:right w:val="none" w:sz="0" w:space="0" w:color="auto"/>
      </w:divBdr>
      <w:divsChild>
        <w:div w:id="55227631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85400350">
              <w:marLeft w:val="0"/>
              <w:marRight w:val="0"/>
              <w:marTop w:val="0"/>
              <w:marBottom w:val="0"/>
              <w:divBdr>
                <w:top w:val="none" w:sz="0" w:space="0" w:color="auto"/>
                <w:left w:val="none" w:sz="0" w:space="0" w:color="auto"/>
                <w:bottom w:val="none" w:sz="0" w:space="0" w:color="auto"/>
                <w:right w:val="none" w:sz="0" w:space="0" w:color="auto"/>
              </w:divBdr>
              <w:divsChild>
                <w:div w:id="68105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4692657">
      <w:bodyDiv w:val="1"/>
      <w:marLeft w:val="0"/>
      <w:marRight w:val="0"/>
      <w:marTop w:val="0"/>
      <w:marBottom w:val="0"/>
      <w:divBdr>
        <w:top w:val="none" w:sz="0" w:space="0" w:color="auto"/>
        <w:left w:val="none" w:sz="0" w:space="0" w:color="auto"/>
        <w:bottom w:val="none" w:sz="0" w:space="0" w:color="auto"/>
        <w:right w:val="none" w:sz="0" w:space="0" w:color="auto"/>
      </w:divBdr>
    </w:div>
    <w:div w:id="365302432">
      <w:bodyDiv w:val="1"/>
      <w:marLeft w:val="0"/>
      <w:marRight w:val="0"/>
      <w:marTop w:val="0"/>
      <w:marBottom w:val="0"/>
      <w:divBdr>
        <w:top w:val="none" w:sz="0" w:space="0" w:color="auto"/>
        <w:left w:val="none" w:sz="0" w:space="0" w:color="auto"/>
        <w:bottom w:val="none" w:sz="0" w:space="0" w:color="auto"/>
        <w:right w:val="none" w:sz="0" w:space="0" w:color="auto"/>
      </w:divBdr>
      <w:divsChild>
        <w:div w:id="182787681">
          <w:marLeft w:val="0"/>
          <w:marRight w:val="0"/>
          <w:marTop w:val="0"/>
          <w:marBottom w:val="0"/>
          <w:divBdr>
            <w:top w:val="none" w:sz="0" w:space="0" w:color="auto"/>
            <w:left w:val="none" w:sz="0" w:space="0" w:color="auto"/>
            <w:bottom w:val="none" w:sz="0" w:space="0" w:color="auto"/>
            <w:right w:val="none" w:sz="0" w:space="0" w:color="auto"/>
          </w:divBdr>
        </w:div>
        <w:div w:id="257837291">
          <w:marLeft w:val="0"/>
          <w:marRight w:val="0"/>
          <w:marTop w:val="0"/>
          <w:marBottom w:val="0"/>
          <w:divBdr>
            <w:top w:val="none" w:sz="0" w:space="0" w:color="auto"/>
            <w:left w:val="none" w:sz="0" w:space="0" w:color="auto"/>
            <w:bottom w:val="none" w:sz="0" w:space="0" w:color="auto"/>
            <w:right w:val="none" w:sz="0" w:space="0" w:color="auto"/>
          </w:divBdr>
        </w:div>
        <w:div w:id="1812208522">
          <w:marLeft w:val="0"/>
          <w:marRight w:val="0"/>
          <w:marTop w:val="0"/>
          <w:marBottom w:val="0"/>
          <w:divBdr>
            <w:top w:val="none" w:sz="0" w:space="0" w:color="auto"/>
            <w:left w:val="none" w:sz="0" w:space="0" w:color="auto"/>
            <w:bottom w:val="none" w:sz="0" w:space="0" w:color="auto"/>
            <w:right w:val="none" w:sz="0" w:space="0" w:color="auto"/>
          </w:divBdr>
        </w:div>
        <w:div w:id="1931111518">
          <w:marLeft w:val="0"/>
          <w:marRight w:val="0"/>
          <w:marTop w:val="0"/>
          <w:marBottom w:val="0"/>
          <w:divBdr>
            <w:top w:val="none" w:sz="0" w:space="0" w:color="auto"/>
            <w:left w:val="none" w:sz="0" w:space="0" w:color="auto"/>
            <w:bottom w:val="none" w:sz="0" w:space="0" w:color="auto"/>
            <w:right w:val="none" w:sz="0" w:space="0" w:color="auto"/>
          </w:divBdr>
        </w:div>
        <w:div w:id="2141727127">
          <w:marLeft w:val="0"/>
          <w:marRight w:val="0"/>
          <w:marTop w:val="0"/>
          <w:marBottom w:val="0"/>
          <w:divBdr>
            <w:top w:val="none" w:sz="0" w:space="0" w:color="auto"/>
            <w:left w:val="none" w:sz="0" w:space="0" w:color="auto"/>
            <w:bottom w:val="none" w:sz="0" w:space="0" w:color="auto"/>
            <w:right w:val="none" w:sz="0" w:space="0" w:color="auto"/>
          </w:divBdr>
        </w:div>
      </w:divsChild>
    </w:div>
    <w:div w:id="380398678">
      <w:bodyDiv w:val="1"/>
      <w:marLeft w:val="0"/>
      <w:marRight w:val="0"/>
      <w:marTop w:val="0"/>
      <w:marBottom w:val="0"/>
      <w:divBdr>
        <w:top w:val="none" w:sz="0" w:space="0" w:color="auto"/>
        <w:left w:val="none" w:sz="0" w:space="0" w:color="auto"/>
        <w:bottom w:val="none" w:sz="0" w:space="0" w:color="auto"/>
        <w:right w:val="none" w:sz="0" w:space="0" w:color="auto"/>
      </w:divBdr>
    </w:div>
    <w:div w:id="408233228">
      <w:bodyDiv w:val="1"/>
      <w:marLeft w:val="0"/>
      <w:marRight w:val="0"/>
      <w:marTop w:val="0"/>
      <w:marBottom w:val="0"/>
      <w:divBdr>
        <w:top w:val="none" w:sz="0" w:space="0" w:color="auto"/>
        <w:left w:val="none" w:sz="0" w:space="0" w:color="auto"/>
        <w:bottom w:val="none" w:sz="0" w:space="0" w:color="auto"/>
        <w:right w:val="none" w:sz="0" w:space="0" w:color="auto"/>
      </w:divBdr>
      <w:divsChild>
        <w:div w:id="769817851">
          <w:marLeft w:val="0"/>
          <w:marRight w:val="0"/>
          <w:marTop w:val="0"/>
          <w:marBottom w:val="0"/>
          <w:divBdr>
            <w:top w:val="none" w:sz="0" w:space="0" w:color="auto"/>
            <w:left w:val="none" w:sz="0" w:space="0" w:color="auto"/>
            <w:bottom w:val="none" w:sz="0" w:space="0" w:color="auto"/>
            <w:right w:val="none" w:sz="0" w:space="0" w:color="auto"/>
          </w:divBdr>
        </w:div>
        <w:div w:id="1504081215">
          <w:marLeft w:val="0"/>
          <w:marRight w:val="0"/>
          <w:marTop w:val="0"/>
          <w:marBottom w:val="0"/>
          <w:divBdr>
            <w:top w:val="none" w:sz="0" w:space="0" w:color="auto"/>
            <w:left w:val="none" w:sz="0" w:space="0" w:color="auto"/>
            <w:bottom w:val="none" w:sz="0" w:space="0" w:color="auto"/>
            <w:right w:val="none" w:sz="0" w:space="0" w:color="auto"/>
          </w:divBdr>
        </w:div>
        <w:div w:id="2106222487">
          <w:marLeft w:val="0"/>
          <w:marRight w:val="0"/>
          <w:marTop w:val="0"/>
          <w:marBottom w:val="0"/>
          <w:divBdr>
            <w:top w:val="none" w:sz="0" w:space="0" w:color="auto"/>
            <w:left w:val="none" w:sz="0" w:space="0" w:color="auto"/>
            <w:bottom w:val="none" w:sz="0" w:space="0" w:color="auto"/>
            <w:right w:val="none" w:sz="0" w:space="0" w:color="auto"/>
          </w:divBdr>
        </w:div>
      </w:divsChild>
    </w:div>
    <w:div w:id="414521428">
      <w:bodyDiv w:val="1"/>
      <w:marLeft w:val="0"/>
      <w:marRight w:val="0"/>
      <w:marTop w:val="0"/>
      <w:marBottom w:val="0"/>
      <w:divBdr>
        <w:top w:val="none" w:sz="0" w:space="0" w:color="auto"/>
        <w:left w:val="none" w:sz="0" w:space="0" w:color="auto"/>
        <w:bottom w:val="none" w:sz="0" w:space="0" w:color="auto"/>
        <w:right w:val="none" w:sz="0" w:space="0" w:color="auto"/>
      </w:divBdr>
      <w:divsChild>
        <w:div w:id="269121632">
          <w:marLeft w:val="0"/>
          <w:marRight w:val="0"/>
          <w:marTop w:val="0"/>
          <w:marBottom w:val="0"/>
          <w:divBdr>
            <w:top w:val="none" w:sz="0" w:space="0" w:color="auto"/>
            <w:left w:val="none" w:sz="0" w:space="0" w:color="auto"/>
            <w:bottom w:val="none" w:sz="0" w:space="0" w:color="auto"/>
            <w:right w:val="none" w:sz="0" w:space="0" w:color="auto"/>
          </w:divBdr>
        </w:div>
        <w:div w:id="864639842">
          <w:marLeft w:val="0"/>
          <w:marRight w:val="0"/>
          <w:marTop w:val="0"/>
          <w:marBottom w:val="0"/>
          <w:divBdr>
            <w:top w:val="none" w:sz="0" w:space="0" w:color="auto"/>
            <w:left w:val="none" w:sz="0" w:space="0" w:color="auto"/>
            <w:bottom w:val="none" w:sz="0" w:space="0" w:color="auto"/>
            <w:right w:val="none" w:sz="0" w:space="0" w:color="auto"/>
          </w:divBdr>
        </w:div>
        <w:div w:id="1539704900">
          <w:marLeft w:val="0"/>
          <w:marRight w:val="0"/>
          <w:marTop w:val="0"/>
          <w:marBottom w:val="0"/>
          <w:divBdr>
            <w:top w:val="none" w:sz="0" w:space="0" w:color="auto"/>
            <w:left w:val="none" w:sz="0" w:space="0" w:color="auto"/>
            <w:bottom w:val="none" w:sz="0" w:space="0" w:color="auto"/>
            <w:right w:val="none" w:sz="0" w:space="0" w:color="auto"/>
          </w:divBdr>
        </w:div>
        <w:div w:id="1561210440">
          <w:marLeft w:val="0"/>
          <w:marRight w:val="0"/>
          <w:marTop w:val="0"/>
          <w:marBottom w:val="0"/>
          <w:divBdr>
            <w:top w:val="none" w:sz="0" w:space="0" w:color="auto"/>
            <w:left w:val="none" w:sz="0" w:space="0" w:color="auto"/>
            <w:bottom w:val="none" w:sz="0" w:space="0" w:color="auto"/>
            <w:right w:val="none" w:sz="0" w:space="0" w:color="auto"/>
          </w:divBdr>
        </w:div>
      </w:divsChild>
    </w:div>
    <w:div w:id="422654897">
      <w:bodyDiv w:val="1"/>
      <w:marLeft w:val="0"/>
      <w:marRight w:val="0"/>
      <w:marTop w:val="0"/>
      <w:marBottom w:val="0"/>
      <w:divBdr>
        <w:top w:val="none" w:sz="0" w:space="0" w:color="auto"/>
        <w:left w:val="none" w:sz="0" w:space="0" w:color="auto"/>
        <w:bottom w:val="none" w:sz="0" w:space="0" w:color="auto"/>
        <w:right w:val="none" w:sz="0" w:space="0" w:color="auto"/>
      </w:divBdr>
    </w:div>
    <w:div w:id="430903393">
      <w:bodyDiv w:val="1"/>
      <w:marLeft w:val="0"/>
      <w:marRight w:val="0"/>
      <w:marTop w:val="0"/>
      <w:marBottom w:val="0"/>
      <w:divBdr>
        <w:top w:val="none" w:sz="0" w:space="0" w:color="auto"/>
        <w:left w:val="none" w:sz="0" w:space="0" w:color="auto"/>
        <w:bottom w:val="none" w:sz="0" w:space="0" w:color="auto"/>
        <w:right w:val="none" w:sz="0" w:space="0" w:color="auto"/>
      </w:divBdr>
      <w:divsChild>
        <w:div w:id="184171173">
          <w:marLeft w:val="0"/>
          <w:marRight w:val="0"/>
          <w:marTop w:val="0"/>
          <w:marBottom w:val="0"/>
          <w:divBdr>
            <w:top w:val="none" w:sz="0" w:space="0" w:color="auto"/>
            <w:left w:val="none" w:sz="0" w:space="0" w:color="auto"/>
            <w:bottom w:val="none" w:sz="0" w:space="0" w:color="auto"/>
            <w:right w:val="none" w:sz="0" w:space="0" w:color="auto"/>
          </w:divBdr>
        </w:div>
        <w:div w:id="207497086">
          <w:marLeft w:val="0"/>
          <w:marRight w:val="0"/>
          <w:marTop w:val="0"/>
          <w:marBottom w:val="0"/>
          <w:divBdr>
            <w:top w:val="none" w:sz="0" w:space="0" w:color="auto"/>
            <w:left w:val="none" w:sz="0" w:space="0" w:color="auto"/>
            <w:bottom w:val="none" w:sz="0" w:space="0" w:color="auto"/>
            <w:right w:val="none" w:sz="0" w:space="0" w:color="auto"/>
          </w:divBdr>
        </w:div>
        <w:div w:id="294071174">
          <w:marLeft w:val="0"/>
          <w:marRight w:val="0"/>
          <w:marTop w:val="0"/>
          <w:marBottom w:val="0"/>
          <w:divBdr>
            <w:top w:val="none" w:sz="0" w:space="0" w:color="auto"/>
            <w:left w:val="none" w:sz="0" w:space="0" w:color="auto"/>
            <w:bottom w:val="none" w:sz="0" w:space="0" w:color="auto"/>
            <w:right w:val="none" w:sz="0" w:space="0" w:color="auto"/>
          </w:divBdr>
        </w:div>
        <w:div w:id="420490045">
          <w:marLeft w:val="0"/>
          <w:marRight w:val="0"/>
          <w:marTop w:val="0"/>
          <w:marBottom w:val="0"/>
          <w:divBdr>
            <w:top w:val="none" w:sz="0" w:space="0" w:color="auto"/>
            <w:left w:val="none" w:sz="0" w:space="0" w:color="auto"/>
            <w:bottom w:val="none" w:sz="0" w:space="0" w:color="auto"/>
            <w:right w:val="none" w:sz="0" w:space="0" w:color="auto"/>
          </w:divBdr>
        </w:div>
        <w:div w:id="452485704">
          <w:marLeft w:val="0"/>
          <w:marRight w:val="0"/>
          <w:marTop w:val="0"/>
          <w:marBottom w:val="0"/>
          <w:divBdr>
            <w:top w:val="none" w:sz="0" w:space="0" w:color="auto"/>
            <w:left w:val="none" w:sz="0" w:space="0" w:color="auto"/>
            <w:bottom w:val="none" w:sz="0" w:space="0" w:color="auto"/>
            <w:right w:val="none" w:sz="0" w:space="0" w:color="auto"/>
          </w:divBdr>
        </w:div>
        <w:div w:id="669019379">
          <w:marLeft w:val="0"/>
          <w:marRight w:val="0"/>
          <w:marTop w:val="0"/>
          <w:marBottom w:val="0"/>
          <w:divBdr>
            <w:top w:val="none" w:sz="0" w:space="0" w:color="auto"/>
            <w:left w:val="none" w:sz="0" w:space="0" w:color="auto"/>
            <w:bottom w:val="none" w:sz="0" w:space="0" w:color="auto"/>
            <w:right w:val="none" w:sz="0" w:space="0" w:color="auto"/>
          </w:divBdr>
        </w:div>
        <w:div w:id="775057034">
          <w:marLeft w:val="0"/>
          <w:marRight w:val="0"/>
          <w:marTop w:val="0"/>
          <w:marBottom w:val="0"/>
          <w:divBdr>
            <w:top w:val="none" w:sz="0" w:space="0" w:color="auto"/>
            <w:left w:val="none" w:sz="0" w:space="0" w:color="auto"/>
            <w:bottom w:val="none" w:sz="0" w:space="0" w:color="auto"/>
            <w:right w:val="none" w:sz="0" w:space="0" w:color="auto"/>
          </w:divBdr>
        </w:div>
        <w:div w:id="833035595">
          <w:marLeft w:val="0"/>
          <w:marRight w:val="0"/>
          <w:marTop w:val="0"/>
          <w:marBottom w:val="0"/>
          <w:divBdr>
            <w:top w:val="none" w:sz="0" w:space="0" w:color="auto"/>
            <w:left w:val="none" w:sz="0" w:space="0" w:color="auto"/>
            <w:bottom w:val="none" w:sz="0" w:space="0" w:color="auto"/>
            <w:right w:val="none" w:sz="0" w:space="0" w:color="auto"/>
          </w:divBdr>
        </w:div>
        <w:div w:id="985545866">
          <w:marLeft w:val="0"/>
          <w:marRight w:val="0"/>
          <w:marTop w:val="0"/>
          <w:marBottom w:val="0"/>
          <w:divBdr>
            <w:top w:val="none" w:sz="0" w:space="0" w:color="auto"/>
            <w:left w:val="none" w:sz="0" w:space="0" w:color="auto"/>
            <w:bottom w:val="none" w:sz="0" w:space="0" w:color="auto"/>
            <w:right w:val="none" w:sz="0" w:space="0" w:color="auto"/>
          </w:divBdr>
        </w:div>
        <w:div w:id="1144352876">
          <w:marLeft w:val="0"/>
          <w:marRight w:val="0"/>
          <w:marTop w:val="0"/>
          <w:marBottom w:val="0"/>
          <w:divBdr>
            <w:top w:val="none" w:sz="0" w:space="0" w:color="auto"/>
            <w:left w:val="none" w:sz="0" w:space="0" w:color="auto"/>
            <w:bottom w:val="none" w:sz="0" w:space="0" w:color="auto"/>
            <w:right w:val="none" w:sz="0" w:space="0" w:color="auto"/>
          </w:divBdr>
        </w:div>
        <w:div w:id="1203900316">
          <w:marLeft w:val="0"/>
          <w:marRight w:val="0"/>
          <w:marTop w:val="0"/>
          <w:marBottom w:val="0"/>
          <w:divBdr>
            <w:top w:val="none" w:sz="0" w:space="0" w:color="auto"/>
            <w:left w:val="none" w:sz="0" w:space="0" w:color="auto"/>
            <w:bottom w:val="none" w:sz="0" w:space="0" w:color="auto"/>
            <w:right w:val="none" w:sz="0" w:space="0" w:color="auto"/>
          </w:divBdr>
        </w:div>
        <w:div w:id="1410809689">
          <w:marLeft w:val="0"/>
          <w:marRight w:val="0"/>
          <w:marTop w:val="0"/>
          <w:marBottom w:val="0"/>
          <w:divBdr>
            <w:top w:val="none" w:sz="0" w:space="0" w:color="auto"/>
            <w:left w:val="none" w:sz="0" w:space="0" w:color="auto"/>
            <w:bottom w:val="none" w:sz="0" w:space="0" w:color="auto"/>
            <w:right w:val="none" w:sz="0" w:space="0" w:color="auto"/>
          </w:divBdr>
        </w:div>
        <w:div w:id="1436365196">
          <w:marLeft w:val="0"/>
          <w:marRight w:val="0"/>
          <w:marTop w:val="0"/>
          <w:marBottom w:val="0"/>
          <w:divBdr>
            <w:top w:val="none" w:sz="0" w:space="0" w:color="auto"/>
            <w:left w:val="none" w:sz="0" w:space="0" w:color="auto"/>
            <w:bottom w:val="none" w:sz="0" w:space="0" w:color="auto"/>
            <w:right w:val="none" w:sz="0" w:space="0" w:color="auto"/>
          </w:divBdr>
        </w:div>
        <w:div w:id="1479495011">
          <w:marLeft w:val="0"/>
          <w:marRight w:val="0"/>
          <w:marTop w:val="0"/>
          <w:marBottom w:val="0"/>
          <w:divBdr>
            <w:top w:val="none" w:sz="0" w:space="0" w:color="auto"/>
            <w:left w:val="none" w:sz="0" w:space="0" w:color="auto"/>
            <w:bottom w:val="none" w:sz="0" w:space="0" w:color="auto"/>
            <w:right w:val="none" w:sz="0" w:space="0" w:color="auto"/>
          </w:divBdr>
        </w:div>
        <w:div w:id="1488088595">
          <w:marLeft w:val="0"/>
          <w:marRight w:val="0"/>
          <w:marTop w:val="0"/>
          <w:marBottom w:val="0"/>
          <w:divBdr>
            <w:top w:val="none" w:sz="0" w:space="0" w:color="auto"/>
            <w:left w:val="none" w:sz="0" w:space="0" w:color="auto"/>
            <w:bottom w:val="none" w:sz="0" w:space="0" w:color="auto"/>
            <w:right w:val="none" w:sz="0" w:space="0" w:color="auto"/>
          </w:divBdr>
        </w:div>
        <w:div w:id="1650010678">
          <w:marLeft w:val="0"/>
          <w:marRight w:val="0"/>
          <w:marTop w:val="0"/>
          <w:marBottom w:val="0"/>
          <w:divBdr>
            <w:top w:val="none" w:sz="0" w:space="0" w:color="auto"/>
            <w:left w:val="none" w:sz="0" w:space="0" w:color="auto"/>
            <w:bottom w:val="none" w:sz="0" w:space="0" w:color="auto"/>
            <w:right w:val="none" w:sz="0" w:space="0" w:color="auto"/>
          </w:divBdr>
        </w:div>
        <w:div w:id="1718775018">
          <w:marLeft w:val="0"/>
          <w:marRight w:val="0"/>
          <w:marTop w:val="0"/>
          <w:marBottom w:val="0"/>
          <w:divBdr>
            <w:top w:val="none" w:sz="0" w:space="0" w:color="auto"/>
            <w:left w:val="none" w:sz="0" w:space="0" w:color="auto"/>
            <w:bottom w:val="none" w:sz="0" w:space="0" w:color="auto"/>
            <w:right w:val="none" w:sz="0" w:space="0" w:color="auto"/>
          </w:divBdr>
        </w:div>
        <w:div w:id="1743410597">
          <w:marLeft w:val="0"/>
          <w:marRight w:val="0"/>
          <w:marTop w:val="0"/>
          <w:marBottom w:val="0"/>
          <w:divBdr>
            <w:top w:val="none" w:sz="0" w:space="0" w:color="auto"/>
            <w:left w:val="none" w:sz="0" w:space="0" w:color="auto"/>
            <w:bottom w:val="none" w:sz="0" w:space="0" w:color="auto"/>
            <w:right w:val="none" w:sz="0" w:space="0" w:color="auto"/>
          </w:divBdr>
        </w:div>
        <w:div w:id="1753694953">
          <w:marLeft w:val="0"/>
          <w:marRight w:val="0"/>
          <w:marTop w:val="0"/>
          <w:marBottom w:val="0"/>
          <w:divBdr>
            <w:top w:val="none" w:sz="0" w:space="0" w:color="auto"/>
            <w:left w:val="none" w:sz="0" w:space="0" w:color="auto"/>
            <w:bottom w:val="none" w:sz="0" w:space="0" w:color="auto"/>
            <w:right w:val="none" w:sz="0" w:space="0" w:color="auto"/>
          </w:divBdr>
        </w:div>
        <w:div w:id="1765371807">
          <w:marLeft w:val="0"/>
          <w:marRight w:val="0"/>
          <w:marTop w:val="0"/>
          <w:marBottom w:val="0"/>
          <w:divBdr>
            <w:top w:val="none" w:sz="0" w:space="0" w:color="auto"/>
            <w:left w:val="none" w:sz="0" w:space="0" w:color="auto"/>
            <w:bottom w:val="none" w:sz="0" w:space="0" w:color="auto"/>
            <w:right w:val="none" w:sz="0" w:space="0" w:color="auto"/>
          </w:divBdr>
        </w:div>
        <w:div w:id="1815292370">
          <w:marLeft w:val="0"/>
          <w:marRight w:val="0"/>
          <w:marTop w:val="0"/>
          <w:marBottom w:val="0"/>
          <w:divBdr>
            <w:top w:val="none" w:sz="0" w:space="0" w:color="auto"/>
            <w:left w:val="none" w:sz="0" w:space="0" w:color="auto"/>
            <w:bottom w:val="none" w:sz="0" w:space="0" w:color="auto"/>
            <w:right w:val="none" w:sz="0" w:space="0" w:color="auto"/>
          </w:divBdr>
        </w:div>
        <w:div w:id="1891647136">
          <w:marLeft w:val="0"/>
          <w:marRight w:val="0"/>
          <w:marTop w:val="0"/>
          <w:marBottom w:val="0"/>
          <w:divBdr>
            <w:top w:val="none" w:sz="0" w:space="0" w:color="auto"/>
            <w:left w:val="none" w:sz="0" w:space="0" w:color="auto"/>
            <w:bottom w:val="none" w:sz="0" w:space="0" w:color="auto"/>
            <w:right w:val="none" w:sz="0" w:space="0" w:color="auto"/>
          </w:divBdr>
        </w:div>
        <w:div w:id="1943688706">
          <w:marLeft w:val="0"/>
          <w:marRight w:val="0"/>
          <w:marTop w:val="0"/>
          <w:marBottom w:val="0"/>
          <w:divBdr>
            <w:top w:val="none" w:sz="0" w:space="0" w:color="auto"/>
            <w:left w:val="none" w:sz="0" w:space="0" w:color="auto"/>
            <w:bottom w:val="none" w:sz="0" w:space="0" w:color="auto"/>
            <w:right w:val="none" w:sz="0" w:space="0" w:color="auto"/>
          </w:divBdr>
        </w:div>
        <w:div w:id="1972637706">
          <w:marLeft w:val="0"/>
          <w:marRight w:val="0"/>
          <w:marTop w:val="0"/>
          <w:marBottom w:val="0"/>
          <w:divBdr>
            <w:top w:val="none" w:sz="0" w:space="0" w:color="auto"/>
            <w:left w:val="none" w:sz="0" w:space="0" w:color="auto"/>
            <w:bottom w:val="none" w:sz="0" w:space="0" w:color="auto"/>
            <w:right w:val="none" w:sz="0" w:space="0" w:color="auto"/>
          </w:divBdr>
        </w:div>
        <w:div w:id="1984307560">
          <w:marLeft w:val="0"/>
          <w:marRight w:val="0"/>
          <w:marTop w:val="0"/>
          <w:marBottom w:val="0"/>
          <w:divBdr>
            <w:top w:val="none" w:sz="0" w:space="0" w:color="auto"/>
            <w:left w:val="none" w:sz="0" w:space="0" w:color="auto"/>
            <w:bottom w:val="none" w:sz="0" w:space="0" w:color="auto"/>
            <w:right w:val="none" w:sz="0" w:space="0" w:color="auto"/>
          </w:divBdr>
        </w:div>
        <w:div w:id="1996757648">
          <w:marLeft w:val="0"/>
          <w:marRight w:val="0"/>
          <w:marTop w:val="0"/>
          <w:marBottom w:val="0"/>
          <w:divBdr>
            <w:top w:val="none" w:sz="0" w:space="0" w:color="auto"/>
            <w:left w:val="none" w:sz="0" w:space="0" w:color="auto"/>
            <w:bottom w:val="none" w:sz="0" w:space="0" w:color="auto"/>
            <w:right w:val="none" w:sz="0" w:space="0" w:color="auto"/>
          </w:divBdr>
        </w:div>
        <w:div w:id="2105421963">
          <w:marLeft w:val="0"/>
          <w:marRight w:val="0"/>
          <w:marTop w:val="0"/>
          <w:marBottom w:val="0"/>
          <w:divBdr>
            <w:top w:val="none" w:sz="0" w:space="0" w:color="auto"/>
            <w:left w:val="none" w:sz="0" w:space="0" w:color="auto"/>
            <w:bottom w:val="none" w:sz="0" w:space="0" w:color="auto"/>
            <w:right w:val="none" w:sz="0" w:space="0" w:color="auto"/>
          </w:divBdr>
        </w:div>
        <w:div w:id="2136366426">
          <w:marLeft w:val="0"/>
          <w:marRight w:val="0"/>
          <w:marTop w:val="0"/>
          <w:marBottom w:val="0"/>
          <w:divBdr>
            <w:top w:val="none" w:sz="0" w:space="0" w:color="auto"/>
            <w:left w:val="none" w:sz="0" w:space="0" w:color="auto"/>
            <w:bottom w:val="none" w:sz="0" w:space="0" w:color="auto"/>
            <w:right w:val="none" w:sz="0" w:space="0" w:color="auto"/>
          </w:divBdr>
        </w:div>
      </w:divsChild>
    </w:div>
    <w:div w:id="445927335">
      <w:bodyDiv w:val="1"/>
      <w:marLeft w:val="0"/>
      <w:marRight w:val="0"/>
      <w:marTop w:val="0"/>
      <w:marBottom w:val="0"/>
      <w:divBdr>
        <w:top w:val="none" w:sz="0" w:space="0" w:color="auto"/>
        <w:left w:val="none" w:sz="0" w:space="0" w:color="auto"/>
        <w:bottom w:val="none" w:sz="0" w:space="0" w:color="auto"/>
        <w:right w:val="none" w:sz="0" w:space="0" w:color="auto"/>
      </w:divBdr>
      <w:divsChild>
        <w:div w:id="13672389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1050181">
              <w:marLeft w:val="0"/>
              <w:marRight w:val="0"/>
              <w:marTop w:val="0"/>
              <w:marBottom w:val="0"/>
              <w:divBdr>
                <w:top w:val="none" w:sz="0" w:space="0" w:color="auto"/>
                <w:left w:val="none" w:sz="0" w:space="0" w:color="auto"/>
                <w:bottom w:val="none" w:sz="0" w:space="0" w:color="auto"/>
                <w:right w:val="none" w:sz="0" w:space="0" w:color="auto"/>
              </w:divBdr>
              <w:divsChild>
                <w:div w:id="397946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0901129">
      <w:bodyDiv w:val="1"/>
      <w:marLeft w:val="0"/>
      <w:marRight w:val="0"/>
      <w:marTop w:val="0"/>
      <w:marBottom w:val="0"/>
      <w:divBdr>
        <w:top w:val="none" w:sz="0" w:space="0" w:color="auto"/>
        <w:left w:val="none" w:sz="0" w:space="0" w:color="auto"/>
        <w:bottom w:val="none" w:sz="0" w:space="0" w:color="auto"/>
        <w:right w:val="none" w:sz="0" w:space="0" w:color="auto"/>
      </w:divBdr>
    </w:div>
    <w:div w:id="483275328">
      <w:bodyDiv w:val="1"/>
      <w:marLeft w:val="0"/>
      <w:marRight w:val="0"/>
      <w:marTop w:val="0"/>
      <w:marBottom w:val="0"/>
      <w:divBdr>
        <w:top w:val="none" w:sz="0" w:space="0" w:color="auto"/>
        <w:left w:val="none" w:sz="0" w:space="0" w:color="auto"/>
        <w:bottom w:val="none" w:sz="0" w:space="0" w:color="auto"/>
        <w:right w:val="none" w:sz="0" w:space="0" w:color="auto"/>
      </w:divBdr>
    </w:div>
    <w:div w:id="493882411">
      <w:bodyDiv w:val="1"/>
      <w:marLeft w:val="0"/>
      <w:marRight w:val="0"/>
      <w:marTop w:val="0"/>
      <w:marBottom w:val="0"/>
      <w:divBdr>
        <w:top w:val="none" w:sz="0" w:space="0" w:color="auto"/>
        <w:left w:val="none" w:sz="0" w:space="0" w:color="auto"/>
        <w:bottom w:val="none" w:sz="0" w:space="0" w:color="auto"/>
        <w:right w:val="none" w:sz="0" w:space="0" w:color="auto"/>
      </w:divBdr>
      <w:divsChild>
        <w:div w:id="291450417">
          <w:marLeft w:val="0"/>
          <w:marRight w:val="0"/>
          <w:marTop w:val="0"/>
          <w:marBottom w:val="0"/>
          <w:divBdr>
            <w:top w:val="none" w:sz="0" w:space="0" w:color="auto"/>
            <w:left w:val="none" w:sz="0" w:space="0" w:color="auto"/>
            <w:bottom w:val="none" w:sz="0" w:space="0" w:color="auto"/>
            <w:right w:val="none" w:sz="0" w:space="0" w:color="auto"/>
          </w:divBdr>
          <w:divsChild>
            <w:div w:id="2111856847">
              <w:marLeft w:val="0"/>
              <w:marRight w:val="0"/>
              <w:marTop w:val="0"/>
              <w:marBottom w:val="0"/>
              <w:divBdr>
                <w:top w:val="none" w:sz="0" w:space="0" w:color="auto"/>
                <w:left w:val="none" w:sz="0" w:space="0" w:color="auto"/>
                <w:bottom w:val="none" w:sz="0" w:space="0" w:color="auto"/>
                <w:right w:val="none" w:sz="0" w:space="0" w:color="auto"/>
              </w:divBdr>
            </w:div>
          </w:divsChild>
        </w:div>
        <w:div w:id="1155221396">
          <w:marLeft w:val="0"/>
          <w:marRight w:val="0"/>
          <w:marTop w:val="0"/>
          <w:marBottom w:val="0"/>
          <w:divBdr>
            <w:top w:val="none" w:sz="0" w:space="0" w:color="auto"/>
            <w:left w:val="none" w:sz="0" w:space="0" w:color="auto"/>
            <w:bottom w:val="none" w:sz="0" w:space="0" w:color="auto"/>
            <w:right w:val="none" w:sz="0" w:space="0" w:color="auto"/>
          </w:divBdr>
        </w:div>
      </w:divsChild>
    </w:div>
    <w:div w:id="501705623">
      <w:bodyDiv w:val="1"/>
      <w:marLeft w:val="0"/>
      <w:marRight w:val="0"/>
      <w:marTop w:val="0"/>
      <w:marBottom w:val="0"/>
      <w:divBdr>
        <w:top w:val="none" w:sz="0" w:space="0" w:color="auto"/>
        <w:left w:val="none" w:sz="0" w:space="0" w:color="auto"/>
        <w:bottom w:val="none" w:sz="0" w:space="0" w:color="auto"/>
        <w:right w:val="none" w:sz="0" w:space="0" w:color="auto"/>
      </w:divBdr>
    </w:div>
    <w:div w:id="517694744">
      <w:bodyDiv w:val="1"/>
      <w:marLeft w:val="0"/>
      <w:marRight w:val="0"/>
      <w:marTop w:val="0"/>
      <w:marBottom w:val="0"/>
      <w:divBdr>
        <w:top w:val="none" w:sz="0" w:space="0" w:color="auto"/>
        <w:left w:val="none" w:sz="0" w:space="0" w:color="auto"/>
        <w:bottom w:val="none" w:sz="0" w:space="0" w:color="auto"/>
        <w:right w:val="none" w:sz="0" w:space="0" w:color="auto"/>
      </w:divBdr>
    </w:div>
    <w:div w:id="527304187">
      <w:bodyDiv w:val="1"/>
      <w:marLeft w:val="0"/>
      <w:marRight w:val="0"/>
      <w:marTop w:val="0"/>
      <w:marBottom w:val="0"/>
      <w:divBdr>
        <w:top w:val="none" w:sz="0" w:space="0" w:color="auto"/>
        <w:left w:val="none" w:sz="0" w:space="0" w:color="auto"/>
        <w:bottom w:val="none" w:sz="0" w:space="0" w:color="auto"/>
        <w:right w:val="none" w:sz="0" w:space="0" w:color="auto"/>
      </w:divBdr>
      <w:divsChild>
        <w:div w:id="180047129">
          <w:marLeft w:val="0"/>
          <w:marRight w:val="0"/>
          <w:marTop w:val="0"/>
          <w:marBottom w:val="0"/>
          <w:divBdr>
            <w:top w:val="none" w:sz="0" w:space="0" w:color="auto"/>
            <w:left w:val="none" w:sz="0" w:space="0" w:color="auto"/>
            <w:bottom w:val="none" w:sz="0" w:space="0" w:color="auto"/>
            <w:right w:val="none" w:sz="0" w:space="0" w:color="auto"/>
          </w:divBdr>
        </w:div>
        <w:div w:id="649331558">
          <w:marLeft w:val="0"/>
          <w:marRight w:val="0"/>
          <w:marTop w:val="0"/>
          <w:marBottom w:val="0"/>
          <w:divBdr>
            <w:top w:val="none" w:sz="0" w:space="0" w:color="auto"/>
            <w:left w:val="none" w:sz="0" w:space="0" w:color="auto"/>
            <w:bottom w:val="none" w:sz="0" w:space="0" w:color="auto"/>
            <w:right w:val="none" w:sz="0" w:space="0" w:color="auto"/>
          </w:divBdr>
        </w:div>
        <w:div w:id="1000037700">
          <w:marLeft w:val="0"/>
          <w:marRight w:val="0"/>
          <w:marTop w:val="0"/>
          <w:marBottom w:val="0"/>
          <w:divBdr>
            <w:top w:val="none" w:sz="0" w:space="0" w:color="auto"/>
            <w:left w:val="none" w:sz="0" w:space="0" w:color="auto"/>
            <w:bottom w:val="none" w:sz="0" w:space="0" w:color="auto"/>
            <w:right w:val="none" w:sz="0" w:space="0" w:color="auto"/>
          </w:divBdr>
        </w:div>
        <w:div w:id="1005934512">
          <w:marLeft w:val="0"/>
          <w:marRight w:val="0"/>
          <w:marTop w:val="0"/>
          <w:marBottom w:val="0"/>
          <w:divBdr>
            <w:top w:val="none" w:sz="0" w:space="0" w:color="auto"/>
            <w:left w:val="none" w:sz="0" w:space="0" w:color="auto"/>
            <w:bottom w:val="none" w:sz="0" w:space="0" w:color="auto"/>
            <w:right w:val="none" w:sz="0" w:space="0" w:color="auto"/>
          </w:divBdr>
          <w:divsChild>
            <w:div w:id="2033259483">
              <w:marLeft w:val="0"/>
              <w:marRight w:val="0"/>
              <w:marTop w:val="0"/>
              <w:marBottom w:val="0"/>
              <w:divBdr>
                <w:top w:val="none" w:sz="0" w:space="0" w:color="auto"/>
                <w:left w:val="none" w:sz="0" w:space="0" w:color="auto"/>
                <w:bottom w:val="none" w:sz="0" w:space="0" w:color="auto"/>
                <w:right w:val="none" w:sz="0" w:space="0" w:color="auto"/>
              </w:divBdr>
            </w:div>
          </w:divsChild>
        </w:div>
        <w:div w:id="1265648697">
          <w:marLeft w:val="0"/>
          <w:marRight w:val="0"/>
          <w:marTop w:val="0"/>
          <w:marBottom w:val="0"/>
          <w:divBdr>
            <w:top w:val="none" w:sz="0" w:space="0" w:color="auto"/>
            <w:left w:val="none" w:sz="0" w:space="0" w:color="auto"/>
            <w:bottom w:val="none" w:sz="0" w:space="0" w:color="auto"/>
            <w:right w:val="none" w:sz="0" w:space="0" w:color="auto"/>
          </w:divBdr>
        </w:div>
        <w:div w:id="1460566988">
          <w:marLeft w:val="0"/>
          <w:marRight w:val="0"/>
          <w:marTop w:val="0"/>
          <w:marBottom w:val="0"/>
          <w:divBdr>
            <w:top w:val="none" w:sz="0" w:space="0" w:color="auto"/>
            <w:left w:val="none" w:sz="0" w:space="0" w:color="auto"/>
            <w:bottom w:val="none" w:sz="0" w:space="0" w:color="auto"/>
            <w:right w:val="none" w:sz="0" w:space="0" w:color="auto"/>
          </w:divBdr>
        </w:div>
        <w:div w:id="1669627004">
          <w:marLeft w:val="0"/>
          <w:marRight w:val="0"/>
          <w:marTop w:val="0"/>
          <w:marBottom w:val="0"/>
          <w:divBdr>
            <w:top w:val="none" w:sz="0" w:space="0" w:color="auto"/>
            <w:left w:val="none" w:sz="0" w:space="0" w:color="auto"/>
            <w:bottom w:val="none" w:sz="0" w:space="0" w:color="auto"/>
            <w:right w:val="none" w:sz="0" w:space="0" w:color="auto"/>
          </w:divBdr>
        </w:div>
        <w:div w:id="1817330730">
          <w:marLeft w:val="0"/>
          <w:marRight w:val="0"/>
          <w:marTop w:val="0"/>
          <w:marBottom w:val="0"/>
          <w:divBdr>
            <w:top w:val="none" w:sz="0" w:space="0" w:color="auto"/>
            <w:left w:val="none" w:sz="0" w:space="0" w:color="auto"/>
            <w:bottom w:val="none" w:sz="0" w:space="0" w:color="auto"/>
            <w:right w:val="none" w:sz="0" w:space="0" w:color="auto"/>
          </w:divBdr>
        </w:div>
        <w:div w:id="1940870189">
          <w:marLeft w:val="0"/>
          <w:marRight w:val="0"/>
          <w:marTop w:val="0"/>
          <w:marBottom w:val="0"/>
          <w:divBdr>
            <w:top w:val="none" w:sz="0" w:space="0" w:color="auto"/>
            <w:left w:val="none" w:sz="0" w:space="0" w:color="auto"/>
            <w:bottom w:val="none" w:sz="0" w:space="0" w:color="auto"/>
            <w:right w:val="none" w:sz="0" w:space="0" w:color="auto"/>
          </w:divBdr>
        </w:div>
        <w:div w:id="1945074269">
          <w:marLeft w:val="0"/>
          <w:marRight w:val="0"/>
          <w:marTop w:val="0"/>
          <w:marBottom w:val="0"/>
          <w:divBdr>
            <w:top w:val="none" w:sz="0" w:space="0" w:color="auto"/>
            <w:left w:val="none" w:sz="0" w:space="0" w:color="auto"/>
            <w:bottom w:val="none" w:sz="0" w:space="0" w:color="auto"/>
            <w:right w:val="none" w:sz="0" w:space="0" w:color="auto"/>
          </w:divBdr>
        </w:div>
      </w:divsChild>
    </w:div>
    <w:div w:id="529495198">
      <w:bodyDiv w:val="1"/>
      <w:marLeft w:val="0"/>
      <w:marRight w:val="0"/>
      <w:marTop w:val="0"/>
      <w:marBottom w:val="0"/>
      <w:divBdr>
        <w:top w:val="none" w:sz="0" w:space="0" w:color="auto"/>
        <w:left w:val="none" w:sz="0" w:space="0" w:color="auto"/>
        <w:bottom w:val="none" w:sz="0" w:space="0" w:color="auto"/>
        <w:right w:val="none" w:sz="0" w:space="0" w:color="auto"/>
      </w:divBdr>
    </w:div>
    <w:div w:id="533620363">
      <w:bodyDiv w:val="1"/>
      <w:marLeft w:val="0"/>
      <w:marRight w:val="0"/>
      <w:marTop w:val="0"/>
      <w:marBottom w:val="0"/>
      <w:divBdr>
        <w:top w:val="none" w:sz="0" w:space="0" w:color="auto"/>
        <w:left w:val="none" w:sz="0" w:space="0" w:color="auto"/>
        <w:bottom w:val="none" w:sz="0" w:space="0" w:color="auto"/>
        <w:right w:val="none" w:sz="0" w:space="0" w:color="auto"/>
      </w:divBdr>
      <w:divsChild>
        <w:div w:id="703560180">
          <w:marLeft w:val="0"/>
          <w:marRight w:val="0"/>
          <w:marTop w:val="120"/>
          <w:marBottom w:val="0"/>
          <w:divBdr>
            <w:top w:val="none" w:sz="0" w:space="0" w:color="auto"/>
            <w:left w:val="none" w:sz="0" w:space="0" w:color="auto"/>
            <w:bottom w:val="none" w:sz="0" w:space="0" w:color="auto"/>
            <w:right w:val="none" w:sz="0" w:space="0" w:color="auto"/>
          </w:divBdr>
          <w:divsChild>
            <w:div w:id="1472018026">
              <w:marLeft w:val="0"/>
              <w:marRight w:val="0"/>
              <w:marTop w:val="0"/>
              <w:marBottom w:val="0"/>
              <w:divBdr>
                <w:top w:val="none" w:sz="0" w:space="0" w:color="auto"/>
                <w:left w:val="none" w:sz="0" w:space="0" w:color="auto"/>
                <w:bottom w:val="none" w:sz="0" w:space="0" w:color="auto"/>
                <w:right w:val="none" w:sz="0" w:space="0" w:color="auto"/>
              </w:divBdr>
            </w:div>
          </w:divsChild>
        </w:div>
        <w:div w:id="737292303">
          <w:marLeft w:val="0"/>
          <w:marRight w:val="0"/>
          <w:marTop w:val="120"/>
          <w:marBottom w:val="0"/>
          <w:divBdr>
            <w:top w:val="none" w:sz="0" w:space="0" w:color="auto"/>
            <w:left w:val="none" w:sz="0" w:space="0" w:color="auto"/>
            <w:bottom w:val="none" w:sz="0" w:space="0" w:color="auto"/>
            <w:right w:val="none" w:sz="0" w:space="0" w:color="auto"/>
          </w:divBdr>
          <w:divsChild>
            <w:div w:id="1509128131">
              <w:marLeft w:val="0"/>
              <w:marRight w:val="0"/>
              <w:marTop w:val="0"/>
              <w:marBottom w:val="0"/>
              <w:divBdr>
                <w:top w:val="none" w:sz="0" w:space="0" w:color="auto"/>
                <w:left w:val="none" w:sz="0" w:space="0" w:color="auto"/>
                <w:bottom w:val="none" w:sz="0" w:space="0" w:color="auto"/>
                <w:right w:val="none" w:sz="0" w:space="0" w:color="auto"/>
              </w:divBdr>
            </w:div>
          </w:divsChild>
        </w:div>
        <w:div w:id="1293944756">
          <w:marLeft w:val="0"/>
          <w:marRight w:val="0"/>
          <w:marTop w:val="120"/>
          <w:marBottom w:val="0"/>
          <w:divBdr>
            <w:top w:val="none" w:sz="0" w:space="0" w:color="auto"/>
            <w:left w:val="none" w:sz="0" w:space="0" w:color="auto"/>
            <w:bottom w:val="none" w:sz="0" w:space="0" w:color="auto"/>
            <w:right w:val="none" w:sz="0" w:space="0" w:color="auto"/>
          </w:divBdr>
          <w:divsChild>
            <w:div w:id="1954825259">
              <w:marLeft w:val="0"/>
              <w:marRight w:val="0"/>
              <w:marTop w:val="0"/>
              <w:marBottom w:val="0"/>
              <w:divBdr>
                <w:top w:val="none" w:sz="0" w:space="0" w:color="auto"/>
                <w:left w:val="none" w:sz="0" w:space="0" w:color="auto"/>
                <w:bottom w:val="none" w:sz="0" w:space="0" w:color="auto"/>
                <w:right w:val="none" w:sz="0" w:space="0" w:color="auto"/>
              </w:divBdr>
            </w:div>
          </w:divsChild>
        </w:div>
        <w:div w:id="1644001461">
          <w:marLeft w:val="0"/>
          <w:marRight w:val="0"/>
          <w:marTop w:val="120"/>
          <w:marBottom w:val="0"/>
          <w:divBdr>
            <w:top w:val="none" w:sz="0" w:space="0" w:color="auto"/>
            <w:left w:val="none" w:sz="0" w:space="0" w:color="auto"/>
            <w:bottom w:val="none" w:sz="0" w:space="0" w:color="auto"/>
            <w:right w:val="none" w:sz="0" w:space="0" w:color="auto"/>
          </w:divBdr>
          <w:divsChild>
            <w:div w:id="423843545">
              <w:marLeft w:val="0"/>
              <w:marRight w:val="0"/>
              <w:marTop w:val="0"/>
              <w:marBottom w:val="0"/>
              <w:divBdr>
                <w:top w:val="none" w:sz="0" w:space="0" w:color="auto"/>
                <w:left w:val="none" w:sz="0" w:space="0" w:color="auto"/>
                <w:bottom w:val="none" w:sz="0" w:space="0" w:color="auto"/>
                <w:right w:val="none" w:sz="0" w:space="0" w:color="auto"/>
              </w:divBdr>
            </w:div>
          </w:divsChild>
        </w:div>
        <w:div w:id="1646083573">
          <w:marLeft w:val="0"/>
          <w:marRight w:val="0"/>
          <w:marTop w:val="120"/>
          <w:marBottom w:val="0"/>
          <w:divBdr>
            <w:top w:val="none" w:sz="0" w:space="0" w:color="auto"/>
            <w:left w:val="none" w:sz="0" w:space="0" w:color="auto"/>
            <w:bottom w:val="none" w:sz="0" w:space="0" w:color="auto"/>
            <w:right w:val="none" w:sz="0" w:space="0" w:color="auto"/>
          </w:divBdr>
          <w:divsChild>
            <w:div w:id="625162864">
              <w:marLeft w:val="0"/>
              <w:marRight w:val="0"/>
              <w:marTop w:val="0"/>
              <w:marBottom w:val="0"/>
              <w:divBdr>
                <w:top w:val="none" w:sz="0" w:space="0" w:color="auto"/>
                <w:left w:val="none" w:sz="0" w:space="0" w:color="auto"/>
                <w:bottom w:val="none" w:sz="0" w:space="0" w:color="auto"/>
                <w:right w:val="none" w:sz="0" w:space="0" w:color="auto"/>
              </w:divBdr>
            </w:div>
          </w:divsChild>
        </w:div>
        <w:div w:id="1667781562">
          <w:marLeft w:val="0"/>
          <w:marRight w:val="0"/>
          <w:marTop w:val="120"/>
          <w:marBottom w:val="0"/>
          <w:divBdr>
            <w:top w:val="none" w:sz="0" w:space="0" w:color="auto"/>
            <w:left w:val="none" w:sz="0" w:space="0" w:color="auto"/>
            <w:bottom w:val="none" w:sz="0" w:space="0" w:color="auto"/>
            <w:right w:val="none" w:sz="0" w:space="0" w:color="auto"/>
          </w:divBdr>
          <w:divsChild>
            <w:div w:id="1189559910">
              <w:marLeft w:val="0"/>
              <w:marRight w:val="0"/>
              <w:marTop w:val="0"/>
              <w:marBottom w:val="0"/>
              <w:divBdr>
                <w:top w:val="none" w:sz="0" w:space="0" w:color="auto"/>
                <w:left w:val="none" w:sz="0" w:space="0" w:color="auto"/>
                <w:bottom w:val="none" w:sz="0" w:space="0" w:color="auto"/>
                <w:right w:val="none" w:sz="0" w:space="0" w:color="auto"/>
              </w:divBdr>
            </w:div>
          </w:divsChild>
        </w:div>
        <w:div w:id="2082947296">
          <w:marLeft w:val="0"/>
          <w:marRight w:val="0"/>
          <w:marTop w:val="120"/>
          <w:marBottom w:val="0"/>
          <w:divBdr>
            <w:top w:val="none" w:sz="0" w:space="0" w:color="auto"/>
            <w:left w:val="none" w:sz="0" w:space="0" w:color="auto"/>
            <w:bottom w:val="none" w:sz="0" w:space="0" w:color="auto"/>
            <w:right w:val="none" w:sz="0" w:space="0" w:color="auto"/>
          </w:divBdr>
          <w:divsChild>
            <w:div w:id="1879196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4415387">
      <w:bodyDiv w:val="1"/>
      <w:marLeft w:val="0"/>
      <w:marRight w:val="0"/>
      <w:marTop w:val="0"/>
      <w:marBottom w:val="0"/>
      <w:divBdr>
        <w:top w:val="none" w:sz="0" w:space="0" w:color="auto"/>
        <w:left w:val="none" w:sz="0" w:space="0" w:color="auto"/>
        <w:bottom w:val="none" w:sz="0" w:space="0" w:color="auto"/>
        <w:right w:val="none" w:sz="0" w:space="0" w:color="auto"/>
      </w:divBdr>
      <w:divsChild>
        <w:div w:id="1389576010">
          <w:marLeft w:val="0"/>
          <w:marRight w:val="0"/>
          <w:marTop w:val="0"/>
          <w:marBottom w:val="0"/>
          <w:divBdr>
            <w:top w:val="none" w:sz="0" w:space="0" w:color="auto"/>
            <w:left w:val="none" w:sz="0" w:space="0" w:color="auto"/>
            <w:bottom w:val="none" w:sz="0" w:space="0" w:color="auto"/>
            <w:right w:val="none" w:sz="0" w:space="0" w:color="auto"/>
          </w:divBdr>
        </w:div>
      </w:divsChild>
    </w:div>
    <w:div w:id="590503578">
      <w:bodyDiv w:val="1"/>
      <w:marLeft w:val="0"/>
      <w:marRight w:val="0"/>
      <w:marTop w:val="0"/>
      <w:marBottom w:val="0"/>
      <w:divBdr>
        <w:top w:val="none" w:sz="0" w:space="0" w:color="auto"/>
        <w:left w:val="none" w:sz="0" w:space="0" w:color="auto"/>
        <w:bottom w:val="none" w:sz="0" w:space="0" w:color="auto"/>
        <w:right w:val="none" w:sz="0" w:space="0" w:color="auto"/>
      </w:divBdr>
      <w:divsChild>
        <w:div w:id="170075337">
          <w:marLeft w:val="0"/>
          <w:marRight w:val="0"/>
          <w:marTop w:val="0"/>
          <w:marBottom w:val="0"/>
          <w:divBdr>
            <w:top w:val="none" w:sz="0" w:space="0" w:color="auto"/>
            <w:left w:val="none" w:sz="0" w:space="0" w:color="auto"/>
            <w:bottom w:val="none" w:sz="0" w:space="0" w:color="auto"/>
            <w:right w:val="none" w:sz="0" w:space="0" w:color="auto"/>
          </w:divBdr>
        </w:div>
        <w:div w:id="175004980">
          <w:marLeft w:val="0"/>
          <w:marRight w:val="0"/>
          <w:marTop w:val="0"/>
          <w:marBottom w:val="0"/>
          <w:divBdr>
            <w:top w:val="none" w:sz="0" w:space="0" w:color="auto"/>
            <w:left w:val="none" w:sz="0" w:space="0" w:color="auto"/>
            <w:bottom w:val="none" w:sz="0" w:space="0" w:color="auto"/>
            <w:right w:val="none" w:sz="0" w:space="0" w:color="auto"/>
          </w:divBdr>
        </w:div>
        <w:div w:id="546839514">
          <w:marLeft w:val="0"/>
          <w:marRight w:val="0"/>
          <w:marTop w:val="0"/>
          <w:marBottom w:val="0"/>
          <w:divBdr>
            <w:top w:val="none" w:sz="0" w:space="0" w:color="auto"/>
            <w:left w:val="none" w:sz="0" w:space="0" w:color="auto"/>
            <w:bottom w:val="none" w:sz="0" w:space="0" w:color="auto"/>
            <w:right w:val="none" w:sz="0" w:space="0" w:color="auto"/>
          </w:divBdr>
        </w:div>
        <w:div w:id="563414948">
          <w:marLeft w:val="0"/>
          <w:marRight w:val="0"/>
          <w:marTop w:val="0"/>
          <w:marBottom w:val="0"/>
          <w:divBdr>
            <w:top w:val="none" w:sz="0" w:space="0" w:color="auto"/>
            <w:left w:val="none" w:sz="0" w:space="0" w:color="auto"/>
            <w:bottom w:val="none" w:sz="0" w:space="0" w:color="auto"/>
            <w:right w:val="none" w:sz="0" w:space="0" w:color="auto"/>
          </w:divBdr>
          <w:divsChild>
            <w:div w:id="162622021">
              <w:marLeft w:val="0"/>
              <w:marRight w:val="0"/>
              <w:marTop w:val="0"/>
              <w:marBottom w:val="0"/>
              <w:divBdr>
                <w:top w:val="none" w:sz="0" w:space="0" w:color="auto"/>
                <w:left w:val="none" w:sz="0" w:space="0" w:color="auto"/>
                <w:bottom w:val="none" w:sz="0" w:space="0" w:color="auto"/>
                <w:right w:val="none" w:sz="0" w:space="0" w:color="auto"/>
              </w:divBdr>
            </w:div>
            <w:div w:id="299507074">
              <w:marLeft w:val="0"/>
              <w:marRight w:val="0"/>
              <w:marTop w:val="0"/>
              <w:marBottom w:val="0"/>
              <w:divBdr>
                <w:top w:val="none" w:sz="0" w:space="0" w:color="auto"/>
                <w:left w:val="none" w:sz="0" w:space="0" w:color="auto"/>
                <w:bottom w:val="none" w:sz="0" w:space="0" w:color="auto"/>
                <w:right w:val="none" w:sz="0" w:space="0" w:color="auto"/>
              </w:divBdr>
            </w:div>
          </w:divsChild>
        </w:div>
        <w:div w:id="724137082">
          <w:marLeft w:val="0"/>
          <w:marRight w:val="0"/>
          <w:marTop w:val="0"/>
          <w:marBottom w:val="0"/>
          <w:divBdr>
            <w:top w:val="none" w:sz="0" w:space="0" w:color="auto"/>
            <w:left w:val="none" w:sz="0" w:space="0" w:color="auto"/>
            <w:bottom w:val="none" w:sz="0" w:space="0" w:color="auto"/>
            <w:right w:val="none" w:sz="0" w:space="0" w:color="auto"/>
          </w:divBdr>
        </w:div>
        <w:div w:id="1067220688">
          <w:marLeft w:val="0"/>
          <w:marRight w:val="0"/>
          <w:marTop w:val="0"/>
          <w:marBottom w:val="0"/>
          <w:divBdr>
            <w:top w:val="none" w:sz="0" w:space="0" w:color="auto"/>
            <w:left w:val="none" w:sz="0" w:space="0" w:color="auto"/>
            <w:bottom w:val="none" w:sz="0" w:space="0" w:color="auto"/>
            <w:right w:val="none" w:sz="0" w:space="0" w:color="auto"/>
          </w:divBdr>
        </w:div>
        <w:div w:id="2043553224">
          <w:marLeft w:val="0"/>
          <w:marRight w:val="0"/>
          <w:marTop w:val="0"/>
          <w:marBottom w:val="0"/>
          <w:divBdr>
            <w:top w:val="none" w:sz="0" w:space="0" w:color="auto"/>
            <w:left w:val="none" w:sz="0" w:space="0" w:color="auto"/>
            <w:bottom w:val="none" w:sz="0" w:space="0" w:color="auto"/>
            <w:right w:val="none" w:sz="0" w:space="0" w:color="auto"/>
          </w:divBdr>
        </w:div>
      </w:divsChild>
    </w:div>
    <w:div w:id="591160548">
      <w:bodyDiv w:val="1"/>
      <w:marLeft w:val="0"/>
      <w:marRight w:val="0"/>
      <w:marTop w:val="0"/>
      <w:marBottom w:val="0"/>
      <w:divBdr>
        <w:top w:val="none" w:sz="0" w:space="0" w:color="auto"/>
        <w:left w:val="none" w:sz="0" w:space="0" w:color="auto"/>
        <w:bottom w:val="none" w:sz="0" w:space="0" w:color="auto"/>
        <w:right w:val="none" w:sz="0" w:space="0" w:color="auto"/>
      </w:divBdr>
      <w:divsChild>
        <w:div w:id="86645380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5895422">
              <w:marLeft w:val="0"/>
              <w:marRight w:val="0"/>
              <w:marTop w:val="0"/>
              <w:marBottom w:val="0"/>
              <w:divBdr>
                <w:top w:val="none" w:sz="0" w:space="0" w:color="auto"/>
                <w:left w:val="none" w:sz="0" w:space="0" w:color="auto"/>
                <w:bottom w:val="none" w:sz="0" w:space="0" w:color="auto"/>
                <w:right w:val="none" w:sz="0" w:space="0" w:color="auto"/>
              </w:divBdr>
              <w:divsChild>
                <w:div w:id="369572764">
                  <w:marLeft w:val="0"/>
                  <w:marRight w:val="0"/>
                  <w:marTop w:val="0"/>
                  <w:marBottom w:val="0"/>
                  <w:divBdr>
                    <w:top w:val="none" w:sz="0" w:space="0" w:color="auto"/>
                    <w:left w:val="none" w:sz="0" w:space="0" w:color="auto"/>
                    <w:bottom w:val="none" w:sz="0" w:space="0" w:color="auto"/>
                    <w:right w:val="none" w:sz="0" w:space="0" w:color="auto"/>
                  </w:divBdr>
                  <w:divsChild>
                    <w:div w:id="516121527">
                      <w:marLeft w:val="0"/>
                      <w:marRight w:val="0"/>
                      <w:marTop w:val="0"/>
                      <w:marBottom w:val="0"/>
                      <w:divBdr>
                        <w:top w:val="none" w:sz="0" w:space="0" w:color="auto"/>
                        <w:left w:val="none" w:sz="0" w:space="0" w:color="auto"/>
                        <w:bottom w:val="none" w:sz="0" w:space="0" w:color="auto"/>
                        <w:right w:val="none" w:sz="0" w:space="0" w:color="auto"/>
                      </w:divBdr>
                    </w:div>
                    <w:div w:id="641470309">
                      <w:marLeft w:val="0"/>
                      <w:marRight w:val="0"/>
                      <w:marTop w:val="0"/>
                      <w:marBottom w:val="0"/>
                      <w:divBdr>
                        <w:top w:val="none" w:sz="0" w:space="0" w:color="auto"/>
                        <w:left w:val="none" w:sz="0" w:space="0" w:color="auto"/>
                        <w:bottom w:val="none" w:sz="0" w:space="0" w:color="auto"/>
                        <w:right w:val="none" w:sz="0" w:space="0" w:color="auto"/>
                      </w:divBdr>
                    </w:div>
                    <w:div w:id="1644577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94289405">
      <w:bodyDiv w:val="1"/>
      <w:marLeft w:val="0"/>
      <w:marRight w:val="0"/>
      <w:marTop w:val="0"/>
      <w:marBottom w:val="0"/>
      <w:divBdr>
        <w:top w:val="none" w:sz="0" w:space="0" w:color="auto"/>
        <w:left w:val="none" w:sz="0" w:space="0" w:color="auto"/>
        <w:bottom w:val="none" w:sz="0" w:space="0" w:color="auto"/>
        <w:right w:val="none" w:sz="0" w:space="0" w:color="auto"/>
      </w:divBdr>
    </w:div>
    <w:div w:id="606281004">
      <w:bodyDiv w:val="1"/>
      <w:marLeft w:val="0"/>
      <w:marRight w:val="0"/>
      <w:marTop w:val="0"/>
      <w:marBottom w:val="0"/>
      <w:divBdr>
        <w:top w:val="none" w:sz="0" w:space="0" w:color="auto"/>
        <w:left w:val="none" w:sz="0" w:space="0" w:color="auto"/>
        <w:bottom w:val="none" w:sz="0" w:space="0" w:color="auto"/>
        <w:right w:val="none" w:sz="0" w:space="0" w:color="auto"/>
      </w:divBdr>
      <w:divsChild>
        <w:div w:id="38202742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78928499">
              <w:marLeft w:val="0"/>
              <w:marRight w:val="0"/>
              <w:marTop w:val="0"/>
              <w:marBottom w:val="0"/>
              <w:divBdr>
                <w:top w:val="none" w:sz="0" w:space="0" w:color="auto"/>
                <w:left w:val="none" w:sz="0" w:space="0" w:color="auto"/>
                <w:bottom w:val="none" w:sz="0" w:space="0" w:color="auto"/>
                <w:right w:val="none" w:sz="0" w:space="0" w:color="auto"/>
              </w:divBdr>
              <w:divsChild>
                <w:div w:id="1613901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7641253">
      <w:bodyDiv w:val="1"/>
      <w:marLeft w:val="0"/>
      <w:marRight w:val="0"/>
      <w:marTop w:val="0"/>
      <w:marBottom w:val="0"/>
      <w:divBdr>
        <w:top w:val="none" w:sz="0" w:space="0" w:color="auto"/>
        <w:left w:val="none" w:sz="0" w:space="0" w:color="auto"/>
        <w:bottom w:val="none" w:sz="0" w:space="0" w:color="auto"/>
        <w:right w:val="none" w:sz="0" w:space="0" w:color="auto"/>
      </w:divBdr>
    </w:div>
    <w:div w:id="658585007">
      <w:bodyDiv w:val="1"/>
      <w:marLeft w:val="0"/>
      <w:marRight w:val="0"/>
      <w:marTop w:val="0"/>
      <w:marBottom w:val="0"/>
      <w:divBdr>
        <w:top w:val="none" w:sz="0" w:space="0" w:color="auto"/>
        <w:left w:val="none" w:sz="0" w:space="0" w:color="auto"/>
        <w:bottom w:val="none" w:sz="0" w:space="0" w:color="auto"/>
        <w:right w:val="none" w:sz="0" w:space="0" w:color="auto"/>
      </w:divBdr>
    </w:div>
    <w:div w:id="662782620">
      <w:bodyDiv w:val="1"/>
      <w:marLeft w:val="0"/>
      <w:marRight w:val="0"/>
      <w:marTop w:val="0"/>
      <w:marBottom w:val="0"/>
      <w:divBdr>
        <w:top w:val="none" w:sz="0" w:space="0" w:color="auto"/>
        <w:left w:val="none" w:sz="0" w:space="0" w:color="auto"/>
        <w:bottom w:val="none" w:sz="0" w:space="0" w:color="auto"/>
        <w:right w:val="none" w:sz="0" w:space="0" w:color="auto"/>
      </w:divBdr>
      <w:divsChild>
        <w:div w:id="148944483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31825163">
              <w:marLeft w:val="0"/>
              <w:marRight w:val="0"/>
              <w:marTop w:val="0"/>
              <w:marBottom w:val="0"/>
              <w:divBdr>
                <w:top w:val="none" w:sz="0" w:space="0" w:color="auto"/>
                <w:left w:val="none" w:sz="0" w:space="0" w:color="auto"/>
                <w:bottom w:val="none" w:sz="0" w:space="0" w:color="auto"/>
                <w:right w:val="none" w:sz="0" w:space="0" w:color="auto"/>
              </w:divBdr>
              <w:divsChild>
                <w:div w:id="1804957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0936106">
      <w:bodyDiv w:val="1"/>
      <w:marLeft w:val="0"/>
      <w:marRight w:val="0"/>
      <w:marTop w:val="0"/>
      <w:marBottom w:val="0"/>
      <w:divBdr>
        <w:top w:val="none" w:sz="0" w:space="0" w:color="auto"/>
        <w:left w:val="none" w:sz="0" w:space="0" w:color="auto"/>
        <w:bottom w:val="none" w:sz="0" w:space="0" w:color="auto"/>
        <w:right w:val="none" w:sz="0" w:space="0" w:color="auto"/>
      </w:divBdr>
    </w:div>
    <w:div w:id="696389740">
      <w:bodyDiv w:val="1"/>
      <w:marLeft w:val="0"/>
      <w:marRight w:val="0"/>
      <w:marTop w:val="0"/>
      <w:marBottom w:val="0"/>
      <w:divBdr>
        <w:top w:val="none" w:sz="0" w:space="0" w:color="auto"/>
        <w:left w:val="none" w:sz="0" w:space="0" w:color="auto"/>
        <w:bottom w:val="none" w:sz="0" w:space="0" w:color="auto"/>
        <w:right w:val="none" w:sz="0" w:space="0" w:color="auto"/>
      </w:divBdr>
    </w:div>
    <w:div w:id="731385752">
      <w:bodyDiv w:val="1"/>
      <w:marLeft w:val="0"/>
      <w:marRight w:val="0"/>
      <w:marTop w:val="0"/>
      <w:marBottom w:val="0"/>
      <w:divBdr>
        <w:top w:val="none" w:sz="0" w:space="0" w:color="auto"/>
        <w:left w:val="none" w:sz="0" w:space="0" w:color="auto"/>
        <w:bottom w:val="none" w:sz="0" w:space="0" w:color="auto"/>
        <w:right w:val="none" w:sz="0" w:space="0" w:color="auto"/>
      </w:divBdr>
    </w:div>
    <w:div w:id="741221379">
      <w:bodyDiv w:val="1"/>
      <w:marLeft w:val="0"/>
      <w:marRight w:val="0"/>
      <w:marTop w:val="0"/>
      <w:marBottom w:val="0"/>
      <w:divBdr>
        <w:top w:val="none" w:sz="0" w:space="0" w:color="auto"/>
        <w:left w:val="none" w:sz="0" w:space="0" w:color="auto"/>
        <w:bottom w:val="none" w:sz="0" w:space="0" w:color="auto"/>
        <w:right w:val="none" w:sz="0" w:space="0" w:color="auto"/>
      </w:divBdr>
    </w:div>
    <w:div w:id="750736877">
      <w:bodyDiv w:val="1"/>
      <w:marLeft w:val="0"/>
      <w:marRight w:val="0"/>
      <w:marTop w:val="0"/>
      <w:marBottom w:val="0"/>
      <w:divBdr>
        <w:top w:val="none" w:sz="0" w:space="0" w:color="auto"/>
        <w:left w:val="none" w:sz="0" w:space="0" w:color="auto"/>
        <w:bottom w:val="none" w:sz="0" w:space="0" w:color="auto"/>
        <w:right w:val="none" w:sz="0" w:space="0" w:color="auto"/>
      </w:divBdr>
    </w:div>
    <w:div w:id="753820695">
      <w:bodyDiv w:val="1"/>
      <w:marLeft w:val="0"/>
      <w:marRight w:val="0"/>
      <w:marTop w:val="0"/>
      <w:marBottom w:val="0"/>
      <w:divBdr>
        <w:top w:val="none" w:sz="0" w:space="0" w:color="auto"/>
        <w:left w:val="none" w:sz="0" w:space="0" w:color="auto"/>
        <w:bottom w:val="none" w:sz="0" w:space="0" w:color="auto"/>
        <w:right w:val="none" w:sz="0" w:space="0" w:color="auto"/>
      </w:divBdr>
      <w:divsChild>
        <w:div w:id="284890368">
          <w:marLeft w:val="0"/>
          <w:marRight w:val="0"/>
          <w:marTop w:val="0"/>
          <w:marBottom w:val="0"/>
          <w:divBdr>
            <w:top w:val="none" w:sz="0" w:space="0" w:color="auto"/>
            <w:left w:val="none" w:sz="0" w:space="0" w:color="auto"/>
            <w:bottom w:val="none" w:sz="0" w:space="0" w:color="auto"/>
            <w:right w:val="none" w:sz="0" w:space="0" w:color="auto"/>
          </w:divBdr>
        </w:div>
        <w:div w:id="405802098">
          <w:marLeft w:val="0"/>
          <w:marRight w:val="0"/>
          <w:marTop w:val="0"/>
          <w:marBottom w:val="0"/>
          <w:divBdr>
            <w:top w:val="none" w:sz="0" w:space="0" w:color="auto"/>
            <w:left w:val="none" w:sz="0" w:space="0" w:color="auto"/>
            <w:bottom w:val="none" w:sz="0" w:space="0" w:color="auto"/>
            <w:right w:val="none" w:sz="0" w:space="0" w:color="auto"/>
          </w:divBdr>
        </w:div>
        <w:div w:id="781993834">
          <w:marLeft w:val="0"/>
          <w:marRight w:val="0"/>
          <w:marTop w:val="0"/>
          <w:marBottom w:val="0"/>
          <w:divBdr>
            <w:top w:val="none" w:sz="0" w:space="0" w:color="auto"/>
            <w:left w:val="none" w:sz="0" w:space="0" w:color="auto"/>
            <w:bottom w:val="none" w:sz="0" w:space="0" w:color="auto"/>
            <w:right w:val="none" w:sz="0" w:space="0" w:color="auto"/>
          </w:divBdr>
        </w:div>
        <w:div w:id="1155103935">
          <w:marLeft w:val="0"/>
          <w:marRight w:val="0"/>
          <w:marTop w:val="0"/>
          <w:marBottom w:val="0"/>
          <w:divBdr>
            <w:top w:val="none" w:sz="0" w:space="0" w:color="auto"/>
            <w:left w:val="none" w:sz="0" w:space="0" w:color="auto"/>
            <w:bottom w:val="none" w:sz="0" w:space="0" w:color="auto"/>
            <w:right w:val="none" w:sz="0" w:space="0" w:color="auto"/>
          </w:divBdr>
        </w:div>
        <w:div w:id="1322350566">
          <w:marLeft w:val="0"/>
          <w:marRight w:val="0"/>
          <w:marTop w:val="0"/>
          <w:marBottom w:val="0"/>
          <w:divBdr>
            <w:top w:val="none" w:sz="0" w:space="0" w:color="auto"/>
            <w:left w:val="none" w:sz="0" w:space="0" w:color="auto"/>
            <w:bottom w:val="none" w:sz="0" w:space="0" w:color="auto"/>
            <w:right w:val="none" w:sz="0" w:space="0" w:color="auto"/>
          </w:divBdr>
        </w:div>
        <w:div w:id="1369987959">
          <w:marLeft w:val="0"/>
          <w:marRight w:val="0"/>
          <w:marTop w:val="0"/>
          <w:marBottom w:val="0"/>
          <w:divBdr>
            <w:top w:val="none" w:sz="0" w:space="0" w:color="auto"/>
            <w:left w:val="none" w:sz="0" w:space="0" w:color="auto"/>
            <w:bottom w:val="none" w:sz="0" w:space="0" w:color="auto"/>
            <w:right w:val="none" w:sz="0" w:space="0" w:color="auto"/>
          </w:divBdr>
        </w:div>
        <w:div w:id="1448424519">
          <w:marLeft w:val="0"/>
          <w:marRight w:val="0"/>
          <w:marTop w:val="0"/>
          <w:marBottom w:val="0"/>
          <w:divBdr>
            <w:top w:val="none" w:sz="0" w:space="0" w:color="auto"/>
            <w:left w:val="none" w:sz="0" w:space="0" w:color="auto"/>
            <w:bottom w:val="none" w:sz="0" w:space="0" w:color="auto"/>
            <w:right w:val="none" w:sz="0" w:space="0" w:color="auto"/>
          </w:divBdr>
        </w:div>
        <w:div w:id="1835870930">
          <w:marLeft w:val="0"/>
          <w:marRight w:val="0"/>
          <w:marTop w:val="0"/>
          <w:marBottom w:val="0"/>
          <w:divBdr>
            <w:top w:val="none" w:sz="0" w:space="0" w:color="auto"/>
            <w:left w:val="none" w:sz="0" w:space="0" w:color="auto"/>
            <w:bottom w:val="none" w:sz="0" w:space="0" w:color="auto"/>
            <w:right w:val="none" w:sz="0" w:space="0" w:color="auto"/>
          </w:divBdr>
        </w:div>
      </w:divsChild>
    </w:div>
    <w:div w:id="760833045">
      <w:bodyDiv w:val="1"/>
      <w:marLeft w:val="0"/>
      <w:marRight w:val="0"/>
      <w:marTop w:val="0"/>
      <w:marBottom w:val="0"/>
      <w:divBdr>
        <w:top w:val="none" w:sz="0" w:space="0" w:color="auto"/>
        <w:left w:val="none" w:sz="0" w:space="0" w:color="auto"/>
        <w:bottom w:val="none" w:sz="0" w:space="0" w:color="auto"/>
        <w:right w:val="none" w:sz="0" w:space="0" w:color="auto"/>
      </w:divBdr>
    </w:div>
    <w:div w:id="768965830">
      <w:bodyDiv w:val="1"/>
      <w:marLeft w:val="0"/>
      <w:marRight w:val="0"/>
      <w:marTop w:val="0"/>
      <w:marBottom w:val="0"/>
      <w:divBdr>
        <w:top w:val="none" w:sz="0" w:space="0" w:color="auto"/>
        <w:left w:val="none" w:sz="0" w:space="0" w:color="auto"/>
        <w:bottom w:val="none" w:sz="0" w:space="0" w:color="auto"/>
        <w:right w:val="none" w:sz="0" w:space="0" w:color="auto"/>
      </w:divBdr>
      <w:divsChild>
        <w:div w:id="136821813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71276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4791049">
      <w:bodyDiv w:val="1"/>
      <w:marLeft w:val="0"/>
      <w:marRight w:val="0"/>
      <w:marTop w:val="0"/>
      <w:marBottom w:val="0"/>
      <w:divBdr>
        <w:top w:val="none" w:sz="0" w:space="0" w:color="auto"/>
        <w:left w:val="none" w:sz="0" w:space="0" w:color="auto"/>
        <w:bottom w:val="none" w:sz="0" w:space="0" w:color="auto"/>
        <w:right w:val="none" w:sz="0" w:space="0" w:color="auto"/>
      </w:divBdr>
      <w:divsChild>
        <w:div w:id="1421487188">
          <w:marLeft w:val="0"/>
          <w:marRight w:val="0"/>
          <w:marTop w:val="0"/>
          <w:marBottom w:val="0"/>
          <w:divBdr>
            <w:top w:val="none" w:sz="0" w:space="0" w:color="auto"/>
            <w:left w:val="none" w:sz="0" w:space="0" w:color="auto"/>
            <w:bottom w:val="none" w:sz="0" w:space="0" w:color="auto"/>
            <w:right w:val="none" w:sz="0" w:space="0" w:color="auto"/>
          </w:divBdr>
        </w:div>
      </w:divsChild>
    </w:div>
    <w:div w:id="785855115">
      <w:bodyDiv w:val="1"/>
      <w:marLeft w:val="0"/>
      <w:marRight w:val="0"/>
      <w:marTop w:val="0"/>
      <w:marBottom w:val="0"/>
      <w:divBdr>
        <w:top w:val="none" w:sz="0" w:space="0" w:color="auto"/>
        <w:left w:val="none" w:sz="0" w:space="0" w:color="auto"/>
        <w:bottom w:val="none" w:sz="0" w:space="0" w:color="auto"/>
        <w:right w:val="none" w:sz="0" w:space="0" w:color="auto"/>
      </w:divBdr>
    </w:div>
    <w:div w:id="820275173">
      <w:bodyDiv w:val="1"/>
      <w:marLeft w:val="0"/>
      <w:marRight w:val="0"/>
      <w:marTop w:val="0"/>
      <w:marBottom w:val="0"/>
      <w:divBdr>
        <w:top w:val="none" w:sz="0" w:space="0" w:color="auto"/>
        <w:left w:val="none" w:sz="0" w:space="0" w:color="auto"/>
        <w:bottom w:val="none" w:sz="0" w:space="0" w:color="auto"/>
        <w:right w:val="none" w:sz="0" w:space="0" w:color="auto"/>
      </w:divBdr>
    </w:div>
    <w:div w:id="840505996">
      <w:bodyDiv w:val="1"/>
      <w:marLeft w:val="0"/>
      <w:marRight w:val="0"/>
      <w:marTop w:val="0"/>
      <w:marBottom w:val="0"/>
      <w:divBdr>
        <w:top w:val="none" w:sz="0" w:space="0" w:color="auto"/>
        <w:left w:val="none" w:sz="0" w:space="0" w:color="auto"/>
        <w:bottom w:val="none" w:sz="0" w:space="0" w:color="auto"/>
        <w:right w:val="none" w:sz="0" w:space="0" w:color="auto"/>
      </w:divBdr>
      <w:divsChild>
        <w:div w:id="1102337653">
          <w:marLeft w:val="0"/>
          <w:marRight w:val="0"/>
          <w:marTop w:val="0"/>
          <w:marBottom w:val="0"/>
          <w:divBdr>
            <w:top w:val="none" w:sz="0" w:space="0" w:color="auto"/>
            <w:left w:val="none" w:sz="0" w:space="0" w:color="auto"/>
            <w:bottom w:val="none" w:sz="0" w:space="0" w:color="auto"/>
            <w:right w:val="none" w:sz="0" w:space="0" w:color="auto"/>
          </w:divBdr>
        </w:div>
        <w:div w:id="1569532946">
          <w:marLeft w:val="0"/>
          <w:marRight w:val="0"/>
          <w:marTop w:val="0"/>
          <w:marBottom w:val="0"/>
          <w:divBdr>
            <w:top w:val="none" w:sz="0" w:space="0" w:color="auto"/>
            <w:left w:val="none" w:sz="0" w:space="0" w:color="auto"/>
            <w:bottom w:val="none" w:sz="0" w:space="0" w:color="auto"/>
            <w:right w:val="none" w:sz="0" w:space="0" w:color="auto"/>
          </w:divBdr>
        </w:div>
      </w:divsChild>
    </w:div>
    <w:div w:id="861288377">
      <w:bodyDiv w:val="1"/>
      <w:marLeft w:val="0"/>
      <w:marRight w:val="0"/>
      <w:marTop w:val="0"/>
      <w:marBottom w:val="0"/>
      <w:divBdr>
        <w:top w:val="none" w:sz="0" w:space="0" w:color="auto"/>
        <w:left w:val="none" w:sz="0" w:space="0" w:color="auto"/>
        <w:bottom w:val="none" w:sz="0" w:space="0" w:color="auto"/>
        <w:right w:val="none" w:sz="0" w:space="0" w:color="auto"/>
      </w:divBdr>
    </w:div>
    <w:div w:id="872117367">
      <w:bodyDiv w:val="1"/>
      <w:marLeft w:val="0"/>
      <w:marRight w:val="0"/>
      <w:marTop w:val="0"/>
      <w:marBottom w:val="0"/>
      <w:divBdr>
        <w:top w:val="none" w:sz="0" w:space="0" w:color="auto"/>
        <w:left w:val="none" w:sz="0" w:space="0" w:color="auto"/>
        <w:bottom w:val="none" w:sz="0" w:space="0" w:color="auto"/>
        <w:right w:val="none" w:sz="0" w:space="0" w:color="auto"/>
      </w:divBdr>
    </w:div>
    <w:div w:id="882449661">
      <w:bodyDiv w:val="1"/>
      <w:marLeft w:val="0"/>
      <w:marRight w:val="0"/>
      <w:marTop w:val="0"/>
      <w:marBottom w:val="0"/>
      <w:divBdr>
        <w:top w:val="none" w:sz="0" w:space="0" w:color="auto"/>
        <w:left w:val="none" w:sz="0" w:space="0" w:color="auto"/>
        <w:bottom w:val="none" w:sz="0" w:space="0" w:color="auto"/>
        <w:right w:val="none" w:sz="0" w:space="0" w:color="auto"/>
      </w:divBdr>
    </w:div>
    <w:div w:id="908464614">
      <w:bodyDiv w:val="1"/>
      <w:marLeft w:val="0"/>
      <w:marRight w:val="0"/>
      <w:marTop w:val="0"/>
      <w:marBottom w:val="0"/>
      <w:divBdr>
        <w:top w:val="none" w:sz="0" w:space="0" w:color="auto"/>
        <w:left w:val="none" w:sz="0" w:space="0" w:color="auto"/>
        <w:bottom w:val="none" w:sz="0" w:space="0" w:color="auto"/>
        <w:right w:val="none" w:sz="0" w:space="0" w:color="auto"/>
      </w:divBdr>
    </w:div>
    <w:div w:id="926645833">
      <w:bodyDiv w:val="1"/>
      <w:marLeft w:val="0"/>
      <w:marRight w:val="0"/>
      <w:marTop w:val="0"/>
      <w:marBottom w:val="0"/>
      <w:divBdr>
        <w:top w:val="none" w:sz="0" w:space="0" w:color="auto"/>
        <w:left w:val="none" w:sz="0" w:space="0" w:color="auto"/>
        <w:bottom w:val="none" w:sz="0" w:space="0" w:color="auto"/>
        <w:right w:val="none" w:sz="0" w:space="0" w:color="auto"/>
      </w:divBdr>
      <w:divsChild>
        <w:div w:id="31346843">
          <w:marLeft w:val="0"/>
          <w:marRight w:val="0"/>
          <w:marTop w:val="0"/>
          <w:marBottom w:val="0"/>
          <w:divBdr>
            <w:top w:val="none" w:sz="0" w:space="0" w:color="auto"/>
            <w:left w:val="none" w:sz="0" w:space="0" w:color="auto"/>
            <w:bottom w:val="none" w:sz="0" w:space="0" w:color="auto"/>
            <w:right w:val="none" w:sz="0" w:space="0" w:color="auto"/>
          </w:divBdr>
        </w:div>
        <w:div w:id="606890288">
          <w:marLeft w:val="0"/>
          <w:marRight w:val="0"/>
          <w:marTop w:val="0"/>
          <w:marBottom w:val="0"/>
          <w:divBdr>
            <w:top w:val="none" w:sz="0" w:space="0" w:color="auto"/>
            <w:left w:val="none" w:sz="0" w:space="0" w:color="auto"/>
            <w:bottom w:val="none" w:sz="0" w:space="0" w:color="auto"/>
            <w:right w:val="none" w:sz="0" w:space="0" w:color="auto"/>
          </w:divBdr>
        </w:div>
        <w:div w:id="625888419">
          <w:marLeft w:val="0"/>
          <w:marRight w:val="0"/>
          <w:marTop w:val="0"/>
          <w:marBottom w:val="0"/>
          <w:divBdr>
            <w:top w:val="none" w:sz="0" w:space="0" w:color="auto"/>
            <w:left w:val="none" w:sz="0" w:space="0" w:color="auto"/>
            <w:bottom w:val="none" w:sz="0" w:space="0" w:color="auto"/>
            <w:right w:val="none" w:sz="0" w:space="0" w:color="auto"/>
          </w:divBdr>
        </w:div>
        <w:div w:id="745414818">
          <w:marLeft w:val="0"/>
          <w:marRight w:val="0"/>
          <w:marTop w:val="0"/>
          <w:marBottom w:val="0"/>
          <w:divBdr>
            <w:top w:val="none" w:sz="0" w:space="0" w:color="auto"/>
            <w:left w:val="none" w:sz="0" w:space="0" w:color="auto"/>
            <w:bottom w:val="none" w:sz="0" w:space="0" w:color="auto"/>
            <w:right w:val="none" w:sz="0" w:space="0" w:color="auto"/>
          </w:divBdr>
        </w:div>
        <w:div w:id="869412103">
          <w:marLeft w:val="0"/>
          <w:marRight w:val="0"/>
          <w:marTop w:val="0"/>
          <w:marBottom w:val="0"/>
          <w:divBdr>
            <w:top w:val="none" w:sz="0" w:space="0" w:color="auto"/>
            <w:left w:val="none" w:sz="0" w:space="0" w:color="auto"/>
            <w:bottom w:val="none" w:sz="0" w:space="0" w:color="auto"/>
            <w:right w:val="none" w:sz="0" w:space="0" w:color="auto"/>
          </w:divBdr>
        </w:div>
        <w:div w:id="1248727993">
          <w:marLeft w:val="0"/>
          <w:marRight w:val="0"/>
          <w:marTop w:val="0"/>
          <w:marBottom w:val="0"/>
          <w:divBdr>
            <w:top w:val="none" w:sz="0" w:space="0" w:color="auto"/>
            <w:left w:val="none" w:sz="0" w:space="0" w:color="auto"/>
            <w:bottom w:val="none" w:sz="0" w:space="0" w:color="auto"/>
            <w:right w:val="none" w:sz="0" w:space="0" w:color="auto"/>
          </w:divBdr>
          <w:divsChild>
            <w:div w:id="1889566587">
              <w:marLeft w:val="0"/>
              <w:marRight w:val="0"/>
              <w:marTop w:val="0"/>
              <w:marBottom w:val="0"/>
              <w:divBdr>
                <w:top w:val="none" w:sz="0" w:space="0" w:color="auto"/>
                <w:left w:val="none" w:sz="0" w:space="0" w:color="auto"/>
                <w:bottom w:val="none" w:sz="0" w:space="0" w:color="auto"/>
                <w:right w:val="none" w:sz="0" w:space="0" w:color="auto"/>
              </w:divBdr>
            </w:div>
          </w:divsChild>
        </w:div>
        <w:div w:id="1882277404">
          <w:marLeft w:val="0"/>
          <w:marRight w:val="0"/>
          <w:marTop w:val="0"/>
          <w:marBottom w:val="0"/>
          <w:divBdr>
            <w:top w:val="none" w:sz="0" w:space="0" w:color="auto"/>
            <w:left w:val="none" w:sz="0" w:space="0" w:color="auto"/>
            <w:bottom w:val="none" w:sz="0" w:space="0" w:color="auto"/>
            <w:right w:val="none" w:sz="0" w:space="0" w:color="auto"/>
          </w:divBdr>
        </w:div>
        <w:div w:id="1888909264">
          <w:marLeft w:val="0"/>
          <w:marRight w:val="0"/>
          <w:marTop w:val="0"/>
          <w:marBottom w:val="0"/>
          <w:divBdr>
            <w:top w:val="none" w:sz="0" w:space="0" w:color="auto"/>
            <w:left w:val="none" w:sz="0" w:space="0" w:color="auto"/>
            <w:bottom w:val="none" w:sz="0" w:space="0" w:color="auto"/>
            <w:right w:val="none" w:sz="0" w:space="0" w:color="auto"/>
          </w:divBdr>
        </w:div>
      </w:divsChild>
    </w:div>
    <w:div w:id="934552056">
      <w:bodyDiv w:val="1"/>
      <w:marLeft w:val="0"/>
      <w:marRight w:val="0"/>
      <w:marTop w:val="0"/>
      <w:marBottom w:val="0"/>
      <w:divBdr>
        <w:top w:val="none" w:sz="0" w:space="0" w:color="auto"/>
        <w:left w:val="none" w:sz="0" w:space="0" w:color="auto"/>
        <w:bottom w:val="none" w:sz="0" w:space="0" w:color="auto"/>
        <w:right w:val="none" w:sz="0" w:space="0" w:color="auto"/>
      </w:divBdr>
      <w:divsChild>
        <w:div w:id="10944523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70909043">
              <w:marLeft w:val="0"/>
              <w:marRight w:val="0"/>
              <w:marTop w:val="0"/>
              <w:marBottom w:val="0"/>
              <w:divBdr>
                <w:top w:val="none" w:sz="0" w:space="0" w:color="auto"/>
                <w:left w:val="none" w:sz="0" w:space="0" w:color="auto"/>
                <w:bottom w:val="none" w:sz="0" w:space="0" w:color="auto"/>
                <w:right w:val="none" w:sz="0" w:space="0" w:color="auto"/>
              </w:divBdr>
              <w:divsChild>
                <w:div w:id="59058681">
                  <w:marLeft w:val="0"/>
                  <w:marRight w:val="0"/>
                  <w:marTop w:val="0"/>
                  <w:marBottom w:val="0"/>
                  <w:divBdr>
                    <w:top w:val="none" w:sz="0" w:space="0" w:color="auto"/>
                    <w:left w:val="none" w:sz="0" w:space="0" w:color="auto"/>
                    <w:bottom w:val="none" w:sz="0" w:space="0" w:color="auto"/>
                    <w:right w:val="none" w:sz="0" w:space="0" w:color="auto"/>
                  </w:divBdr>
                  <w:divsChild>
                    <w:div w:id="828903532">
                      <w:marLeft w:val="0"/>
                      <w:marRight w:val="0"/>
                      <w:marTop w:val="0"/>
                      <w:marBottom w:val="0"/>
                      <w:divBdr>
                        <w:top w:val="none" w:sz="0" w:space="0" w:color="auto"/>
                        <w:left w:val="none" w:sz="0" w:space="0" w:color="auto"/>
                        <w:bottom w:val="none" w:sz="0" w:space="0" w:color="auto"/>
                        <w:right w:val="none" w:sz="0" w:space="0" w:color="auto"/>
                      </w:divBdr>
                      <w:divsChild>
                        <w:div w:id="864903203">
                          <w:marLeft w:val="0"/>
                          <w:marRight w:val="0"/>
                          <w:marTop w:val="0"/>
                          <w:marBottom w:val="0"/>
                          <w:divBdr>
                            <w:top w:val="none" w:sz="0" w:space="0" w:color="auto"/>
                            <w:left w:val="none" w:sz="0" w:space="0" w:color="auto"/>
                            <w:bottom w:val="none" w:sz="0" w:space="0" w:color="auto"/>
                            <w:right w:val="none" w:sz="0" w:space="0" w:color="auto"/>
                          </w:divBdr>
                          <w:divsChild>
                            <w:div w:id="1151941287">
                              <w:marLeft w:val="0"/>
                              <w:marRight w:val="0"/>
                              <w:marTop w:val="0"/>
                              <w:marBottom w:val="0"/>
                              <w:divBdr>
                                <w:top w:val="none" w:sz="0" w:space="0" w:color="auto"/>
                                <w:left w:val="none" w:sz="0" w:space="0" w:color="auto"/>
                                <w:bottom w:val="none" w:sz="0" w:space="0" w:color="auto"/>
                                <w:right w:val="none" w:sz="0" w:space="0" w:color="auto"/>
                              </w:divBdr>
                            </w:div>
                            <w:div w:id="2057507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47738723">
      <w:bodyDiv w:val="1"/>
      <w:marLeft w:val="0"/>
      <w:marRight w:val="0"/>
      <w:marTop w:val="0"/>
      <w:marBottom w:val="0"/>
      <w:divBdr>
        <w:top w:val="none" w:sz="0" w:space="0" w:color="auto"/>
        <w:left w:val="none" w:sz="0" w:space="0" w:color="auto"/>
        <w:bottom w:val="none" w:sz="0" w:space="0" w:color="auto"/>
        <w:right w:val="none" w:sz="0" w:space="0" w:color="auto"/>
      </w:divBdr>
      <w:divsChild>
        <w:div w:id="354237839">
          <w:marLeft w:val="0"/>
          <w:marRight w:val="0"/>
          <w:marTop w:val="0"/>
          <w:marBottom w:val="0"/>
          <w:divBdr>
            <w:top w:val="none" w:sz="0" w:space="0" w:color="auto"/>
            <w:left w:val="none" w:sz="0" w:space="0" w:color="auto"/>
            <w:bottom w:val="none" w:sz="0" w:space="0" w:color="auto"/>
            <w:right w:val="none" w:sz="0" w:space="0" w:color="auto"/>
          </w:divBdr>
        </w:div>
        <w:div w:id="909995712">
          <w:marLeft w:val="0"/>
          <w:marRight w:val="0"/>
          <w:marTop w:val="0"/>
          <w:marBottom w:val="0"/>
          <w:divBdr>
            <w:top w:val="none" w:sz="0" w:space="0" w:color="auto"/>
            <w:left w:val="none" w:sz="0" w:space="0" w:color="auto"/>
            <w:bottom w:val="none" w:sz="0" w:space="0" w:color="auto"/>
            <w:right w:val="none" w:sz="0" w:space="0" w:color="auto"/>
          </w:divBdr>
        </w:div>
        <w:div w:id="1041586894">
          <w:marLeft w:val="0"/>
          <w:marRight w:val="0"/>
          <w:marTop w:val="0"/>
          <w:marBottom w:val="0"/>
          <w:divBdr>
            <w:top w:val="none" w:sz="0" w:space="0" w:color="auto"/>
            <w:left w:val="none" w:sz="0" w:space="0" w:color="auto"/>
            <w:bottom w:val="none" w:sz="0" w:space="0" w:color="auto"/>
            <w:right w:val="none" w:sz="0" w:space="0" w:color="auto"/>
          </w:divBdr>
        </w:div>
        <w:div w:id="1361470142">
          <w:marLeft w:val="0"/>
          <w:marRight w:val="0"/>
          <w:marTop w:val="0"/>
          <w:marBottom w:val="0"/>
          <w:divBdr>
            <w:top w:val="none" w:sz="0" w:space="0" w:color="auto"/>
            <w:left w:val="none" w:sz="0" w:space="0" w:color="auto"/>
            <w:bottom w:val="none" w:sz="0" w:space="0" w:color="auto"/>
            <w:right w:val="none" w:sz="0" w:space="0" w:color="auto"/>
          </w:divBdr>
        </w:div>
        <w:div w:id="1615097280">
          <w:marLeft w:val="0"/>
          <w:marRight w:val="0"/>
          <w:marTop w:val="0"/>
          <w:marBottom w:val="0"/>
          <w:divBdr>
            <w:top w:val="none" w:sz="0" w:space="0" w:color="auto"/>
            <w:left w:val="none" w:sz="0" w:space="0" w:color="auto"/>
            <w:bottom w:val="none" w:sz="0" w:space="0" w:color="auto"/>
            <w:right w:val="none" w:sz="0" w:space="0" w:color="auto"/>
          </w:divBdr>
        </w:div>
        <w:div w:id="1645498840">
          <w:marLeft w:val="0"/>
          <w:marRight w:val="0"/>
          <w:marTop w:val="0"/>
          <w:marBottom w:val="0"/>
          <w:divBdr>
            <w:top w:val="none" w:sz="0" w:space="0" w:color="auto"/>
            <w:left w:val="none" w:sz="0" w:space="0" w:color="auto"/>
            <w:bottom w:val="none" w:sz="0" w:space="0" w:color="auto"/>
            <w:right w:val="none" w:sz="0" w:space="0" w:color="auto"/>
          </w:divBdr>
        </w:div>
        <w:div w:id="1934896320">
          <w:marLeft w:val="0"/>
          <w:marRight w:val="0"/>
          <w:marTop w:val="0"/>
          <w:marBottom w:val="0"/>
          <w:divBdr>
            <w:top w:val="none" w:sz="0" w:space="0" w:color="auto"/>
            <w:left w:val="none" w:sz="0" w:space="0" w:color="auto"/>
            <w:bottom w:val="none" w:sz="0" w:space="0" w:color="auto"/>
            <w:right w:val="none" w:sz="0" w:space="0" w:color="auto"/>
          </w:divBdr>
        </w:div>
        <w:div w:id="2081363772">
          <w:marLeft w:val="0"/>
          <w:marRight w:val="0"/>
          <w:marTop w:val="0"/>
          <w:marBottom w:val="0"/>
          <w:divBdr>
            <w:top w:val="none" w:sz="0" w:space="0" w:color="auto"/>
            <w:left w:val="none" w:sz="0" w:space="0" w:color="auto"/>
            <w:bottom w:val="none" w:sz="0" w:space="0" w:color="auto"/>
            <w:right w:val="none" w:sz="0" w:space="0" w:color="auto"/>
          </w:divBdr>
        </w:div>
      </w:divsChild>
    </w:div>
    <w:div w:id="958995841">
      <w:bodyDiv w:val="1"/>
      <w:marLeft w:val="0"/>
      <w:marRight w:val="0"/>
      <w:marTop w:val="0"/>
      <w:marBottom w:val="0"/>
      <w:divBdr>
        <w:top w:val="none" w:sz="0" w:space="0" w:color="auto"/>
        <w:left w:val="none" w:sz="0" w:space="0" w:color="auto"/>
        <w:bottom w:val="none" w:sz="0" w:space="0" w:color="auto"/>
        <w:right w:val="none" w:sz="0" w:space="0" w:color="auto"/>
      </w:divBdr>
    </w:div>
    <w:div w:id="966617298">
      <w:bodyDiv w:val="1"/>
      <w:marLeft w:val="0"/>
      <w:marRight w:val="0"/>
      <w:marTop w:val="0"/>
      <w:marBottom w:val="0"/>
      <w:divBdr>
        <w:top w:val="none" w:sz="0" w:space="0" w:color="auto"/>
        <w:left w:val="none" w:sz="0" w:space="0" w:color="auto"/>
        <w:bottom w:val="none" w:sz="0" w:space="0" w:color="auto"/>
        <w:right w:val="none" w:sz="0" w:space="0" w:color="auto"/>
      </w:divBdr>
      <w:divsChild>
        <w:div w:id="396639">
          <w:marLeft w:val="0"/>
          <w:marRight w:val="0"/>
          <w:marTop w:val="0"/>
          <w:marBottom w:val="0"/>
          <w:divBdr>
            <w:top w:val="none" w:sz="0" w:space="0" w:color="auto"/>
            <w:left w:val="none" w:sz="0" w:space="0" w:color="auto"/>
            <w:bottom w:val="none" w:sz="0" w:space="0" w:color="auto"/>
            <w:right w:val="none" w:sz="0" w:space="0" w:color="auto"/>
          </w:divBdr>
        </w:div>
        <w:div w:id="1959754895">
          <w:marLeft w:val="0"/>
          <w:marRight w:val="0"/>
          <w:marTop w:val="0"/>
          <w:marBottom w:val="0"/>
          <w:divBdr>
            <w:top w:val="none" w:sz="0" w:space="0" w:color="auto"/>
            <w:left w:val="none" w:sz="0" w:space="0" w:color="auto"/>
            <w:bottom w:val="none" w:sz="0" w:space="0" w:color="auto"/>
            <w:right w:val="none" w:sz="0" w:space="0" w:color="auto"/>
          </w:divBdr>
        </w:div>
      </w:divsChild>
    </w:div>
    <w:div w:id="968826873">
      <w:bodyDiv w:val="1"/>
      <w:marLeft w:val="0"/>
      <w:marRight w:val="0"/>
      <w:marTop w:val="0"/>
      <w:marBottom w:val="0"/>
      <w:divBdr>
        <w:top w:val="none" w:sz="0" w:space="0" w:color="auto"/>
        <w:left w:val="none" w:sz="0" w:space="0" w:color="auto"/>
        <w:bottom w:val="none" w:sz="0" w:space="0" w:color="auto"/>
        <w:right w:val="none" w:sz="0" w:space="0" w:color="auto"/>
      </w:divBdr>
      <w:divsChild>
        <w:div w:id="429816925">
          <w:marLeft w:val="0"/>
          <w:marRight w:val="0"/>
          <w:marTop w:val="0"/>
          <w:marBottom w:val="0"/>
          <w:divBdr>
            <w:top w:val="none" w:sz="0" w:space="0" w:color="auto"/>
            <w:left w:val="none" w:sz="0" w:space="0" w:color="auto"/>
            <w:bottom w:val="none" w:sz="0" w:space="0" w:color="auto"/>
            <w:right w:val="none" w:sz="0" w:space="0" w:color="auto"/>
          </w:divBdr>
        </w:div>
        <w:div w:id="1618173269">
          <w:marLeft w:val="0"/>
          <w:marRight w:val="0"/>
          <w:marTop w:val="0"/>
          <w:marBottom w:val="0"/>
          <w:divBdr>
            <w:top w:val="none" w:sz="0" w:space="0" w:color="auto"/>
            <w:left w:val="none" w:sz="0" w:space="0" w:color="auto"/>
            <w:bottom w:val="none" w:sz="0" w:space="0" w:color="auto"/>
            <w:right w:val="none" w:sz="0" w:space="0" w:color="auto"/>
          </w:divBdr>
        </w:div>
      </w:divsChild>
    </w:div>
    <w:div w:id="971911526">
      <w:bodyDiv w:val="1"/>
      <w:marLeft w:val="0"/>
      <w:marRight w:val="0"/>
      <w:marTop w:val="0"/>
      <w:marBottom w:val="0"/>
      <w:divBdr>
        <w:top w:val="none" w:sz="0" w:space="0" w:color="auto"/>
        <w:left w:val="none" w:sz="0" w:space="0" w:color="auto"/>
        <w:bottom w:val="none" w:sz="0" w:space="0" w:color="auto"/>
        <w:right w:val="none" w:sz="0" w:space="0" w:color="auto"/>
      </w:divBdr>
    </w:div>
    <w:div w:id="991641671">
      <w:bodyDiv w:val="1"/>
      <w:marLeft w:val="0"/>
      <w:marRight w:val="0"/>
      <w:marTop w:val="0"/>
      <w:marBottom w:val="0"/>
      <w:divBdr>
        <w:top w:val="none" w:sz="0" w:space="0" w:color="auto"/>
        <w:left w:val="none" w:sz="0" w:space="0" w:color="auto"/>
        <w:bottom w:val="none" w:sz="0" w:space="0" w:color="auto"/>
        <w:right w:val="none" w:sz="0" w:space="0" w:color="auto"/>
      </w:divBdr>
      <w:divsChild>
        <w:div w:id="290592698">
          <w:marLeft w:val="0"/>
          <w:marRight w:val="0"/>
          <w:marTop w:val="0"/>
          <w:marBottom w:val="0"/>
          <w:divBdr>
            <w:top w:val="none" w:sz="0" w:space="0" w:color="auto"/>
            <w:left w:val="none" w:sz="0" w:space="0" w:color="auto"/>
            <w:bottom w:val="none" w:sz="0" w:space="0" w:color="auto"/>
            <w:right w:val="none" w:sz="0" w:space="0" w:color="auto"/>
          </w:divBdr>
        </w:div>
        <w:div w:id="331102129">
          <w:marLeft w:val="0"/>
          <w:marRight w:val="0"/>
          <w:marTop w:val="0"/>
          <w:marBottom w:val="0"/>
          <w:divBdr>
            <w:top w:val="none" w:sz="0" w:space="0" w:color="auto"/>
            <w:left w:val="none" w:sz="0" w:space="0" w:color="auto"/>
            <w:bottom w:val="none" w:sz="0" w:space="0" w:color="auto"/>
            <w:right w:val="none" w:sz="0" w:space="0" w:color="auto"/>
          </w:divBdr>
        </w:div>
      </w:divsChild>
    </w:div>
    <w:div w:id="1006979802">
      <w:bodyDiv w:val="1"/>
      <w:marLeft w:val="0"/>
      <w:marRight w:val="0"/>
      <w:marTop w:val="0"/>
      <w:marBottom w:val="0"/>
      <w:divBdr>
        <w:top w:val="none" w:sz="0" w:space="0" w:color="auto"/>
        <w:left w:val="none" w:sz="0" w:space="0" w:color="auto"/>
        <w:bottom w:val="none" w:sz="0" w:space="0" w:color="auto"/>
        <w:right w:val="none" w:sz="0" w:space="0" w:color="auto"/>
      </w:divBdr>
      <w:divsChild>
        <w:div w:id="31730494">
          <w:marLeft w:val="0"/>
          <w:marRight w:val="0"/>
          <w:marTop w:val="0"/>
          <w:marBottom w:val="0"/>
          <w:divBdr>
            <w:top w:val="none" w:sz="0" w:space="0" w:color="auto"/>
            <w:left w:val="none" w:sz="0" w:space="0" w:color="auto"/>
            <w:bottom w:val="none" w:sz="0" w:space="0" w:color="auto"/>
            <w:right w:val="none" w:sz="0" w:space="0" w:color="auto"/>
          </w:divBdr>
        </w:div>
        <w:div w:id="675575141">
          <w:marLeft w:val="0"/>
          <w:marRight w:val="0"/>
          <w:marTop w:val="0"/>
          <w:marBottom w:val="0"/>
          <w:divBdr>
            <w:top w:val="none" w:sz="0" w:space="0" w:color="auto"/>
            <w:left w:val="none" w:sz="0" w:space="0" w:color="auto"/>
            <w:bottom w:val="none" w:sz="0" w:space="0" w:color="auto"/>
            <w:right w:val="none" w:sz="0" w:space="0" w:color="auto"/>
          </w:divBdr>
        </w:div>
        <w:div w:id="1235554969">
          <w:marLeft w:val="0"/>
          <w:marRight w:val="0"/>
          <w:marTop w:val="0"/>
          <w:marBottom w:val="0"/>
          <w:divBdr>
            <w:top w:val="none" w:sz="0" w:space="0" w:color="auto"/>
            <w:left w:val="none" w:sz="0" w:space="0" w:color="auto"/>
            <w:bottom w:val="none" w:sz="0" w:space="0" w:color="auto"/>
            <w:right w:val="none" w:sz="0" w:space="0" w:color="auto"/>
          </w:divBdr>
        </w:div>
        <w:div w:id="2048798261">
          <w:marLeft w:val="0"/>
          <w:marRight w:val="0"/>
          <w:marTop w:val="0"/>
          <w:marBottom w:val="0"/>
          <w:divBdr>
            <w:top w:val="none" w:sz="0" w:space="0" w:color="auto"/>
            <w:left w:val="none" w:sz="0" w:space="0" w:color="auto"/>
            <w:bottom w:val="none" w:sz="0" w:space="0" w:color="auto"/>
            <w:right w:val="none" w:sz="0" w:space="0" w:color="auto"/>
          </w:divBdr>
        </w:div>
      </w:divsChild>
    </w:div>
    <w:div w:id="1007638781">
      <w:bodyDiv w:val="1"/>
      <w:marLeft w:val="0"/>
      <w:marRight w:val="0"/>
      <w:marTop w:val="0"/>
      <w:marBottom w:val="0"/>
      <w:divBdr>
        <w:top w:val="none" w:sz="0" w:space="0" w:color="auto"/>
        <w:left w:val="none" w:sz="0" w:space="0" w:color="auto"/>
        <w:bottom w:val="none" w:sz="0" w:space="0" w:color="auto"/>
        <w:right w:val="none" w:sz="0" w:space="0" w:color="auto"/>
      </w:divBdr>
    </w:div>
    <w:div w:id="1017121593">
      <w:bodyDiv w:val="1"/>
      <w:marLeft w:val="0"/>
      <w:marRight w:val="0"/>
      <w:marTop w:val="0"/>
      <w:marBottom w:val="0"/>
      <w:divBdr>
        <w:top w:val="none" w:sz="0" w:space="0" w:color="auto"/>
        <w:left w:val="none" w:sz="0" w:space="0" w:color="auto"/>
        <w:bottom w:val="none" w:sz="0" w:space="0" w:color="auto"/>
        <w:right w:val="none" w:sz="0" w:space="0" w:color="auto"/>
      </w:divBdr>
    </w:div>
    <w:div w:id="1031877118">
      <w:bodyDiv w:val="1"/>
      <w:marLeft w:val="0"/>
      <w:marRight w:val="0"/>
      <w:marTop w:val="0"/>
      <w:marBottom w:val="0"/>
      <w:divBdr>
        <w:top w:val="none" w:sz="0" w:space="0" w:color="auto"/>
        <w:left w:val="none" w:sz="0" w:space="0" w:color="auto"/>
        <w:bottom w:val="none" w:sz="0" w:space="0" w:color="auto"/>
        <w:right w:val="none" w:sz="0" w:space="0" w:color="auto"/>
      </w:divBdr>
    </w:div>
    <w:div w:id="1058237394">
      <w:bodyDiv w:val="1"/>
      <w:marLeft w:val="0"/>
      <w:marRight w:val="0"/>
      <w:marTop w:val="0"/>
      <w:marBottom w:val="0"/>
      <w:divBdr>
        <w:top w:val="none" w:sz="0" w:space="0" w:color="auto"/>
        <w:left w:val="none" w:sz="0" w:space="0" w:color="auto"/>
        <w:bottom w:val="none" w:sz="0" w:space="0" w:color="auto"/>
        <w:right w:val="none" w:sz="0" w:space="0" w:color="auto"/>
      </w:divBdr>
      <w:divsChild>
        <w:div w:id="1231690880">
          <w:marLeft w:val="0"/>
          <w:marRight w:val="0"/>
          <w:marTop w:val="0"/>
          <w:marBottom w:val="0"/>
          <w:divBdr>
            <w:top w:val="none" w:sz="0" w:space="0" w:color="auto"/>
            <w:left w:val="none" w:sz="0" w:space="0" w:color="auto"/>
            <w:bottom w:val="none" w:sz="0" w:space="0" w:color="auto"/>
            <w:right w:val="none" w:sz="0" w:space="0" w:color="auto"/>
          </w:divBdr>
        </w:div>
        <w:div w:id="1831172543">
          <w:marLeft w:val="0"/>
          <w:marRight w:val="0"/>
          <w:marTop w:val="0"/>
          <w:marBottom w:val="0"/>
          <w:divBdr>
            <w:top w:val="none" w:sz="0" w:space="0" w:color="auto"/>
            <w:left w:val="none" w:sz="0" w:space="0" w:color="auto"/>
            <w:bottom w:val="none" w:sz="0" w:space="0" w:color="auto"/>
            <w:right w:val="none" w:sz="0" w:space="0" w:color="auto"/>
          </w:divBdr>
        </w:div>
        <w:div w:id="2021808689">
          <w:marLeft w:val="0"/>
          <w:marRight w:val="0"/>
          <w:marTop w:val="0"/>
          <w:marBottom w:val="0"/>
          <w:divBdr>
            <w:top w:val="none" w:sz="0" w:space="0" w:color="auto"/>
            <w:left w:val="none" w:sz="0" w:space="0" w:color="auto"/>
            <w:bottom w:val="none" w:sz="0" w:space="0" w:color="auto"/>
            <w:right w:val="none" w:sz="0" w:space="0" w:color="auto"/>
          </w:divBdr>
        </w:div>
      </w:divsChild>
    </w:div>
    <w:div w:id="1082533261">
      <w:bodyDiv w:val="1"/>
      <w:marLeft w:val="0"/>
      <w:marRight w:val="0"/>
      <w:marTop w:val="0"/>
      <w:marBottom w:val="0"/>
      <w:divBdr>
        <w:top w:val="none" w:sz="0" w:space="0" w:color="auto"/>
        <w:left w:val="none" w:sz="0" w:space="0" w:color="auto"/>
        <w:bottom w:val="none" w:sz="0" w:space="0" w:color="auto"/>
        <w:right w:val="none" w:sz="0" w:space="0" w:color="auto"/>
      </w:divBdr>
    </w:div>
    <w:div w:id="1083841436">
      <w:bodyDiv w:val="1"/>
      <w:marLeft w:val="0"/>
      <w:marRight w:val="0"/>
      <w:marTop w:val="0"/>
      <w:marBottom w:val="0"/>
      <w:divBdr>
        <w:top w:val="none" w:sz="0" w:space="0" w:color="auto"/>
        <w:left w:val="none" w:sz="0" w:space="0" w:color="auto"/>
        <w:bottom w:val="none" w:sz="0" w:space="0" w:color="auto"/>
        <w:right w:val="none" w:sz="0" w:space="0" w:color="auto"/>
      </w:divBdr>
      <w:divsChild>
        <w:div w:id="185849688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76616202">
              <w:marLeft w:val="0"/>
              <w:marRight w:val="0"/>
              <w:marTop w:val="0"/>
              <w:marBottom w:val="0"/>
              <w:divBdr>
                <w:top w:val="none" w:sz="0" w:space="0" w:color="auto"/>
                <w:left w:val="none" w:sz="0" w:space="0" w:color="auto"/>
                <w:bottom w:val="none" w:sz="0" w:space="0" w:color="auto"/>
                <w:right w:val="none" w:sz="0" w:space="0" w:color="auto"/>
              </w:divBdr>
              <w:divsChild>
                <w:div w:id="190251971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25569226">
                      <w:marLeft w:val="0"/>
                      <w:marRight w:val="0"/>
                      <w:marTop w:val="0"/>
                      <w:marBottom w:val="0"/>
                      <w:divBdr>
                        <w:top w:val="none" w:sz="0" w:space="0" w:color="auto"/>
                        <w:left w:val="none" w:sz="0" w:space="0" w:color="auto"/>
                        <w:bottom w:val="none" w:sz="0" w:space="0" w:color="auto"/>
                        <w:right w:val="none" w:sz="0" w:space="0" w:color="auto"/>
                      </w:divBdr>
                      <w:divsChild>
                        <w:div w:id="1849366568">
                          <w:marLeft w:val="0"/>
                          <w:marRight w:val="0"/>
                          <w:marTop w:val="0"/>
                          <w:marBottom w:val="0"/>
                          <w:divBdr>
                            <w:top w:val="none" w:sz="0" w:space="0" w:color="auto"/>
                            <w:left w:val="none" w:sz="0" w:space="0" w:color="auto"/>
                            <w:bottom w:val="none" w:sz="0" w:space="0" w:color="auto"/>
                            <w:right w:val="none" w:sz="0" w:space="0" w:color="auto"/>
                          </w:divBdr>
                          <w:divsChild>
                            <w:div w:id="280066877">
                              <w:marLeft w:val="0"/>
                              <w:marRight w:val="0"/>
                              <w:marTop w:val="0"/>
                              <w:marBottom w:val="0"/>
                              <w:divBdr>
                                <w:top w:val="none" w:sz="0" w:space="0" w:color="auto"/>
                                <w:left w:val="none" w:sz="0" w:space="0" w:color="auto"/>
                                <w:bottom w:val="none" w:sz="0" w:space="0" w:color="auto"/>
                                <w:right w:val="none" w:sz="0" w:space="0" w:color="auto"/>
                              </w:divBdr>
                              <w:divsChild>
                                <w:div w:id="1735543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99107690">
      <w:bodyDiv w:val="1"/>
      <w:marLeft w:val="0"/>
      <w:marRight w:val="0"/>
      <w:marTop w:val="0"/>
      <w:marBottom w:val="0"/>
      <w:divBdr>
        <w:top w:val="none" w:sz="0" w:space="0" w:color="auto"/>
        <w:left w:val="none" w:sz="0" w:space="0" w:color="auto"/>
        <w:bottom w:val="none" w:sz="0" w:space="0" w:color="auto"/>
        <w:right w:val="none" w:sz="0" w:space="0" w:color="auto"/>
      </w:divBdr>
      <w:divsChild>
        <w:div w:id="813179414">
          <w:marLeft w:val="0"/>
          <w:marRight w:val="0"/>
          <w:marTop w:val="0"/>
          <w:marBottom w:val="0"/>
          <w:divBdr>
            <w:top w:val="none" w:sz="0" w:space="0" w:color="auto"/>
            <w:left w:val="none" w:sz="0" w:space="0" w:color="auto"/>
            <w:bottom w:val="none" w:sz="0" w:space="0" w:color="auto"/>
            <w:right w:val="none" w:sz="0" w:space="0" w:color="auto"/>
          </w:divBdr>
        </w:div>
        <w:div w:id="1027869241">
          <w:marLeft w:val="0"/>
          <w:marRight w:val="0"/>
          <w:marTop w:val="0"/>
          <w:marBottom w:val="0"/>
          <w:divBdr>
            <w:top w:val="none" w:sz="0" w:space="0" w:color="auto"/>
            <w:left w:val="none" w:sz="0" w:space="0" w:color="auto"/>
            <w:bottom w:val="none" w:sz="0" w:space="0" w:color="auto"/>
            <w:right w:val="none" w:sz="0" w:space="0" w:color="auto"/>
          </w:divBdr>
        </w:div>
        <w:div w:id="1030765378">
          <w:marLeft w:val="0"/>
          <w:marRight w:val="0"/>
          <w:marTop w:val="0"/>
          <w:marBottom w:val="0"/>
          <w:divBdr>
            <w:top w:val="none" w:sz="0" w:space="0" w:color="auto"/>
            <w:left w:val="none" w:sz="0" w:space="0" w:color="auto"/>
            <w:bottom w:val="none" w:sz="0" w:space="0" w:color="auto"/>
            <w:right w:val="none" w:sz="0" w:space="0" w:color="auto"/>
          </w:divBdr>
        </w:div>
        <w:div w:id="1100368037">
          <w:marLeft w:val="0"/>
          <w:marRight w:val="0"/>
          <w:marTop w:val="0"/>
          <w:marBottom w:val="0"/>
          <w:divBdr>
            <w:top w:val="none" w:sz="0" w:space="0" w:color="auto"/>
            <w:left w:val="none" w:sz="0" w:space="0" w:color="auto"/>
            <w:bottom w:val="none" w:sz="0" w:space="0" w:color="auto"/>
            <w:right w:val="none" w:sz="0" w:space="0" w:color="auto"/>
          </w:divBdr>
        </w:div>
        <w:div w:id="1927299638">
          <w:marLeft w:val="0"/>
          <w:marRight w:val="0"/>
          <w:marTop w:val="0"/>
          <w:marBottom w:val="0"/>
          <w:divBdr>
            <w:top w:val="none" w:sz="0" w:space="0" w:color="auto"/>
            <w:left w:val="none" w:sz="0" w:space="0" w:color="auto"/>
            <w:bottom w:val="none" w:sz="0" w:space="0" w:color="auto"/>
            <w:right w:val="none" w:sz="0" w:space="0" w:color="auto"/>
          </w:divBdr>
        </w:div>
        <w:div w:id="1936594697">
          <w:marLeft w:val="0"/>
          <w:marRight w:val="0"/>
          <w:marTop w:val="0"/>
          <w:marBottom w:val="0"/>
          <w:divBdr>
            <w:top w:val="none" w:sz="0" w:space="0" w:color="auto"/>
            <w:left w:val="none" w:sz="0" w:space="0" w:color="auto"/>
            <w:bottom w:val="none" w:sz="0" w:space="0" w:color="auto"/>
            <w:right w:val="none" w:sz="0" w:space="0" w:color="auto"/>
          </w:divBdr>
        </w:div>
        <w:div w:id="2022127258">
          <w:marLeft w:val="0"/>
          <w:marRight w:val="0"/>
          <w:marTop w:val="0"/>
          <w:marBottom w:val="0"/>
          <w:divBdr>
            <w:top w:val="none" w:sz="0" w:space="0" w:color="auto"/>
            <w:left w:val="none" w:sz="0" w:space="0" w:color="auto"/>
            <w:bottom w:val="none" w:sz="0" w:space="0" w:color="auto"/>
            <w:right w:val="none" w:sz="0" w:space="0" w:color="auto"/>
          </w:divBdr>
        </w:div>
      </w:divsChild>
    </w:div>
    <w:div w:id="1106117860">
      <w:bodyDiv w:val="1"/>
      <w:marLeft w:val="0"/>
      <w:marRight w:val="0"/>
      <w:marTop w:val="0"/>
      <w:marBottom w:val="0"/>
      <w:divBdr>
        <w:top w:val="none" w:sz="0" w:space="0" w:color="auto"/>
        <w:left w:val="none" w:sz="0" w:space="0" w:color="auto"/>
        <w:bottom w:val="none" w:sz="0" w:space="0" w:color="auto"/>
        <w:right w:val="none" w:sz="0" w:space="0" w:color="auto"/>
      </w:divBdr>
    </w:div>
    <w:div w:id="1145967820">
      <w:bodyDiv w:val="1"/>
      <w:marLeft w:val="0"/>
      <w:marRight w:val="0"/>
      <w:marTop w:val="0"/>
      <w:marBottom w:val="0"/>
      <w:divBdr>
        <w:top w:val="none" w:sz="0" w:space="0" w:color="auto"/>
        <w:left w:val="none" w:sz="0" w:space="0" w:color="auto"/>
        <w:bottom w:val="none" w:sz="0" w:space="0" w:color="auto"/>
        <w:right w:val="none" w:sz="0" w:space="0" w:color="auto"/>
      </w:divBdr>
    </w:div>
    <w:div w:id="1158157553">
      <w:bodyDiv w:val="1"/>
      <w:marLeft w:val="0"/>
      <w:marRight w:val="0"/>
      <w:marTop w:val="0"/>
      <w:marBottom w:val="0"/>
      <w:divBdr>
        <w:top w:val="none" w:sz="0" w:space="0" w:color="auto"/>
        <w:left w:val="none" w:sz="0" w:space="0" w:color="auto"/>
        <w:bottom w:val="none" w:sz="0" w:space="0" w:color="auto"/>
        <w:right w:val="none" w:sz="0" w:space="0" w:color="auto"/>
      </w:divBdr>
      <w:divsChild>
        <w:div w:id="2877053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3475097">
              <w:marLeft w:val="0"/>
              <w:marRight w:val="0"/>
              <w:marTop w:val="0"/>
              <w:marBottom w:val="0"/>
              <w:divBdr>
                <w:top w:val="none" w:sz="0" w:space="0" w:color="auto"/>
                <w:left w:val="none" w:sz="0" w:space="0" w:color="auto"/>
                <w:bottom w:val="none" w:sz="0" w:space="0" w:color="auto"/>
                <w:right w:val="none" w:sz="0" w:space="0" w:color="auto"/>
              </w:divBdr>
              <w:divsChild>
                <w:div w:id="711421463">
                  <w:marLeft w:val="0"/>
                  <w:marRight w:val="0"/>
                  <w:marTop w:val="0"/>
                  <w:marBottom w:val="0"/>
                  <w:divBdr>
                    <w:top w:val="none" w:sz="0" w:space="0" w:color="auto"/>
                    <w:left w:val="none" w:sz="0" w:space="0" w:color="auto"/>
                    <w:bottom w:val="none" w:sz="0" w:space="0" w:color="auto"/>
                    <w:right w:val="none" w:sz="0" w:space="0" w:color="auto"/>
                  </w:divBdr>
                  <w:divsChild>
                    <w:div w:id="269625818">
                      <w:marLeft w:val="0"/>
                      <w:marRight w:val="0"/>
                      <w:marTop w:val="0"/>
                      <w:marBottom w:val="0"/>
                      <w:divBdr>
                        <w:top w:val="none" w:sz="0" w:space="0" w:color="auto"/>
                        <w:left w:val="none" w:sz="0" w:space="0" w:color="auto"/>
                        <w:bottom w:val="none" w:sz="0" w:space="0" w:color="auto"/>
                        <w:right w:val="none" w:sz="0" w:space="0" w:color="auto"/>
                      </w:divBdr>
                      <w:divsChild>
                        <w:div w:id="926231262">
                          <w:marLeft w:val="0"/>
                          <w:marRight w:val="0"/>
                          <w:marTop w:val="0"/>
                          <w:marBottom w:val="0"/>
                          <w:divBdr>
                            <w:top w:val="none" w:sz="0" w:space="0" w:color="auto"/>
                            <w:left w:val="none" w:sz="0" w:space="0" w:color="auto"/>
                            <w:bottom w:val="none" w:sz="0" w:space="0" w:color="auto"/>
                            <w:right w:val="none" w:sz="0" w:space="0" w:color="auto"/>
                          </w:divBdr>
                          <w:divsChild>
                            <w:div w:id="1420172118">
                              <w:marLeft w:val="0"/>
                              <w:marRight w:val="0"/>
                              <w:marTop w:val="0"/>
                              <w:marBottom w:val="0"/>
                              <w:divBdr>
                                <w:top w:val="none" w:sz="0" w:space="0" w:color="auto"/>
                                <w:left w:val="none" w:sz="0" w:space="0" w:color="auto"/>
                                <w:bottom w:val="none" w:sz="0" w:space="0" w:color="auto"/>
                                <w:right w:val="none" w:sz="0" w:space="0" w:color="auto"/>
                              </w:divBdr>
                              <w:divsChild>
                                <w:div w:id="1508135604">
                                  <w:marLeft w:val="0"/>
                                  <w:marRight w:val="0"/>
                                  <w:marTop w:val="0"/>
                                  <w:marBottom w:val="0"/>
                                  <w:divBdr>
                                    <w:top w:val="none" w:sz="0" w:space="0" w:color="auto"/>
                                    <w:left w:val="none" w:sz="0" w:space="0" w:color="auto"/>
                                    <w:bottom w:val="none" w:sz="0" w:space="0" w:color="auto"/>
                                    <w:right w:val="none" w:sz="0" w:space="0" w:color="auto"/>
                                  </w:divBdr>
                                  <w:divsChild>
                                    <w:div w:id="998578220">
                                      <w:marLeft w:val="0"/>
                                      <w:marRight w:val="0"/>
                                      <w:marTop w:val="0"/>
                                      <w:marBottom w:val="0"/>
                                      <w:divBdr>
                                        <w:top w:val="none" w:sz="0" w:space="0" w:color="auto"/>
                                        <w:left w:val="none" w:sz="0" w:space="0" w:color="auto"/>
                                        <w:bottom w:val="none" w:sz="0" w:space="0" w:color="auto"/>
                                        <w:right w:val="none" w:sz="0" w:space="0" w:color="auto"/>
                                      </w:divBdr>
                                      <w:divsChild>
                                        <w:div w:id="732191612">
                                          <w:marLeft w:val="0"/>
                                          <w:marRight w:val="0"/>
                                          <w:marTop w:val="0"/>
                                          <w:marBottom w:val="0"/>
                                          <w:divBdr>
                                            <w:top w:val="none" w:sz="0" w:space="0" w:color="auto"/>
                                            <w:left w:val="none" w:sz="0" w:space="0" w:color="auto"/>
                                            <w:bottom w:val="none" w:sz="0" w:space="0" w:color="auto"/>
                                            <w:right w:val="none" w:sz="0" w:space="0" w:color="auto"/>
                                          </w:divBdr>
                                          <w:divsChild>
                                            <w:div w:id="696153945">
                                              <w:marLeft w:val="0"/>
                                              <w:marRight w:val="0"/>
                                              <w:marTop w:val="0"/>
                                              <w:marBottom w:val="0"/>
                                              <w:divBdr>
                                                <w:top w:val="none" w:sz="0" w:space="0" w:color="auto"/>
                                                <w:left w:val="none" w:sz="0" w:space="0" w:color="auto"/>
                                                <w:bottom w:val="none" w:sz="0" w:space="0" w:color="auto"/>
                                                <w:right w:val="none" w:sz="0" w:space="0" w:color="auto"/>
                                              </w:divBdr>
                                            </w:div>
                                            <w:div w:id="983631146">
                                              <w:marLeft w:val="0"/>
                                              <w:marRight w:val="0"/>
                                              <w:marTop w:val="0"/>
                                              <w:marBottom w:val="0"/>
                                              <w:divBdr>
                                                <w:top w:val="none" w:sz="0" w:space="0" w:color="auto"/>
                                                <w:left w:val="none" w:sz="0" w:space="0" w:color="auto"/>
                                                <w:bottom w:val="none" w:sz="0" w:space="0" w:color="auto"/>
                                                <w:right w:val="none" w:sz="0" w:space="0" w:color="auto"/>
                                              </w:divBdr>
                                            </w:div>
                                            <w:div w:id="1022316815">
                                              <w:marLeft w:val="0"/>
                                              <w:marRight w:val="0"/>
                                              <w:marTop w:val="0"/>
                                              <w:marBottom w:val="0"/>
                                              <w:divBdr>
                                                <w:top w:val="none" w:sz="0" w:space="0" w:color="auto"/>
                                                <w:left w:val="none" w:sz="0" w:space="0" w:color="auto"/>
                                                <w:bottom w:val="none" w:sz="0" w:space="0" w:color="auto"/>
                                                <w:right w:val="none" w:sz="0" w:space="0" w:color="auto"/>
                                              </w:divBdr>
                                            </w:div>
                                            <w:div w:id="1140339178">
                                              <w:marLeft w:val="0"/>
                                              <w:marRight w:val="0"/>
                                              <w:marTop w:val="0"/>
                                              <w:marBottom w:val="0"/>
                                              <w:divBdr>
                                                <w:top w:val="none" w:sz="0" w:space="0" w:color="auto"/>
                                                <w:left w:val="none" w:sz="0" w:space="0" w:color="auto"/>
                                                <w:bottom w:val="none" w:sz="0" w:space="0" w:color="auto"/>
                                                <w:right w:val="none" w:sz="0" w:space="0" w:color="auto"/>
                                              </w:divBdr>
                                            </w:div>
                                            <w:div w:id="1724524921">
                                              <w:marLeft w:val="0"/>
                                              <w:marRight w:val="0"/>
                                              <w:marTop w:val="0"/>
                                              <w:marBottom w:val="0"/>
                                              <w:divBdr>
                                                <w:top w:val="none" w:sz="0" w:space="0" w:color="auto"/>
                                                <w:left w:val="none" w:sz="0" w:space="0" w:color="auto"/>
                                                <w:bottom w:val="none" w:sz="0" w:space="0" w:color="auto"/>
                                                <w:right w:val="none" w:sz="0" w:space="0" w:color="auto"/>
                                              </w:divBdr>
                                            </w:div>
                                            <w:div w:id="1997956196">
                                              <w:marLeft w:val="0"/>
                                              <w:marRight w:val="0"/>
                                              <w:marTop w:val="0"/>
                                              <w:marBottom w:val="0"/>
                                              <w:divBdr>
                                                <w:top w:val="none" w:sz="0" w:space="0" w:color="auto"/>
                                                <w:left w:val="none" w:sz="0" w:space="0" w:color="auto"/>
                                                <w:bottom w:val="none" w:sz="0" w:space="0" w:color="auto"/>
                                                <w:right w:val="none" w:sz="0" w:space="0" w:color="auto"/>
                                              </w:divBdr>
                                            </w:div>
                                          </w:divsChild>
                                        </w:div>
                                        <w:div w:id="1499418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71875324">
      <w:bodyDiv w:val="1"/>
      <w:marLeft w:val="0"/>
      <w:marRight w:val="0"/>
      <w:marTop w:val="0"/>
      <w:marBottom w:val="0"/>
      <w:divBdr>
        <w:top w:val="none" w:sz="0" w:space="0" w:color="auto"/>
        <w:left w:val="none" w:sz="0" w:space="0" w:color="auto"/>
        <w:bottom w:val="none" w:sz="0" w:space="0" w:color="auto"/>
        <w:right w:val="none" w:sz="0" w:space="0" w:color="auto"/>
      </w:divBdr>
      <w:divsChild>
        <w:div w:id="360863012">
          <w:marLeft w:val="0"/>
          <w:marRight w:val="0"/>
          <w:marTop w:val="0"/>
          <w:marBottom w:val="0"/>
          <w:divBdr>
            <w:top w:val="none" w:sz="0" w:space="0" w:color="auto"/>
            <w:left w:val="none" w:sz="0" w:space="0" w:color="auto"/>
            <w:bottom w:val="none" w:sz="0" w:space="0" w:color="auto"/>
            <w:right w:val="none" w:sz="0" w:space="0" w:color="auto"/>
          </w:divBdr>
        </w:div>
        <w:div w:id="791750851">
          <w:marLeft w:val="0"/>
          <w:marRight w:val="0"/>
          <w:marTop w:val="0"/>
          <w:marBottom w:val="0"/>
          <w:divBdr>
            <w:top w:val="none" w:sz="0" w:space="0" w:color="auto"/>
            <w:left w:val="none" w:sz="0" w:space="0" w:color="auto"/>
            <w:bottom w:val="none" w:sz="0" w:space="0" w:color="auto"/>
            <w:right w:val="none" w:sz="0" w:space="0" w:color="auto"/>
          </w:divBdr>
          <w:divsChild>
            <w:div w:id="82462636">
              <w:marLeft w:val="0"/>
              <w:marRight w:val="0"/>
              <w:marTop w:val="0"/>
              <w:marBottom w:val="0"/>
              <w:divBdr>
                <w:top w:val="none" w:sz="0" w:space="0" w:color="auto"/>
                <w:left w:val="none" w:sz="0" w:space="0" w:color="auto"/>
                <w:bottom w:val="none" w:sz="0" w:space="0" w:color="auto"/>
                <w:right w:val="none" w:sz="0" w:space="0" w:color="auto"/>
              </w:divBdr>
            </w:div>
            <w:div w:id="486749435">
              <w:marLeft w:val="0"/>
              <w:marRight w:val="0"/>
              <w:marTop w:val="0"/>
              <w:marBottom w:val="0"/>
              <w:divBdr>
                <w:top w:val="none" w:sz="0" w:space="0" w:color="auto"/>
                <w:left w:val="none" w:sz="0" w:space="0" w:color="auto"/>
                <w:bottom w:val="none" w:sz="0" w:space="0" w:color="auto"/>
                <w:right w:val="none" w:sz="0" w:space="0" w:color="auto"/>
              </w:divBdr>
            </w:div>
            <w:div w:id="503059863">
              <w:marLeft w:val="0"/>
              <w:marRight w:val="0"/>
              <w:marTop w:val="0"/>
              <w:marBottom w:val="0"/>
              <w:divBdr>
                <w:top w:val="none" w:sz="0" w:space="0" w:color="auto"/>
                <w:left w:val="none" w:sz="0" w:space="0" w:color="auto"/>
                <w:bottom w:val="none" w:sz="0" w:space="0" w:color="auto"/>
                <w:right w:val="none" w:sz="0" w:space="0" w:color="auto"/>
              </w:divBdr>
            </w:div>
            <w:div w:id="869294033">
              <w:marLeft w:val="0"/>
              <w:marRight w:val="0"/>
              <w:marTop w:val="0"/>
              <w:marBottom w:val="0"/>
              <w:divBdr>
                <w:top w:val="none" w:sz="0" w:space="0" w:color="auto"/>
                <w:left w:val="none" w:sz="0" w:space="0" w:color="auto"/>
                <w:bottom w:val="none" w:sz="0" w:space="0" w:color="auto"/>
                <w:right w:val="none" w:sz="0" w:space="0" w:color="auto"/>
              </w:divBdr>
            </w:div>
            <w:div w:id="1398552701">
              <w:marLeft w:val="0"/>
              <w:marRight w:val="0"/>
              <w:marTop w:val="0"/>
              <w:marBottom w:val="0"/>
              <w:divBdr>
                <w:top w:val="none" w:sz="0" w:space="0" w:color="auto"/>
                <w:left w:val="none" w:sz="0" w:space="0" w:color="auto"/>
                <w:bottom w:val="none" w:sz="0" w:space="0" w:color="auto"/>
                <w:right w:val="none" w:sz="0" w:space="0" w:color="auto"/>
              </w:divBdr>
            </w:div>
          </w:divsChild>
        </w:div>
        <w:div w:id="1764912914">
          <w:marLeft w:val="0"/>
          <w:marRight w:val="0"/>
          <w:marTop w:val="0"/>
          <w:marBottom w:val="0"/>
          <w:divBdr>
            <w:top w:val="none" w:sz="0" w:space="0" w:color="auto"/>
            <w:left w:val="none" w:sz="0" w:space="0" w:color="auto"/>
            <w:bottom w:val="none" w:sz="0" w:space="0" w:color="auto"/>
            <w:right w:val="none" w:sz="0" w:space="0" w:color="auto"/>
          </w:divBdr>
        </w:div>
        <w:div w:id="1980067854">
          <w:marLeft w:val="0"/>
          <w:marRight w:val="0"/>
          <w:marTop w:val="0"/>
          <w:marBottom w:val="0"/>
          <w:divBdr>
            <w:top w:val="none" w:sz="0" w:space="0" w:color="auto"/>
            <w:left w:val="none" w:sz="0" w:space="0" w:color="auto"/>
            <w:bottom w:val="none" w:sz="0" w:space="0" w:color="auto"/>
            <w:right w:val="none" w:sz="0" w:space="0" w:color="auto"/>
          </w:divBdr>
        </w:div>
      </w:divsChild>
    </w:div>
    <w:div w:id="1185048268">
      <w:bodyDiv w:val="1"/>
      <w:marLeft w:val="0"/>
      <w:marRight w:val="0"/>
      <w:marTop w:val="0"/>
      <w:marBottom w:val="0"/>
      <w:divBdr>
        <w:top w:val="none" w:sz="0" w:space="0" w:color="auto"/>
        <w:left w:val="none" w:sz="0" w:space="0" w:color="auto"/>
        <w:bottom w:val="none" w:sz="0" w:space="0" w:color="auto"/>
        <w:right w:val="none" w:sz="0" w:space="0" w:color="auto"/>
      </w:divBdr>
      <w:divsChild>
        <w:div w:id="203715350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57272808">
              <w:marLeft w:val="0"/>
              <w:marRight w:val="0"/>
              <w:marTop w:val="0"/>
              <w:marBottom w:val="0"/>
              <w:divBdr>
                <w:top w:val="none" w:sz="0" w:space="0" w:color="auto"/>
                <w:left w:val="none" w:sz="0" w:space="0" w:color="auto"/>
                <w:bottom w:val="none" w:sz="0" w:space="0" w:color="auto"/>
                <w:right w:val="none" w:sz="0" w:space="0" w:color="auto"/>
              </w:divBdr>
              <w:divsChild>
                <w:div w:id="1586065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3729922">
      <w:bodyDiv w:val="1"/>
      <w:marLeft w:val="0"/>
      <w:marRight w:val="0"/>
      <w:marTop w:val="0"/>
      <w:marBottom w:val="0"/>
      <w:divBdr>
        <w:top w:val="none" w:sz="0" w:space="0" w:color="auto"/>
        <w:left w:val="none" w:sz="0" w:space="0" w:color="auto"/>
        <w:bottom w:val="none" w:sz="0" w:space="0" w:color="auto"/>
        <w:right w:val="none" w:sz="0" w:space="0" w:color="auto"/>
      </w:divBdr>
      <w:divsChild>
        <w:div w:id="1655262093">
          <w:marLeft w:val="0"/>
          <w:marRight w:val="0"/>
          <w:marTop w:val="0"/>
          <w:marBottom w:val="0"/>
          <w:divBdr>
            <w:top w:val="none" w:sz="0" w:space="0" w:color="auto"/>
            <w:left w:val="none" w:sz="0" w:space="0" w:color="auto"/>
            <w:bottom w:val="none" w:sz="0" w:space="0" w:color="auto"/>
            <w:right w:val="none" w:sz="0" w:space="0" w:color="auto"/>
          </w:divBdr>
        </w:div>
        <w:div w:id="1940605036">
          <w:marLeft w:val="0"/>
          <w:marRight w:val="0"/>
          <w:marTop w:val="0"/>
          <w:marBottom w:val="0"/>
          <w:divBdr>
            <w:top w:val="none" w:sz="0" w:space="0" w:color="auto"/>
            <w:left w:val="none" w:sz="0" w:space="0" w:color="auto"/>
            <w:bottom w:val="none" w:sz="0" w:space="0" w:color="auto"/>
            <w:right w:val="none" w:sz="0" w:space="0" w:color="auto"/>
          </w:divBdr>
        </w:div>
        <w:div w:id="2136212382">
          <w:marLeft w:val="0"/>
          <w:marRight w:val="0"/>
          <w:marTop w:val="0"/>
          <w:marBottom w:val="0"/>
          <w:divBdr>
            <w:top w:val="none" w:sz="0" w:space="0" w:color="auto"/>
            <w:left w:val="none" w:sz="0" w:space="0" w:color="auto"/>
            <w:bottom w:val="none" w:sz="0" w:space="0" w:color="auto"/>
            <w:right w:val="none" w:sz="0" w:space="0" w:color="auto"/>
          </w:divBdr>
        </w:div>
      </w:divsChild>
    </w:div>
    <w:div w:id="1224028336">
      <w:bodyDiv w:val="1"/>
      <w:marLeft w:val="0"/>
      <w:marRight w:val="0"/>
      <w:marTop w:val="0"/>
      <w:marBottom w:val="0"/>
      <w:divBdr>
        <w:top w:val="none" w:sz="0" w:space="0" w:color="auto"/>
        <w:left w:val="none" w:sz="0" w:space="0" w:color="auto"/>
        <w:bottom w:val="none" w:sz="0" w:space="0" w:color="auto"/>
        <w:right w:val="none" w:sz="0" w:space="0" w:color="auto"/>
      </w:divBdr>
    </w:div>
    <w:div w:id="1243175397">
      <w:bodyDiv w:val="1"/>
      <w:marLeft w:val="0"/>
      <w:marRight w:val="0"/>
      <w:marTop w:val="0"/>
      <w:marBottom w:val="0"/>
      <w:divBdr>
        <w:top w:val="none" w:sz="0" w:space="0" w:color="auto"/>
        <w:left w:val="none" w:sz="0" w:space="0" w:color="auto"/>
        <w:bottom w:val="none" w:sz="0" w:space="0" w:color="auto"/>
        <w:right w:val="none" w:sz="0" w:space="0" w:color="auto"/>
      </w:divBdr>
    </w:div>
    <w:div w:id="1328748040">
      <w:bodyDiv w:val="1"/>
      <w:marLeft w:val="0"/>
      <w:marRight w:val="0"/>
      <w:marTop w:val="0"/>
      <w:marBottom w:val="0"/>
      <w:divBdr>
        <w:top w:val="none" w:sz="0" w:space="0" w:color="auto"/>
        <w:left w:val="none" w:sz="0" w:space="0" w:color="auto"/>
        <w:bottom w:val="none" w:sz="0" w:space="0" w:color="auto"/>
        <w:right w:val="none" w:sz="0" w:space="0" w:color="auto"/>
      </w:divBdr>
      <w:divsChild>
        <w:div w:id="170617868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59429274">
              <w:marLeft w:val="0"/>
              <w:marRight w:val="0"/>
              <w:marTop w:val="0"/>
              <w:marBottom w:val="0"/>
              <w:divBdr>
                <w:top w:val="none" w:sz="0" w:space="0" w:color="auto"/>
                <w:left w:val="none" w:sz="0" w:space="0" w:color="auto"/>
                <w:bottom w:val="none" w:sz="0" w:space="0" w:color="auto"/>
                <w:right w:val="none" w:sz="0" w:space="0" w:color="auto"/>
              </w:divBdr>
              <w:divsChild>
                <w:div w:id="1465543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6563452">
      <w:bodyDiv w:val="1"/>
      <w:marLeft w:val="0"/>
      <w:marRight w:val="0"/>
      <w:marTop w:val="0"/>
      <w:marBottom w:val="0"/>
      <w:divBdr>
        <w:top w:val="none" w:sz="0" w:space="0" w:color="auto"/>
        <w:left w:val="none" w:sz="0" w:space="0" w:color="auto"/>
        <w:bottom w:val="none" w:sz="0" w:space="0" w:color="auto"/>
        <w:right w:val="none" w:sz="0" w:space="0" w:color="auto"/>
      </w:divBdr>
    </w:div>
    <w:div w:id="1414862132">
      <w:bodyDiv w:val="1"/>
      <w:marLeft w:val="0"/>
      <w:marRight w:val="0"/>
      <w:marTop w:val="0"/>
      <w:marBottom w:val="0"/>
      <w:divBdr>
        <w:top w:val="none" w:sz="0" w:space="0" w:color="auto"/>
        <w:left w:val="none" w:sz="0" w:space="0" w:color="auto"/>
        <w:bottom w:val="none" w:sz="0" w:space="0" w:color="auto"/>
        <w:right w:val="none" w:sz="0" w:space="0" w:color="auto"/>
      </w:divBdr>
      <w:divsChild>
        <w:div w:id="27730390">
          <w:marLeft w:val="0"/>
          <w:marRight w:val="0"/>
          <w:marTop w:val="0"/>
          <w:marBottom w:val="0"/>
          <w:divBdr>
            <w:top w:val="none" w:sz="0" w:space="0" w:color="auto"/>
            <w:left w:val="none" w:sz="0" w:space="0" w:color="auto"/>
            <w:bottom w:val="none" w:sz="0" w:space="0" w:color="auto"/>
            <w:right w:val="none" w:sz="0" w:space="0" w:color="auto"/>
          </w:divBdr>
        </w:div>
        <w:div w:id="637150424">
          <w:marLeft w:val="0"/>
          <w:marRight w:val="0"/>
          <w:marTop w:val="0"/>
          <w:marBottom w:val="0"/>
          <w:divBdr>
            <w:top w:val="none" w:sz="0" w:space="0" w:color="auto"/>
            <w:left w:val="none" w:sz="0" w:space="0" w:color="auto"/>
            <w:bottom w:val="none" w:sz="0" w:space="0" w:color="auto"/>
            <w:right w:val="none" w:sz="0" w:space="0" w:color="auto"/>
          </w:divBdr>
        </w:div>
        <w:div w:id="689374090">
          <w:marLeft w:val="0"/>
          <w:marRight w:val="0"/>
          <w:marTop w:val="0"/>
          <w:marBottom w:val="0"/>
          <w:divBdr>
            <w:top w:val="none" w:sz="0" w:space="0" w:color="auto"/>
            <w:left w:val="none" w:sz="0" w:space="0" w:color="auto"/>
            <w:bottom w:val="none" w:sz="0" w:space="0" w:color="auto"/>
            <w:right w:val="none" w:sz="0" w:space="0" w:color="auto"/>
          </w:divBdr>
        </w:div>
        <w:div w:id="932980609">
          <w:marLeft w:val="0"/>
          <w:marRight w:val="0"/>
          <w:marTop w:val="0"/>
          <w:marBottom w:val="0"/>
          <w:divBdr>
            <w:top w:val="none" w:sz="0" w:space="0" w:color="auto"/>
            <w:left w:val="none" w:sz="0" w:space="0" w:color="auto"/>
            <w:bottom w:val="none" w:sz="0" w:space="0" w:color="auto"/>
            <w:right w:val="none" w:sz="0" w:space="0" w:color="auto"/>
          </w:divBdr>
        </w:div>
      </w:divsChild>
    </w:div>
    <w:div w:id="1452943038">
      <w:bodyDiv w:val="1"/>
      <w:marLeft w:val="0"/>
      <w:marRight w:val="0"/>
      <w:marTop w:val="0"/>
      <w:marBottom w:val="0"/>
      <w:divBdr>
        <w:top w:val="none" w:sz="0" w:space="0" w:color="auto"/>
        <w:left w:val="none" w:sz="0" w:space="0" w:color="auto"/>
        <w:bottom w:val="none" w:sz="0" w:space="0" w:color="auto"/>
        <w:right w:val="none" w:sz="0" w:space="0" w:color="auto"/>
      </w:divBdr>
    </w:div>
    <w:div w:id="1461335523">
      <w:bodyDiv w:val="1"/>
      <w:marLeft w:val="0"/>
      <w:marRight w:val="0"/>
      <w:marTop w:val="0"/>
      <w:marBottom w:val="0"/>
      <w:divBdr>
        <w:top w:val="none" w:sz="0" w:space="0" w:color="auto"/>
        <w:left w:val="none" w:sz="0" w:space="0" w:color="auto"/>
        <w:bottom w:val="none" w:sz="0" w:space="0" w:color="auto"/>
        <w:right w:val="none" w:sz="0" w:space="0" w:color="auto"/>
      </w:divBdr>
      <w:divsChild>
        <w:div w:id="157223055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42937972">
              <w:marLeft w:val="0"/>
              <w:marRight w:val="0"/>
              <w:marTop w:val="0"/>
              <w:marBottom w:val="0"/>
              <w:divBdr>
                <w:top w:val="none" w:sz="0" w:space="0" w:color="auto"/>
                <w:left w:val="none" w:sz="0" w:space="0" w:color="auto"/>
                <w:bottom w:val="none" w:sz="0" w:space="0" w:color="auto"/>
                <w:right w:val="none" w:sz="0" w:space="0" w:color="auto"/>
              </w:divBdr>
              <w:divsChild>
                <w:div w:id="674379795">
                  <w:marLeft w:val="0"/>
                  <w:marRight w:val="0"/>
                  <w:marTop w:val="0"/>
                  <w:marBottom w:val="0"/>
                  <w:divBdr>
                    <w:top w:val="none" w:sz="0" w:space="0" w:color="auto"/>
                    <w:left w:val="none" w:sz="0" w:space="0" w:color="auto"/>
                    <w:bottom w:val="none" w:sz="0" w:space="0" w:color="auto"/>
                    <w:right w:val="none" w:sz="0" w:space="0" w:color="auto"/>
                  </w:divBdr>
                  <w:divsChild>
                    <w:div w:id="163977379">
                      <w:marLeft w:val="0"/>
                      <w:marRight w:val="0"/>
                      <w:marTop w:val="0"/>
                      <w:marBottom w:val="0"/>
                      <w:divBdr>
                        <w:top w:val="none" w:sz="0" w:space="0" w:color="auto"/>
                        <w:left w:val="none" w:sz="0" w:space="0" w:color="auto"/>
                        <w:bottom w:val="none" w:sz="0" w:space="0" w:color="auto"/>
                        <w:right w:val="none" w:sz="0" w:space="0" w:color="auto"/>
                      </w:divBdr>
                      <w:divsChild>
                        <w:div w:id="961424390">
                          <w:marLeft w:val="0"/>
                          <w:marRight w:val="0"/>
                          <w:marTop w:val="0"/>
                          <w:marBottom w:val="0"/>
                          <w:divBdr>
                            <w:top w:val="none" w:sz="0" w:space="0" w:color="auto"/>
                            <w:left w:val="none" w:sz="0" w:space="0" w:color="auto"/>
                            <w:bottom w:val="none" w:sz="0" w:space="0" w:color="auto"/>
                            <w:right w:val="none" w:sz="0" w:space="0" w:color="auto"/>
                          </w:divBdr>
                          <w:divsChild>
                            <w:div w:id="716707543">
                              <w:marLeft w:val="0"/>
                              <w:marRight w:val="0"/>
                              <w:marTop w:val="0"/>
                              <w:marBottom w:val="0"/>
                              <w:divBdr>
                                <w:top w:val="none" w:sz="0" w:space="0" w:color="auto"/>
                                <w:left w:val="none" w:sz="0" w:space="0" w:color="auto"/>
                                <w:bottom w:val="none" w:sz="0" w:space="0" w:color="auto"/>
                                <w:right w:val="none" w:sz="0" w:space="0" w:color="auto"/>
                              </w:divBdr>
                              <w:divsChild>
                                <w:div w:id="1821726187">
                                  <w:marLeft w:val="0"/>
                                  <w:marRight w:val="0"/>
                                  <w:marTop w:val="0"/>
                                  <w:marBottom w:val="0"/>
                                  <w:divBdr>
                                    <w:top w:val="none" w:sz="0" w:space="0" w:color="auto"/>
                                    <w:left w:val="none" w:sz="0" w:space="0" w:color="auto"/>
                                    <w:bottom w:val="none" w:sz="0" w:space="0" w:color="auto"/>
                                    <w:right w:val="none" w:sz="0" w:space="0" w:color="auto"/>
                                  </w:divBdr>
                                  <w:divsChild>
                                    <w:div w:id="2025856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87281330">
      <w:bodyDiv w:val="1"/>
      <w:marLeft w:val="0"/>
      <w:marRight w:val="0"/>
      <w:marTop w:val="0"/>
      <w:marBottom w:val="0"/>
      <w:divBdr>
        <w:top w:val="none" w:sz="0" w:space="0" w:color="auto"/>
        <w:left w:val="none" w:sz="0" w:space="0" w:color="auto"/>
        <w:bottom w:val="none" w:sz="0" w:space="0" w:color="auto"/>
        <w:right w:val="none" w:sz="0" w:space="0" w:color="auto"/>
      </w:divBdr>
    </w:div>
    <w:div w:id="1491361611">
      <w:bodyDiv w:val="1"/>
      <w:marLeft w:val="0"/>
      <w:marRight w:val="0"/>
      <w:marTop w:val="0"/>
      <w:marBottom w:val="0"/>
      <w:divBdr>
        <w:top w:val="none" w:sz="0" w:space="0" w:color="auto"/>
        <w:left w:val="none" w:sz="0" w:space="0" w:color="auto"/>
        <w:bottom w:val="none" w:sz="0" w:space="0" w:color="auto"/>
        <w:right w:val="none" w:sz="0" w:space="0" w:color="auto"/>
      </w:divBdr>
    </w:div>
    <w:div w:id="1508328235">
      <w:bodyDiv w:val="1"/>
      <w:marLeft w:val="0"/>
      <w:marRight w:val="0"/>
      <w:marTop w:val="0"/>
      <w:marBottom w:val="0"/>
      <w:divBdr>
        <w:top w:val="none" w:sz="0" w:space="0" w:color="auto"/>
        <w:left w:val="none" w:sz="0" w:space="0" w:color="auto"/>
        <w:bottom w:val="none" w:sz="0" w:space="0" w:color="auto"/>
        <w:right w:val="none" w:sz="0" w:space="0" w:color="auto"/>
      </w:divBdr>
      <w:divsChild>
        <w:div w:id="654454836">
          <w:marLeft w:val="0"/>
          <w:marRight w:val="0"/>
          <w:marTop w:val="0"/>
          <w:marBottom w:val="0"/>
          <w:divBdr>
            <w:top w:val="none" w:sz="0" w:space="0" w:color="auto"/>
            <w:left w:val="none" w:sz="0" w:space="0" w:color="auto"/>
            <w:bottom w:val="none" w:sz="0" w:space="0" w:color="auto"/>
            <w:right w:val="none" w:sz="0" w:space="0" w:color="auto"/>
          </w:divBdr>
        </w:div>
      </w:divsChild>
    </w:div>
    <w:div w:id="1523589249">
      <w:bodyDiv w:val="1"/>
      <w:marLeft w:val="0"/>
      <w:marRight w:val="0"/>
      <w:marTop w:val="0"/>
      <w:marBottom w:val="0"/>
      <w:divBdr>
        <w:top w:val="none" w:sz="0" w:space="0" w:color="auto"/>
        <w:left w:val="none" w:sz="0" w:space="0" w:color="auto"/>
        <w:bottom w:val="none" w:sz="0" w:space="0" w:color="auto"/>
        <w:right w:val="none" w:sz="0" w:space="0" w:color="auto"/>
      </w:divBdr>
    </w:div>
    <w:div w:id="1567454962">
      <w:bodyDiv w:val="1"/>
      <w:marLeft w:val="0"/>
      <w:marRight w:val="0"/>
      <w:marTop w:val="0"/>
      <w:marBottom w:val="0"/>
      <w:divBdr>
        <w:top w:val="none" w:sz="0" w:space="0" w:color="auto"/>
        <w:left w:val="none" w:sz="0" w:space="0" w:color="auto"/>
        <w:bottom w:val="none" w:sz="0" w:space="0" w:color="auto"/>
        <w:right w:val="none" w:sz="0" w:space="0" w:color="auto"/>
      </w:divBdr>
      <w:divsChild>
        <w:div w:id="8219918">
          <w:marLeft w:val="0"/>
          <w:marRight w:val="0"/>
          <w:marTop w:val="0"/>
          <w:marBottom w:val="0"/>
          <w:divBdr>
            <w:top w:val="none" w:sz="0" w:space="0" w:color="auto"/>
            <w:left w:val="none" w:sz="0" w:space="0" w:color="auto"/>
            <w:bottom w:val="none" w:sz="0" w:space="0" w:color="auto"/>
            <w:right w:val="none" w:sz="0" w:space="0" w:color="auto"/>
          </w:divBdr>
        </w:div>
        <w:div w:id="125394033">
          <w:marLeft w:val="0"/>
          <w:marRight w:val="0"/>
          <w:marTop w:val="0"/>
          <w:marBottom w:val="0"/>
          <w:divBdr>
            <w:top w:val="none" w:sz="0" w:space="0" w:color="auto"/>
            <w:left w:val="none" w:sz="0" w:space="0" w:color="auto"/>
            <w:bottom w:val="none" w:sz="0" w:space="0" w:color="auto"/>
            <w:right w:val="none" w:sz="0" w:space="0" w:color="auto"/>
          </w:divBdr>
        </w:div>
        <w:div w:id="243954222">
          <w:marLeft w:val="0"/>
          <w:marRight w:val="0"/>
          <w:marTop w:val="0"/>
          <w:marBottom w:val="0"/>
          <w:divBdr>
            <w:top w:val="none" w:sz="0" w:space="0" w:color="auto"/>
            <w:left w:val="none" w:sz="0" w:space="0" w:color="auto"/>
            <w:bottom w:val="none" w:sz="0" w:space="0" w:color="auto"/>
            <w:right w:val="none" w:sz="0" w:space="0" w:color="auto"/>
          </w:divBdr>
        </w:div>
        <w:div w:id="1178497456">
          <w:marLeft w:val="0"/>
          <w:marRight w:val="0"/>
          <w:marTop w:val="0"/>
          <w:marBottom w:val="0"/>
          <w:divBdr>
            <w:top w:val="none" w:sz="0" w:space="0" w:color="auto"/>
            <w:left w:val="none" w:sz="0" w:space="0" w:color="auto"/>
            <w:bottom w:val="none" w:sz="0" w:space="0" w:color="auto"/>
            <w:right w:val="none" w:sz="0" w:space="0" w:color="auto"/>
          </w:divBdr>
        </w:div>
        <w:div w:id="1944454501">
          <w:marLeft w:val="0"/>
          <w:marRight w:val="0"/>
          <w:marTop w:val="0"/>
          <w:marBottom w:val="0"/>
          <w:divBdr>
            <w:top w:val="none" w:sz="0" w:space="0" w:color="auto"/>
            <w:left w:val="none" w:sz="0" w:space="0" w:color="auto"/>
            <w:bottom w:val="none" w:sz="0" w:space="0" w:color="auto"/>
            <w:right w:val="none" w:sz="0" w:space="0" w:color="auto"/>
          </w:divBdr>
        </w:div>
      </w:divsChild>
    </w:div>
    <w:div w:id="1592813140">
      <w:bodyDiv w:val="1"/>
      <w:marLeft w:val="0"/>
      <w:marRight w:val="0"/>
      <w:marTop w:val="0"/>
      <w:marBottom w:val="0"/>
      <w:divBdr>
        <w:top w:val="none" w:sz="0" w:space="0" w:color="auto"/>
        <w:left w:val="none" w:sz="0" w:space="0" w:color="auto"/>
        <w:bottom w:val="none" w:sz="0" w:space="0" w:color="auto"/>
        <w:right w:val="none" w:sz="0" w:space="0" w:color="auto"/>
      </w:divBdr>
    </w:div>
    <w:div w:id="1611548274">
      <w:bodyDiv w:val="1"/>
      <w:marLeft w:val="0"/>
      <w:marRight w:val="0"/>
      <w:marTop w:val="0"/>
      <w:marBottom w:val="0"/>
      <w:divBdr>
        <w:top w:val="none" w:sz="0" w:space="0" w:color="auto"/>
        <w:left w:val="none" w:sz="0" w:space="0" w:color="auto"/>
        <w:bottom w:val="none" w:sz="0" w:space="0" w:color="auto"/>
        <w:right w:val="none" w:sz="0" w:space="0" w:color="auto"/>
      </w:divBdr>
    </w:div>
    <w:div w:id="1617174958">
      <w:bodyDiv w:val="1"/>
      <w:marLeft w:val="0"/>
      <w:marRight w:val="0"/>
      <w:marTop w:val="0"/>
      <w:marBottom w:val="0"/>
      <w:divBdr>
        <w:top w:val="none" w:sz="0" w:space="0" w:color="auto"/>
        <w:left w:val="none" w:sz="0" w:space="0" w:color="auto"/>
        <w:bottom w:val="none" w:sz="0" w:space="0" w:color="auto"/>
        <w:right w:val="none" w:sz="0" w:space="0" w:color="auto"/>
      </w:divBdr>
      <w:divsChild>
        <w:div w:id="248732838">
          <w:marLeft w:val="0"/>
          <w:marRight w:val="0"/>
          <w:marTop w:val="0"/>
          <w:marBottom w:val="0"/>
          <w:divBdr>
            <w:top w:val="none" w:sz="0" w:space="0" w:color="auto"/>
            <w:left w:val="none" w:sz="0" w:space="0" w:color="auto"/>
            <w:bottom w:val="none" w:sz="0" w:space="0" w:color="auto"/>
            <w:right w:val="none" w:sz="0" w:space="0" w:color="auto"/>
          </w:divBdr>
        </w:div>
        <w:div w:id="1047337408">
          <w:marLeft w:val="0"/>
          <w:marRight w:val="0"/>
          <w:marTop w:val="0"/>
          <w:marBottom w:val="0"/>
          <w:divBdr>
            <w:top w:val="none" w:sz="0" w:space="0" w:color="auto"/>
            <w:left w:val="none" w:sz="0" w:space="0" w:color="auto"/>
            <w:bottom w:val="none" w:sz="0" w:space="0" w:color="auto"/>
            <w:right w:val="none" w:sz="0" w:space="0" w:color="auto"/>
          </w:divBdr>
        </w:div>
        <w:div w:id="1224751472">
          <w:marLeft w:val="0"/>
          <w:marRight w:val="0"/>
          <w:marTop w:val="0"/>
          <w:marBottom w:val="0"/>
          <w:divBdr>
            <w:top w:val="none" w:sz="0" w:space="0" w:color="auto"/>
            <w:left w:val="none" w:sz="0" w:space="0" w:color="auto"/>
            <w:bottom w:val="none" w:sz="0" w:space="0" w:color="auto"/>
            <w:right w:val="none" w:sz="0" w:space="0" w:color="auto"/>
          </w:divBdr>
          <w:divsChild>
            <w:div w:id="421683974">
              <w:marLeft w:val="0"/>
              <w:marRight w:val="0"/>
              <w:marTop w:val="0"/>
              <w:marBottom w:val="0"/>
              <w:divBdr>
                <w:top w:val="none" w:sz="0" w:space="0" w:color="auto"/>
                <w:left w:val="none" w:sz="0" w:space="0" w:color="auto"/>
                <w:bottom w:val="none" w:sz="0" w:space="0" w:color="auto"/>
                <w:right w:val="none" w:sz="0" w:space="0" w:color="auto"/>
              </w:divBdr>
            </w:div>
            <w:div w:id="2081520737">
              <w:marLeft w:val="0"/>
              <w:marRight w:val="0"/>
              <w:marTop w:val="0"/>
              <w:marBottom w:val="0"/>
              <w:divBdr>
                <w:top w:val="none" w:sz="0" w:space="0" w:color="auto"/>
                <w:left w:val="none" w:sz="0" w:space="0" w:color="auto"/>
                <w:bottom w:val="none" w:sz="0" w:space="0" w:color="auto"/>
                <w:right w:val="none" w:sz="0" w:space="0" w:color="auto"/>
              </w:divBdr>
            </w:div>
          </w:divsChild>
        </w:div>
        <w:div w:id="2001999648">
          <w:marLeft w:val="0"/>
          <w:marRight w:val="0"/>
          <w:marTop w:val="0"/>
          <w:marBottom w:val="0"/>
          <w:divBdr>
            <w:top w:val="none" w:sz="0" w:space="0" w:color="auto"/>
            <w:left w:val="none" w:sz="0" w:space="0" w:color="auto"/>
            <w:bottom w:val="none" w:sz="0" w:space="0" w:color="auto"/>
            <w:right w:val="none" w:sz="0" w:space="0" w:color="auto"/>
          </w:divBdr>
          <w:divsChild>
            <w:div w:id="277033737">
              <w:marLeft w:val="0"/>
              <w:marRight w:val="0"/>
              <w:marTop w:val="0"/>
              <w:marBottom w:val="0"/>
              <w:divBdr>
                <w:top w:val="none" w:sz="0" w:space="0" w:color="auto"/>
                <w:left w:val="none" w:sz="0" w:space="0" w:color="auto"/>
                <w:bottom w:val="none" w:sz="0" w:space="0" w:color="auto"/>
                <w:right w:val="none" w:sz="0" w:space="0" w:color="auto"/>
              </w:divBdr>
            </w:div>
            <w:div w:id="302194365">
              <w:marLeft w:val="0"/>
              <w:marRight w:val="0"/>
              <w:marTop w:val="0"/>
              <w:marBottom w:val="0"/>
              <w:divBdr>
                <w:top w:val="none" w:sz="0" w:space="0" w:color="auto"/>
                <w:left w:val="none" w:sz="0" w:space="0" w:color="auto"/>
                <w:bottom w:val="none" w:sz="0" w:space="0" w:color="auto"/>
                <w:right w:val="none" w:sz="0" w:space="0" w:color="auto"/>
              </w:divBdr>
            </w:div>
            <w:div w:id="1407150524">
              <w:marLeft w:val="0"/>
              <w:marRight w:val="0"/>
              <w:marTop w:val="0"/>
              <w:marBottom w:val="0"/>
              <w:divBdr>
                <w:top w:val="none" w:sz="0" w:space="0" w:color="auto"/>
                <w:left w:val="none" w:sz="0" w:space="0" w:color="auto"/>
                <w:bottom w:val="none" w:sz="0" w:space="0" w:color="auto"/>
                <w:right w:val="none" w:sz="0" w:space="0" w:color="auto"/>
              </w:divBdr>
            </w:div>
            <w:div w:id="2040932642">
              <w:marLeft w:val="0"/>
              <w:marRight w:val="0"/>
              <w:marTop w:val="0"/>
              <w:marBottom w:val="0"/>
              <w:divBdr>
                <w:top w:val="none" w:sz="0" w:space="0" w:color="auto"/>
                <w:left w:val="none" w:sz="0" w:space="0" w:color="auto"/>
                <w:bottom w:val="none" w:sz="0" w:space="0" w:color="auto"/>
                <w:right w:val="none" w:sz="0" w:space="0" w:color="auto"/>
              </w:divBdr>
            </w:div>
            <w:div w:id="2080320971">
              <w:marLeft w:val="0"/>
              <w:marRight w:val="0"/>
              <w:marTop w:val="0"/>
              <w:marBottom w:val="0"/>
              <w:divBdr>
                <w:top w:val="none" w:sz="0" w:space="0" w:color="auto"/>
                <w:left w:val="none" w:sz="0" w:space="0" w:color="auto"/>
                <w:bottom w:val="none" w:sz="0" w:space="0" w:color="auto"/>
                <w:right w:val="none" w:sz="0" w:space="0" w:color="auto"/>
              </w:divBdr>
            </w:div>
          </w:divsChild>
        </w:div>
        <w:div w:id="2016031134">
          <w:marLeft w:val="0"/>
          <w:marRight w:val="0"/>
          <w:marTop w:val="0"/>
          <w:marBottom w:val="0"/>
          <w:divBdr>
            <w:top w:val="none" w:sz="0" w:space="0" w:color="auto"/>
            <w:left w:val="none" w:sz="0" w:space="0" w:color="auto"/>
            <w:bottom w:val="none" w:sz="0" w:space="0" w:color="auto"/>
            <w:right w:val="none" w:sz="0" w:space="0" w:color="auto"/>
          </w:divBdr>
        </w:div>
      </w:divsChild>
    </w:div>
    <w:div w:id="1643004604">
      <w:bodyDiv w:val="1"/>
      <w:marLeft w:val="0"/>
      <w:marRight w:val="0"/>
      <w:marTop w:val="0"/>
      <w:marBottom w:val="0"/>
      <w:divBdr>
        <w:top w:val="none" w:sz="0" w:space="0" w:color="auto"/>
        <w:left w:val="none" w:sz="0" w:space="0" w:color="auto"/>
        <w:bottom w:val="none" w:sz="0" w:space="0" w:color="auto"/>
        <w:right w:val="none" w:sz="0" w:space="0" w:color="auto"/>
      </w:divBdr>
      <w:divsChild>
        <w:div w:id="969630807">
          <w:marLeft w:val="0"/>
          <w:marRight w:val="0"/>
          <w:marTop w:val="0"/>
          <w:marBottom w:val="0"/>
          <w:divBdr>
            <w:top w:val="none" w:sz="0" w:space="0" w:color="auto"/>
            <w:left w:val="none" w:sz="0" w:space="0" w:color="auto"/>
            <w:bottom w:val="none" w:sz="0" w:space="0" w:color="auto"/>
            <w:right w:val="none" w:sz="0" w:space="0" w:color="auto"/>
          </w:divBdr>
          <w:divsChild>
            <w:div w:id="761222807">
              <w:marLeft w:val="0"/>
              <w:marRight w:val="0"/>
              <w:marTop w:val="0"/>
              <w:marBottom w:val="0"/>
              <w:divBdr>
                <w:top w:val="none" w:sz="0" w:space="0" w:color="auto"/>
                <w:left w:val="none" w:sz="0" w:space="0" w:color="auto"/>
                <w:bottom w:val="none" w:sz="0" w:space="0" w:color="auto"/>
                <w:right w:val="none" w:sz="0" w:space="0" w:color="auto"/>
              </w:divBdr>
            </w:div>
            <w:div w:id="1262647960">
              <w:marLeft w:val="0"/>
              <w:marRight w:val="0"/>
              <w:marTop w:val="0"/>
              <w:marBottom w:val="0"/>
              <w:divBdr>
                <w:top w:val="none" w:sz="0" w:space="0" w:color="auto"/>
                <w:left w:val="none" w:sz="0" w:space="0" w:color="auto"/>
                <w:bottom w:val="none" w:sz="0" w:space="0" w:color="auto"/>
                <w:right w:val="none" w:sz="0" w:space="0" w:color="auto"/>
              </w:divBdr>
            </w:div>
            <w:div w:id="2061050385">
              <w:marLeft w:val="0"/>
              <w:marRight w:val="0"/>
              <w:marTop w:val="0"/>
              <w:marBottom w:val="0"/>
              <w:divBdr>
                <w:top w:val="none" w:sz="0" w:space="0" w:color="auto"/>
                <w:left w:val="none" w:sz="0" w:space="0" w:color="auto"/>
                <w:bottom w:val="none" w:sz="0" w:space="0" w:color="auto"/>
                <w:right w:val="none" w:sz="0" w:space="0" w:color="auto"/>
              </w:divBdr>
            </w:div>
          </w:divsChild>
        </w:div>
        <w:div w:id="2092697122">
          <w:marLeft w:val="0"/>
          <w:marRight w:val="0"/>
          <w:marTop w:val="0"/>
          <w:marBottom w:val="0"/>
          <w:divBdr>
            <w:top w:val="none" w:sz="0" w:space="0" w:color="auto"/>
            <w:left w:val="none" w:sz="0" w:space="0" w:color="auto"/>
            <w:bottom w:val="none" w:sz="0" w:space="0" w:color="auto"/>
            <w:right w:val="none" w:sz="0" w:space="0" w:color="auto"/>
          </w:divBdr>
        </w:div>
      </w:divsChild>
    </w:div>
    <w:div w:id="1650095454">
      <w:bodyDiv w:val="1"/>
      <w:marLeft w:val="0"/>
      <w:marRight w:val="0"/>
      <w:marTop w:val="0"/>
      <w:marBottom w:val="0"/>
      <w:divBdr>
        <w:top w:val="none" w:sz="0" w:space="0" w:color="auto"/>
        <w:left w:val="none" w:sz="0" w:space="0" w:color="auto"/>
        <w:bottom w:val="none" w:sz="0" w:space="0" w:color="auto"/>
        <w:right w:val="none" w:sz="0" w:space="0" w:color="auto"/>
      </w:divBdr>
      <w:divsChild>
        <w:div w:id="1032918964">
          <w:marLeft w:val="0"/>
          <w:marRight w:val="0"/>
          <w:marTop w:val="0"/>
          <w:marBottom w:val="0"/>
          <w:divBdr>
            <w:top w:val="none" w:sz="0" w:space="0" w:color="auto"/>
            <w:left w:val="none" w:sz="0" w:space="0" w:color="auto"/>
            <w:bottom w:val="none" w:sz="0" w:space="0" w:color="auto"/>
            <w:right w:val="none" w:sz="0" w:space="0" w:color="auto"/>
          </w:divBdr>
        </w:div>
        <w:div w:id="1568876980">
          <w:marLeft w:val="0"/>
          <w:marRight w:val="0"/>
          <w:marTop w:val="0"/>
          <w:marBottom w:val="0"/>
          <w:divBdr>
            <w:top w:val="none" w:sz="0" w:space="0" w:color="auto"/>
            <w:left w:val="none" w:sz="0" w:space="0" w:color="auto"/>
            <w:bottom w:val="none" w:sz="0" w:space="0" w:color="auto"/>
            <w:right w:val="none" w:sz="0" w:space="0" w:color="auto"/>
          </w:divBdr>
          <w:divsChild>
            <w:div w:id="340279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5864399">
      <w:bodyDiv w:val="1"/>
      <w:marLeft w:val="0"/>
      <w:marRight w:val="0"/>
      <w:marTop w:val="0"/>
      <w:marBottom w:val="0"/>
      <w:divBdr>
        <w:top w:val="none" w:sz="0" w:space="0" w:color="auto"/>
        <w:left w:val="none" w:sz="0" w:space="0" w:color="auto"/>
        <w:bottom w:val="none" w:sz="0" w:space="0" w:color="auto"/>
        <w:right w:val="none" w:sz="0" w:space="0" w:color="auto"/>
      </w:divBdr>
    </w:div>
    <w:div w:id="1674070323">
      <w:bodyDiv w:val="1"/>
      <w:marLeft w:val="0"/>
      <w:marRight w:val="0"/>
      <w:marTop w:val="0"/>
      <w:marBottom w:val="0"/>
      <w:divBdr>
        <w:top w:val="none" w:sz="0" w:space="0" w:color="auto"/>
        <w:left w:val="none" w:sz="0" w:space="0" w:color="auto"/>
        <w:bottom w:val="none" w:sz="0" w:space="0" w:color="auto"/>
        <w:right w:val="none" w:sz="0" w:space="0" w:color="auto"/>
      </w:divBdr>
    </w:div>
    <w:div w:id="1676808601">
      <w:bodyDiv w:val="1"/>
      <w:marLeft w:val="0"/>
      <w:marRight w:val="0"/>
      <w:marTop w:val="0"/>
      <w:marBottom w:val="0"/>
      <w:divBdr>
        <w:top w:val="none" w:sz="0" w:space="0" w:color="auto"/>
        <w:left w:val="none" w:sz="0" w:space="0" w:color="auto"/>
        <w:bottom w:val="none" w:sz="0" w:space="0" w:color="auto"/>
        <w:right w:val="none" w:sz="0" w:space="0" w:color="auto"/>
      </w:divBdr>
    </w:div>
    <w:div w:id="1682391796">
      <w:bodyDiv w:val="1"/>
      <w:marLeft w:val="0"/>
      <w:marRight w:val="0"/>
      <w:marTop w:val="0"/>
      <w:marBottom w:val="0"/>
      <w:divBdr>
        <w:top w:val="none" w:sz="0" w:space="0" w:color="auto"/>
        <w:left w:val="none" w:sz="0" w:space="0" w:color="auto"/>
        <w:bottom w:val="none" w:sz="0" w:space="0" w:color="auto"/>
        <w:right w:val="none" w:sz="0" w:space="0" w:color="auto"/>
      </w:divBdr>
      <w:divsChild>
        <w:div w:id="160179254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29077990">
              <w:marLeft w:val="0"/>
              <w:marRight w:val="0"/>
              <w:marTop w:val="0"/>
              <w:marBottom w:val="0"/>
              <w:divBdr>
                <w:top w:val="none" w:sz="0" w:space="0" w:color="auto"/>
                <w:left w:val="none" w:sz="0" w:space="0" w:color="auto"/>
                <w:bottom w:val="none" w:sz="0" w:space="0" w:color="auto"/>
                <w:right w:val="none" w:sz="0" w:space="0" w:color="auto"/>
              </w:divBdr>
              <w:divsChild>
                <w:div w:id="180821437">
                  <w:marLeft w:val="0"/>
                  <w:marRight w:val="0"/>
                  <w:marTop w:val="0"/>
                  <w:marBottom w:val="0"/>
                  <w:divBdr>
                    <w:top w:val="none" w:sz="0" w:space="0" w:color="auto"/>
                    <w:left w:val="none" w:sz="0" w:space="0" w:color="auto"/>
                    <w:bottom w:val="none" w:sz="0" w:space="0" w:color="auto"/>
                    <w:right w:val="none" w:sz="0" w:space="0" w:color="auto"/>
                  </w:divBdr>
                  <w:divsChild>
                    <w:div w:id="325406159">
                      <w:marLeft w:val="0"/>
                      <w:marRight w:val="0"/>
                      <w:marTop w:val="0"/>
                      <w:marBottom w:val="0"/>
                      <w:divBdr>
                        <w:top w:val="none" w:sz="0" w:space="0" w:color="auto"/>
                        <w:left w:val="none" w:sz="0" w:space="0" w:color="auto"/>
                        <w:bottom w:val="none" w:sz="0" w:space="0" w:color="auto"/>
                        <w:right w:val="none" w:sz="0" w:space="0" w:color="auto"/>
                      </w:divBdr>
                      <w:divsChild>
                        <w:div w:id="805003475">
                          <w:marLeft w:val="0"/>
                          <w:marRight w:val="0"/>
                          <w:marTop w:val="0"/>
                          <w:marBottom w:val="0"/>
                          <w:divBdr>
                            <w:top w:val="none" w:sz="0" w:space="0" w:color="auto"/>
                            <w:left w:val="none" w:sz="0" w:space="0" w:color="auto"/>
                            <w:bottom w:val="none" w:sz="0" w:space="0" w:color="auto"/>
                            <w:right w:val="none" w:sz="0" w:space="0" w:color="auto"/>
                          </w:divBdr>
                          <w:divsChild>
                            <w:div w:id="385950801">
                              <w:marLeft w:val="0"/>
                              <w:marRight w:val="0"/>
                              <w:marTop w:val="0"/>
                              <w:marBottom w:val="0"/>
                              <w:divBdr>
                                <w:top w:val="none" w:sz="0" w:space="0" w:color="auto"/>
                                <w:left w:val="none" w:sz="0" w:space="0" w:color="auto"/>
                                <w:bottom w:val="none" w:sz="0" w:space="0" w:color="auto"/>
                                <w:right w:val="none" w:sz="0" w:space="0" w:color="auto"/>
                              </w:divBdr>
                            </w:div>
                            <w:div w:id="1055353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05206528">
      <w:bodyDiv w:val="1"/>
      <w:marLeft w:val="0"/>
      <w:marRight w:val="0"/>
      <w:marTop w:val="0"/>
      <w:marBottom w:val="0"/>
      <w:divBdr>
        <w:top w:val="none" w:sz="0" w:space="0" w:color="auto"/>
        <w:left w:val="none" w:sz="0" w:space="0" w:color="auto"/>
        <w:bottom w:val="none" w:sz="0" w:space="0" w:color="auto"/>
        <w:right w:val="none" w:sz="0" w:space="0" w:color="auto"/>
      </w:divBdr>
      <w:divsChild>
        <w:div w:id="660932119">
          <w:marLeft w:val="0"/>
          <w:marRight w:val="0"/>
          <w:marTop w:val="0"/>
          <w:marBottom w:val="0"/>
          <w:divBdr>
            <w:top w:val="none" w:sz="0" w:space="0" w:color="auto"/>
            <w:left w:val="none" w:sz="0" w:space="0" w:color="auto"/>
            <w:bottom w:val="none" w:sz="0" w:space="0" w:color="auto"/>
            <w:right w:val="none" w:sz="0" w:space="0" w:color="auto"/>
          </w:divBdr>
        </w:div>
        <w:div w:id="773474081">
          <w:marLeft w:val="0"/>
          <w:marRight w:val="0"/>
          <w:marTop w:val="0"/>
          <w:marBottom w:val="0"/>
          <w:divBdr>
            <w:top w:val="none" w:sz="0" w:space="0" w:color="auto"/>
            <w:left w:val="none" w:sz="0" w:space="0" w:color="auto"/>
            <w:bottom w:val="none" w:sz="0" w:space="0" w:color="auto"/>
            <w:right w:val="none" w:sz="0" w:space="0" w:color="auto"/>
          </w:divBdr>
        </w:div>
        <w:div w:id="1934245703">
          <w:marLeft w:val="0"/>
          <w:marRight w:val="0"/>
          <w:marTop w:val="0"/>
          <w:marBottom w:val="0"/>
          <w:divBdr>
            <w:top w:val="none" w:sz="0" w:space="0" w:color="auto"/>
            <w:left w:val="none" w:sz="0" w:space="0" w:color="auto"/>
            <w:bottom w:val="none" w:sz="0" w:space="0" w:color="auto"/>
            <w:right w:val="none" w:sz="0" w:space="0" w:color="auto"/>
          </w:divBdr>
        </w:div>
        <w:div w:id="2037266275">
          <w:marLeft w:val="0"/>
          <w:marRight w:val="0"/>
          <w:marTop w:val="0"/>
          <w:marBottom w:val="0"/>
          <w:divBdr>
            <w:top w:val="none" w:sz="0" w:space="0" w:color="auto"/>
            <w:left w:val="none" w:sz="0" w:space="0" w:color="auto"/>
            <w:bottom w:val="none" w:sz="0" w:space="0" w:color="auto"/>
            <w:right w:val="none" w:sz="0" w:space="0" w:color="auto"/>
          </w:divBdr>
        </w:div>
      </w:divsChild>
    </w:div>
    <w:div w:id="1759909662">
      <w:bodyDiv w:val="1"/>
      <w:marLeft w:val="0"/>
      <w:marRight w:val="0"/>
      <w:marTop w:val="0"/>
      <w:marBottom w:val="0"/>
      <w:divBdr>
        <w:top w:val="none" w:sz="0" w:space="0" w:color="auto"/>
        <w:left w:val="none" w:sz="0" w:space="0" w:color="auto"/>
        <w:bottom w:val="none" w:sz="0" w:space="0" w:color="auto"/>
        <w:right w:val="none" w:sz="0" w:space="0" w:color="auto"/>
      </w:divBdr>
      <w:divsChild>
        <w:div w:id="104676150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81573861">
              <w:marLeft w:val="0"/>
              <w:marRight w:val="0"/>
              <w:marTop w:val="0"/>
              <w:marBottom w:val="0"/>
              <w:divBdr>
                <w:top w:val="none" w:sz="0" w:space="0" w:color="auto"/>
                <w:left w:val="none" w:sz="0" w:space="0" w:color="auto"/>
                <w:bottom w:val="none" w:sz="0" w:space="0" w:color="auto"/>
                <w:right w:val="none" w:sz="0" w:space="0" w:color="auto"/>
              </w:divBdr>
              <w:divsChild>
                <w:div w:id="1179465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3453767">
      <w:bodyDiv w:val="1"/>
      <w:marLeft w:val="0"/>
      <w:marRight w:val="0"/>
      <w:marTop w:val="0"/>
      <w:marBottom w:val="0"/>
      <w:divBdr>
        <w:top w:val="none" w:sz="0" w:space="0" w:color="auto"/>
        <w:left w:val="none" w:sz="0" w:space="0" w:color="auto"/>
        <w:bottom w:val="none" w:sz="0" w:space="0" w:color="auto"/>
        <w:right w:val="none" w:sz="0" w:space="0" w:color="auto"/>
      </w:divBdr>
    </w:div>
    <w:div w:id="1766851096">
      <w:bodyDiv w:val="1"/>
      <w:marLeft w:val="0"/>
      <w:marRight w:val="0"/>
      <w:marTop w:val="0"/>
      <w:marBottom w:val="0"/>
      <w:divBdr>
        <w:top w:val="none" w:sz="0" w:space="0" w:color="auto"/>
        <w:left w:val="none" w:sz="0" w:space="0" w:color="auto"/>
        <w:bottom w:val="none" w:sz="0" w:space="0" w:color="auto"/>
        <w:right w:val="none" w:sz="0" w:space="0" w:color="auto"/>
      </w:divBdr>
    </w:div>
    <w:div w:id="1778062347">
      <w:bodyDiv w:val="1"/>
      <w:marLeft w:val="0"/>
      <w:marRight w:val="0"/>
      <w:marTop w:val="0"/>
      <w:marBottom w:val="0"/>
      <w:divBdr>
        <w:top w:val="none" w:sz="0" w:space="0" w:color="auto"/>
        <w:left w:val="none" w:sz="0" w:space="0" w:color="auto"/>
        <w:bottom w:val="none" w:sz="0" w:space="0" w:color="auto"/>
        <w:right w:val="none" w:sz="0" w:space="0" w:color="auto"/>
      </w:divBdr>
      <w:divsChild>
        <w:div w:id="193617037">
          <w:marLeft w:val="0"/>
          <w:marRight w:val="0"/>
          <w:marTop w:val="0"/>
          <w:marBottom w:val="0"/>
          <w:divBdr>
            <w:top w:val="none" w:sz="0" w:space="0" w:color="auto"/>
            <w:left w:val="none" w:sz="0" w:space="0" w:color="auto"/>
            <w:bottom w:val="none" w:sz="0" w:space="0" w:color="auto"/>
            <w:right w:val="none" w:sz="0" w:space="0" w:color="auto"/>
          </w:divBdr>
        </w:div>
        <w:div w:id="732314801">
          <w:marLeft w:val="0"/>
          <w:marRight w:val="0"/>
          <w:marTop w:val="0"/>
          <w:marBottom w:val="0"/>
          <w:divBdr>
            <w:top w:val="none" w:sz="0" w:space="0" w:color="auto"/>
            <w:left w:val="none" w:sz="0" w:space="0" w:color="auto"/>
            <w:bottom w:val="none" w:sz="0" w:space="0" w:color="auto"/>
            <w:right w:val="none" w:sz="0" w:space="0" w:color="auto"/>
          </w:divBdr>
        </w:div>
        <w:div w:id="829490301">
          <w:marLeft w:val="0"/>
          <w:marRight w:val="0"/>
          <w:marTop w:val="0"/>
          <w:marBottom w:val="0"/>
          <w:divBdr>
            <w:top w:val="none" w:sz="0" w:space="0" w:color="auto"/>
            <w:left w:val="none" w:sz="0" w:space="0" w:color="auto"/>
            <w:bottom w:val="none" w:sz="0" w:space="0" w:color="auto"/>
            <w:right w:val="none" w:sz="0" w:space="0" w:color="auto"/>
          </w:divBdr>
        </w:div>
        <w:div w:id="1091199774">
          <w:marLeft w:val="0"/>
          <w:marRight w:val="0"/>
          <w:marTop w:val="0"/>
          <w:marBottom w:val="0"/>
          <w:divBdr>
            <w:top w:val="none" w:sz="0" w:space="0" w:color="auto"/>
            <w:left w:val="none" w:sz="0" w:space="0" w:color="auto"/>
            <w:bottom w:val="none" w:sz="0" w:space="0" w:color="auto"/>
            <w:right w:val="none" w:sz="0" w:space="0" w:color="auto"/>
          </w:divBdr>
        </w:div>
        <w:div w:id="1114444727">
          <w:marLeft w:val="0"/>
          <w:marRight w:val="0"/>
          <w:marTop w:val="0"/>
          <w:marBottom w:val="0"/>
          <w:divBdr>
            <w:top w:val="none" w:sz="0" w:space="0" w:color="auto"/>
            <w:left w:val="none" w:sz="0" w:space="0" w:color="auto"/>
            <w:bottom w:val="none" w:sz="0" w:space="0" w:color="auto"/>
            <w:right w:val="none" w:sz="0" w:space="0" w:color="auto"/>
          </w:divBdr>
        </w:div>
        <w:div w:id="1171216188">
          <w:marLeft w:val="0"/>
          <w:marRight w:val="0"/>
          <w:marTop w:val="0"/>
          <w:marBottom w:val="0"/>
          <w:divBdr>
            <w:top w:val="none" w:sz="0" w:space="0" w:color="auto"/>
            <w:left w:val="none" w:sz="0" w:space="0" w:color="auto"/>
            <w:bottom w:val="none" w:sz="0" w:space="0" w:color="auto"/>
            <w:right w:val="none" w:sz="0" w:space="0" w:color="auto"/>
          </w:divBdr>
        </w:div>
        <w:div w:id="1371566587">
          <w:marLeft w:val="0"/>
          <w:marRight w:val="0"/>
          <w:marTop w:val="0"/>
          <w:marBottom w:val="0"/>
          <w:divBdr>
            <w:top w:val="none" w:sz="0" w:space="0" w:color="auto"/>
            <w:left w:val="none" w:sz="0" w:space="0" w:color="auto"/>
            <w:bottom w:val="none" w:sz="0" w:space="0" w:color="auto"/>
            <w:right w:val="none" w:sz="0" w:space="0" w:color="auto"/>
          </w:divBdr>
        </w:div>
        <w:div w:id="1625424491">
          <w:marLeft w:val="0"/>
          <w:marRight w:val="0"/>
          <w:marTop w:val="0"/>
          <w:marBottom w:val="0"/>
          <w:divBdr>
            <w:top w:val="none" w:sz="0" w:space="0" w:color="auto"/>
            <w:left w:val="none" w:sz="0" w:space="0" w:color="auto"/>
            <w:bottom w:val="none" w:sz="0" w:space="0" w:color="auto"/>
            <w:right w:val="none" w:sz="0" w:space="0" w:color="auto"/>
          </w:divBdr>
        </w:div>
        <w:div w:id="1731922332">
          <w:marLeft w:val="0"/>
          <w:marRight w:val="0"/>
          <w:marTop w:val="0"/>
          <w:marBottom w:val="0"/>
          <w:divBdr>
            <w:top w:val="none" w:sz="0" w:space="0" w:color="auto"/>
            <w:left w:val="none" w:sz="0" w:space="0" w:color="auto"/>
            <w:bottom w:val="none" w:sz="0" w:space="0" w:color="auto"/>
            <w:right w:val="none" w:sz="0" w:space="0" w:color="auto"/>
          </w:divBdr>
        </w:div>
        <w:div w:id="1806501914">
          <w:marLeft w:val="0"/>
          <w:marRight w:val="0"/>
          <w:marTop w:val="0"/>
          <w:marBottom w:val="0"/>
          <w:divBdr>
            <w:top w:val="none" w:sz="0" w:space="0" w:color="auto"/>
            <w:left w:val="none" w:sz="0" w:space="0" w:color="auto"/>
            <w:bottom w:val="none" w:sz="0" w:space="0" w:color="auto"/>
            <w:right w:val="none" w:sz="0" w:space="0" w:color="auto"/>
          </w:divBdr>
        </w:div>
        <w:div w:id="1811631264">
          <w:marLeft w:val="0"/>
          <w:marRight w:val="0"/>
          <w:marTop w:val="0"/>
          <w:marBottom w:val="0"/>
          <w:divBdr>
            <w:top w:val="none" w:sz="0" w:space="0" w:color="auto"/>
            <w:left w:val="none" w:sz="0" w:space="0" w:color="auto"/>
            <w:bottom w:val="none" w:sz="0" w:space="0" w:color="auto"/>
            <w:right w:val="none" w:sz="0" w:space="0" w:color="auto"/>
          </w:divBdr>
        </w:div>
        <w:div w:id="1831872258">
          <w:marLeft w:val="0"/>
          <w:marRight w:val="0"/>
          <w:marTop w:val="0"/>
          <w:marBottom w:val="0"/>
          <w:divBdr>
            <w:top w:val="none" w:sz="0" w:space="0" w:color="auto"/>
            <w:left w:val="none" w:sz="0" w:space="0" w:color="auto"/>
            <w:bottom w:val="none" w:sz="0" w:space="0" w:color="auto"/>
            <w:right w:val="none" w:sz="0" w:space="0" w:color="auto"/>
          </w:divBdr>
        </w:div>
        <w:div w:id="2018267451">
          <w:marLeft w:val="0"/>
          <w:marRight w:val="0"/>
          <w:marTop w:val="0"/>
          <w:marBottom w:val="0"/>
          <w:divBdr>
            <w:top w:val="none" w:sz="0" w:space="0" w:color="auto"/>
            <w:left w:val="none" w:sz="0" w:space="0" w:color="auto"/>
            <w:bottom w:val="none" w:sz="0" w:space="0" w:color="auto"/>
            <w:right w:val="none" w:sz="0" w:space="0" w:color="auto"/>
          </w:divBdr>
        </w:div>
        <w:div w:id="2077391081">
          <w:marLeft w:val="0"/>
          <w:marRight w:val="0"/>
          <w:marTop w:val="0"/>
          <w:marBottom w:val="0"/>
          <w:divBdr>
            <w:top w:val="none" w:sz="0" w:space="0" w:color="auto"/>
            <w:left w:val="none" w:sz="0" w:space="0" w:color="auto"/>
            <w:bottom w:val="none" w:sz="0" w:space="0" w:color="auto"/>
            <w:right w:val="none" w:sz="0" w:space="0" w:color="auto"/>
          </w:divBdr>
        </w:div>
      </w:divsChild>
    </w:div>
    <w:div w:id="1788816761">
      <w:bodyDiv w:val="1"/>
      <w:marLeft w:val="0"/>
      <w:marRight w:val="0"/>
      <w:marTop w:val="0"/>
      <w:marBottom w:val="0"/>
      <w:divBdr>
        <w:top w:val="none" w:sz="0" w:space="0" w:color="auto"/>
        <w:left w:val="none" w:sz="0" w:space="0" w:color="auto"/>
        <w:bottom w:val="none" w:sz="0" w:space="0" w:color="auto"/>
        <w:right w:val="none" w:sz="0" w:space="0" w:color="auto"/>
      </w:divBdr>
    </w:div>
    <w:div w:id="1808276221">
      <w:bodyDiv w:val="1"/>
      <w:marLeft w:val="0"/>
      <w:marRight w:val="0"/>
      <w:marTop w:val="0"/>
      <w:marBottom w:val="0"/>
      <w:divBdr>
        <w:top w:val="none" w:sz="0" w:space="0" w:color="auto"/>
        <w:left w:val="none" w:sz="0" w:space="0" w:color="auto"/>
        <w:bottom w:val="none" w:sz="0" w:space="0" w:color="auto"/>
        <w:right w:val="none" w:sz="0" w:space="0" w:color="auto"/>
      </w:divBdr>
    </w:div>
    <w:div w:id="1823153647">
      <w:bodyDiv w:val="1"/>
      <w:marLeft w:val="0"/>
      <w:marRight w:val="0"/>
      <w:marTop w:val="0"/>
      <w:marBottom w:val="0"/>
      <w:divBdr>
        <w:top w:val="none" w:sz="0" w:space="0" w:color="auto"/>
        <w:left w:val="none" w:sz="0" w:space="0" w:color="auto"/>
        <w:bottom w:val="none" w:sz="0" w:space="0" w:color="auto"/>
        <w:right w:val="none" w:sz="0" w:space="0" w:color="auto"/>
      </w:divBdr>
    </w:div>
    <w:div w:id="1835561213">
      <w:bodyDiv w:val="1"/>
      <w:marLeft w:val="0"/>
      <w:marRight w:val="0"/>
      <w:marTop w:val="0"/>
      <w:marBottom w:val="0"/>
      <w:divBdr>
        <w:top w:val="none" w:sz="0" w:space="0" w:color="auto"/>
        <w:left w:val="none" w:sz="0" w:space="0" w:color="auto"/>
        <w:bottom w:val="none" w:sz="0" w:space="0" w:color="auto"/>
        <w:right w:val="none" w:sz="0" w:space="0" w:color="auto"/>
      </w:divBdr>
      <w:divsChild>
        <w:div w:id="861017462">
          <w:marLeft w:val="0"/>
          <w:marRight w:val="0"/>
          <w:marTop w:val="0"/>
          <w:marBottom w:val="0"/>
          <w:divBdr>
            <w:top w:val="none" w:sz="0" w:space="0" w:color="auto"/>
            <w:left w:val="none" w:sz="0" w:space="0" w:color="auto"/>
            <w:bottom w:val="none" w:sz="0" w:space="0" w:color="auto"/>
            <w:right w:val="none" w:sz="0" w:space="0" w:color="auto"/>
          </w:divBdr>
        </w:div>
        <w:div w:id="1838382223">
          <w:marLeft w:val="0"/>
          <w:marRight w:val="0"/>
          <w:marTop w:val="0"/>
          <w:marBottom w:val="0"/>
          <w:divBdr>
            <w:top w:val="none" w:sz="0" w:space="0" w:color="auto"/>
            <w:left w:val="none" w:sz="0" w:space="0" w:color="auto"/>
            <w:bottom w:val="none" w:sz="0" w:space="0" w:color="auto"/>
            <w:right w:val="none" w:sz="0" w:space="0" w:color="auto"/>
          </w:divBdr>
        </w:div>
      </w:divsChild>
    </w:div>
    <w:div w:id="1837257420">
      <w:bodyDiv w:val="1"/>
      <w:marLeft w:val="0"/>
      <w:marRight w:val="0"/>
      <w:marTop w:val="0"/>
      <w:marBottom w:val="0"/>
      <w:divBdr>
        <w:top w:val="none" w:sz="0" w:space="0" w:color="auto"/>
        <w:left w:val="none" w:sz="0" w:space="0" w:color="auto"/>
        <w:bottom w:val="none" w:sz="0" w:space="0" w:color="auto"/>
        <w:right w:val="none" w:sz="0" w:space="0" w:color="auto"/>
      </w:divBdr>
    </w:div>
    <w:div w:id="1865551397">
      <w:bodyDiv w:val="1"/>
      <w:marLeft w:val="0"/>
      <w:marRight w:val="0"/>
      <w:marTop w:val="0"/>
      <w:marBottom w:val="0"/>
      <w:divBdr>
        <w:top w:val="none" w:sz="0" w:space="0" w:color="auto"/>
        <w:left w:val="none" w:sz="0" w:space="0" w:color="auto"/>
        <w:bottom w:val="none" w:sz="0" w:space="0" w:color="auto"/>
        <w:right w:val="none" w:sz="0" w:space="0" w:color="auto"/>
      </w:divBdr>
      <w:divsChild>
        <w:div w:id="162083838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87709031">
              <w:marLeft w:val="0"/>
              <w:marRight w:val="0"/>
              <w:marTop w:val="0"/>
              <w:marBottom w:val="0"/>
              <w:divBdr>
                <w:top w:val="none" w:sz="0" w:space="0" w:color="auto"/>
                <w:left w:val="none" w:sz="0" w:space="0" w:color="auto"/>
                <w:bottom w:val="none" w:sz="0" w:space="0" w:color="auto"/>
                <w:right w:val="none" w:sz="0" w:space="0" w:color="auto"/>
              </w:divBdr>
              <w:divsChild>
                <w:div w:id="519779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5194095">
      <w:bodyDiv w:val="1"/>
      <w:marLeft w:val="0"/>
      <w:marRight w:val="0"/>
      <w:marTop w:val="0"/>
      <w:marBottom w:val="0"/>
      <w:divBdr>
        <w:top w:val="none" w:sz="0" w:space="0" w:color="auto"/>
        <w:left w:val="none" w:sz="0" w:space="0" w:color="auto"/>
        <w:bottom w:val="none" w:sz="0" w:space="0" w:color="auto"/>
        <w:right w:val="none" w:sz="0" w:space="0" w:color="auto"/>
      </w:divBdr>
    </w:div>
    <w:div w:id="1893886425">
      <w:bodyDiv w:val="1"/>
      <w:marLeft w:val="0"/>
      <w:marRight w:val="0"/>
      <w:marTop w:val="0"/>
      <w:marBottom w:val="0"/>
      <w:divBdr>
        <w:top w:val="none" w:sz="0" w:space="0" w:color="auto"/>
        <w:left w:val="none" w:sz="0" w:space="0" w:color="auto"/>
        <w:bottom w:val="none" w:sz="0" w:space="0" w:color="auto"/>
        <w:right w:val="none" w:sz="0" w:space="0" w:color="auto"/>
      </w:divBdr>
      <w:divsChild>
        <w:div w:id="151954334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63696364">
              <w:marLeft w:val="0"/>
              <w:marRight w:val="0"/>
              <w:marTop w:val="0"/>
              <w:marBottom w:val="0"/>
              <w:divBdr>
                <w:top w:val="none" w:sz="0" w:space="0" w:color="auto"/>
                <w:left w:val="none" w:sz="0" w:space="0" w:color="auto"/>
                <w:bottom w:val="none" w:sz="0" w:space="0" w:color="auto"/>
                <w:right w:val="none" w:sz="0" w:space="0" w:color="auto"/>
              </w:divBdr>
              <w:divsChild>
                <w:div w:id="34166512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3158273">
                      <w:marLeft w:val="0"/>
                      <w:marRight w:val="0"/>
                      <w:marTop w:val="0"/>
                      <w:marBottom w:val="0"/>
                      <w:divBdr>
                        <w:top w:val="none" w:sz="0" w:space="0" w:color="auto"/>
                        <w:left w:val="none" w:sz="0" w:space="0" w:color="auto"/>
                        <w:bottom w:val="none" w:sz="0" w:space="0" w:color="auto"/>
                        <w:right w:val="none" w:sz="0" w:space="0" w:color="auto"/>
                      </w:divBdr>
                      <w:divsChild>
                        <w:div w:id="714617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23753499">
      <w:bodyDiv w:val="1"/>
      <w:marLeft w:val="0"/>
      <w:marRight w:val="0"/>
      <w:marTop w:val="0"/>
      <w:marBottom w:val="0"/>
      <w:divBdr>
        <w:top w:val="none" w:sz="0" w:space="0" w:color="auto"/>
        <w:left w:val="none" w:sz="0" w:space="0" w:color="auto"/>
        <w:bottom w:val="none" w:sz="0" w:space="0" w:color="auto"/>
        <w:right w:val="none" w:sz="0" w:space="0" w:color="auto"/>
      </w:divBdr>
    </w:div>
    <w:div w:id="1923874907">
      <w:bodyDiv w:val="1"/>
      <w:marLeft w:val="0"/>
      <w:marRight w:val="0"/>
      <w:marTop w:val="0"/>
      <w:marBottom w:val="0"/>
      <w:divBdr>
        <w:top w:val="none" w:sz="0" w:space="0" w:color="auto"/>
        <w:left w:val="none" w:sz="0" w:space="0" w:color="auto"/>
        <w:bottom w:val="none" w:sz="0" w:space="0" w:color="auto"/>
        <w:right w:val="none" w:sz="0" w:space="0" w:color="auto"/>
      </w:divBdr>
    </w:div>
    <w:div w:id="1933706178">
      <w:bodyDiv w:val="1"/>
      <w:marLeft w:val="0"/>
      <w:marRight w:val="0"/>
      <w:marTop w:val="0"/>
      <w:marBottom w:val="0"/>
      <w:divBdr>
        <w:top w:val="none" w:sz="0" w:space="0" w:color="auto"/>
        <w:left w:val="none" w:sz="0" w:space="0" w:color="auto"/>
        <w:bottom w:val="none" w:sz="0" w:space="0" w:color="auto"/>
        <w:right w:val="none" w:sz="0" w:space="0" w:color="auto"/>
      </w:divBdr>
    </w:div>
    <w:div w:id="1937517683">
      <w:bodyDiv w:val="1"/>
      <w:marLeft w:val="0"/>
      <w:marRight w:val="0"/>
      <w:marTop w:val="0"/>
      <w:marBottom w:val="0"/>
      <w:divBdr>
        <w:top w:val="none" w:sz="0" w:space="0" w:color="auto"/>
        <w:left w:val="none" w:sz="0" w:space="0" w:color="auto"/>
        <w:bottom w:val="none" w:sz="0" w:space="0" w:color="auto"/>
        <w:right w:val="none" w:sz="0" w:space="0" w:color="auto"/>
      </w:divBdr>
    </w:div>
    <w:div w:id="1972515948">
      <w:bodyDiv w:val="1"/>
      <w:marLeft w:val="0"/>
      <w:marRight w:val="0"/>
      <w:marTop w:val="0"/>
      <w:marBottom w:val="0"/>
      <w:divBdr>
        <w:top w:val="none" w:sz="0" w:space="0" w:color="auto"/>
        <w:left w:val="none" w:sz="0" w:space="0" w:color="auto"/>
        <w:bottom w:val="none" w:sz="0" w:space="0" w:color="auto"/>
        <w:right w:val="none" w:sz="0" w:space="0" w:color="auto"/>
      </w:divBdr>
    </w:div>
    <w:div w:id="1979141743">
      <w:bodyDiv w:val="1"/>
      <w:marLeft w:val="0"/>
      <w:marRight w:val="0"/>
      <w:marTop w:val="0"/>
      <w:marBottom w:val="0"/>
      <w:divBdr>
        <w:top w:val="none" w:sz="0" w:space="0" w:color="auto"/>
        <w:left w:val="none" w:sz="0" w:space="0" w:color="auto"/>
        <w:bottom w:val="none" w:sz="0" w:space="0" w:color="auto"/>
        <w:right w:val="none" w:sz="0" w:space="0" w:color="auto"/>
      </w:divBdr>
    </w:div>
    <w:div w:id="1988901614">
      <w:bodyDiv w:val="1"/>
      <w:marLeft w:val="0"/>
      <w:marRight w:val="0"/>
      <w:marTop w:val="0"/>
      <w:marBottom w:val="0"/>
      <w:divBdr>
        <w:top w:val="none" w:sz="0" w:space="0" w:color="auto"/>
        <w:left w:val="none" w:sz="0" w:space="0" w:color="auto"/>
        <w:bottom w:val="none" w:sz="0" w:space="0" w:color="auto"/>
        <w:right w:val="none" w:sz="0" w:space="0" w:color="auto"/>
      </w:divBdr>
    </w:div>
    <w:div w:id="1991592955">
      <w:bodyDiv w:val="1"/>
      <w:marLeft w:val="0"/>
      <w:marRight w:val="0"/>
      <w:marTop w:val="0"/>
      <w:marBottom w:val="0"/>
      <w:divBdr>
        <w:top w:val="none" w:sz="0" w:space="0" w:color="auto"/>
        <w:left w:val="none" w:sz="0" w:space="0" w:color="auto"/>
        <w:bottom w:val="none" w:sz="0" w:space="0" w:color="auto"/>
        <w:right w:val="none" w:sz="0" w:space="0" w:color="auto"/>
      </w:divBdr>
      <w:divsChild>
        <w:div w:id="144568850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2648106">
              <w:marLeft w:val="0"/>
              <w:marRight w:val="0"/>
              <w:marTop w:val="0"/>
              <w:marBottom w:val="0"/>
              <w:divBdr>
                <w:top w:val="none" w:sz="0" w:space="0" w:color="auto"/>
                <w:left w:val="none" w:sz="0" w:space="0" w:color="auto"/>
                <w:bottom w:val="none" w:sz="0" w:space="0" w:color="auto"/>
                <w:right w:val="none" w:sz="0" w:space="0" w:color="auto"/>
              </w:divBdr>
              <w:divsChild>
                <w:div w:id="128210890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6388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5163167">
      <w:bodyDiv w:val="1"/>
      <w:marLeft w:val="0"/>
      <w:marRight w:val="0"/>
      <w:marTop w:val="0"/>
      <w:marBottom w:val="0"/>
      <w:divBdr>
        <w:top w:val="none" w:sz="0" w:space="0" w:color="auto"/>
        <w:left w:val="none" w:sz="0" w:space="0" w:color="auto"/>
        <w:bottom w:val="none" w:sz="0" w:space="0" w:color="auto"/>
        <w:right w:val="none" w:sz="0" w:space="0" w:color="auto"/>
      </w:divBdr>
      <w:divsChild>
        <w:div w:id="332530368">
          <w:marLeft w:val="0"/>
          <w:marRight w:val="0"/>
          <w:marTop w:val="0"/>
          <w:marBottom w:val="0"/>
          <w:divBdr>
            <w:top w:val="none" w:sz="0" w:space="0" w:color="auto"/>
            <w:left w:val="none" w:sz="0" w:space="0" w:color="auto"/>
            <w:bottom w:val="none" w:sz="0" w:space="0" w:color="auto"/>
            <w:right w:val="none" w:sz="0" w:space="0" w:color="auto"/>
          </w:divBdr>
        </w:div>
        <w:div w:id="1332875878">
          <w:marLeft w:val="0"/>
          <w:marRight w:val="0"/>
          <w:marTop w:val="0"/>
          <w:marBottom w:val="0"/>
          <w:divBdr>
            <w:top w:val="none" w:sz="0" w:space="0" w:color="auto"/>
            <w:left w:val="none" w:sz="0" w:space="0" w:color="auto"/>
            <w:bottom w:val="none" w:sz="0" w:space="0" w:color="auto"/>
            <w:right w:val="none" w:sz="0" w:space="0" w:color="auto"/>
          </w:divBdr>
        </w:div>
        <w:div w:id="1585802481">
          <w:marLeft w:val="0"/>
          <w:marRight w:val="0"/>
          <w:marTop w:val="0"/>
          <w:marBottom w:val="0"/>
          <w:divBdr>
            <w:top w:val="none" w:sz="0" w:space="0" w:color="auto"/>
            <w:left w:val="none" w:sz="0" w:space="0" w:color="auto"/>
            <w:bottom w:val="none" w:sz="0" w:space="0" w:color="auto"/>
            <w:right w:val="none" w:sz="0" w:space="0" w:color="auto"/>
          </w:divBdr>
        </w:div>
      </w:divsChild>
    </w:div>
    <w:div w:id="2031251473">
      <w:bodyDiv w:val="1"/>
      <w:marLeft w:val="0"/>
      <w:marRight w:val="0"/>
      <w:marTop w:val="0"/>
      <w:marBottom w:val="0"/>
      <w:divBdr>
        <w:top w:val="none" w:sz="0" w:space="0" w:color="auto"/>
        <w:left w:val="none" w:sz="0" w:space="0" w:color="auto"/>
        <w:bottom w:val="none" w:sz="0" w:space="0" w:color="auto"/>
        <w:right w:val="none" w:sz="0" w:space="0" w:color="auto"/>
      </w:divBdr>
      <w:divsChild>
        <w:div w:id="910577576">
          <w:marLeft w:val="0"/>
          <w:marRight w:val="0"/>
          <w:marTop w:val="0"/>
          <w:marBottom w:val="0"/>
          <w:divBdr>
            <w:top w:val="none" w:sz="0" w:space="0" w:color="auto"/>
            <w:left w:val="none" w:sz="0" w:space="0" w:color="auto"/>
            <w:bottom w:val="none" w:sz="0" w:space="0" w:color="auto"/>
            <w:right w:val="none" w:sz="0" w:space="0" w:color="auto"/>
          </w:divBdr>
        </w:div>
        <w:div w:id="1995794484">
          <w:marLeft w:val="0"/>
          <w:marRight w:val="0"/>
          <w:marTop w:val="0"/>
          <w:marBottom w:val="0"/>
          <w:divBdr>
            <w:top w:val="none" w:sz="0" w:space="0" w:color="auto"/>
            <w:left w:val="none" w:sz="0" w:space="0" w:color="auto"/>
            <w:bottom w:val="none" w:sz="0" w:space="0" w:color="auto"/>
            <w:right w:val="none" w:sz="0" w:space="0" w:color="auto"/>
          </w:divBdr>
        </w:div>
        <w:div w:id="2021273042">
          <w:marLeft w:val="0"/>
          <w:marRight w:val="0"/>
          <w:marTop w:val="0"/>
          <w:marBottom w:val="0"/>
          <w:divBdr>
            <w:top w:val="none" w:sz="0" w:space="0" w:color="auto"/>
            <w:left w:val="none" w:sz="0" w:space="0" w:color="auto"/>
            <w:bottom w:val="none" w:sz="0" w:space="0" w:color="auto"/>
            <w:right w:val="none" w:sz="0" w:space="0" w:color="auto"/>
          </w:divBdr>
        </w:div>
      </w:divsChild>
    </w:div>
    <w:div w:id="2073189546">
      <w:bodyDiv w:val="1"/>
      <w:marLeft w:val="0"/>
      <w:marRight w:val="0"/>
      <w:marTop w:val="0"/>
      <w:marBottom w:val="0"/>
      <w:divBdr>
        <w:top w:val="none" w:sz="0" w:space="0" w:color="auto"/>
        <w:left w:val="none" w:sz="0" w:space="0" w:color="auto"/>
        <w:bottom w:val="none" w:sz="0" w:space="0" w:color="auto"/>
        <w:right w:val="none" w:sz="0" w:space="0" w:color="auto"/>
      </w:divBdr>
    </w:div>
    <w:div w:id="2075540708">
      <w:bodyDiv w:val="1"/>
      <w:marLeft w:val="0"/>
      <w:marRight w:val="0"/>
      <w:marTop w:val="0"/>
      <w:marBottom w:val="0"/>
      <w:divBdr>
        <w:top w:val="none" w:sz="0" w:space="0" w:color="auto"/>
        <w:left w:val="none" w:sz="0" w:space="0" w:color="auto"/>
        <w:bottom w:val="none" w:sz="0" w:space="0" w:color="auto"/>
        <w:right w:val="none" w:sz="0" w:space="0" w:color="auto"/>
      </w:divBdr>
    </w:div>
    <w:div w:id="2079203098">
      <w:bodyDiv w:val="1"/>
      <w:marLeft w:val="0"/>
      <w:marRight w:val="0"/>
      <w:marTop w:val="0"/>
      <w:marBottom w:val="0"/>
      <w:divBdr>
        <w:top w:val="none" w:sz="0" w:space="0" w:color="auto"/>
        <w:left w:val="none" w:sz="0" w:space="0" w:color="auto"/>
        <w:bottom w:val="none" w:sz="0" w:space="0" w:color="auto"/>
        <w:right w:val="none" w:sz="0" w:space="0" w:color="auto"/>
      </w:divBdr>
    </w:div>
    <w:div w:id="2083067181">
      <w:bodyDiv w:val="1"/>
      <w:marLeft w:val="0"/>
      <w:marRight w:val="0"/>
      <w:marTop w:val="0"/>
      <w:marBottom w:val="0"/>
      <w:divBdr>
        <w:top w:val="none" w:sz="0" w:space="0" w:color="auto"/>
        <w:left w:val="none" w:sz="0" w:space="0" w:color="auto"/>
        <w:bottom w:val="none" w:sz="0" w:space="0" w:color="auto"/>
        <w:right w:val="none" w:sz="0" w:space="0" w:color="auto"/>
      </w:divBdr>
    </w:div>
    <w:div w:id="2083521097">
      <w:bodyDiv w:val="1"/>
      <w:marLeft w:val="0"/>
      <w:marRight w:val="0"/>
      <w:marTop w:val="0"/>
      <w:marBottom w:val="0"/>
      <w:divBdr>
        <w:top w:val="none" w:sz="0" w:space="0" w:color="auto"/>
        <w:left w:val="none" w:sz="0" w:space="0" w:color="auto"/>
        <w:bottom w:val="none" w:sz="0" w:space="0" w:color="auto"/>
        <w:right w:val="none" w:sz="0" w:space="0" w:color="auto"/>
      </w:divBdr>
      <w:divsChild>
        <w:div w:id="211696900">
          <w:marLeft w:val="0"/>
          <w:marRight w:val="0"/>
          <w:marTop w:val="0"/>
          <w:marBottom w:val="0"/>
          <w:divBdr>
            <w:top w:val="none" w:sz="0" w:space="0" w:color="auto"/>
            <w:left w:val="none" w:sz="0" w:space="0" w:color="auto"/>
            <w:bottom w:val="none" w:sz="0" w:space="0" w:color="auto"/>
            <w:right w:val="none" w:sz="0" w:space="0" w:color="auto"/>
          </w:divBdr>
        </w:div>
        <w:div w:id="875312038">
          <w:marLeft w:val="0"/>
          <w:marRight w:val="0"/>
          <w:marTop w:val="0"/>
          <w:marBottom w:val="0"/>
          <w:divBdr>
            <w:top w:val="none" w:sz="0" w:space="0" w:color="auto"/>
            <w:left w:val="none" w:sz="0" w:space="0" w:color="auto"/>
            <w:bottom w:val="none" w:sz="0" w:space="0" w:color="auto"/>
            <w:right w:val="none" w:sz="0" w:space="0" w:color="auto"/>
          </w:divBdr>
        </w:div>
        <w:div w:id="948319758">
          <w:marLeft w:val="0"/>
          <w:marRight w:val="0"/>
          <w:marTop w:val="0"/>
          <w:marBottom w:val="0"/>
          <w:divBdr>
            <w:top w:val="none" w:sz="0" w:space="0" w:color="auto"/>
            <w:left w:val="none" w:sz="0" w:space="0" w:color="auto"/>
            <w:bottom w:val="none" w:sz="0" w:space="0" w:color="auto"/>
            <w:right w:val="none" w:sz="0" w:space="0" w:color="auto"/>
          </w:divBdr>
        </w:div>
        <w:div w:id="977077004">
          <w:marLeft w:val="0"/>
          <w:marRight w:val="0"/>
          <w:marTop w:val="0"/>
          <w:marBottom w:val="0"/>
          <w:divBdr>
            <w:top w:val="none" w:sz="0" w:space="0" w:color="auto"/>
            <w:left w:val="none" w:sz="0" w:space="0" w:color="auto"/>
            <w:bottom w:val="none" w:sz="0" w:space="0" w:color="auto"/>
            <w:right w:val="none" w:sz="0" w:space="0" w:color="auto"/>
          </w:divBdr>
        </w:div>
        <w:div w:id="1056705479">
          <w:marLeft w:val="0"/>
          <w:marRight w:val="0"/>
          <w:marTop w:val="0"/>
          <w:marBottom w:val="0"/>
          <w:divBdr>
            <w:top w:val="none" w:sz="0" w:space="0" w:color="auto"/>
            <w:left w:val="none" w:sz="0" w:space="0" w:color="auto"/>
            <w:bottom w:val="none" w:sz="0" w:space="0" w:color="auto"/>
            <w:right w:val="none" w:sz="0" w:space="0" w:color="auto"/>
          </w:divBdr>
        </w:div>
        <w:div w:id="1163400515">
          <w:marLeft w:val="0"/>
          <w:marRight w:val="0"/>
          <w:marTop w:val="0"/>
          <w:marBottom w:val="0"/>
          <w:divBdr>
            <w:top w:val="none" w:sz="0" w:space="0" w:color="auto"/>
            <w:left w:val="none" w:sz="0" w:space="0" w:color="auto"/>
            <w:bottom w:val="none" w:sz="0" w:space="0" w:color="auto"/>
            <w:right w:val="none" w:sz="0" w:space="0" w:color="auto"/>
          </w:divBdr>
        </w:div>
        <w:div w:id="1447119466">
          <w:marLeft w:val="0"/>
          <w:marRight w:val="0"/>
          <w:marTop w:val="0"/>
          <w:marBottom w:val="0"/>
          <w:divBdr>
            <w:top w:val="none" w:sz="0" w:space="0" w:color="auto"/>
            <w:left w:val="none" w:sz="0" w:space="0" w:color="auto"/>
            <w:bottom w:val="none" w:sz="0" w:space="0" w:color="auto"/>
            <w:right w:val="none" w:sz="0" w:space="0" w:color="auto"/>
          </w:divBdr>
        </w:div>
        <w:div w:id="1542783510">
          <w:marLeft w:val="0"/>
          <w:marRight w:val="0"/>
          <w:marTop w:val="0"/>
          <w:marBottom w:val="0"/>
          <w:divBdr>
            <w:top w:val="none" w:sz="0" w:space="0" w:color="auto"/>
            <w:left w:val="none" w:sz="0" w:space="0" w:color="auto"/>
            <w:bottom w:val="none" w:sz="0" w:space="0" w:color="auto"/>
            <w:right w:val="none" w:sz="0" w:space="0" w:color="auto"/>
          </w:divBdr>
        </w:div>
        <w:div w:id="1560432655">
          <w:marLeft w:val="0"/>
          <w:marRight w:val="0"/>
          <w:marTop w:val="0"/>
          <w:marBottom w:val="0"/>
          <w:divBdr>
            <w:top w:val="none" w:sz="0" w:space="0" w:color="auto"/>
            <w:left w:val="none" w:sz="0" w:space="0" w:color="auto"/>
            <w:bottom w:val="none" w:sz="0" w:space="0" w:color="auto"/>
            <w:right w:val="none" w:sz="0" w:space="0" w:color="auto"/>
          </w:divBdr>
        </w:div>
        <w:div w:id="1575898651">
          <w:marLeft w:val="0"/>
          <w:marRight w:val="0"/>
          <w:marTop w:val="0"/>
          <w:marBottom w:val="0"/>
          <w:divBdr>
            <w:top w:val="none" w:sz="0" w:space="0" w:color="auto"/>
            <w:left w:val="none" w:sz="0" w:space="0" w:color="auto"/>
            <w:bottom w:val="none" w:sz="0" w:space="0" w:color="auto"/>
            <w:right w:val="none" w:sz="0" w:space="0" w:color="auto"/>
          </w:divBdr>
        </w:div>
        <w:div w:id="1694107124">
          <w:marLeft w:val="0"/>
          <w:marRight w:val="0"/>
          <w:marTop w:val="0"/>
          <w:marBottom w:val="0"/>
          <w:divBdr>
            <w:top w:val="none" w:sz="0" w:space="0" w:color="auto"/>
            <w:left w:val="none" w:sz="0" w:space="0" w:color="auto"/>
            <w:bottom w:val="none" w:sz="0" w:space="0" w:color="auto"/>
            <w:right w:val="none" w:sz="0" w:space="0" w:color="auto"/>
          </w:divBdr>
        </w:div>
        <w:div w:id="1738629275">
          <w:marLeft w:val="0"/>
          <w:marRight w:val="0"/>
          <w:marTop w:val="0"/>
          <w:marBottom w:val="0"/>
          <w:divBdr>
            <w:top w:val="none" w:sz="0" w:space="0" w:color="auto"/>
            <w:left w:val="none" w:sz="0" w:space="0" w:color="auto"/>
            <w:bottom w:val="none" w:sz="0" w:space="0" w:color="auto"/>
            <w:right w:val="none" w:sz="0" w:space="0" w:color="auto"/>
          </w:divBdr>
        </w:div>
        <w:div w:id="1738896874">
          <w:marLeft w:val="0"/>
          <w:marRight w:val="0"/>
          <w:marTop w:val="0"/>
          <w:marBottom w:val="0"/>
          <w:divBdr>
            <w:top w:val="none" w:sz="0" w:space="0" w:color="auto"/>
            <w:left w:val="none" w:sz="0" w:space="0" w:color="auto"/>
            <w:bottom w:val="none" w:sz="0" w:space="0" w:color="auto"/>
            <w:right w:val="none" w:sz="0" w:space="0" w:color="auto"/>
          </w:divBdr>
        </w:div>
        <w:div w:id="1963724936">
          <w:marLeft w:val="0"/>
          <w:marRight w:val="0"/>
          <w:marTop w:val="0"/>
          <w:marBottom w:val="0"/>
          <w:divBdr>
            <w:top w:val="none" w:sz="0" w:space="0" w:color="auto"/>
            <w:left w:val="none" w:sz="0" w:space="0" w:color="auto"/>
            <w:bottom w:val="none" w:sz="0" w:space="0" w:color="auto"/>
            <w:right w:val="none" w:sz="0" w:space="0" w:color="auto"/>
          </w:divBdr>
        </w:div>
        <w:div w:id="2017269053">
          <w:marLeft w:val="0"/>
          <w:marRight w:val="0"/>
          <w:marTop w:val="0"/>
          <w:marBottom w:val="0"/>
          <w:divBdr>
            <w:top w:val="none" w:sz="0" w:space="0" w:color="auto"/>
            <w:left w:val="none" w:sz="0" w:space="0" w:color="auto"/>
            <w:bottom w:val="none" w:sz="0" w:space="0" w:color="auto"/>
            <w:right w:val="none" w:sz="0" w:space="0" w:color="auto"/>
          </w:divBdr>
        </w:div>
      </w:divsChild>
    </w:div>
    <w:div w:id="2105373176">
      <w:bodyDiv w:val="1"/>
      <w:marLeft w:val="0"/>
      <w:marRight w:val="0"/>
      <w:marTop w:val="0"/>
      <w:marBottom w:val="0"/>
      <w:divBdr>
        <w:top w:val="none" w:sz="0" w:space="0" w:color="auto"/>
        <w:left w:val="none" w:sz="0" w:space="0" w:color="auto"/>
        <w:bottom w:val="none" w:sz="0" w:space="0" w:color="auto"/>
        <w:right w:val="none" w:sz="0" w:space="0" w:color="auto"/>
      </w:divBdr>
      <w:divsChild>
        <w:div w:id="1292321523">
          <w:marLeft w:val="0"/>
          <w:marRight w:val="0"/>
          <w:marTop w:val="0"/>
          <w:marBottom w:val="0"/>
          <w:divBdr>
            <w:top w:val="none" w:sz="0" w:space="0" w:color="auto"/>
            <w:left w:val="none" w:sz="0" w:space="0" w:color="auto"/>
            <w:bottom w:val="none" w:sz="0" w:space="0" w:color="auto"/>
            <w:right w:val="none" w:sz="0" w:space="0" w:color="auto"/>
          </w:divBdr>
        </w:div>
        <w:div w:id="1654870484">
          <w:marLeft w:val="0"/>
          <w:marRight w:val="0"/>
          <w:marTop w:val="0"/>
          <w:marBottom w:val="0"/>
          <w:divBdr>
            <w:top w:val="none" w:sz="0" w:space="0" w:color="auto"/>
            <w:left w:val="none" w:sz="0" w:space="0" w:color="auto"/>
            <w:bottom w:val="none" w:sz="0" w:space="0" w:color="auto"/>
            <w:right w:val="none" w:sz="0" w:space="0" w:color="auto"/>
          </w:divBdr>
        </w:div>
      </w:divsChild>
    </w:div>
    <w:div w:id="2111924508">
      <w:bodyDiv w:val="1"/>
      <w:marLeft w:val="0"/>
      <w:marRight w:val="0"/>
      <w:marTop w:val="0"/>
      <w:marBottom w:val="0"/>
      <w:divBdr>
        <w:top w:val="none" w:sz="0" w:space="0" w:color="auto"/>
        <w:left w:val="none" w:sz="0" w:space="0" w:color="auto"/>
        <w:bottom w:val="none" w:sz="0" w:space="0" w:color="auto"/>
        <w:right w:val="none" w:sz="0" w:space="0" w:color="auto"/>
      </w:divBdr>
      <w:divsChild>
        <w:div w:id="2126844289">
          <w:marLeft w:val="0"/>
          <w:marRight w:val="0"/>
          <w:marTop w:val="0"/>
          <w:marBottom w:val="0"/>
          <w:divBdr>
            <w:top w:val="none" w:sz="0" w:space="0" w:color="auto"/>
            <w:left w:val="none" w:sz="0" w:space="0" w:color="auto"/>
            <w:bottom w:val="none" w:sz="0" w:space="0" w:color="auto"/>
            <w:right w:val="none" w:sz="0" w:space="0" w:color="auto"/>
          </w:divBdr>
        </w:div>
      </w:divsChild>
    </w:div>
    <w:div w:id="212352752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BBE118A-BC3A-48F7-8AD8-D30012B6C5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8</Pages>
  <Words>2115</Words>
  <Characters>12061</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14148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dbc\Iarmitt</dc:creator>
  <cp:keywords/>
  <dc:description/>
  <cp:lastModifiedBy>Ian</cp:lastModifiedBy>
  <cp:revision>2</cp:revision>
  <cp:lastPrinted>2026-03-25T10:43:00Z</cp:lastPrinted>
  <dcterms:created xsi:type="dcterms:W3CDTF">2026-03-25T10:47:00Z</dcterms:created>
  <dcterms:modified xsi:type="dcterms:W3CDTF">2026-03-25T10:47:00Z</dcterms:modified>
</cp:coreProperties>
</file>