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2"/>
          <w:szCs w:val="42"/>
        </w:rPr>
      </w:pPr>
      <w:r w:rsidDel="00000000" w:rsidR="00000000" w:rsidRPr="00000000">
        <w:rPr>
          <w:sz w:val="42"/>
          <w:szCs w:val="42"/>
        </w:rPr>
        <w:drawing>
          <wp:inline distB="114300" distT="114300" distL="114300" distR="114300">
            <wp:extent cx="1514816" cy="842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816"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2"/>
          <w:szCs w:val="42"/>
        </w:rPr>
      </w:pPr>
      <w:r w:rsidDel="00000000" w:rsidR="00000000" w:rsidRPr="00000000">
        <w:rPr>
          <w:b w:val="1"/>
          <w:sz w:val="42"/>
          <w:szCs w:val="42"/>
          <w:rtl w:val="0"/>
        </w:rPr>
        <w:t xml:space="preserve">Census Support in Shropshire</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If you require support to complete the census you can share your access code with family and trusted friends who can complete the census on your behalf.</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During w</w:t>
      </w:r>
      <w:r w:rsidDel="00000000" w:rsidR="00000000" w:rsidRPr="00000000">
        <w:rPr>
          <w:rtl w:val="0"/>
        </w:rPr>
        <w:t xml:space="preserve">eek commencing 8th March: every household will receive an information pack that includes your </w:t>
      </w:r>
      <w:r w:rsidDel="00000000" w:rsidR="00000000" w:rsidRPr="00000000">
        <w:rPr>
          <w:b w:val="1"/>
          <w:rtl w:val="0"/>
        </w:rPr>
        <w:t xml:space="preserve">access code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Online Completion</w:t>
      </w:r>
    </w:p>
    <w:p w:rsidR="00000000" w:rsidDel="00000000" w:rsidP="00000000" w:rsidRDefault="00000000" w:rsidRPr="00000000" w14:paraId="00000007">
      <w:pPr>
        <w:rPr/>
      </w:pPr>
      <w:r w:rsidDel="00000000" w:rsidR="00000000" w:rsidRPr="00000000">
        <w:rPr>
          <w:rtl w:val="0"/>
        </w:rPr>
        <w:t xml:space="preserve">Complete the census online using your access code. Online help is available at </w:t>
      </w:r>
      <w:hyperlink r:id="rId7">
        <w:r w:rsidDel="00000000" w:rsidR="00000000" w:rsidRPr="00000000">
          <w:rPr>
            <w:color w:val="1155cc"/>
            <w:u w:val="single"/>
            <w:rtl w:val="0"/>
          </w:rPr>
          <w:t xml:space="preserve">https://census.gov.uk/</w:t>
        </w:r>
      </w:hyperlink>
      <w:r w:rsidDel="00000000" w:rsidR="00000000" w:rsidRPr="00000000">
        <w:rPr>
          <w:rtl w:val="0"/>
        </w:rPr>
        <w:t xml:space="preserve"> including a Web Chat facility.The online census is compatible with Assistive technology for screen readers &amp; magnifying technology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Telephone support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w:t>
      </w:r>
      <w:r w:rsidDel="00000000" w:rsidR="00000000" w:rsidRPr="00000000">
        <w:rPr>
          <w:rtl w:val="0"/>
        </w:rPr>
        <w:t xml:space="preserve">National Contact Centre Helpline </w:t>
      </w:r>
      <w:r w:rsidDel="00000000" w:rsidR="00000000" w:rsidRPr="00000000">
        <w:rPr>
          <w:sz w:val="34"/>
          <w:szCs w:val="34"/>
          <w:rtl w:val="0"/>
        </w:rPr>
        <w:t xml:space="preserve">0800 141 2021</w:t>
      </w:r>
      <w:r w:rsidDel="00000000" w:rsidR="00000000" w:rsidRPr="00000000">
        <w:rPr>
          <w:rtl w:val="0"/>
        </w:rPr>
        <w:t xml:space="preserve"> provides 3 options: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Option 1: automated service to request a paper form using your access code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Option 2: listen to the answers of Frequently Asked Questions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Option 3: speak to an adviser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You can complete the census with a Telephone Capture service where you answers will be completed by an adviser</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Ring </w:t>
      </w:r>
      <w:r w:rsidDel="00000000" w:rsidR="00000000" w:rsidRPr="00000000">
        <w:rPr>
          <w:sz w:val="34"/>
          <w:szCs w:val="34"/>
          <w:rtl w:val="0"/>
        </w:rPr>
        <w:t xml:space="preserve">0800 587 2021</w:t>
      </w:r>
      <w:r w:rsidDel="00000000" w:rsidR="00000000" w:rsidRPr="00000000">
        <w:rPr>
          <w:rtl w:val="0"/>
        </w:rPr>
        <w:t xml:space="preserve"> to use a translation service featuring 53 languages ( the census can only be completed in English or Welsh</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There is a Text Relay service at </w:t>
      </w:r>
      <w:r w:rsidDel="00000000" w:rsidR="00000000" w:rsidRPr="00000000">
        <w:rPr>
          <w:sz w:val="34"/>
          <w:szCs w:val="34"/>
          <w:rtl w:val="0"/>
        </w:rPr>
        <w:t xml:space="preserve">18001 0800 141 2021</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You can order a large print census form from the Contact Centre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b w:val="1"/>
          <w:sz w:val="32"/>
          <w:szCs w:val="32"/>
          <w:rtl w:val="0"/>
        </w:rPr>
        <w:t xml:space="preserve">Shropshire Library Service Census Support Centres</w:t>
      </w:r>
    </w:p>
    <w:p w:rsidR="00000000" w:rsidDel="00000000" w:rsidP="00000000" w:rsidRDefault="00000000" w:rsidRPr="00000000" w14:paraId="00000015">
      <w:pPr>
        <w:rPr/>
      </w:pPr>
      <w:r w:rsidDel="00000000" w:rsidR="00000000" w:rsidRPr="00000000">
        <w:rPr>
          <w:rtl w:val="0"/>
        </w:rPr>
        <w:t xml:space="preserve">Unfortunately due to Covid 19 it is not currently possible to visit the centres but they will provide telephone help, telephone completion and Microsoft Teams meetings to help people complete the census. Ring these libraries for local help:</w:t>
      </w:r>
    </w:p>
    <w:p w:rsidR="00000000" w:rsidDel="00000000" w:rsidP="00000000" w:rsidRDefault="00000000" w:rsidRPr="00000000" w14:paraId="00000016">
      <w:pPr>
        <w:rPr>
          <w:b w:val="1"/>
          <w:sz w:val="26"/>
          <w:szCs w:val="26"/>
        </w:rPr>
      </w:pPr>
      <w:r w:rsidDel="00000000" w:rsidR="00000000" w:rsidRPr="00000000">
        <w:rPr>
          <w:sz w:val="24"/>
          <w:szCs w:val="24"/>
          <w:rtl w:val="0"/>
        </w:rPr>
        <w:t xml:space="preserve">Shrewsbury: </w:t>
      </w:r>
      <w:r w:rsidDel="00000000" w:rsidR="00000000" w:rsidRPr="00000000">
        <w:rPr>
          <w:b w:val="1"/>
          <w:sz w:val="26"/>
          <w:szCs w:val="26"/>
          <w:rtl w:val="0"/>
        </w:rPr>
        <w:t xml:space="preserve">01743 255308</w:t>
      </w:r>
    </w:p>
    <w:p w:rsidR="00000000" w:rsidDel="00000000" w:rsidP="00000000" w:rsidRDefault="00000000" w:rsidRPr="00000000" w14:paraId="00000017">
      <w:pPr>
        <w:rPr>
          <w:b w:val="1"/>
          <w:sz w:val="26"/>
          <w:szCs w:val="26"/>
        </w:rPr>
      </w:pPr>
      <w:r w:rsidDel="00000000" w:rsidR="00000000" w:rsidRPr="00000000">
        <w:rPr>
          <w:sz w:val="24"/>
          <w:szCs w:val="24"/>
          <w:rtl w:val="0"/>
        </w:rPr>
        <w:t xml:space="preserve">Oswestry: </w:t>
      </w:r>
      <w:r w:rsidDel="00000000" w:rsidR="00000000" w:rsidRPr="00000000">
        <w:rPr>
          <w:b w:val="1"/>
          <w:sz w:val="26"/>
          <w:szCs w:val="26"/>
          <w:rtl w:val="0"/>
        </w:rPr>
        <w:t xml:space="preserve">01743 250351</w:t>
      </w:r>
    </w:p>
    <w:p w:rsidR="00000000" w:rsidDel="00000000" w:rsidP="00000000" w:rsidRDefault="00000000" w:rsidRPr="00000000" w14:paraId="00000018">
      <w:pPr>
        <w:rPr>
          <w:b w:val="1"/>
          <w:sz w:val="26"/>
          <w:szCs w:val="26"/>
        </w:rPr>
      </w:pPr>
      <w:r w:rsidDel="00000000" w:rsidR="00000000" w:rsidRPr="00000000">
        <w:rPr>
          <w:sz w:val="24"/>
          <w:szCs w:val="24"/>
          <w:rtl w:val="0"/>
        </w:rPr>
        <w:t xml:space="preserve">Ludlow: </w:t>
      </w:r>
      <w:r w:rsidDel="00000000" w:rsidR="00000000" w:rsidRPr="00000000">
        <w:rPr>
          <w:b w:val="1"/>
          <w:sz w:val="26"/>
          <w:szCs w:val="26"/>
          <w:rtl w:val="0"/>
        </w:rPr>
        <w:t xml:space="preserve">01743 250010</w:t>
      </w:r>
    </w:p>
    <w:p w:rsidR="00000000" w:rsidDel="00000000" w:rsidP="00000000" w:rsidRDefault="00000000" w:rsidRPr="00000000" w14:paraId="00000019">
      <w:pPr>
        <w:rPr>
          <w:b w:val="1"/>
          <w:sz w:val="26"/>
          <w:szCs w:val="26"/>
        </w:rPr>
      </w:pPr>
      <w:r w:rsidDel="00000000" w:rsidR="00000000" w:rsidRPr="00000000">
        <w:rPr>
          <w:sz w:val="24"/>
          <w:szCs w:val="24"/>
          <w:rtl w:val="0"/>
        </w:rPr>
        <w:t xml:space="preserve">Whitchurch: </w:t>
      </w:r>
      <w:r w:rsidDel="00000000" w:rsidR="00000000" w:rsidRPr="00000000">
        <w:rPr>
          <w:b w:val="1"/>
          <w:sz w:val="26"/>
          <w:szCs w:val="26"/>
          <w:rtl w:val="0"/>
        </w:rPr>
        <w:t xml:space="preserve">01948 662238</w:t>
      </w:r>
    </w:p>
    <w:p w:rsidR="00000000" w:rsidDel="00000000" w:rsidP="00000000" w:rsidRDefault="00000000" w:rsidRPr="00000000" w14:paraId="0000001A">
      <w:pPr>
        <w:rPr>
          <w:b w:val="1"/>
          <w:sz w:val="26"/>
          <w:szCs w:val="26"/>
        </w:rPr>
      </w:pPr>
      <w:r w:rsidDel="00000000" w:rsidR="00000000" w:rsidRPr="00000000">
        <w:rPr>
          <w:sz w:val="24"/>
          <w:szCs w:val="24"/>
          <w:rtl w:val="0"/>
        </w:rPr>
        <w:t xml:space="preserve">Market Drayton: </w:t>
      </w:r>
      <w:r w:rsidDel="00000000" w:rsidR="00000000" w:rsidRPr="00000000">
        <w:rPr>
          <w:b w:val="1"/>
          <w:sz w:val="26"/>
          <w:szCs w:val="26"/>
          <w:rtl w:val="0"/>
        </w:rPr>
        <w:t xml:space="preserve">01630 652105</w:t>
      </w:r>
    </w:p>
    <w:p w:rsidR="00000000" w:rsidDel="00000000" w:rsidP="00000000" w:rsidRDefault="00000000" w:rsidRPr="00000000" w14:paraId="0000001B">
      <w:pPr>
        <w:rPr>
          <w:b w:val="1"/>
          <w:sz w:val="26"/>
          <w:szCs w:val="26"/>
        </w:rPr>
      </w:pPr>
      <w:r w:rsidDel="00000000" w:rsidR="00000000" w:rsidRPr="00000000">
        <w:rPr>
          <w:sz w:val="26"/>
          <w:szCs w:val="26"/>
          <w:rtl w:val="0"/>
        </w:rPr>
        <w:t xml:space="preserve">Bridgnorth: </w:t>
      </w:r>
      <w:r w:rsidDel="00000000" w:rsidR="00000000" w:rsidRPr="00000000">
        <w:rPr>
          <w:b w:val="1"/>
          <w:sz w:val="26"/>
          <w:szCs w:val="26"/>
          <w:rtl w:val="0"/>
        </w:rPr>
        <w:t xml:space="preserve">01746 76335</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ensu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