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140C" w:rsidRDefault="00CE383A">
      <w:pPr>
        <w:rPr>
          <w:rFonts w:ascii="Arial" w:hAnsi="Arial" w:cs="Arial"/>
          <w:b/>
          <w:sz w:val="22"/>
          <w:szCs w:val="22"/>
          <w:lang w:val="en-GB"/>
        </w:rPr>
      </w:pPr>
      <w:r>
        <w:rPr>
          <w:rFonts w:ascii="Arial" w:hAnsi="Arial" w:cs="Arial"/>
          <w:b/>
          <w:sz w:val="22"/>
          <w:szCs w:val="22"/>
          <w:lang w:val="en-GB"/>
        </w:rPr>
        <w:t>Minutes of a Meeting</w:t>
      </w:r>
      <w:r w:rsidR="00B602A7">
        <w:rPr>
          <w:rFonts w:ascii="Arial" w:hAnsi="Arial" w:cs="Arial"/>
          <w:b/>
          <w:sz w:val="22"/>
          <w:szCs w:val="22"/>
          <w:lang w:val="en-GB"/>
        </w:rPr>
        <w:t xml:space="preserve"> of the Queen Thorne Parish Council held on Monday </w:t>
      </w:r>
      <w:r>
        <w:rPr>
          <w:rFonts w:ascii="Arial" w:hAnsi="Arial" w:cs="Arial"/>
          <w:b/>
          <w:sz w:val="22"/>
          <w:szCs w:val="22"/>
          <w:lang w:val="en-GB"/>
        </w:rPr>
        <w:t>3</w:t>
      </w:r>
      <w:r w:rsidRPr="00CE383A">
        <w:rPr>
          <w:rFonts w:ascii="Arial" w:hAnsi="Arial" w:cs="Arial"/>
          <w:b/>
          <w:sz w:val="22"/>
          <w:szCs w:val="22"/>
          <w:vertAlign w:val="superscript"/>
          <w:lang w:val="en-GB"/>
        </w:rPr>
        <w:t>rd</w:t>
      </w:r>
      <w:r>
        <w:rPr>
          <w:rFonts w:ascii="Arial" w:hAnsi="Arial" w:cs="Arial"/>
          <w:b/>
          <w:sz w:val="22"/>
          <w:szCs w:val="22"/>
          <w:lang w:val="en-GB"/>
        </w:rPr>
        <w:t xml:space="preserve"> July</w:t>
      </w:r>
      <w:r w:rsidR="00F41292">
        <w:rPr>
          <w:rFonts w:ascii="Arial" w:hAnsi="Arial" w:cs="Arial"/>
          <w:b/>
          <w:sz w:val="22"/>
          <w:szCs w:val="22"/>
          <w:lang w:val="en-GB"/>
        </w:rPr>
        <w:t xml:space="preserve"> 2017</w:t>
      </w:r>
      <w:r w:rsidR="00B602A7">
        <w:rPr>
          <w:rFonts w:ascii="Arial" w:hAnsi="Arial" w:cs="Arial"/>
          <w:b/>
          <w:sz w:val="22"/>
          <w:szCs w:val="22"/>
          <w:lang w:val="en-GB"/>
        </w:rPr>
        <w:t xml:space="preserve"> at </w:t>
      </w:r>
      <w:r>
        <w:rPr>
          <w:rFonts w:ascii="Arial" w:hAnsi="Arial" w:cs="Arial"/>
          <w:b/>
          <w:sz w:val="22"/>
          <w:szCs w:val="22"/>
          <w:lang w:val="en-GB"/>
        </w:rPr>
        <w:t>Nether Compton</w:t>
      </w:r>
      <w:r w:rsidR="00B602A7">
        <w:rPr>
          <w:rFonts w:ascii="Arial" w:hAnsi="Arial" w:cs="Arial"/>
          <w:b/>
          <w:sz w:val="22"/>
          <w:szCs w:val="22"/>
          <w:lang w:val="en-GB"/>
        </w:rPr>
        <w:t xml:space="preserve"> Hall</w:t>
      </w:r>
    </w:p>
    <w:p w:rsidR="0085140C" w:rsidRDefault="0085140C">
      <w:pPr>
        <w:rPr>
          <w:rFonts w:ascii="Arial" w:hAnsi="Arial" w:cs="Arial"/>
          <w:color w:val="FF0000"/>
          <w:sz w:val="22"/>
          <w:szCs w:val="22"/>
          <w:lang w:val="en-GB"/>
        </w:rPr>
      </w:pPr>
    </w:p>
    <w:p w:rsidR="0085140C" w:rsidRDefault="00B602A7">
      <w:pPr>
        <w:rPr>
          <w:rFonts w:ascii="Arial" w:hAnsi="Arial" w:cs="Arial"/>
          <w:sz w:val="22"/>
          <w:szCs w:val="22"/>
          <w:lang w:val="en-GB"/>
        </w:rPr>
      </w:pPr>
      <w:r>
        <w:rPr>
          <w:rFonts w:ascii="Arial" w:hAnsi="Arial" w:cs="Arial"/>
          <w:b/>
          <w:sz w:val="22"/>
          <w:szCs w:val="22"/>
          <w:lang w:val="en-GB"/>
        </w:rPr>
        <w:t>Present:</w:t>
      </w:r>
      <w:r w:rsidR="00511B73">
        <w:rPr>
          <w:rFonts w:ascii="Arial" w:hAnsi="Arial" w:cs="Arial"/>
          <w:sz w:val="22"/>
          <w:szCs w:val="22"/>
          <w:lang w:val="en-GB"/>
        </w:rPr>
        <w:t xml:space="preserve"> Cllrs McBeath</w:t>
      </w:r>
      <w:r>
        <w:rPr>
          <w:rFonts w:ascii="Arial" w:hAnsi="Arial" w:cs="Arial"/>
          <w:sz w:val="22"/>
          <w:szCs w:val="22"/>
          <w:lang w:val="en-GB"/>
        </w:rPr>
        <w:t>,</w:t>
      </w:r>
      <w:r w:rsidR="00511B73">
        <w:rPr>
          <w:rFonts w:ascii="Arial" w:hAnsi="Arial" w:cs="Arial"/>
          <w:sz w:val="22"/>
          <w:szCs w:val="22"/>
          <w:lang w:val="en-GB"/>
        </w:rPr>
        <w:t xml:space="preserve"> Allc</w:t>
      </w:r>
      <w:r w:rsidR="00CE383A">
        <w:rPr>
          <w:rFonts w:ascii="Arial" w:hAnsi="Arial" w:cs="Arial"/>
          <w:sz w:val="22"/>
          <w:szCs w:val="22"/>
          <w:lang w:val="en-GB"/>
        </w:rPr>
        <w:t xml:space="preserve">ard, Andrews, </w:t>
      </w:r>
      <w:r w:rsidR="000A2167">
        <w:rPr>
          <w:rFonts w:ascii="Arial" w:hAnsi="Arial" w:cs="Arial"/>
          <w:sz w:val="22"/>
          <w:szCs w:val="22"/>
          <w:lang w:val="en-GB"/>
        </w:rPr>
        <w:t>Brewer, Chick</w:t>
      </w:r>
      <w:r w:rsidR="00511B73">
        <w:rPr>
          <w:rFonts w:ascii="Arial" w:hAnsi="Arial" w:cs="Arial"/>
          <w:sz w:val="22"/>
          <w:szCs w:val="22"/>
          <w:lang w:val="en-GB"/>
        </w:rPr>
        <w:t>,</w:t>
      </w:r>
      <w:r>
        <w:rPr>
          <w:rFonts w:ascii="Arial" w:hAnsi="Arial" w:cs="Arial"/>
          <w:sz w:val="22"/>
          <w:szCs w:val="22"/>
          <w:lang w:val="en-GB"/>
        </w:rPr>
        <w:t xml:space="preserve"> </w:t>
      </w:r>
      <w:r w:rsidR="00CE383A">
        <w:rPr>
          <w:rFonts w:ascii="Arial" w:hAnsi="Arial" w:cs="Arial"/>
          <w:sz w:val="22"/>
          <w:szCs w:val="22"/>
          <w:lang w:val="en-GB"/>
        </w:rPr>
        <w:t xml:space="preserve">Dodd, </w:t>
      </w:r>
      <w:r>
        <w:rPr>
          <w:rFonts w:ascii="Arial" w:hAnsi="Arial" w:cs="Arial"/>
          <w:sz w:val="22"/>
          <w:szCs w:val="22"/>
          <w:lang w:val="en-GB"/>
        </w:rPr>
        <w:t xml:space="preserve">Harris, </w:t>
      </w:r>
      <w:r w:rsidR="00144168">
        <w:rPr>
          <w:rFonts w:ascii="Arial" w:hAnsi="Arial" w:cs="Arial"/>
          <w:sz w:val="22"/>
          <w:szCs w:val="22"/>
          <w:lang w:val="en-GB"/>
        </w:rPr>
        <w:t xml:space="preserve">Hayton, </w:t>
      </w:r>
      <w:r w:rsidR="00CE383A">
        <w:rPr>
          <w:rFonts w:ascii="Arial" w:hAnsi="Arial" w:cs="Arial"/>
          <w:sz w:val="22"/>
          <w:szCs w:val="22"/>
          <w:lang w:val="en-GB"/>
        </w:rPr>
        <w:t>Lowe, Street</w:t>
      </w:r>
      <w:r w:rsidR="00511B73">
        <w:rPr>
          <w:rFonts w:ascii="Arial" w:hAnsi="Arial" w:cs="Arial"/>
          <w:sz w:val="22"/>
          <w:szCs w:val="22"/>
          <w:lang w:val="en-GB"/>
        </w:rPr>
        <w:t xml:space="preserve">, </w:t>
      </w:r>
      <w:r w:rsidR="00CE383A">
        <w:rPr>
          <w:rFonts w:ascii="Arial" w:hAnsi="Arial" w:cs="Arial"/>
          <w:sz w:val="22"/>
          <w:szCs w:val="22"/>
          <w:lang w:val="en-GB"/>
        </w:rPr>
        <w:t>DC</w:t>
      </w:r>
      <w:r>
        <w:rPr>
          <w:rFonts w:ascii="Arial" w:hAnsi="Arial" w:cs="Arial"/>
          <w:sz w:val="22"/>
          <w:szCs w:val="22"/>
          <w:lang w:val="en-GB"/>
        </w:rPr>
        <w:t xml:space="preserve">C Cllr  </w:t>
      </w:r>
      <w:r w:rsidR="00CE383A">
        <w:rPr>
          <w:rFonts w:ascii="Arial" w:hAnsi="Arial" w:cs="Arial"/>
          <w:sz w:val="22"/>
          <w:szCs w:val="22"/>
          <w:lang w:val="en-GB"/>
        </w:rPr>
        <w:t>Penfold, and one member</w:t>
      </w:r>
      <w:r w:rsidR="000A2167">
        <w:rPr>
          <w:rFonts w:ascii="Arial" w:hAnsi="Arial" w:cs="Arial"/>
          <w:sz w:val="22"/>
          <w:szCs w:val="22"/>
          <w:lang w:val="en-GB"/>
        </w:rPr>
        <w:t xml:space="preserve"> of the public</w:t>
      </w:r>
    </w:p>
    <w:p w:rsidR="0085140C" w:rsidRDefault="0085140C">
      <w:pPr>
        <w:rPr>
          <w:rFonts w:ascii="Arial" w:hAnsi="Arial" w:cs="Arial"/>
          <w:sz w:val="22"/>
          <w:szCs w:val="22"/>
          <w:lang w:val="en-GB"/>
        </w:rPr>
      </w:pPr>
    </w:p>
    <w:p w:rsidR="0085140C" w:rsidRDefault="00B602A7">
      <w:pPr>
        <w:rPr>
          <w:rFonts w:ascii="Arial" w:hAnsi="Arial" w:cs="Arial"/>
          <w:sz w:val="22"/>
          <w:szCs w:val="22"/>
          <w:lang w:val="en-GB"/>
        </w:rPr>
      </w:pPr>
      <w:r>
        <w:rPr>
          <w:rFonts w:ascii="Arial" w:hAnsi="Arial" w:cs="Arial"/>
          <w:b/>
          <w:sz w:val="22"/>
          <w:szCs w:val="22"/>
          <w:lang w:val="en-GB"/>
        </w:rPr>
        <w:t>1. Apologies</w:t>
      </w:r>
      <w:r w:rsidR="000A2167">
        <w:rPr>
          <w:rFonts w:ascii="Arial" w:hAnsi="Arial" w:cs="Arial"/>
          <w:sz w:val="22"/>
          <w:szCs w:val="22"/>
          <w:lang w:val="en-GB"/>
        </w:rPr>
        <w:t xml:space="preserve"> </w:t>
      </w:r>
      <w:r w:rsidR="004750D6">
        <w:rPr>
          <w:rFonts w:ascii="Arial" w:hAnsi="Arial" w:cs="Arial"/>
          <w:sz w:val="22"/>
          <w:szCs w:val="22"/>
          <w:lang w:val="en-GB"/>
        </w:rPr>
        <w:t>Cllr</w:t>
      </w:r>
      <w:r w:rsidR="00F41292">
        <w:rPr>
          <w:rFonts w:ascii="Arial" w:hAnsi="Arial" w:cs="Arial"/>
          <w:sz w:val="22"/>
          <w:szCs w:val="22"/>
          <w:lang w:val="en-GB"/>
        </w:rPr>
        <w:t>s</w:t>
      </w:r>
      <w:r w:rsidR="004750D6">
        <w:rPr>
          <w:rFonts w:ascii="Arial" w:hAnsi="Arial" w:cs="Arial"/>
          <w:sz w:val="22"/>
          <w:szCs w:val="22"/>
          <w:lang w:val="en-GB"/>
        </w:rPr>
        <w:t xml:space="preserve"> </w:t>
      </w:r>
      <w:r w:rsidR="00CE383A">
        <w:rPr>
          <w:rFonts w:ascii="Arial" w:hAnsi="Arial" w:cs="Arial"/>
          <w:sz w:val="22"/>
          <w:szCs w:val="22"/>
          <w:lang w:val="en-GB"/>
        </w:rPr>
        <w:t>Biddiscombe, Kipling, Yendole and WDDC Gould</w:t>
      </w:r>
    </w:p>
    <w:p w:rsidR="00CE383A" w:rsidRDefault="00B602A7">
      <w:pPr>
        <w:rPr>
          <w:rFonts w:ascii="Arial" w:hAnsi="Arial" w:cs="Arial"/>
          <w:b/>
          <w:sz w:val="22"/>
          <w:szCs w:val="22"/>
          <w:lang w:val="en-GB"/>
        </w:rPr>
      </w:pPr>
      <w:r>
        <w:rPr>
          <w:rFonts w:ascii="Arial" w:hAnsi="Arial" w:cs="Arial"/>
          <w:b/>
          <w:bCs/>
          <w:sz w:val="22"/>
          <w:szCs w:val="22"/>
          <w:lang w:val="en-GB"/>
        </w:rPr>
        <w:t>2.</w:t>
      </w:r>
      <w:r>
        <w:rPr>
          <w:rFonts w:ascii="Arial" w:hAnsi="Arial" w:cs="Arial"/>
          <w:sz w:val="22"/>
          <w:szCs w:val="22"/>
          <w:lang w:val="en-GB"/>
        </w:rPr>
        <w:t xml:space="preserve"> </w:t>
      </w:r>
      <w:r w:rsidR="00CE383A">
        <w:rPr>
          <w:rFonts w:ascii="Arial" w:hAnsi="Arial" w:cs="Arial"/>
          <w:b/>
          <w:sz w:val="22"/>
          <w:szCs w:val="22"/>
          <w:lang w:val="en-GB"/>
        </w:rPr>
        <w:t xml:space="preserve">Chairman’s Announcements </w:t>
      </w:r>
      <w:r w:rsidR="00CE383A" w:rsidRPr="00CE383A">
        <w:rPr>
          <w:rFonts w:ascii="Arial" w:hAnsi="Arial" w:cs="Arial"/>
          <w:sz w:val="22"/>
          <w:szCs w:val="22"/>
          <w:lang w:val="en-GB"/>
        </w:rPr>
        <w:t>Cllr McBeath</w:t>
      </w:r>
      <w:r w:rsidR="00CE383A">
        <w:rPr>
          <w:rFonts w:ascii="Arial" w:hAnsi="Arial" w:cs="Arial"/>
          <w:b/>
          <w:sz w:val="22"/>
          <w:szCs w:val="22"/>
          <w:lang w:val="en-GB"/>
        </w:rPr>
        <w:t xml:space="preserve"> </w:t>
      </w:r>
      <w:r w:rsidR="004E4A7A">
        <w:rPr>
          <w:rFonts w:ascii="Arial" w:hAnsi="Arial" w:cs="Arial"/>
          <w:sz w:val="22"/>
          <w:szCs w:val="22"/>
          <w:lang w:val="en-GB"/>
        </w:rPr>
        <w:t>welcomed DCC Penfold and Councillors introduced themselves to her.</w:t>
      </w:r>
    </w:p>
    <w:p w:rsidR="004E4A7A" w:rsidRDefault="00B602A7" w:rsidP="004E4A7A">
      <w:pPr>
        <w:rPr>
          <w:rFonts w:ascii="Arial" w:hAnsi="Arial" w:cs="Arial"/>
          <w:sz w:val="22"/>
          <w:szCs w:val="22"/>
          <w:lang w:val="en-GB"/>
        </w:rPr>
      </w:pPr>
      <w:r>
        <w:rPr>
          <w:rFonts w:ascii="Arial" w:hAnsi="Arial" w:cs="Arial"/>
          <w:b/>
          <w:sz w:val="22"/>
          <w:szCs w:val="22"/>
          <w:lang w:val="en-GB"/>
        </w:rPr>
        <w:t>3.</w:t>
      </w:r>
      <w:r w:rsidR="00684046">
        <w:rPr>
          <w:rFonts w:ascii="Arial" w:hAnsi="Arial" w:cs="Arial"/>
          <w:b/>
          <w:sz w:val="22"/>
          <w:szCs w:val="22"/>
          <w:lang w:val="en-GB"/>
        </w:rPr>
        <w:t xml:space="preserve"> </w:t>
      </w:r>
      <w:r w:rsidR="004E4A7A">
        <w:rPr>
          <w:rFonts w:ascii="Arial" w:hAnsi="Arial" w:cs="Arial"/>
          <w:b/>
          <w:sz w:val="22"/>
          <w:szCs w:val="22"/>
          <w:lang w:val="en-GB"/>
        </w:rPr>
        <w:t xml:space="preserve">Declarations of Interests and Acceptance of Office </w:t>
      </w:r>
      <w:r w:rsidR="004E4A7A" w:rsidRPr="004750D6">
        <w:rPr>
          <w:rFonts w:ascii="Arial" w:hAnsi="Arial" w:cs="Arial"/>
          <w:sz w:val="22"/>
          <w:szCs w:val="22"/>
          <w:lang w:val="en-GB"/>
        </w:rPr>
        <w:t xml:space="preserve">Cllr </w:t>
      </w:r>
      <w:r w:rsidR="004E4A7A">
        <w:rPr>
          <w:rFonts w:ascii="Arial" w:hAnsi="Arial" w:cs="Arial"/>
          <w:sz w:val="22"/>
          <w:szCs w:val="22"/>
          <w:lang w:val="en-GB"/>
        </w:rPr>
        <w:t>Dodd</w:t>
      </w:r>
      <w:r w:rsidR="004E4A7A" w:rsidRPr="004750D6">
        <w:rPr>
          <w:rFonts w:ascii="Arial" w:hAnsi="Arial" w:cs="Arial"/>
          <w:sz w:val="22"/>
          <w:szCs w:val="22"/>
          <w:lang w:val="en-GB"/>
        </w:rPr>
        <w:t xml:space="preserve"> signed an acceptance of office</w:t>
      </w:r>
      <w:r w:rsidR="004E4A7A">
        <w:rPr>
          <w:rFonts w:ascii="Arial" w:hAnsi="Arial" w:cs="Arial"/>
          <w:sz w:val="22"/>
          <w:szCs w:val="22"/>
          <w:lang w:val="en-GB"/>
        </w:rPr>
        <w:t xml:space="preserve"> as Vice Chairman</w:t>
      </w:r>
      <w:r w:rsidR="004E4A7A" w:rsidRPr="004750D6">
        <w:rPr>
          <w:rFonts w:ascii="Arial" w:hAnsi="Arial" w:cs="Arial"/>
          <w:sz w:val="22"/>
          <w:szCs w:val="22"/>
          <w:lang w:val="en-GB"/>
        </w:rPr>
        <w:t xml:space="preserve">. </w:t>
      </w:r>
      <w:r w:rsidR="004E4A7A">
        <w:rPr>
          <w:rFonts w:ascii="Arial" w:hAnsi="Arial" w:cs="Arial"/>
          <w:sz w:val="22"/>
          <w:szCs w:val="22"/>
          <w:lang w:val="en-GB"/>
        </w:rPr>
        <w:t>There were no declarations of interest.</w:t>
      </w:r>
    </w:p>
    <w:p w:rsidR="0085140C" w:rsidRDefault="00B602A7">
      <w:pPr>
        <w:rPr>
          <w:rFonts w:ascii="Arial" w:hAnsi="Arial" w:cs="Arial"/>
          <w:sz w:val="22"/>
          <w:szCs w:val="22"/>
          <w:lang w:val="en-GB"/>
        </w:rPr>
      </w:pPr>
      <w:r>
        <w:rPr>
          <w:rFonts w:ascii="Arial" w:hAnsi="Arial" w:cs="Arial"/>
          <w:b/>
          <w:sz w:val="22"/>
          <w:szCs w:val="22"/>
          <w:lang w:val="en-GB"/>
        </w:rPr>
        <w:t xml:space="preserve">4. </w:t>
      </w:r>
      <w:r w:rsidR="004E4A7A">
        <w:rPr>
          <w:rFonts w:ascii="Arial" w:hAnsi="Arial" w:cs="Arial"/>
          <w:b/>
          <w:bCs/>
          <w:sz w:val="22"/>
          <w:szCs w:val="22"/>
          <w:lang w:val="en-GB"/>
        </w:rPr>
        <w:t>The Minutes</w:t>
      </w:r>
      <w:r w:rsidR="004E4A7A">
        <w:rPr>
          <w:rFonts w:ascii="Arial" w:hAnsi="Arial" w:cs="Arial"/>
          <w:sz w:val="22"/>
          <w:szCs w:val="22"/>
          <w:lang w:val="en-GB"/>
        </w:rPr>
        <w:t xml:space="preserve"> The minutes</w:t>
      </w:r>
      <w:r w:rsidR="004E4A7A">
        <w:rPr>
          <w:rFonts w:ascii="Arial" w:hAnsi="Arial" w:cs="Arial"/>
          <w:b/>
          <w:bCs/>
          <w:sz w:val="22"/>
          <w:szCs w:val="22"/>
          <w:lang w:val="en-GB"/>
        </w:rPr>
        <w:t xml:space="preserve"> </w:t>
      </w:r>
      <w:r w:rsidR="004E4A7A">
        <w:rPr>
          <w:rFonts w:ascii="Arial" w:hAnsi="Arial" w:cs="Arial"/>
          <w:sz w:val="22"/>
          <w:szCs w:val="22"/>
          <w:lang w:val="en-GB"/>
        </w:rPr>
        <w:t>of a meeting held on 6 March 2017 were accepted as a true record and signed</w:t>
      </w:r>
    </w:p>
    <w:p w:rsidR="007239AD" w:rsidRDefault="007239AD">
      <w:pPr>
        <w:rPr>
          <w:rFonts w:ascii="Arial" w:hAnsi="Arial" w:cs="Arial"/>
          <w:b/>
          <w:sz w:val="22"/>
          <w:szCs w:val="22"/>
          <w:lang w:val="en-GB"/>
        </w:rPr>
      </w:pPr>
    </w:p>
    <w:p w:rsidR="0085140C" w:rsidRDefault="004E4A7A">
      <w:pPr>
        <w:spacing w:after="113"/>
        <w:rPr>
          <w:rFonts w:ascii="Arial" w:hAnsi="Arial" w:cs="Arial"/>
          <w:b/>
          <w:sz w:val="22"/>
          <w:szCs w:val="22"/>
          <w:lang w:val="en-GB"/>
        </w:rPr>
      </w:pPr>
      <w:r>
        <w:rPr>
          <w:rFonts w:ascii="Arial" w:hAnsi="Arial" w:cs="Arial"/>
          <w:b/>
          <w:sz w:val="22"/>
          <w:szCs w:val="22"/>
          <w:lang w:val="en-GB"/>
        </w:rPr>
        <w:t>5</w:t>
      </w:r>
      <w:r w:rsidR="00B602A7">
        <w:rPr>
          <w:rFonts w:ascii="Arial" w:hAnsi="Arial" w:cs="Arial"/>
          <w:b/>
          <w:sz w:val="22"/>
          <w:szCs w:val="22"/>
          <w:lang w:val="en-GB"/>
        </w:rPr>
        <w:t>. Business</w:t>
      </w:r>
      <w:r w:rsidR="00CC1D52">
        <w:rPr>
          <w:rFonts w:ascii="Arial" w:hAnsi="Arial" w:cs="Arial"/>
          <w:b/>
          <w:sz w:val="22"/>
          <w:szCs w:val="22"/>
          <w:lang w:val="en-GB"/>
        </w:rPr>
        <w:t xml:space="preserve"> Items</w:t>
      </w:r>
      <w:r>
        <w:rPr>
          <w:rFonts w:ascii="Arial" w:hAnsi="Arial" w:cs="Arial"/>
          <w:b/>
          <w:sz w:val="22"/>
          <w:szCs w:val="22"/>
          <w:lang w:val="en-GB"/>
        </w:rPr>
        <w:t xml:space="preserve"> arising from Meeting of 8 May</w:t>
      </w:r>
      <w:r w:rsidR="00CC1D52">
        <w:rPr>
          <w:rFonts w:ascii="Arial" w:hAnsi="Arial" w:cs="Arial"/>
          <w:b/>
          <w:sz w:val="22"/>
          <w:szCs w:val="22"/>
          <w:lang w:val="en-GB"/>
        </w:rPr>
        <w:t xml:space="preserve"> 2017</w:t>
      </w:r>
    </w:p>
    <w:p w:rsidR="00552E82" w:rsidRDefault="00C544D2" w:rsidP="00552E82">
      <w:pPr>
        <w:rPr>
          <w:rFonts w:ascii="Arial" w:hAnsi="Arial" w:cs="Arial"/>
          <w:sz w:val="22"/>
          <w:szCs w:val="22"/>
          <w:lang w:val="en-GB"/>
        </w:rPr>
      </w:pPr>
      <w:r>
        <w:rPr>
          <w:rFonts w:ascii="Arial" w:hAnsi="Arial" w:cs="Arial"/>
          <w:b/>
          <w:sz w:val="22"/>
          <w:szCs w:val="22"/>
          <w:lang w:val="en-GB"/>
        </w:rPr>
        <w:t>a</w:t>
      </w:r>
      <w:r w:rsidR="00C523C9">
        <w:rPr>
          <w:rFonts w:ascii="Arial" w:hAnsi="Arial" w:cs="Arial"/>
          <w:b/>
          <w:sz w:val="22"/>
          <w:szCs w:val="22"/>
          <w:lang w:val="en-GB"/>
        </w:rPr>
        <w:t>.</w:t>
      </w:r>
      <w:r w:rsidR="00562542">
        <w:rPr>
          <w:rFonts w:ascii="Arial" w:hAnsi="Arial" w:cs="Arial"/>
          <w:sz w:val="22"/>
          <w:szCs w:val="22"/>
          <w:lang w:val="en-GB"/>
        </w:rPr>
        <w:t xml:space="preserve"> </w:t>
      </w:r>
      <w:r w:rsidR="00B602A7">
        <w:rPr>
          <w:rFonts w:ascii="Arial" w:hAnsi="Arial" w:cs="Arial"/>
          <w:b/>
          <w:sz w:val="22"/>
          <w:szCs w:val="22"/>
          <w:lang w:val="en-GB"/>
        </w:rPr>
        <w:t xml:space="preserve">Nether Compton Recreational Ground </w:t>
      </w:r>
      <w:r>
        <w:rPr>
          <w:rFonts w:ascii="Arial" w:hAnsi="Arial" w:cs="Arial"/>
          <w:sz w:val="22"/>
          <w:szCs w:val="22"/>
          <w:lang w:val="en-GB"/>
        </w:rPr>
        <w:t xml:space="preserve">Cllr </w:t>
      </w:r>
      <w:r w:rsidR="004D43EB">
        <w:rPr>
          <w:rFonts w:ascii="Arial" w:hAnsi="Arial" w:cs="Arial"/>
          <w:sz w:val="22"/>
          <w:szCs w:val="22"/>
          <w:lang w:val="en-GB"/>
        </w:rPr>
        <w:t>Dodd told the meeting that the hedges have been cut back and the fence replacement work has started. Cllr Yendole is talking to the contractor about increasing the grass cutting frequency over the summer and decreasing again later in the year.</w:t>
      </w:r>
    </w:p>
    <w:p w:rsidR="00C523C9" w:rsidRDefault="004A0CAA" w:rsidP="00552E82">
      <w:pPr>
        <w:rPr>
          <w:rFonts w:ascii="Arial" w:hAnsi="Arial" w:cs="Arial"/>
          <w:sz w:val="22"/>
          <w:szCs w:val="22"/>
          <w:lang w:val="en-GB"/>
        </w:rPr>
      </w:pPr>
      <w:r>
        <w:rPr>
          <w:rFonts w:ascii="Arial" w:hAnsi="Arial" w:cs="Arial"/>
          <w:b/>
          <w:bCs/>
          <w:sz w:val="22"/>
          <w:szCs w:val="22"/>
          <w:lang w:val="en-GB"/>
        </w:rPr>
        <w:t>b</w:t>
      </w:r>
      <w:r w:rsidR="00C523C9">
        <w:rPr>
          <w:rFonts w:ascii="Arial" w:hAnsi="Arial" w:cs="Arial"/>
          <w:b/>
          <w:bCs/>
          <w:sz w:val="22"/>
          <w:szCs w:val="22"/>
          <w:lang w:val="en-GB"/>
        </w:rPr>
        <w:t>.</w:t>
      </w:r>
      <w:r>
        <w:rPr>
          <w:rFonts w:ascii="Arial" w:hAnsi="Arial" w:cs="Arial"/>
          <w:b/>
          <w:bCs/>
          <w:sz w:val="22"/>
          <w:szCs w:val="22"/>
          <w:lang w:val="en-GB"/>
        </w:rPr>
        <w:t xml:space="preserve"> </w:t>
      </w:r>
      <w:r w:rsidR="00C544D2">
        <w:rPr>
          <w:rFonts w:ascii="Arial" w:hAnsi="Arial" w:cs="Arial"/>
          <w:b/>
          <w:bCs/>
          <w:sz w:val="22"/>
          <w:szCs w:val="22"/>
          <w:lang w:val="en-GB"/>
        </w:rPr>
        <w:t>Allotments</w:t>
      </w:r>
      <w:r w:rsidR="00C544D2">
        <w:rPr>
          <w:rFonts w:ascii="Arial" w:hAnsi="Arial" w:cs="Arial"/>
          <w:sz w:val="22"/>
          <w:szCs w:val="22"/>
          <w:lang w:val="en-GB"/>
        </w:rPr>
        <w:t xml:space="preserve">. </w:t>
      </w:r>
      <w:r w:rsidR="001F39E6">
        <w:rPr>
          <w:rFonts w:ascii="Arial" w:hAnsi="Arial" w:cs="Arial"/>
          <w:sz w:val="22"/>
          <w:szCs w:val="22"/>
          <w:lang w:val="en-GB"/>
        </w:rPr>
        <w:t xml:space="preserve">In </w:t>
      </w:r>
      <w:r w:rsidR="004D43EB">
        <w:rPr>
          <w:rFonts w:ascii="Arial" w:hAnsi="Arial" w:cs="Arial"/>
          <w:sz w:val="22"/>
          <w:szCs w:val="22"/>
          <w:lang w:val="en-GB"/>
        </w:rPr>
        <w:t>Trent</w:t>
      </w:r>
      <w:r w:rsidR="001F39E6">
        <w:rPr>
          <w:rFonts w:ascii="Arial" w:hAnsi="Arial" w:cs="Arial"/>
          <w:sz w:val="22"/>
          <w:szCs w:val="22"/>
          <w:lang w:val="en-GB"/>
        </w:rPr>
        <w:t>,</w:t>
      </w:r>
      <w:r w:rsidR="004D43EB">
        <w:rPr>
          <w:rFonts w:ascii="Arial" w:hAnsi="Arial" w:cs="Arial"/>
          <w:sz w:val="22"/>
          <w:szCs w:val="22"/>
          <w:lang w:val="en-GB"/>
        </w:rPr>
        <w:t xml:space="preserve"> the land has now been</w:t>
      </w:r>
      <w:r w:rsidR="001F39E6">
        <w:rPr>
          <w:rFonts w:ascii="Arial" w:hAnsi="Arial" w:cs="Arial"/>
          <w:sz w:val="22"/>
          <w:szCs w:val="22"/>
          <w:lang w:val="en-GB"/>
        </w:rPr>
        <w:t xml:space="preserve"> rotavated and there </w:t>
      </w:r>
      <w:r w:rsidR="00CC1D52">
        <w:rPr>
          <w:rFonts w:ascii="Arial" w:hAnsi="Arial" w:cs="Arial"/>
          <w:sz w:val="22"/>
          <w:szCs w:val="22"/>
          <w:lang w:val="en-GB"/>
        </w:rPr>
        <w:t xml:space="preserve">is only one </w:t>
      </w:r>
      <w:r w:rsidR="001F39E6">
        <w:rPr>
          <w:rFonts w:ascii="Arial" w:hAnsi="Arial" w:cs="Arial"/>
          <w:sz w:val="22"/>
          <w:szCs w:val="22"/>
          <w:lang w:val="en-GB"/>
        </w:rPr>
        <w:t>allotment</w:t>
      </w:r>
      <w:r w:rsidR="00CC1D52">
        <w:rPr>
          <w:rFonts w:ascii="Arial" w:hAnsi="Arial" w:cs="Arial"/>
          <w:sz w:val="22"/>
          <w:szCs w:val="22"/>
          <w:lang w:val="en-GB"/>
        </w:rPr>
        <w:t xml:space="preserve"> now vacant</w:t>
      </w:r>
      <w:r w:rsidR="004D43EB">
        <w:rPr>
          <w:rFonts w:ascii="Arial" w:hAnsi="Arial" w:cs="Arial"/>
          <w:sz w:val="22"/>
          <w:szCs w:val="22"/>
          <w:lang w:val="en-GB"/>
        </w:rPr>
        <w:t>. There are 4 vacant plots in Nether Compton.</w:t>
      </w:r>
    </w:p>
    <w:p w:rsidR="00552E82" w:rsidRDefault="00C523C9" w:rsidP="00552E82">
      <w:pPr>
        <w:rPr>
          <w:rFonts w:ascii="Arial" w:hAnsi="Arial" w:cs="Arial"/>
          <w:sz w:val="22"/>
          <w:szCs w:val="22"/>
          <w:lang w:val="en-GB"/>
        </w:rPr>
      </w:pPr>
      <w:r>
        <w:rPr>
          <w:rFonts w:ascii="Arial" w:hAnsi="Arial" w:cs="Arial"/>
          <w:b/>
          <w:bCs/>
          <w:color w:val="000000"/>
          <w:sz w:val="22"/>
          <w:szCs w:val="22"/>
          <w:lang w:val="en-GB"/>
        </w:rPr>
        <w:t>c.</w:t>
      </w:r>
      <w:r w:rsidR="00CC1D52">
        <w:rPr>
          <w:rFonts w:ascii="Arial" w:hAnsi="Arial" w:cs="Arial"/>
          <w:b/>
          <w:bCs/>
          <w:color w:val="000000"/>
          <w:sz w:val="22"/>
          <w:szCs w:val="22"/>
          <w:lang w:val="en-GB"/>
        </w:rPr>
        <w:t xml:space="preserve"> </w:t>
      </w:r>
      <w:r w:rsidR="00CC1D52">
        <w:rPr>
          <w:rFonts w:ascii="Arial" w:eastAsia="Arial" w:hAnsi="Arial" w:cs="Arial"/>
          <w:b/>
          <w:bCs/>
          <w:sz w:val="22"/>
          <w:szCs w:val="22"/>
          <w:lang w:val="en-GB"/>
        </w:rPr>
        <w:t xml:space="preserve">Problem of 4x4 motorbikes and quad bikes on parish lanes in Nether Compton </w:t>
      </w:r>
      <w:r w:rsidR="004D43EB">
        <w:rPr>
          <w:rFonts w:ascii="Arial" w:eastAsia="Arial" w:hAnsi="Arial" w:cs="Arial"/>
          <w:bCs/>
          <w:sz w:val="22"/>
          <w:szCs w:val="22"/>
          <w:lang w:val="en-GB"/>
        </w:rPr>
        <w:t xml:space="preserve">There has been little traffic in recent weeks. It is expected </w:t>
      </w:r>
      <w:r w:rsidR="001F39E6">
        <w:rPr>
          <w:rFonts w:ascii="Arial" w:eastAsia="Arial" w:hAnsi="Arial" w:cs="Arial"/>
          <w:bCs/>
          <w:sz w:val="22"/>
          <w:szCs w:val="22"/>
          <w:lang w:val="en-GB"/>
        </w:rPr>
        <w:t xml:space="preserve">that </w:t>
      </w:r>
      <w:r w:rsidR="004D43EB">
        <w:rPr>
          <w:rFonts w:ascii="Arial" w:eastAsia="Arial" w:hAnsi="Arial" w:cs="Arial"/>
          <w:bCs/>
          <w:sz w:val="22"/>
          <w:szCs w:val="22"/>
          <w:lang w:val="en-GB"/>
        </w:rPr>
        <w:t xml:space="preserve">the problem will get worse again in winter. The Council would </w:t>
      </w:r>
      <w:r w:rsidR="00EA23AB">
        <w:rPr>
          <w:rFonts w:ascii="Arial" w:eastAsia="Arial" w:hAnsi="Arial" w:cs="Arial"/>
          <w:bCs/>
          <w:sz w:val="22"/>
          <w:szCs w:val="22"/>
          <w:lang w:val="en-GB"/>
        </w:rPr>
        <w:t>like to take measures to prevent this.</w:t>
      </w:r>
    </w:p>
    <w:p w:rsidR="00C544D2" w:rsidRDefault="00C523C9" w:rsidP="00552E82">
      <w:pPr>
        <w:rPr>
          <w:rFonts w:ascii="Arial" w:hAnsi="Arial" w:cs="Arial"/>
          <w:sz w:val="22"/>
          <w:szCs w:val="22"/>
          <w:lang w:val="en-GB"/>
        </w:rPr>
      </w:pPr>
      <w:r>
        <w:rPr>
          <w:rFonts w:ascii="Arial" w:hAnsi="Arial" w:cs="Arial"/>
          <w:b/>
          <w:sz w:val="22"/>
          <w:szCs w:val="22"/>
          <w:lang w:val="en-GB"/>
        </w:rPr>
        <w:t>d.</w:t>
      </w:r>
      <w:r>
        <w:rPr>
          <w:rFonts w:ascii="Arial" w:hAnsi="Arial" w:cs="Arial"/>
          <w:sz w:val="22"/>
          <w:szCs w:val="22"/>
          <w:lang w:val="en-GB"/>
        </w:rPr>
        <w:t xml:space="preserve"> </w:t>
      </w:r>
      <w:r w:rsidRPr="00912A53">
        <w:rPr>
          <w:rFonts w:ascii="Arial" w:eastAsia="Arial" w:hAnsi="Arial" w:cs="Arial"/>
          <w:b/>
          <w:bCs/>
          <w:sz w:val="22"/>
          <w:szCs w:val="22"/>
          <w:lang w:val="en-GB"/>
        </w:rPr>
        <w:t>Campaign to challenge Mudford Development</w:t>
      </w:r>
      <w:r w:rsidR="00C544D2">
        <w:rPr>
          <w:rFonts w:ascii="Arial" w:hAnsi="Arial" w:cs="Arial"/>
          <w:b/>
          <w:bCs/>
          <w:sz w:val="22"/>
          <w:szCs w:val="22"/>
          <w:lang w:val="en-GB"/>
        </w:rPr>
        <w:t xml:space="preserve">  </w:t>
      </w:r>
      <w:r w:rsidR="00C544D2">
        <w:rPr>
          <w:rFonts w:ascii="Arial" w:hAnsi="Arial" w:cs="Arial"/>
          <w:sz w:val="22"/>
          <w:szCs w:val="22"/>
          <w:lang w:val="en-GB"/>
        </w:rPr>
        <w:t xml:space="preserve"> </w:t>
      </w:r>
      <w:r w:rsidR="0021780C">
        <w:rPr>
          <w:rFonts w:ascii="Arial" w:hAnsi="Arial" w:cs="Arial"/>
          <w:sz w:val="22"/>
          <w:szCs w:val="22"/>
          <w:lang w:val="en-GB"/>
        </w:rPr>
        <w:t>No change</w:t>
      </w:r>
      <w:r w:rsidR="006304DF">
        <w:rPr>
          <w:rFonts w:ascii="Arial" w:hAnsi="Arial" w:cs="Arial"/>
          <w:sz w:val="22"/>
          <w:szCs w:val="22"/>
          <w:lang w:val="en-GB"/>
        </w:rPr>
        <w:t>. FOMAG</w:t>
      </w:r>
      <w:r>
        <w:rPr>
          <w:rFonts w:ascii="Arial" w:hAnsi="Arial" w:cs="Arial"/>
          <w:sz w:val="22"/>
          <w:szCs w:val="22"/>
          <w:lang w:val="en-GB"/>
        </w:rPr>
        <w:t xml:space="preserve"> is still waiting for the environmental report.</w:t>
      </w:r>
    </w:p>
    <w:p w:rsidR="00C544D2" w:rsidRDefault="00F44941" w:rsidP="00552E82">
      <w:pPr>
        <w:rPr>
          <w:rFonts w:ascii="Arial" w:eastAsia="Arial" w:hAnsi="Arial" w:cs="Arial"/>
          <w:bCs/>
          <w:sz w:val="22"/>
          <w:szCs w:val="22"/>
          <w:lang w:val="en-GB"/>
        </w:rPr>
      </w:pPr>
      <w:r>
        <w:rPr>
          <w:rFonts w:ascii="Arial" w:hAnsi="Arial" w:cs="Arial"/>
          <w:b/>
          <w:bCs/>
          <w:sz w:val="22"/>
          <w:szCs w:val="22"/>
          <w:lang w:val="en-GB"/>
        </w:rPr>
        <w:t>e</w:t>
      </w:r>
      <w:r w:rsidR="00C523C9">
        <w:rPr>
          <w:rFonts w:ascii="Arial" w:hAnsi="Arial" w:cs="Arial"/>
          <w:b/>
          <w:bCs/>
          <w:sz w:val="22"/>
          <w:szCs w:val="22"/>
          <w:lang w:val="en-GB"/>
        </w:rPr>
        <w:t>.</w:t>
      </w:r>
      <w:r w:rsidR="00C544D2">
        <w:rPr>
          <w:rFonts w:ascii="Arial" w:hAnsi="Arial" w:cs="Arial"/>
          <w:sz w:val="22"/>
          <w:szCs w:val="22"/>
          <w:lang w:val="en-GB"/>
        </w:rPr>
        <w:t xml:space="preserve"> </w:t>
      </w:r>
      <w:r w:rsidR="00C523C9">
        <w:rPr>
          <w:rFonts w:ascii="Arial" w:eastAsia="Arial" w:hAnsi="Arial" w:cs="Arial"/>
          <w:b/>
          <w:bCs/>
          <w:sz w:val="22"/>
          <w:szCs w:val="22"/>
          <w:lang w:val="en-GB"/>
        </w:rPr>
        <w:t>Trent highways and road signs</w:t>
      </w:r>
      <w:r w:rsidR="00EA23AB">
        <w:rPr>
          <w:rFonts w:ascii="Arial" w:eastAsia="Arial" w:hAnsi="Arial" w:cs="Arial"/>
          <w:b/>
          <w:bCs/>
          <w:sz w:val="22"/>
          <w:szCs w:val="22"/>
          <w:lang w:val="en-GB"/>
        </w:rPr>
        <w:t xml:space="preserve"> </w:t>
      </w:r>
      <w:r w:rsidR="001F39E6">
        <w:rPr>
          <w:rFonts w:ascii="Arial" w:eastAsia="Arial" w:hAnsi="Arial" w:cs="Arial"/>
          <w:bCs/>
          <w:sz w:val="22"/>
          <w:szCs w:val="22"/>
          <w:lang w:val="en-GB"/>
        </w:rPr>
        <w:t>Cllr Street is</w:t>
      </w:r>
      <w:r w:rsidR="00EA23AB">
        <w:rPr>
          <w:rFonts w:ascii="Arial" w:eastAsia="Arial" w:hAnsi="Arial" w:cs="Arial"/>
          <w:bCs/>
          <w:sz w:val="22"/>
          <w:szCs w:val="22"/>
          <w:lang w:val="en-GB"/>
        </w:rPr>
        <w:t xml:space="preserve"> in the process of getting quotes for the new signs and checking names.</w:t>
      </w:r>
    </w:p>
    <w:p w:rsidR="00C544D2" w:rsidRDefault="00EA23AB" w:rsidP="006304DF">
      <w:pPr>
        <w:rPr>
          <w:rFonts w:ascii="Arial" w:eastAsia="Arial" w:hAnsi="Arial" w:cs="Arial"/>
          <w:bCs/>
          <w:sz w:val="22"/>
          <w:szCs w:val="22"/>
          <w:lang w:val="en-GB"/>
        </w:rPr>
      </w:pPr>
      <w:r>
        <w:rPr>
          <w:rFonts w:ascii="Arial" w:eastAsia="Arial" w:hAnsi="Arial" w:cs="Arial"/>
          <w:b/>
          <w:bCs/>
          <w:sz w:val="22"/>
          <w:szCs w:val="22"/>
          <w:lang w:val="en-GB"/>
        </w:rPr>
        <w:t>f</w:t>
      </w:r>
      <w:r w:rsidR="00C523C9">
        <w:rPr>
          <w:rFonts w:ascii="Arial" w:eastAsia="Arial" w:hAnsi="Arial" w:cs="Arial"/>
          <w:bCs/>
          <w:sz w:val="22"/>
          <w:szCs w:val="22"/>
          <w:lang w:val="en-GB"/>
        </w:rPr>
        <w:t xml:space="preserve">. </w:t>
      </w:r>
      <w:r w:rsidR="00C544D2">
        <w:rPr>
          <w:rFonts w:ascii="Arial" w:eastAsia="Arial" w:hAnsi="Arial" w:cs="Arial"/>
          <w:bCs/>
          <w:sz w:val="22"/>
          <w:szCs w:val="22"/>
          <w:lang w:val="en-GB"/>
        </w:rPr>
        <w:t xml:space="preserve"> </w:t>
      </w:r>
      <w:r w:rsidR="00C523C9">
        <w:rPr>
          <w:rFonts w:ascii="Arial" w:eastAsia="Arial" w:hAnsi="Arial" w:cs="Arial"/>
          <w:b/>
          <w:bCs/>
          <w:sz w:val="22"/>
          <w:szCs w:val="22"/>
          <w:lang w:val="en-GB"/>
        </w:rPr>
        <w:t>HGV signs in Sandford Orcas and Over Compton</w:t>
      </w:r>
      <w:r w:rsidR="00C544D2">
        <w:rPr>
          <w:rFonts w:ascii="Arial" w:eastAsia="Arial" w:hAnsi="Arial" w:cs="Arial"/>
          <w:b/>
          <w:bCs/>
          <w:sz w:val="22"/>
          <w:szCs w:val="22"/>
          <w:lang w:val="en-GB"/>
        </w:rPr>
        <w:t xml:space="preserve"> </w:t>
      </w:r>
      <w:r w:rsidR="001F39E6">
        <w:rPr>
          <w:rFonts w:ascii="Arial" w:eastAsia="Arial" w:hAnsi="Arial" w:cs="Arial"/>
          <w:bCs/>
          <w:sz w:val="22"/>
          <w:szCs w:val="22"/>
          <w:lang w:val="en-GB"/>
        </w:rPr>
        <w:t xml:space="preserve">DCC </w:t>
      </w:r>
      <w:r>
        <w:rPr>
          <w:rFonts w:ascii="Arial" w:eastAsia="Arial" w:hAnsi="Arial" w:cs="Arial"/>
          <w:bCs/>
          <w:sz w:val="22"/>
          <w:szCs w:val="22"/>
          <w:lang w:val="en-GB"/>
        </w:rPr>
        <w:t>has said that</w:t>
      </w:r>
      <w:r w:rsidR="00911B37">
        <w:rPr>
          <w:rFonts w:ascii="Arial" w:eastAsia="Arial" w:hAnsi="Arial" w:cs="Arial"/>
          <w:bCs/>
          <w:sz w:val="22"/>
          <w:szCs w:val="22"/>
          <w:lang w:val="en-GB"/>
        </w:rPr>
        <w:t xml:space="preserve"> the new sign in Sandford Orcas</w:t>
      </w:r>
      <w:r w:rsidR="00FD1BD9">
        <w:rPr>
          <w:rFonts w:ascii="Arial" w:eastAsia="Arial" w:hAnsi="Arial" w:cs="Arial"/>
          <w:bCs/>
          <w:sz w:val="22"/>
          <w:szCs w:val="22"/>
          <w:lang w:val="en-GB"/>
        </w:rPr>
        <w:t xml:space="preserve"> will be erected this week. </w:t>
      </w:r>
      <w:r w:rsidR="00911B37">
        <w:rPr>
          <w:rFonts w:ascii="Arial" w:eastAsia="Arial" w:hAnsi="Arial" w:cs="Arial"/>
          <w:bCs/>
          <w:sz w:val="22"/>
          <w:szCs w:val="22"/>
          <w:lang w:val="en-GB"/>
        </w:rPr>
        <w:t xml:space="preserve"> </w:t>
      </w:r>
      <w:r w:rsidR="00FD1BD9">
        <w:rPr>
          <w:rFonts w:ascii="Arial" w:eastAsia="Arial" w:hAnsi="Arial" w:cs="Arial"/>
          <w:bCs/>
          <w:sz w:val="22"/>
          <w:szCs w:val="22"/>
          <w:lang w:val="en-GB"/>
        </w:rPr>
        <w:t>A meeting has been arranged with Highways later this week</w:t>
      </w:r>
      <w:r w:rsidR="00911B37">
        <w:rPr>
          <w:rFonts w:ascii="Arial" w:eastAsia="Arial" w:hAnsi="Arial" w:cs="Arial"/>
          <w:bCs/>
          <w:sz w:val="22"/>
          <w:szCs w:val="22"/>
          <w:lang w:val="en-GB"/>
        </w:rPr>
        <w:t xml:space="preserve"> </w:t>
      </w:r>
      <w:r w:rsidR="00FD1BD9">
        <w:rPr>
          <w:rFonts w:ascii="Arial" w:eastAsia="Arial" w:hAnsi="Arial" w:cs="Arial"/>
          <w:bCs/>
          <w:sz w:val="22"/>
          <w:szCs w:val="22"/>
          <w:lang w:val="en-GB"/>
        </w:rPr>
        <w:t>about the requested</w:t>
      </w:r>
      <w:r w:rsidR="00911B37">
        <w:rPr>
          <w:rFonts w:ascii="Arial" w:eastAsia="Arial" w:hAnsi="Arial" w:cs="Arial"/>
          <w:bCs/>
          <w:sz w:val="22"/>
          <w:szCs w:val="22"/>
          <w:lang w:val="en-GB"/>
        </w:rPr>
        <w:t xml:space="preserve"> Unsuitable for HGVs sign at the roundabout </w:t>
      </w:r>
      <w:r w:rsidR="00FD1BD9">
        <w:rPr>
          <w:rFonts w:ascii="Arial" w:eastAsia="Arial" w:hAnsi="Arial" w:cs="Arial"/>
          <w:bCs/>
          <w:sz w:val="22"/>
          <w:szCs w:val="22"/>
          <w:lang w:val="en-GB"/>
        </w:rPr>
        <w:t>in Over Compton</w:t>
      </w:r>
    </w:p>
    <w:p w:rsidR="00C544D2" w:rsidRDefault="00D65701" w:rsidP="00C544D2">
      <w:pPr>
        <w:spacing w:after="113"/>
        <w:rPr>
          <w:rFonts w:ascii="Arial" w:eastAsia="Arial" w:hAnsi="Arial" w:cs="Arial"/>
          <w:bCs/>
          <w:sz w:val="22"/>
          <w:szCs w:val="22"/>
          <w:lang w:val="en-GB"/>
        </w:rPr>
      </w:pPr>
      <w:r>
        <w:rPr>
          <w:rFonts w:ascii="Arial" w:eastAsia="Arial" w:hAnsi="Arial" w:cs="Arial"/>
          <w:b/>
          <w:bCs/>
          <w:sz w:val="22"/>
          <w:szCs w:val="22"/>
          <w:lang w:val="en-GB"/>
        </w:rPr>
        <w:t>g</w:t>
      </w:r>
      <w:r w:rsidR="00911B37">
        <w:rPr>
          <w:rFonts w:ascii="Arial" w:eastAsia="Arial" w:hAnsi="Arial" w:cs="Arial"/>
          <w:bCs/>
          <w:sz w:val="22"/>
          <w:szCs w:val="22"/>
          <w:lang w:val="en-GB"/>
        </w:rPr>
        <w:t>.</w:t>
      </w:r>
      <w:r w:rsidR="00C544D2">
        <w:rPr>
          <w:rFonts w:ascii="Arial" w:eastAsia="Arial" w:hAnsi="Arial" w:cs="Arial"/>
          <w:bCs/>
          <w:sz w:val="22"/>
          <w:szCs w:val="22"/>
          <w:lang w:val="en-GB"/>
        </w:rPr>
        <w:t xml:space="preserve"> </w:t>
      </w:r>
      <w:r w:rsidR="00911B37">
        <w:rPr>
          <w:rFonts w:ascii="Arial" w:eastAsia="Arial" w:hAnsi="Arial" w:cs="Arial"/>
          <w:b/>
          <w:bCs/>
          <w:sz w:val="22"/>
          <w:szCs w:val="22"/>
          <w:lang w:val="en-GB"/>
        </w:rPr>
        <w:t>Trent Hall new lease</w:t>
      </w:r>
      <w:r w:rsidR="00C544D2">
        <w:rPr>
          <w:rFonts w:ascii="Arial" w:eastAsia="Arial" w:hAnsi="Arial" w:cs="Arial"/>
          <w:b/>
          <w:bCs/>
          <w:sz w:val="22"/>
          <w:szCs w:val="22"/>
          <w:lang w:val="en-GB"/>
        </w:rPr>
        <w:t xml:space="preserve"> </w:t>
      </w:r>
      <w:r w:rsidR="00911B37">
        <w:rPr>
          <w:rFonts w:ascii="Arial" w:eastAsia="Arial" w:hAnsi="Arial" w:cs="Arial"/>
          <w:bCs/>
          <w:sz w:val="22"/>
          <w:szCs w:val="22"/>
          <w:lang w:val="en-GB"/>
        </w:rPr>
        <w:t xml:space="preserve">The lease has been </w:t>
      </w:r>
      <w:r w:rsidR="00FD1BD9">
        <w:rPr>
          <w:rFonts w:ascii="Arial" w:eastAsia="Arial" w:hAnsi="Arial" w:cs="Arial"/>
          <w:bCs/>
          <w:sz w:val="22"/>
          <w:szCs w:val="22"/>
          <w:lang w:val="en-GB"/>
        </w:rPr>
        <w:t xml:space="preserve">signed </w:t>
      </w:r>
      <w:r w:rsidR="00911B37">
        <w:rPr>
          <w:rFonts w:ascii="Arial" w:eastAsia="Arial" w:hAnsi="Arial" w:cs="Arial"/>
          <w:bCs/>
          <w:sz w:val="22"/>
          <w:szCs w:val="22"/>
          <w:lang w:val="en-GB"/>
        </w:rPr>
        <w:t>by Cllr</w:t>
      </w:r>
      <w:r w:rsidR="00FD1BD9">
        <w:rPr>
          <w:rFonts w:ascii="Arial" w:eastAsia="Arial" w:hAnsi="Arial" w:cs="Arial"/>
          <w:bCs/>
          <w:sz w:val="22"/>
          <w:szCs w:val="22"/>
          <w:lang w:val="en-GB"/>
        </w:rPr>
        <w:t>s Hayton and McBeath</w:t>
      </w:r>
      <w:r w:rsidR="000735EA">
        <w:rPr>
          <w:rFonts w:ascii="Arial" w:eastAsia="Arial" w:hAnsi="Arial" w:cs="Arial"/>
          <w:bCs/>
          <w:sz w:val="22"/>
          <w:szCs w:val="22"/>
          <w:lang w:val="en-GB"/>
        </w:rPr>
        <w:t>, as</w:t>
      </w:r>
      <w:r w:rsidR="0067062C">
        <w:rPr>
          <w:rFonts w:ascii="Arial" w:eastAsia="Arial" w:hAnsi="Arial" w:cs="Arial"/>
          <w:bCs/>
          <w:sz w:val="22"/>
          <w:szCs w:val="22"/>
          <w:lang w:val="en-GB"/>
        </w:rPr>
        <w:t xml:space="preserve"> </w:t>
      </w:r>
      <w:r w:rsidR="000735EA">
        <w:rPr>
          <w:rFonts w:ascii="Arial" w:eastAsia="Arial" w:hAnsi="Arial" w:cs="Arial"/>
          <w:bCs/>
          <w:sz w:val="22"/>
          <w:szCs w:val="22"/>
          <w:lang w:val="en-GB"/>
        </w:rPr>
        <w:t xml:space="preserve">had </w:t>
      </w:r>
      <w:r w:rsidR="00AA7BAB">
        <w:rPr>
          <w:rFonts w:ascii="Arial" w:eastAsia="Arial" w:hAnsi="Arial" w:cs="Arial"/>
          <w:bCs/>
          <w:sz w:val="22"/>
          <w:szCs w:val="22"/>
          <w:lang w:val="en-GB"/>
        </w:rPr>
        <w:t>previously</w:t>
      </w:r>
      <w:r w:rsidR="00762CE2">
        <w:rPr>
          <w:rFonts w:ascii="Arial" w:eastAsia="Arial" w:hAnsi="Arial" w:cs="Arial"/>
          <w:bCs/>
          <w:sz w:val="22"/>
          <w:szCs w:val="22"/>
          <w:lang w:val="en-GB"/>
        </w:rPr>
        <w:t xml:space="preserve"> </w:t>
      </w:r>
      <w:r w:rsidR="000735EA">
        <w:rPr>
          <w:rFonts w:ascii="Arial" w:eastAsia="Arial" w:hAnsi="Arial" w:cs="Arial"/>
          <w:bCs/>
          <w:sz w:val="22"/>
          <w:szCs w:val="22"/>
          <w:lang w:val="en-GB"/>
        </w:rPr>
        <w:t xml:space="preserve">been </w:t>
      </w:r>
      <w:r w:rsidR="0067062C">
        <w:rPr>
          <w:rFonts w:ascii="Arial" w:eastAsia="Arial" w:hAnsi="Arial" w:cs="Arial"/>
          <w:bCs/>
          <w:sz w:val="22"/>
          <w:szCs w:val="22"/>
          <w:lang w:val="en-GB"/>
        </w:rPr>
        <w:t>approved by the Council.</w:t>
      </w:r>
      <w:r w:rsidR="00911B37">
        <w:rPr>
          <w:rFonts w:ascii="Arial" w:eastAsia="Arial" w:hAnsi="Arial" w:cs="Arial"/>
          <w:bCs/>
          <w:sz w:val="22"/>
          <w:szCs w:val="22"/>
          <w:lang w:val="en-GB"/>
        </w:rPr>
        <w:t xml:space="preserve"> </w:t>
      </w:r>
      <w:r w:rsidR="000735EA">
        <w:rPr>
          <w:rFonts w:ascii="Arial" w:eastAsia="Arial" w:hAnsi="Arial" w:cs="Arial"/>
          <w:bCs/>
          <w:sz w:val="22"/>
          <w:szCs w:val="22"/>
          <w:lang w:val="en-GB"/>
        </w:rPr>
        <w:t>The signed lease will be returned by the EC Trust solicitor.</w:t>
      </w:r>
    </w:p>
    <w:p w:rsidR="007D0BAB" w:rsidRDefault="00D65701" w:rsidP="00762CE2">
      <w:pPr>
        <w:rPr>
          <w:rFonts w:ascii="Arial" w:eastAsia="Arial" w:hAnsi="Arial" w:cs="Arial"/>
          <w:bCs/>
          <w:sz w:val="22"/>
          <w:szCs w:val="22"/>
          <w:lang w:val="en-GB"/>
        </w:rPr>
      </w:pPr>
      <w:r>
        <w:rPr>
          <w:rFonts w:ascii="Arial" w:eastAsia="Arial" w:hAnsi="Arial" w:cs="Arial"/>
          <w:b/>
          <w:bCs/>
          <w:sz w:val="22"/>
          <w:szCs w:val="22"/>
          <w:lang w:val="en-GB"/>
        </w:rPr>
        <w:t>h</w:t>
      </w:r>
      <w:r w:rsidR="00911B37">
        <w:rPr>
          <w:rFonts w:ascii="Arial" w:eastAsia="Arial" w:hAnsi="Arial" w:cs="Arial"/>
          <w:b/>
          <w:bCs/>
          <w:sz w:val="22"/>
          <w:szCs w:val="22"/>
          <w:lang w:val="en-GB"/>
        </w:rPr>
        <w:t>.</w:t>
      </w:r>
      <w:r w:rsidR="00912A53">
        <w:rPr>
          <w:rFonts w:ascii="Arial" w:eastAsia="Arial" w:hAnsi="Arial" w:cs="Arial"/>
          <w:bCs/>
          <w:sz w:val="22"/>
          <w:szCs w:val="22"/>
          <w:lang w:val="en-GB"/>
        </w:rPr>
        <w:t xml:space="preserve"> </w:t>
      </w:r>
      <w:r w:rsidR="00762CE2">
        <w:rPr>
          <w:rFonts w:ascii="Arial" w:eastAsia="Arial" w:hAnsi="Arial" w:cs="Arial"/>
          <w:b/>
          <w:bCs/>
          <w:sz w:val="22"/>
          <w:szCs w:val="22"/>
          <w:lang w:val="en-GB"/>
        </w:rPr>
        <w:t>Yeovil Roadworks</w:t>
      </w:r>
      <w:r w:rsidR="00911B37">
        <w:rPr>
          <w:rFonts w:ascii="Arial" w:eastAsia="Arial" w:hAnsi="Arial" w:cs="Arial"/>
          <w:b/>
          <w:bCs/>
          <w:sz w:val="22"/>
          <w:szCs w:val="22"/>
          <w:lang w:val="en-GB"/>
        </w:rPr>
        <w:t xml:space="preserve"> </w:t>
      </w:r>
      <w:r w:rsidR="007D0BAB">
        <w:rPr>
          <w:rFonts w:ascii="Arial" w:eastAsia="Arial" w:hAnsi="Arial" w:cs="Arial"/>
          <w:bCs/>
          <w:sz w:val="22"/>
          <w:szCs w:val="22"/>
          <w:lang w:val="en-GB"/>
        </w:rPr>
        <w:t xml:space="preserve">Councillors </w:t>
      </w:r>
      <w:r w:rsidR="006D7348">
        <w:rPr>
          <w:rFonts w:ascii="Arial" w:eastAsia="Arial" w:hAnsi="Arial" w:cs="Arial"/>
          <w:bCs/>
          <w:sz w:val="22"/>
          <w:szCs w:val="22"/>
          <w:lang w:val="en-GB"/>
        </w:rPr>
        <w:t>wil</w:t>
      </w:r>
      <w:r w:rsidR="00DB6C5D">
        <w:rPr>
          <w:rFonts w:ascii="Arial" w:eastAsia="Arial" w:hAnsi="Arial" w:cs="Arial"/>
          <w:bCs/>
          <w:sz w:val="22"/>
          <w:szCs w:val="22"/>
          <w:lang w:val="en-GB"/>
        </w:rPr>
        <w:t>l</w:t>
      </w:r>
      <w:r w:rsidR="007D0BAB">
        <w:rPr>
          <w:rFonts w:ascii="Arial" w:eastAsia="Arial" w:hAnsi="Arial" w:cs="Arial"/>
          <w:bCs/>
          <w:sz w:val="22"/>
          <w:szCs w:val="22"/>
          <w:lang w:val="en-GB"/>
        </w:rPr>
        <w:t xml:space="preserve"> discuss the</w:t>
      </w:r>
      <w:r w:rsidR="007D0BAB" w:rsidRPr="00B97764">
        <w:rPr>
          <w:rFonts w:ascii="Arial" w:eastAsia="Arial" w:hAnsi="Arial" w:cs="Arial"/>
          <w:bCs/>
          <w:sz w:val="22"/>
          <w:szCs w:val="22"/>
          <w:lang w:val="en-GB"/>
        </w:rPr>
        <w:t xml:space="preserve"> upcoming closure of the A30</w:t>
      </w:r>
      <w:r w:rsidR="007D0BAB">
        <w:rPr>
          <w:rFonts w:ascii="Arial" w:eastAsia="Arial" w:hAnsi="Arial" w:cs="Arial"/>
          <w:bCs/>
          <w:sz w:val="22"/>
          <w:szCs w:val="22"/>
          <w:lang w:val="en-GB"/>
        </w:rPr>
        <w:t xml:space="preserve"> and the need for adequate diversion signage at the meeting with Highways on July 6</w:t>
      </w:r>
      <w:r w:rsidR="007D0BAB" w:rsidRPr="007D0BAB">
        <w:rPr>
          <w:rFonts w:ascii="Arial" w:eastAsia="Arial" w:hAnsi="Arial" w:cs="Arial"/>
          <w:bCs/>
          <w:sz w:val="22"/>
          <w:szCs w:val="22"/>
          <w:vertAlign w:val="superscript"/>
          <w:lang w:val="en-GB"/>
        </w:rPr>
        <w:t>th</w:t>
      </w:r>
      <w:r w:rsidR="007D0BAB">
        <w:rPr>
          <w:rFonts w:ascii="Arial" w:eastAsia="Arial" w:hAnsi="Arial" w:cs="Arial"/>
          <w:bCs/>
          <w:sz w:val="22"/>
          <w:szCs w:val="22"/>
          <w:lang w:val="en-GB"/>
        </w:rPr>
        <w:t>.</w:t>
      </w:r>
      <w:r w:rsidR="00B97764">
        <w:rPr>
          <w:rFonts w:ascii="Arial" w:eastAsia="Arial" w:hAnsi="Arial" w:cs="Arial"/>
          <w:bCs/>
          <w:sz w:val="22"/>
          <w:szCs w:val="22"/>
          <w:lang w:val="en-GB"/>
        </w:rPr>
        <w:t xml:space="preserve"> </w:t>
      </w:r>
      <w:r w:rsidR="00762CE2" w:rsidRPr="00B97764">
        <w:rPr>
          <w:rFonts w:ascii="Arial" w:eastAsia="Arial" w:hAnsi="Arial" w:cs="Arial"/>
          <w:bCs/>
          <w:sz w:val="22"/>
          <w:szCs w:val="22"/>
          <w:lang w:val="en-GB"/>
        </w:rPr>
        <w:t>Cllr</w:t>
      </w:r>
      <w:r w:rsidR="00762CE2">
        <w:rPr>
          <w:rFonts w:ascii="Arial" w:eastAsia="Arial" w:hAnsi="Arial" w:cs="Arial"/>
          <w:bCs/>
          <w:sz w:val="22"/>
          <w:szCs w:val="22"/>
          <w:lang w:val="en-GB"/>
        </w:rPr>
        <w:t xml:space="preserve"> Penfold </w:t>
      </w:r>
      <w:r w:rsidR="007D0BAB">
        <w:rPr>
          <w:rFonts w:ascii="Arial" w:eastAsia="Arial" w:hAnsi="Arial" w:cs="Arial"/>
          <w:bCs/>
          <w:sz w:val="22"/>
          <w:szCs w:val="22"/>
          <w:lang w:val="en-GB"/>
        </w:rPr>
        <w:t>told the meeting about an information day about the planned A30 roadworks at Barton Farm.</w:t>
      </w:r>
    </w:p>
    <w:p w:rsidR="007B2D01" w:rsidRDefault="00D65701" w:rsidP="00762CE2">
      <w:pPr>
        <w:rPr>
          <w:rFonts w:ascii="Arial" w:eastAsia="Arial" w:hAnsi="Arial" w:cs="Arial"/>
          <w:bCs/>
          <w:sz w:val="22"/>
          <w:szCs w:val="22"/>
          <w:lang w:val="en-GB"/>
        </w:rPr>
      </w:pPr>
      <w:r>
        <w:rPr>
          <w:rFonts w:ascii="Arial" w:eastAsia="Arial" w:hAnsi="Arial" w:cs="Arial"/>
          <w:b/>
          <w:bCs/>
          <w:sz w:val="22"/>
          <w:szCs w:val="22"/>
          <w:lang w:val="en-GB"/>
        </w:rPr>
        <w:t>i</w:t>
      </w:r>
      <w:r w:rsidR="007D0BAB" w:rsidRPr="007D0BAB">
        <w:rPr>
          <w:rFonts w:ascii="Arial" w:eastAsia="Arial" w:hAnsi="Arial" w:cs="Arial"/>
          <w:b/>
          <w:bCs/>
          <w:sz w:val="22"/>
          <w:szCs w:val="22"/>
          <w:lang w:val="en-GB"/>
        </w:rPr>
        <w:t xml:space="preserve">. Superfast Broadband </w:t>
      </w:r>
      <w:r w:rsidR="00705A74" w:rsidRPr="00705A74">
        <w:rPr>
          <w:rFonts w:ascii="Arial" w:eastAsia="Arial" w:hAnsi="Arial" w:cs="Arial"/>
          <w:bCs/>
          <w:sz w:val="22"/>
          <w:szCs w:val="22"/>
          <w:lang w:val="en-GB"/>
        </w:rPr>
        <w:t xml:space="preserve">Lynn </w:t>
      </w:r>
      <w:r w:rsidR="00705A74">
        <w:rPr>
          <w:rFonts w:ascii="Arial" w:eastAsia="Arial" w:hAnsi="Arial" w:cs="Arial"/>
          <w:bCs/>
          <w:sz w:val="22"/>
          <w:szCs w:val="22"/>
          <w:lang w:val="en-GB"/>
        </w:rPr>
        <w:t xml:space="preserve">Carter has found out that the cabinet in Over Compton will be installed this month, and superfast broadband should be available at the end of September. </w:t>
      </w:r>
    </w:p>
    <w:p w:rsidR="00494590" w:rsidRDefault="00494590" w:rsidP="00762CE2">
      <w:pPr>
        <w:rPr>
          <w:rFonts w:ascii="Arial" w:eastAsia="Arial" w:hAnsi="Arial" w:cs="Arial"/>
          <w:bCs/>
          <w:sz w:val="22"/>
          <w:szCs w:val="22"/>
          <w:lang w:val="en-GB"/>
        </w:rPr>
      </w:pPr>
    </w:p>
    <w:p w:rsidR="00494590" w:rsidRDefault="00494590" w:rsidP="00762CE2">
      <w:pPr>
        <w:rPr>
          <w:rFonts w:ascii="Arial" w:eastAsia="Arial" w:hAnsi="Arial" w:cs="Arial"/>
          <w:b/>
          <w:bCs/>
          <w:sz w:val="22"/>
          <w:szCs w:val="22"/>
          <w:lang w:val="en-GB"/>
        </w:rPr>
      </w:pPr>
      <w:r w:rsidRPr="00494590">
        <w:rPr>
          <w:rFonts w:ascii="Arial" w:eastAsia="Arial" w:hAnsi="Arial" w:cs="Arial"/>
          <w:b/>
          <w:bCs/>
          <w:sz w:val="22"/>
          <w:szCs w:val="22"/>
          <w:lang w:val="en-GB"/>
        </w:rPr>
        <w:t>Open Forum</w:t>
      </w:r>
    </w:p>
    <w:p w:rsidR="00C544D2" w:rsidRDefault="005C7EAF" w:rsidP="00C544D2">
      <w:pPr>
        <w:rPr>
          <w:rFonts w:ascii="Arial" w:eastAsia="Arial" w:hAnsi="Arial" w:cs="Arial"/>
          <w:bCs/>
          <w:sz w:val="22"/>
          <w:szCs w:val="22"/>
          <w:lang w:val="en-GB"/>
        </w:rPr>
      </w:pPr>
      <w:r>
        <w:rPr>
          <w:rFonts w:ascii="Arial" w:eastAsia="Arial" w:hAnsi="Arial" w:cs="Arial"/>
          <w:bCs/>
          <w:sz w:val="22"/>
          <w:szCs w:val="22"/>
          <w:lang w:val="en-GB"/>
        </w:rPr>
        <w:t>Mr Bird,t</w:t>
      </w:r>
      <w:r w:rsidR="00494590" w:rsidRPr="00494590">
        <w:rPr>
          <w:rFonts w:ascii="Arial" w:eastAsia="Arial" w:hAnsi="Arial" w:cs="Arial"/>
          <w:bCs/>
          <w:sz w:val="22"/>
          <w:szCs w:val="22"/>
          <w:lang w:val="en-GB"/>
        </w:rPr>
        <w:t>he CPRE</w:t>
      </w:r>
      <w:r w:rsidR="00494590">
        <w:rPr>
          <w:rFonts w:ascii="Arial" w:eastAsia="Arial" w:hAnsi="Arial" w:cs="Arial"/>
          <w:bCs/>
          <w:sz w:val="22"/>
          <w:szCs w:val="22"/>
          <w:lang w:val="en-GB"/>
        </w:rPr>
        <w:t xml:space="preserve"> representative </w:t>
      </w:r>
      <w:r>
        <w:rPr>
          <w:rFonts w:ascii="Arial" w:eastAsia="Arial" w:hAnsi="Arial" w:cs="Arial"/>
          <w:bCs/>
          <w:sz w:val="22"/>
          <w:szCs w:val="22"/>
          <w:lang w:val="en-GB"/>
        </w:rPr>
        <w:t xml:space="preserve">expressed disappointment at some recent  WDDC planning decisions, </w:t>
      </w:r>
      <w:r w:rsidR="00B06A16">
        <w:rPr>
          <w:rFonts w:ascii="Arial" w:eastAsia="Arial" w:hAnsi="Arial" w:cs="Arial"/>
          <w:bCs/>
          <w:sz w:val="22"/>
          <w:szCs w:val="22"/>
          <w:lang w:val="en-GB"/>
        </w:rPr>
        <w:t>this</w:t>
      </w:r>
      <w:r>
        <w:rPr>
          <w:rFonts w:ascii="Arial" w:eastAsia="Arial" w:hAnsi="Arial" w:cs="Arial"/>
          <w:bCs/>
          <w:sz w:val="22"/>
          <w:szCs w:val="22"/>
          <w:lang w:val="en-GB"/>
        </w:rPr>
        <w:t xml:space="preserve"> was</w:t>
      </w:r>
      <w:r w:rsidR="00B06A16">
        <w:rPr>
          <w:rFonts w:ascii="Arial" w:eastAsia="Arial" w:hAnsi="Arial" w:cs="Arial"/>
          <w:bCs/>
          <w:sz w:val="22"/>
          <w:szCs w:val="22"/>
          <w:lang w:val="en-GB"/>
        </w:rPr>
        <w:t xml:space="preserve"> echoed by many members of the c</w:t>
      </w:r>
      <w:r>
        <w:rPr>
          <w:rFonts w:ascii="Arial" w:eastAsia="Arial" w:hAnsi="Arial" w:cs="Arial"/>
          <w:bCs/>
          <w:sz w:val="22"/>
          <w:szCs w:val="22"/>
          <w:lang w:val="en-GB"/>
        </w:rPr>
        <w:t xml:space="preserve">ouncil. </w:t>
      </w:r>
      <w:r w:rsidR="00B06A16">
        <w:rPr>
          <w:rFonts w:ascii="Arial" w:eastAsia="Arial" w:hAnsi="Arial" w:cs="Arial"/>
          <w:bCs/>
          <w:sz w:val="22"/>
          <w:szCs w:val="22"/>
          <w:lang w:val="en-GB"/>
        </w:rPr>
        <w:t>Mr Bird reminded everyone</w:t>
      </w:r>
      <w:r>
        <w:rPr>
          <w:rFonts w:ascii="Arial" w:eastAsia="Arial" w:hAnsi="Arial" w:cs="Arial"/>
          <w:bCs/>
          <w:sz w:val="22"/>
          <w:szCs w:val="22"/>
          <w:lang w:val="en-GB"/>
        </w:rPr>
        <w:t xml:space="preserve"> of the effects of the 2010 planning regulations which </w:t>
      </w:r>
      <w:r w:rsidR="00B06A16">
        <w:rPr>
          <w:rFonts w:ascii="Arial" w:eastAsia="Arial" w:hAnsi="Arial" w:cs="Arial"/>
          <w:bCs/>
          <w:sz w:val="22"/>
          <w:szCs w:val="22"/>
          <w:lang w:val="en-GB"/>
        </w:rPr>
        <w:t>make it more difficult for planning officers to refuse permission. He advised formulating neighbourhood pl</w:t>
      </w:r>
      <w:r w:rsidR="00AC60FC">
        <w:rPr>
          <w:rFonts w:ascii="Arial" w:eastAsia="Arial" w:hAnsi="Arial" w:cs="Arial"/>
          <w:bCs/>
          <w:sz w:val="22"/>
          <w:szCs w:val="22"/>
          <w:lang w:val="en-GB"/>
        </w:rPr>
        <w:t>ans. The Chairman reminded the C</w:t>
      </w:r>
      <w:r w:rsidR="00B06A16">
        <w:rPr>
          <w:rFonts w:ascii="Arial" w:eastAsia="Arial" w:hAnsi="Arial" w:cs="Arial"/>
          <w:bCs/>
          <w:sz w:val="22"/>
          <w:szCs w:val="22"/>
          <w:lang w:val="en-GB"/>
        </w:rPr>
        <w:t xml:space="preserve">ouncil that responses to consultations must be </w:t>
      </w:r>
      <w:r w:rsidR="00AC60FC">
        <w:rPr>
          <w:rFonts w:ascii="Arial" w:eastAsia="Arial" w:hAnsi="Arial" w:cs="Arial"/>
          <w:bCs/>
          <w:sz w:val="22"/>
          <w:szCs w:val="22"/>
          <w:lang w:val="en-GB"/>
        </w:rPr>
        <w:t xml:space="preserve">made through the Clerk </w:t>
      </w:r>
      <w:r w:rsidR="00B06A16">
        <w:rPr>
          <w:rFonts w:ascii="Arial" w:eastAsia="Arial" w:hAnsi="Arial" w:cs="Arial"/>
          <w:bCs/>
          <w:sz w:val="22"/>
          <w:szCs w:val="22"/>
          <w:lang w:val="en-GB"/>
        </w:rPr>
        <w:t xml:space="preserve">on behalf of the whole </w:t>
      </w:r>
      <w:r w:rsidR="00AC60FC">
        <w:rPr>
          <w:rFonts w:ascii="Arial" w:eastAsia="Arial" w:hAnsi="Arial" w:cs="Arial"/>
          <w:bCs/>
          <w:sz w:val="22"/>
          <w:szCs w:val="22"/>
          <w:lang w:val="en-GB"/>
        </w:rPr>
        <w:t>C</w:t>
      </w:r>
      <w:r w:rsidR="00B06A16">
        <w:rPr>
          <w:rFonts w:ascii="Arial" w:eastAsia="Arial" w:hAnsi="Arial" w:cs="Arial"/>
          <w:bCs/>
          <w:sz w:val="22"/>
          <w:szCs w:val="22"/>
          <w:lang w:val="en-GB"/>
        </w:rPr>
        <w:t>ouncil. Where there are differences of opinion, a decision will be reached by a whole council vote.</w:t>
      </w:r>
    </w:p>
    <w:p w:rsidR="00AC60FC" w:rsidRDefault="00AC60FC" w:rsidP="00C544D2">
      <w:pPr>
        <w:rPr>
          <w:rFonts w:ascii="Arial" w:eastAsia="Arial" w:hAnsi="Arial" w:cs="Arial"/>
          <w:bCs/>
          <w:sz w:val="22"/>
          <w:szCs w:val="22"/>
          <w:lang w:val="en-GB"/>
        </w:rPr>
      </w:pPr>
    </w:p>
    <w:p w:rsidR="00AC60FC" w:rsidRDefault="00AC60FC" w:rsidP="00C544D2">
      <w:pPr>
        <w:rPr>
          <w:rFonts w:ascii="Arial" w:eastAsia="Arial" w:hAnsi="Arial" w:cs="Arial"/>
          <w:bCs/>
          <w:sz w:val="22"/>
          <w:szCs w:val="22"/>
          <w:lang w:val="en-GB"/>
        </w:rPr>
      </w:pPr>
      <w:r>
        <w:rPr>
          <w:rFonts w:ascii="Arial" w:eastAsia="Arial" w:hAnsi="Arial" w:cs="Arial"/>
          <w:bCs/>
          <w:sz w:val="22"/>
          <w:szCs w:val="22"/>
          <w:lang w:val="en-GB"/>
        </w:rPr>
        <w:t>DCC Cllr Penfold gave her contact details and information about her various roles on DCC.</w:t>
      </w:r>
    </w:p>
    <w:p w:rsidR="000735EA" w:rsidRPr="00C21339" w:rsidRDefault="000735EA" w:rsidP="00C544D2">
      <w:pPr>
        <w:rPr>
          <w:rFonts w:ascii="Arial" w:eastAsia="Arial" w:hAnsi="Arial" w:cs="Arial"/>
          <w:bCs/>
          <w:sz w:val="22"/>
          <w:szCs w:val="22"/>
          <w:lang w:val="en-GB"/>
        </w:rPr>
      </w:pPr>
    </w:p>
    <w:p w:rsidR="00C544D2" w:rsidRDefault="00705A74" w:rsidP="00C544D2">
      <w:pPr>
        <w:rPr>
          <w:rFonts w:ascii="Arial" w:eastAsia="Arial" w:hAnsi="Arial" w:cs="Arial"/>
          <w:b/>
          <w:bCs/>
          <w:sz w:val="22"/>
          <w:szCs w:val="22"/>
          <w:lang w:val="en-GB"/>
        </w:rPr>
      </w:pPr>
      <w:r>
        <w:rPr>
          <w:rFonts w:ascii="Arial" w:eastAsia="Arial" w:hAnsi="Arial" w:cs="Arial"/>
          <w:b/>
          <w:bCs/>
          <w:sz w:val="22"/>
          <w:szCs w:val="22"/>
          <w:lang w:val="en-GB"/>
        </w:rPr>
        <w:t>6</w:t>
      </w:r>
      <w:r w:rsidR="00C544D2">
        <w:rPr>
          <w:rFonts w:ascii="Arial" w:eastAsia="Arial" w:hAnsi="Arial" w:cs="Arial"/>
          <w:b/>
          <w:bCs/>
          <w:sz w:val="22"/>
          <w:szCs w:val="22"/>
          <w:lang w:val="en-GB"/>
        </w:rPr>
        <w:t xml:space="preserve"> New Business</w:t>
      </w:r>
    </w:p>
    <w:p w:rsidR="00C544D2" w:rsidRDefault="00C544D2" w:rsidP="00C544D2">
      <w:pPr>
        <w:rPr>
          <w:rFonts w:ascii="Arial" w:eastAsia="Arial" w:hAnsi="Arial" w:cs="Arial"/>
          <w:sz w:val="22"/>
          <w:szCs w:val="22"/>
          <w:lang w:val="en-GB"/>
        </w:rPr>
      </w:pPr>
      <w:r>
        <w:rPr>
          <w:rFonts w:ascii="Arial" w:eastAsia="Arial" w:hAnsi="Arial" w:cs="Arial"/>
          <w:b/>
          <w:bCs/>
          <w:sz w:val="22"/>
          <w:szCs w:val="22"/>
          <w:lang w:val="en-GB"/>
        </w:rPr>
        <w:t xml:space="preserve">a  </w:t>
      </w:r>
      <w:r w:rsidR="00705A74">
        <w:rPr>
          <w:rFonts w:ascii="Arial" w:eastAsia="Arial" w:hAnsi="Arial" w:cs="Arial"/>
          <w:b/>
          <w:bCs/>
          <w:sz w:val="22"/>
          <w:szCs w:val="22"/>
          <w:lang w:val="en-GB"/>
        </w:rPr>
        <w:t xml:space="preserve">Planning Application documents: </w:t>
      </w:r>
      <w:r>
        <w:rPr>
          <w:rFonts w:ascii="Arial" w:eastAsia="Arial" w:hAnsi="Arial" w:cs="Arial"/>
          <w:b/>
          <w:bCs/>
          <w:sz w:val="22"/>
          <w:szCs w:val="22"/>
          <w:lang w:val="en-GB"/>
        </w:rPr>
        <w:t xml:space="preserve"> </w:t>
      </w:r>
      <w:r w:rsidR="007B2D01">
        <w:rPr>
          <w:rFonts w:ascii="Arial" w:eastAsia="Arial" w:hAnsi="Arial" w:cs="Arial"/>
          <w:sz w:val="22"/>
          <w:szCs w:val="22"/>
          <w:lang w:val="en-GB"/>
        </w:rPr>
        <w:t xml:space="preserve"> </w:t>
      </w:r>
      <w:r w:rsidR="00705A74">
        <w:rPr>
          <w:rFonts w:ascii="Arial" w:eastAsia="Arial" w:hAnsi="Arial" w:cs="Arial"/>
          <w:sz w:val="22"/>
          <w:szCs w:val="22"/>
          <w:lang w:val="en-GB"/>
        </w:rPr>
        <w:t>In view of the high cost of printing plans, Cllr Brewer agreed that, if possible, he will view planning applications online at Cllr Yendole’s house.</w:t>
      </w:r>
    </w:p>
    <w:p w:rsidR="00C544D2" w:rsidRDefault="00C544D2" w:rsidP="00C544D2">
      <w:pPr>
        <w:rPr>
          <w:rFonts w:ascii="Arial" w:eastAsia="Arial" w:hAnsi="Arial" w:cs="Arial"/>
          <w:sz w:val="22"/>
          <w:szCs w:val="22"/>
          <w:lang w:val="en-GB"/>
        </w:rPr>
      </w:pPr>
      <w:r>
        <w:rPr>
          <w:rFonts w:ascii="Arial" w:eastAsia="Arial" w:hAnsi="Arial" w:cs="Arial"/>
          <w:b/>
          <w:bCs/>
          <w:sz w:val="22"/>
          <w:szCs w:val="22"/>
          <w:lang w:val="en-GB"/>
        </w:rPr>
        <w:t xml:space="preserve">b  </w:t>
      </w:r>
      <w:r w:rsidR="00494590">
        <w:rPr>
          <w:rFonts w:ascii="Arial" w:eastAsia="Arial" w:hAnsi="Arial" w:cs="Arial"/>
          <w:b/>
          <w:bCs/>
          <w:sz w:val="22"/>
          <w:szCs w:val="22"/>
          <w:lang w:val="en-GB"/>
        </w:rPr>
        <w:t>Village Meetings</w:t>
      </w:r>
      <w:r>
        <w:rPr>
          <w:rFonts w:ascii="Arial" w:eastAsia="Arial" w:hAnsi="Arial" w:cs="Arial"/>
          <w:b/>
          <w:bCs/>
          <w:sz w:val="22"/>
          <w:szCs w:val="22"/>
          <w:lang w:val="en-GB"/>
        </w:rPr>
        <w:t xml:space="preserve"> </w:t>
      </w:r>
      <w:r w:rsidR="00494590">
        <w:rPr>
          <w:rFonts w:ascii="Arial" w:eastAsia="Arial" w:hAnsi="Arial" w:cs="Arial"/>
          <w:sz w:val="22"/>
          <w:szCs w:val="22"/>
          <w:lang w:val="en-GB"/>
        </w:rPr>
        <w:t>Trent</w:t>
      </w:r>
      <w:r w:rsidR="000735EA">
        <w:rPr>
          <w:rFonts w:ascii="Arial" w:eastAsia="Arial" w:hAnsi="Arial" w:cs="Arial"/>
          <w:sz w:val="22"/>
          <w:szCs w:val="22"/>
          <w:lang w:val="en-GB"/>
        </w:rPr>
        <w:t xml:space="preserve"> will hold a meeting when the result of a</w:t>
      </w:r>
      <w:r w:rsidR="00494590">
        <w:rPr>
          <w:rFonts w:ascii="Arial" w:eastAsia="Arial" w:hAnsi="Arial" w:cs="Arial"/>
          <w:sz w:val="22"/>
          <w:szCs w:val="22"/>
          <w:lang w:val="en-GB"/>
        </w:rPr>
        <w:t xml:space="preserve"> EC Trust </w:t>
      </w:r>
      <w:r w:rsidR="000735EA">
        <w:rPr>
          <w:rFonts w:ascii="Arial" w:eastAsia="Arial" w:hAnsi="Arial" w:cs="Arial"/>
          <w:sz w:val="22"/>
          <w:szCs w:val="22"/>
          <w:lang w:val="en-GB"/>
        </w:rPr>
        <w:t>review of</w:t>
      </w:r>
      <w:r w:rsidR="00BB5E51">
        <w:rPr>
          <w:rFonts w:ascii="Arial" w:eastAsia="Arial" w:hAnsi="Arial" w:cs="Arial"/>
          <w:sz w:val="22"/>
          <w:szCs w:val="22"/>
          <w:lang w:val="en-GB"/>
        </w:rPr>
        <w:t xml:space="preserve"> possible </w:t>
      </w:r>
      <w:r w:rsidR="000735EA">
        <w:rPr>
          <w:rFonts w:ascii="Arial" w:eastAsia="Arial" w:hAnsi="Arial" w:cs="Arial"/>
          <w:sz w:val="22"/>
          <w:szCs w:val="22"/>
          <w:lang w:val="en-GB"/>
        </w:rPr>
        <w:t xml:space="preserve"> building land is known . Sandford Orcas has held its meeting. </w:t>
      </w:r>
    </w:p>
    <w:p w:rsidR="007C6204" w:rsidRDefault="007C6204" w:rsidP="007C6204">
      <w:pPr>
        <w:rPr>
          <w:rFonts w:ascii="Arial" w:hAnsi="Arial" w:cs="Arial"/>
          <w:color w:val="000000"/>
          <w:sz w:val="22"/>
          <w:szCs w:val="22"/>
          <w:lang w:val="en-GB"/>
        </w:rPr>
      </w:pPr>
    </w:p>
    <w:p w:rsidR="0099288C" w:rsidRPr="0099288C" w:rsidRDefault="0099288C" w:rsidP="00CE38D8">
      <w:pPr>
        <w:rPr>
          <w:rFonts w:ascii="Arial" w:eastAsia="Arial" w:hAnsi="Arial" w:cs="Arial"/>
          <w:b/>
          <w:sz w:val="22"/>
          <w:szCs w:val="22"/>
          <w:lang w:val="en-GB"/>
        </w:rPr>
      </w:pPr>
    </w:p>
    <w:p w:rsidR="00AC60FC" w:rsidRPr="0099288C" w:rsidRDefault="0095736A" w:rsidP="00AC60FC">
      <w:pPr>
        <w:rPr>
          <w:rFonts w:ascii="Arial" w:hAnsi="Arial" w:cs="Arial"/>
          <w:b/>
          <w:sz w:val="22"/>
          <w:szCs w:val="22"/>
          <w:lang w:val="en-GB"/>
        </w:rPr>
      </w:pPr>
      <w:r>
        <w:rPr>
          <w:rFonts w:ascii="Arial" w:hAnsi="Arial" w:cs="Arial"/>
          <w:b/>
          <w:sz w:val="22"/>
          <w:szCs w:val="22"/>
          <w:lang w:val="en-GB"/>
        </w:rPr>
        <w:lastRenderedPageBreak/>
        <w:t>7  Financial Matters</w:t>
      </w:r>
    </w:p>
    <w:p w:rsidR="0099288C" w:rsidRPr="0099288C" w:rsidRDefault="0099288C" w:rsidP="00C544D2">
      <w:pPr>
        <w:rPr>
          <w:rFonts w:ascii="Arial" w:hAnsi="Arial" w:cs="Arial"/>
          <w:b/>
          <w:sz w:val="22"/>
          <w:szCs w:val="22"/>
          <w:lang w:val="en-GB"/>
        </w:rPr>
      </w:pPr>
    </w:p>
    <w:p w:rsidR="00EC2020" w:rsidRPr="006C64A6" w:rsidRDefault="00C544D2" w:rsidP="00C544D2">
      <w:pPr>
        <w:rPr>
          <w:rFonts w:ascii="Arial" w:hAnsi="Arial" w:cs="Arial"/>
          <w:sz w:val="22"/>
          <w:szCs w:val="22"/>
          <w:lang w:val="en-GB"/>
        </w:rPr>
      </w:pPr>
      <w:r>
        <w:rPr>
          <w:rFonts w:ascii="Arial" w:hAnsi="Arial" w:cs="Arial"/>
          <w:b/>
          <w:sz w:val="22"/>
          <w:szCs w:val="22"/>
          <w:lang w:val="en-GB"/>
        </w:rPr>
        <w:t xml:space="preserve">Payment of Invoices   </w:t>
      </w:r>
      <w:r>
        <w:rPr>
          <w:rFonts w:ascii="Arial" w:hAnsi="Arial" w:cs="Arial"/>
          <w:sz w:val="22"/>
          <w:szCs w:val="22"/>
          <w:lang w:val="en-GB"/>
        </w:rPr>
        <w:t>Clerk salary (</w:t>
      </w:r>
      <w:r w:rsidR="00BB5E51">
        <w:rPr>
          <w:rFonts w:ascii="Arial" w:hAnsi="Arial" w:cs="Arial"/>
          <w:sz w:val="22"/>
          <w:szCs w:val="22"/>
          <w:lang w:val="en-GB"/>
        </w:rPr>
        <w:t xml:space="preserve">June/July </w:t>
      </w:r>
      <w:r>
        <w:rPr>
          <w:rFonts w:ascii="Arial" w:hAnsi="Arial" w:cs="Arial"/>
          <w:sz w:val="22"/>
          <w:szCs w:val="22"/>
          <w:lang w:val="en-GB"/>
        </w:rPr>
        <w:t>) £</w:t>
      </w:r>
      <w:r w:rsidR="00EC2020">
        <w:rPr>
          <w:rFonts w:ascii="Arial" w:hAnsi="Arial" w:cs="Arial"/>
          <w:sz w:val="22"/>
          <w:szCs w:val="22"/>
          <w:lang w:val="en-GB"/>
        </w:rPr>
        <w:t>646</w:t>
      </w:r>
      <w:r w:rsidR="00BB5E51">
        <w:rPr>
          <w:rFonts w:ascii="Arial" w:hAnsi="Arial" w:cs="Arial"/>
          <w:sz w:val="22"/>
          <w:szCs w:val="22"/>
          <w:lang w:val="en-GB"/>
        </w:rPr>
        <w:t>.2</w:t>
      </w:r>
      <w:r w:rsidR="00144168">
        <w:rPr>
          <w:rFonts w:ascii="Arial" w:hAnsi="Arial" w:cs="Arial"/>
          <w:sz w:val="22"/>
          <w:szCs w:val="22"/>
          <w:lang w:val="en-GB"/>
        </w:rPr>
        <w:t xml:space="preserve">7, </w:t>
      </w:r>
      <w:r w:rsidR="00BB5E51">
        <w:rPr>
          <w:rFonts w:ascii="Arial" w:hAnsi="Arial" w:cs="Arial"/>
          <w:sz w:val="22"/>
          <w:szCs w:val="22"/>
          <w:lang w:val="en-GB"/>
        </w:rPr>
        <w:t>SLCC 118.80</w:t>
      </w:r>
      <w:r w:rsidR="004941B0">
        <w:rPr>
          <w:rFonts w:ascii="Arial" w:hAnsi="Arial" w:cs="Arial"/>
          <w:sz w:val="22"/>
          <w:szCs w:val="22"/>
          <w:lang w:val="en-GB"/>
        </w:rPr>
        <w:t xml:space="preserve"> – paid </w:t>
      </w:r>
      <w:r w:rsidR="00320561">
        <w:rPr>
          <w:rFonts w:ascii="Arial" w:hAnsi="Arial" w:cs="Arial"/>
          <w:sz w:val="22"/>
          <w:szCs w:val="22"/>
          <w:lang w:val="en-GB"/>
        </w:rPr>
        <w:t>by C</w:t>
      </w:r>
      <w:r w:rsidR="004941B0">
        <w:rPr>
          <w:rFonts w:ascii="Arial" w:hAnsi="Arial" w:cs="Arial"/>
          <w:sz w:val="22"/>
          <w:szCs w:val="22"/>
          <w:lang w:val="en-GB"/>
        </w:rPr>
        <w:t>lerk and reimbursed</w:t>
      </w:r>
      <w:r w:rsidR="00EC2020">
        <w:rPr>
          <w:rFonts w:ascii="Arial" w:hAnsi="Arial" w:cs="Arial"/>
          <w:sz w:val="22"/>
          <w:szCs w:val="22"/>
          <w:lang w:val="en-GB"/>
        </w:rPr>
        <w:t xml:space="preserve">, </w:t>
      </w:r>
      <w:r w:rsidR="00BB5E51">
        <w:rPr>
          <w:rFonts w:ascii="Arial" w:hAnsi="Arial" w:cs="Arial"/>
          <w:sz w:val="22"/>
          <w:szCs w:val="22"/>
          <w:lang w:val="en-GB"/>
        </w:rPr>
        <w:t>Playsafety</w:t>
      </w:r>
      <w:r w:rsidR="00EC2020">
        <w:rPr>
          <w:rFonts w:ascii="Arial" w:hAnsi="Arial" w:cs="Arial"/>
          <w:sz w:val="22"/>
          <w:szCs w:val="22"/>
          <w:lang w:val="en-GB"/>
        </w:rPr>
        <w:t xml:space="preserve"> </w:t>
      </w:r>
      <w:r w:rsidR="00BB5E51">
        <w:rPr>
          <w:rFonts w:ascii="Arial" w:hAnsi="Arial" w:cs="Arial"/>
          <w:sz w:val="22"/>
          <w:szCs w:val="22"/>
          <w:lang w:val="en-GB"/>
        </w:rPr>
        <w:t>£84</w:t>
      </w:r>
      <w:r w:rsidR="00EC2020">
        <w:rPr>
          <w:rFonts w:ascii="Arial" w:hAnsi="Arial" w:cs="Arial"/>
          <w:sz w:val="22"/>
          <w:szCs w:val="22"/>
          <w:lang w:val="en-GB"/>
        </w:rPr>
        <w:t xml:space="preserve">, </w:t>
      </w:r>
      <w:r w:rsidR="00BB5E51">
        <w:rPr>
          <w:rFonts w:ascii="Arial" w:hAnsi="Arial" w:cs="Arial"/>
          <w:sz w:val="22"/>
          <w:szCs w:val="22"/>
          <w:lang w:val="en-GB"/>
        </w:rPr>
        <w:t>Clerk petty cash and expenses</w:t>
      </w:r>
      <w:r w:rsidR="00EC2020">
        <w:rPr>
          <w:rFonts w:ascii="Arial" w:hAnsi="Arial" w:cs="Arial"/>
          <w:sz w:val="22"/>
          <w:szCs w:val="22"/>
          <w:lang w:val="en-GB"/>
        </w:rPr>
        <w:t xml:space="preserve"> </w:t>
      </w:r>
      <w:r w:rsidR="00A50BD5">
        <w:rPr>
          <w:rFonts w:ascii="Arial" w:hAnsi="Arial" w:cs="Arial"/>
          <w:sz w:val="22"/>
          <w:szCs w:val="22"/>
          <w:lang w:val="en-GB"/>
        </w:rPr>
        <w:t>£121.70</w:t>
      </w:r>
      <w:r w:rsidR="00ED241F">
        <w:rPr>
          <w:rFonts w:ascii="Arial" w:hAnsi="Arial" w:cs="Arial"/>
          <w:sz w:val="22"/>
          <w:szCs w:val="22"/>
          <w:lang w:val="en-GB"/>
        </w:rPr>
        <w:t xml:space="preserve">. </w:t>
      </w:r>
      <w:r>
        <w:rPr>
          <w:rFonts w:ascii="Arial" w:hAnsi="Arial" w:cs="Arial"/>
          <w:sz w:val="22"/>
          <w:szCs w:val="22"/>
          <w:lang w:val="en-GB"/>
        </w:rPr>
        <w:t xml:space="preserve"> </w:t>
      </w:r>
      <w:r w:rsidR="00ED241F">
        <w:rPr>
          <w:rFonts w:ascii="Arial" w:hAnsi="Arial" w:cs="Arial"/>
          <w:sz w:val="22"/>
          <w:szCs w:val="22"/>
          <w:lang w:val="en-GB"/>
        </w:rPr>
        <w:t xml:space="preserve">Payments made since last meeting: EC Trust (Trent allotments rent and water) </w:t>
      </w:r>
      <w:r w:rsidR="006C64A6">
        <w:rPr>
          <w:rFonts w:ascii="Arial" w:hAnsi="Arial" w:cs="Arial"/>
          <w:sz w:val="22"/>
          <w:szCs w:val="22"/>
          <w:lang w:val="en-GB"/>
        </w:rPr>
        <w:t>£202.24; Ian James £310 and Queen Thorne Landscapes £81.00, both paid by R Kipling for Tr</w:t>
      </w:r>
      <w:r w:rsidR="004941B0">
        <w:rPr>
          <w:rFonts w:ascii="Arial" w:hAnsi="Arial" w:cs="Arial"/>
          <w:sz w:val="22"/>
          <w:szCs w:val="22"/>
          <w:lang w:val="en-GB"/>
        </w:rPr>
        <w:t xml:space="preserve">ent allotments and reimbursed; </w:t>
      </w:r>
      <w:r w:rsidR="00ED241F">
        <w:rPr>
          <w:rFonts w:ascii="Arial" w:hAnsi="Arial" w:cs="Arial"/>
          <w:sz w:val="22"/>
          <w:szCs w:val="22"/>
          <w:lang w:val="en-GB"/>
        </w:rPr>
        <w:t>SLCC subscription</w:t>
      </w:r>
      <w:r w:rsidR="004941B0">
        <w:rPr>
          <w:rFonts w:ascii="Arial" w:hAnsi="Arial" w:cs="Arial"/>
          <w:sz w:val="22"/>
          <w:szCs w:val="22"/>
          <w:lang w:val="en-GB"/>
        </w:rPr>
        <w:t xml:space="preserve"> £101, </w:t>
      </w:r>
      <w:r w:rsidR="00320561">
        <w:rPr>
          <w:rFonts w:ascii="Arial" w:hAnsi="Arial" w:cs="Arial"/>
          <w:sz w:val="22"/>
          <w:szCs w:val="22"/>
          <w:lang w:val="en-GB"/>
        </w:rPr>
        <w:t>paid by C</w:t>
      </w:r>
      <w:bookmarkStart w:id="0" w:name="_GoBack"/>
      <w:bookmarkEnd w:id="0"/>
      <w:r w:rsidR="006C64A6">
        <w:rPr>
          <w:rFonts w:ascii="Arial" w:hAnsi="Arial" w:cs="Arial"/>
          <w:sz w:val="22"/>
          <w:szCs w:val="22"/>
          <w:lang w:val="en-GB"/>
        </w:rPr>
        <w:t>lerk and reimbursed.</w:t>
      </w:r>
      <w:r w:rsidR="0099288C">
        <w:rPr>
          <w:rFonts w:ascii="Arial" w:hAnsi="Arial" w:cs="Arial"/>
          <w:b/>
          <w:sz w:val="22"/>
          <w:szCs w:val="22"/>
          <w:lang w:val="en-GB"/>
        </w:rPr>
        <w:t xml:space="preserve"> </w:t>
      </w:r>
      <w:r w:rsidR="006C64A6" w:rsidRPr="006C64A6">
        <w:rPr>
          <w:rFonts w:ascii="Arial" w:hAnsi="Arial" w:cs="Arial"/>
          <w:sz w:val="22"/>
          <w:szCs w:val="22"/>
          <w:lang w:val="en-GB"/>
        </w:rPr>
        <w:t>All payments were approved by the Council.</w:t>
      </w:r>
      <w:r w:rsidR="004941B0">
        <w:rPr>
          <w:rFonts w:ascii="Arial" w:hAnsi="Arial" w:cs="Arial"/>
          <w:sz w:val="22"/>
          <w:szCs w:val="22"/>
          <w:lang w:val="en-GB"/>
        </w:rPr>
        <w:t xml:space="preserve"> The Council also approved payment of KM Dike invoice for  May, £252, which will be sent with payment for June invoice at previously agreed rates, for final approval at next meeting.</w:t>
      </w:r>
    </w:p>
    <w:p w:rsidR="00C544D2" w:rsidRDefault="00D75480" w:rsidP="00C544D2">
      <w:pPr>
        <w:rPr>
          <w:rFonts w:ascii="Arial" w:hAnsi="Arial" w:cs="Arial"/>
          <w:sz w:val="22"/>
          <w:szCs w:val="22"/>
          <w:lang w:val="en-GB"/>
        </w:rPr>
      </w:pPr>
      <w:r>
        <w:rPr>
          <w:rFonts w:ascii="Arial" w:hAnsi="Arial" w:cs="Arial"/>
          <w:b/>
          <w:sz w:val="22"/>
          <w:szCs w:val="22"/>
          <w:lang w:val="en-GB"/>
        </w:rPr>
        <w:t>8</w:t>
      </w:r>
      <w:r w:rsidR="00C544D2">
        <w:rPr>
          <w:rFonts w:ascii="Arial" w:hAnsi="Arial" w:cs="Arial"/>
          <w:b/>
          <w:sz w:val="22"/>
          <w:szCs w:val="22"/>
          <w:lang w:val="en-GB"/>
        </w:rPr>
        <w:t xml:space="preserve"> Correspondence: </w:t>
      </w:r>
      <w:r w:rsidR="00C544D2">
        <w:rPr>
          <w:rFonts w:ascii="Arial" w:hAnsi="Arial" w:cs="Arial"/>
          <w:sz w:val="22"/>
          <w:szCs w:val="22"/>
          <w:lang w:val="en-GB"/>
        </w:rPr>
        <w:t xml:space="preserve"> </w:t>
      </w:r>
      <w:r w:rsidR="00A50BD5">
        <w:rPr>
          <w:rFonts w:ascii="Arial" w:hAnsi="Arial" w:cs="Arial"/>
          <w:sz w:val="22"/>
          <w:szCs w:val="22"/>
          <w:lang w:val="en-GB"/>
        </w:rPr>
        <w:t>Ex DCC Matt Hall had written to thank Councillors for their good wishes and thanks.</w:t>
      </w:r>
    </w:p>
    <w:p w:rsidR="00C544D2" w:rsidRDefault="00D75480" w:rsidP="00C544D2">
      <w:pPr>
        <w:rPr>
          <w:rFonts w:ascii="Arial" w:hAnsi="Arial" w:cs="Arial"/>
          <w:b/>
          <w:sz w:val="22"/>
          <w:szCs w:val="22"/>
          <w:lang w:val="en-GB"/>
        </w:rPr>
      </w:pPr>
      <w:r>
        <w:rPr>
          <w:rFonts w:ascii="Arial" w:hAnsi="Arial" w:cs="Arial"/>
          <w:b/>
          <w:sz w:val="22"/>
          <w:szCs w:val="22"/>
          <w:lang w:val="en-GB"/>
        </w:rPr>
        <w:t>9</w:t>
      </w:r>
      <w:r w:rsidR="00C544D2">
        <w:rPr>
          <w:rFonts w:ascii="Arial" w:hAnsi="Arial" w:cs="Arial"/>
          <w:b/>
          <w:sz w:val="22"/>
          <w:szCs w:val="22"/>
          <w:lang w:val="en-GB"/>
        </w:rPr>
        <w:t xml:space="preserve">  Planning Matters</w:t>
      </w:r>
    </w:p>
    <w:p w:rsidR="00EC2020" w:rsidRDefault="00EC2020" w:rsidP="00C544D2">
      <w:pPr>
        <w:rPr>
          <w:rFonts w:ascii="Arial" w:hAnsi="Arial" w:cs="Arial"/>
          <w:b/>
          <w:sz w:val="22"/>
          <w:szCs w:val="22"/>
          <w:lang w:val="en-GB"/>
        </w:rPr>
      </w:pPr>
      <w:r>
        <w:rPr>
          <w:rFonts w:ascii="Arial" w:hAnsi="Arial" w:cs="Arial"/>
          <w:sz w:val="21"/>
          <w:szCs w:val="21"/>
        </w:rPr>
        <w:t>WDDC Planning Applications – For approval or decision by Parish Council</w:t>
      </w:r>
    </w:p>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EC2020" w:rsidTr="00242F3C">
        <w:tc>
          <w:tcPr>
            <w:tcW w:w="3480" w:type="dxa"/>
            <w:tcBorders>
              <w:top w:val="single" w:sz="2" w:space="0" w:color="000000"/>
              <w:left w:val="single" w:sz="2" w:space="0" w:color="000000"/>
              <w:bottom w:val="single" w:sz="2" w:space="0" w:color="000000"/>
            </w:tcBorders>
            <w:shd w:val="clear" w:color="auto" w:fill="auto"/>
          </w:tcPr>
          <w:p w:rsidR="00EC2020" w:rsidRDefault="00EC2020" w:rsidP="00705A74">
            <w:pPr>
              <w:pStyle w:val="TableContents"/>
              <w:rPr>
                <w:rFonts w:ascii="Arial" w:hAnsi="Arial" w:cs="Arial"/>
                <w:sz w:val="21"/>
                <w:szCs w:val="21"/>
              </w:rPr>
            </w:pPr>
            <w:r>
              <w:rPr>
                <w:rFonts w:ascii="Arial" w:hAnsi="Arial" w:cs="Arial"/>
                <w:sz w:val="21"/>
                <w:szCs w:val="21"/>
              </w:rPr>
              <w:t>Name</w:t>
            </w:r>
          </w:p>
        </w:tc>
        <w:tc>
          <w:tcPr>
            <w:tcW w:w="3465" w:type="dxa"/>
            <w:tcBorders>
              <w:top w:val="single" w:sz="2" w:space="0" w:color="000000"/>
              <w:left w:val="single" w:sz="2" w:space="0" w:color="000000"/>
              <w:bottom w:val="single" w:sz="2" w:space="0" w:color="000000"/>
            </w:tcBorders>
            <w:shd w:val="clear" w:color="auto" w:fill="auto"/>
          </w:tcPr>
          <w:p w:rsidR="00EC2020" w:rsidRDefault="00EC2020" w:rsidP="00705A74">
            <w:pPr>
              <w:pStyle w:val="TableContents"/>
              <w:rPr>
                <w:rFonts w:ascii="Arial" w:hAnsi="Arial" w:cs="Arial"/>
                <w:sz w:val="21"/>
                <w:szCs w:val="21"/>
              </w:rPr>
            </w:pPr>
            <w:r>
              <w:rPr>
                <w:rFonts w:ascii="Arial" w:hAnsi="Arial" w:cs="Arial"/>
                <w:sz w:val="21"/>
                <w:szCs w:val="21"/>
              </w:rPr>
              <w:t>Reference/Details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rsidR="00EC2020" w:rsidRDefault="00EC2020" w:rsidP="00705A74">
            <w:pPr>
              <w:pStyle w:val="TableContents"/>
            </w:pPr>
            <w:r>
              <w:rPr>
                <w:rFonts w:ascii="Arial" w:hAnsi="Arial" w:cs="Arial"/>
                <w:sz w:val="21"/>
                <w:szCs w:val="21"/>
              </w:rPr>
              <w:t>Status</w:t>
            </w:r>
          </w:p>
        </w:tc>
      </w:tr>
      <w:tr w:rsidR="00EC2020" w:rsidTr="00242F3C">
        <w:tc>
          <w:tcPr>
            <w:tcW w:w="3480" w:type="dxa"/>
            <w:tcBorders>
              <w:top w:val="single" w:sz="2" w:space="0" w:color="000000"/>
              <w:left w:val="single" w:sz="2" w:space="0" w:color="000000"/>
              <w:bottom w:val="single" w:sz="2" w:space="0" w:color="000000"/>
            </w:tcBorders>
            <w:shd w:val="clear" w:color="auto" w:fill="auto"/>
          </w:tcPr>
          <w:p w:rsidR="00EC2020" w:rsidRDefault="00A50BD5" w:rsidP="00705A74">
            <w:pPr>
              <w:rPr>
                <w:rFonts w:ascii="Arial" w:hAnsi="Arial" w:cs="Arial"/>
                <w:sz w:val="21"/>
                <w:szCs w:val="21"/>
              </w:rPr>
            </w:pPr>
            <w:r>
              <w:rPr>
                <w:rFonts w:ascii="Arial" w:hAnsi="Arial" w:cs="Arial"/>
                <w:sz w:val="21"/>
                <w:szCs w:val="21"/>
              </w:rPr>
              <w:t>Middle Farm</w:t>
            </w:r>
            <w:r w:rsidR="00EC2020">
              <w:rPr>
                <w:rFonts w:ascii="Arial" w:hAnsi="Arial" w:cs="Arial"/>
                <w:sz w:val="21"/>
                <w:szCs w:val="21"/>
              </w:rPr>
              <w:t>, Nether Compton</w:t>
            </w:r>
          </w:p>
        </w:tc>
        <w:tc>
          <w:tcPr>
            <w:tcW w:w="3465" w:type="dxa"/>
            <w:tcBorders>
              <w:top w:val="single" w:sz="2" w:space="0" w:color="000000"/>
              <w:left w:val="single" w:sz="2" w:space="0" w:color="000000"/>
              <w:bottom w:val="single" w:sz="2" w:space="0" w:color="000000"/>
            </w:tcBorders>
            <w:shd w:val="clear" w:color="auto" w:fill="auto"/>
          </w:tcPr>
          <w:p w:rsidR="00EC2020" w:rsidRDefault="00EC2020" w:rsidP="00705A74">
            <w:pPr>
              <w:rPr>
                <w:rFonts w:ascii="Arial" w:hAnsi="Arial" w:cs="Arial"/>
                <w:sz w:val="21"/>
                <w:szCs w:val="21"/>
              </w:rPr>
            </w:pPr>
            <w:r>
              <w:rPr>
                <w:rFonts w:ascii="Arial" w:hAnsi="Arial" w:cs="Arial"/>
                <w:sz w:val="21"/>
                <w:szCs w:val="21"/>
              </w:rPr>
              <w:t>WD/D/17/00</w:t>
            </w:r>
            <w:r w:rsidR="00A50BD5">
              <w:rPr>
                <w:rFonts w:ascii="Arial" w:hAnsi="Arial" w:cs="Arial"/>
                <w:sz w:val="21"/>
                <w:szCs w:val="21"/>
              </w:rPr>
              <w:t>1167</w:t>
            </w:r>
            <w:r>
              <w:rPr>
                <w:rFonts w:ascii="Arial" w:hAnsi="Arial" w:cs="Arial"/>
                <w:sz w:val="21"/>
                <w:szCs w:val="21"/>
              </w:rPr>
              <w:t xml:space="preserve"> Re</w:t>
            </w:r>
            <w:r w:rsidR="00A50BD5">
              <w:rPr>
                <w:rFonts w:ascii="Arial" w:hAnsi="Arial" w:cs="Arial"/>
                <w:sz w:val="21"/>
                <w:szCs w:val="21"/>
              </w:rPr>
              <w:t>moval of stables and barns.</w:t>
            </w:r>
            <w:r>
              <w:rPr>
                <w:rFonts w:ascii="Arial" w:hAnsi="Arial" w:cs="Arial"/>
                <w:sz w:val="21"/>
                <w:szCs w:val="21"/>
              </w:rPr>
              <w:t xml:space="preserve"> </w:t>
            </w:r>
            <w:r w:rsidR="009A538C">
              <w:rPr>
                <w:rFonts w:ascii="Arial" w:hAnsi="Arial" w:cs="Arial"/>
                <w:sz w:val="21"/>
                <w:szCs w:val="21"/>
              </w:rPr>
              <w:t>Conversion of st</w:t>
            </w:r>
            <w:r w:rsidR="00A50BD5">
              <w:rPr>
                <w:rFonts w:ascii="Arial" w:hAnsi="Arial" w:cs="Arial"/>
                <w:sz w:val="21"/>
                <w:szCs w:val="21"/>
              </w:rPr>
              <w:t>one barns to 3 dwellings and construction of carport</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rsidR="00EC2020" w:rsidRDefault="00A50BD5" w:rsidP="00705A74">
            <w:r>
              <w:rPr>
                <w:rFonts w:ascii="Arial" w:hAnsi="Arial" w:cs="Arial"/>
                <w:sz w:val="21"/>
                <w:szCs w:val="21"/>
              </w:rPr>
              <w:t xml:space="preserve">Comment: </w:t>
            </w:r>
            <w:r w:rsidR="00EC2020">
              <w:rPr>
                <w:rFonts w:ascii="Arial" w:hAnsi="Arial" w:cs="Arial"/>
                <w:sz w:val="21"/>
                <w:szCs w:val="21"/>
              </w:rPr>
              <w:t xml:space="preserve">No objection, </w:t>
            </w:r>
            <w:r>
              <w:rPr>
                <w:rFonts w:ascii="Arial" w:hAnsi="Arial" w:cs="Arial"/>
                <w:sz w:val="21"/>
                <w:szCs w:val="21"/>
              </w:rPr>
              <w:t>but comment on siting of entrance on tight bend</w:t>
            </w:r>
          </w:p>
        </w:tc>
      </w:tr>
      <w:tr w:rsidR="00EC2020" w:rsidTr="00242F3C">
        <w:tc>
          <w:tcPr>
            <w:tcW w:w="3480" w:type="dxa"/>
            <w:tcBorders>
              <w:top w:val="single" w:sz="2" w:space="0" w:color="000000"/>
              <w:left w:val="single" w:sz="2" w:space="0" w:color="000000"/>
              <w:bottom w:val="single" w:sz="2" w:space="0" w:color="000000"/>
            </w:tcBorders>
            <w:shd w:val="clear" w:color="auto" w:fill="auto"/>
          </w:tcPr>
          <w:p w:rsidR="00EC2020" w:rsidRDefault="00C53D60" w:rsidP="00705A74">
            <w:pPr>
              <w:rPr>
                <w:rFonts w:ascii="Arial" w:hAnsi="Arial" w:cs="Arial"/>
                <w:sz w:val="21"/>
                <w:szCs w:val="21"/>
              </w:rPr>
            </w:pPr>
            <w:r>
              <w:rPr>
                <w:rFonts w:ascii="Arial" w:hAnsi="Arial" w:cs="Arial"/>
                <w:sz w:val="21"/>
                <w:szCs w:val="21"/>
              </w:rPr>
              <w:t>Glenholme Nursery</w:t>
            </w:r>
            <w:r w:rsidR="00EC2020">
              <w:rPr>
                <w:rFonts w:ascii="Arial" w:hAnsi="Arial" w:cs="Arial"/>
                <w:sz w:val="21"/>
                <w:szCs w:val="21"/>
              </w:rPr>
              <w:t xml:space="preserve">, </w:t>
            </w:r>
            <w:r>
              <w:rPr>
                <w:rFonts w:ascii="Arial" w:hAnsi="Arial" w:cs="Arial"/>
                <w:sz w:val="21"/>
                <w:szCs w:val="21"/>
              </w:rPr>
              <w:t>Sandford Orcas</w:t>
            </w:r>
          </w:p>
        </w:tc>
        <w:tc>
          <w:tcPr>
            <w:tcW w:w="3465" w:type="dxa"/>
            <w:tcBorders>
              <w:top w:val="single" w:sz="2" w:space="0" w:color="000000"/>
              <w:left w:val="single" w:sz="2" w:space="0" w:color="000000"/>
              <w:bottom w:val="single" w:sz="2" w:space="0" w:color="000000"/>
            </w:tcBorders>
            <w:shd w:val="clear" w:color="auto" w:fill="auto"/>
          </w:tcPr>
          <w:p w:rsidR="00EC2020" w:rsidRDefault="00EC2020" w:rsidP="00705A74">
            <w:pPr>
              <w:rPr>
                <w:rFonts w:ascii="Arial" w:hAnsi="Arial" w:cs="Arial"/>
                <w:sz w:val="21"/>
                <w:szCs w:val="21"/>
              </w:rPr>
            </w:pPr>
            <w:r>
              <w:rPr>
                <w:rFonts w:ascii="Arial" w:hAnsi="Arial" w:cs="Arial"/>
                <w:sz w:val="21"/>
                <w:szCs w:val="21"/>
              </w:rPr>
              <w:t>WD/D/17/00</w:t>
            </w:r>
            <w:r w:rsidR="00C53D60">
              <w:rPr>
                <w:rFonts w:ascii="Arial" w:hAnsi="Arial" w:cs="Arial"/>
                <w:sz w:val="21"/>
                <w:szCs w:val="21"/>
              </w:rPr>
              <w:t>1087</w:t>
            </w:r>
            <w:r>
              <w:rPr>
                <w:rFonts w:ascii="Arial" w:hAnsi="Arial" w:cs="Arial"/>
                <w:sz w:val="21"/>
                <w:szCs w:val="21"/>
              </w:rPr>
              <w:t xml:space="preserve"> </w:t>
            </w:r>
            <w:r w:rsidR="00C53D60">
              <w:rPr>
                <w:rFonts w:ascii="Arial" w:hAnsi="Arial" w:cs="Arial"/>
                <w:sz w:val="21"/>
                <w:szCs w:val="21"/>
              </w:rPr>
              <w:t>Retention of pond</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rsidR="00EC2020" w:rsidRDefault="00EC2020" w:rsidP="00705A74">
            <w:pPr>
              <w:rPr>
                <w:rFonts w:ascii="Arial" w:hAnsi="Arial" w:cs="Arial"/>
                <w:sz w:val="21"/>
                <w:szCs w:val="21"/>
              </w:rPr>
            </w:pPr>
            <w:r>
              <w:rPr>
                <w:rFonts w:ascii="Arial" w:hAnsi="Arial" w:cs="Arial"/>
                <w:sz w:val="21"/>
                <w:szCs w:val="21"/>
              </w:rPr>
              <w:t>No objection</w:t>
            </w:r>
          </w:p>
          <w:p w:rsidR="0095736A" w:rsidRDefault="0095736A" w:rsidP="00705A74">
            <w:pPr>
              <w:rPr>
                <w:rFonts w:ascii="Arial" w:hAnsi="Arial" w:cs="Arial"/>
                <w:sz w:val="21"/>
                <w:szCs w:val="21"/>
              </w:rPr>
            </w:pPr>
            <w:r>
              <w:rPr>
                <w:rFonts w:ascii="Arial" w:hAnsi="Arial" w:cs="Arial"/>
                <w:sz w:val="21"/>
                <w:szCs w:val="21"/>
              </w:rPr>
              <w:t xml:space="preserve">Approved </w:t>
            </w:r>
          </w:p>
          <w:p w:rsidR="0095736A" w:rsidRDefault="0095736A" w:rsidP="00705A74">
            <w:pPr>
              <w:rPr>
                <w:rFonts w:ascii="Arial" w:hAnsi="Arial" w:cs="Arial"/>
                <w:sz w:val="21"/>
                <w:szCs w:val="21"/>
              </w:rPr>
            </w:pPr>
          </w:p>
        </w:tc>
      </w:tr>
      <w:tr w:rsidR="006558BC" w:rsidTr="00242F3C">
        <w:tc>
          <w:tcPr>
            <w:tcW w:w="3480" w:type="dxa"/>
            <w:tcBorders>
              <w:top w:val="single" w:sz="2" w:space="0" w:color="000000"/>
              <w:left w:val="single" w:sz="2" w:space="0" w:color="000000"/>
              <w:bottom w:val="single" w:sz="4" w:space="0" w:color="auto"/>
            </w:tcBorders>
            <w:shd w:val="clear" w:color="auto" w:fill="auto"/>
          </w:tcPr>
          <w:p w:rsidR="006558BC" w:rsidRDefault="006558BC" w:rsidP="006558BC">
            <w:pPr>
              <w:rPr>
                <w:rFonts w:ascii="Arial" w:hAnsi="Arial" w:cs="Arial"/>
                <w:sz w:val="21"/>
                <w:szCs w:val="21"/>
              </w:rPr>
            </w:pPr>
            <w:r>
              <w:rPr>
                <w:rFonts w:ascii="Arial" w:hAnsi="Arial" w:cs="Arial"/>
                <w:sz w:val="21"/>
                <w:szCs w:val="21"/>
              </w:rPr>
              <w:t>Sevengates, Over Compton</w:t>
            </w:r>
          </w:p>
        </w:tc>
        <w:tc>
          <w:tcPr>
            <w:tcW w:w="3465" w:type="dxa"/>
            <w:tcBorders>
              <w:top w:val="single" w:sz="2" w:space="0" w:color="000000"/>
              <w:left w:val="single" w:sz="2" w:space="0" w:color="000000"/>
              <w:bottom w:val="single" w:sz="4" w:space="0" w:color="auto"/>
            </w:tcBorders>
            <w:shd w:val="clear" w:color="auto" w:fill="auto"/>
          </w:tcPr>
          <w:p w:rsidR="006558BC" w:rsidRDefault="006558BC" w:rsidP="006558BC">
            <w:pPr>
              <w:rPr>
                <w:rFonts w:ascii="Arial" w:hAnsi="Arial" w:cs="Arial"/>
                <w:sz w:val="21"/>
                <w:szCs w:val="21"/>
              </w:rPr>
            </w:pPr>
            <w:r>
              <w:rPr>
                <w:rFonts w:ascii="Arial" w:hAnsi="Arial" w:cs="Arial"/>
                <w:sz w:val="21"/>
                <w:szCs w:val="21"/>
              </w:rPr>
              <w:t>WD/D/17/001001 Erection of Agricultural dwelling (reserved matters)</w:t>
            </w:r>
          </w:p>
        </w:tc>
        <w:tc>
          <w:tcPr>
            <w:tcW w:w="3502" w:type="dxa"/>
            <w:tcBorders>
              <w:top w:val="single" w:sz="2" w:space="0" w:color="000000"/>
              <w:left w:val="single" w:sz="2" w:space="0" w:color="000000"/>
              <w:bottom w:val="single" w:sz="4" w:space="0" w:color="auto"/>
              <w:right w:val="single" w:sz="2" w:space="0" w:color="000000"/>
            </w:tcBorders>
            <w:shd w:val="clear" w:color="auto" w:fill="auto"/>
          </w:tcPr>
          <w:p w:rsidR="006558BC" w:rsidRDefault="006558BC" w:rsidP="006558BC">
            <w:pPr>
              <w:rPr>
                <w:rFonts w:ascii="Arial" w:hAnsi="Arial" w:cs="Arial"/>
                <w:sz w:val="21"/>
                <w:szCs w:val="21"/>
              </w:rPr>
            </w:pPr>
            <w:r>
              <w:rPr>
                <w:rFonts w:ascii="Arial" w:hAnsi="Arial" w:cs="Arial"/>
                <w:sz w:val="21"/>
                <w:szCs w:val="21"/>
              </w:rPr>
              <w:t xml:space="preserve">Comments: No objection Over Compton, Opposition to the proposed siting of the building from Trent; Approved </w:t>
            </w:r>
          </w:p>
        </w:tc>
      </w:tr>
    </w:tbl>
    <w:p w:rsidR="001C7FC8" w:rsidRPr="0095736A" w:rsidRDefault="001C7FC8" w:rsidP="0095736A"/>
    <w:p w:rsidR="008A39A8" w:rsidRDefault="008A39A8" w:rsidP="008A39A8">
      <w:pPr>
        <w:rPr>
          <w:rFonts w:ascii="Arial" w:hAnsi="Arial" w:cs="Arial"/>
          <w:sz w:val="21"/>
          <w:szCs w:val="21"/>
        </w:rPr>
      </w:pPr>
    </w:p>
    <w:p w:rsidR="008A39A8" w:rsidRDefault="008A39A8" w:rsidP="008A39A8">
      <w:pPr>
        <w:rPr>
          <w:rFonts w:ascii="Arial" w:hAnsi="Arial" w:cs="Arial"/>
          <w:sz w:val="21"/>
          <w:szCs w:val="21"/>
        </w:rPr>
      </w:pPr>
    </w:p>
    <w:p w:rsidR="008A39A8" w:rsidRDefault="008A39A8" w:rsidP="008A39A8">
      <w:pPr>
        <w:rPr>
          <w:rFonts w:ascii="Arial" w:hAnsi="Arial" w:cs="Arial"/>
          <w:sz w:val="21"/>
          <w:szCs w:val="21"/>
        </w:rPr>
      </w:pPr>
      <w:r>
        <w:rPr>
          <w:rFonts w:ascii="Arial" w:hAnsi="Arial" w:cs="Arial"/>
          <w:sz w:val="21"/>
          <w:szCs w:val="21"/>
        </w:rPr>
        <w:t>Applications Determined by WDDC</w:t>
      </w:r>
    </w:p>
    <w:tbl>
      <w:tblPr>
        <w:tblW w:w="10425" w:type="dxa"/>
        <w:tblInd w:w="55" w:type="dxa"/>
        <w:tblLayout w:type="fixed"/>
        <w:tblCellMar>
          <w:top w:w="55" w:type="dxa"/>
          <w:left w:w="55" w:type="dxa"/>
          <w:bottom w:w="55" w:type="dxa"/>
          <w:right w:w="55" w:type="dxa"/>
        </w:tblCellMar>
        <w:tblLook w:val="0000" w:firstRow="0" w:lastRow="0" w:firstColumn="0" w:lastColumn="0" w:noHBand="0" w:noVBand="0"/>
      </w:tblPr>
      <w:tblGrid>
        <w:gridCol w:w="3465"/>
        <w:gridCol w:w="3465"/>
        <w:gridCol w:w="3495"/>
      </w:tblGrid>
      <w:tr w:rsidR="00A50BD5" w:rsidTr="001C7FC8">
        <w:tc>
          <w:tcPr>
            <w:tcW w:w="3465" w:type="dxa"/>
            <w:tcBorders>
              <w:top w:val="single" w:sz="1" w:space="0" w:color="000000"/>
              <w:left w:val="single" w:sz="1" w:space="0" w:color="000000"/>
              <w:bottom w:val="single" w:sz="1" w:space="0" w:color="000000"/>
            </w:tcBorders>
            <w:shd w:val="clear" w:color="auto" w:fill="auto"/>
          </w:tcPr>
          <w:p w:rsidR="00A50BD5" w:rsidRDefault="00A50BD5" w:rsidP="00A50BD5">
            <w:pPr>
              <w:rPr>
                <w:rFonts w:ascii="Arial" w:hAnsi="Arial" w:cs="Arial"/>
                <w:sz w:val="21"/>
                <w:szCs w:val="21"/>
              </w:rPr>
            </w:pPr>
            <w:r>
              <w:rPr>
                <w:rFonts w:ascii="Arial" w:hAnsi="Arial" w:cs="Arial"/>
                <w:sz w:val="21"/>
                <w:szCs w:val="21"/>
              </w:rPr>
              <w:t>Horns Hill, Nether Compton</w:t>
            </w:r>
          </w:p>
        </w:tc>
        <w:tc>
          <w:tcPr>
            <w:tcW w:w="3465" w:type="dxa"/>
            <w:tcBorders>
              <w:top w:val="single" w:sz="1" w:space="0" w:color="000000"/>
              <w:left w:val="single" w:sz="1" w:space="0" w:color="000000"/>
              <w:bottom w:val="single" w:sz="1" w:space="0" w:color="000000"/>
            </w:tcBorders>
            <w:shd w:val="clear" w:color="auto" w:fill="auto"/>
          </w:tcPr>
          <w:p w:rsidR="00A50BD5" w:rsidRDefault="00A50BD5" w:rsidP="00A50BD5">
            <w:pPr>
              <w:rPr>
                <w:rFonts w:ascii="Arial" w:hAnsi="Arial" w:cs="Arial"/>
                <w:sz w:val="21"/>
                <w:szCs w:val="21"/>
              </w:rPr>
            </w:pPr>
            <w:r>
              <w:rPr>
                <w:rFonts w:ascii="Arial" w:hAnsi="Arial" w:cs="Arial"/>
                <w:sz w:val="21"/>
                <w:szCs w:val="21"/>
              </w:rPr>
              <w:t>WD/D/17/000361 Replace greenhouse and shed</w:t>
            </w:r>
          </w:p>
        </w:tc>
        <w:tc>
          <w:tcPr>
            <w:tcW w:w="3495" w:type="dxa"/>
            <w:tcBorders>
              <w:top w:val="single" w:sz="1" w:space="0" w:color="000000"/>
              <w:left w:val="single" w:sz="1" w:space="0" w:color="000000"/>
              <w:bottom w:val="single" w:sz="1" w:space="0" w:color="000000"/>
              <w:right w:val="single" w:sz="1" w:space="0" w:color="000000"/>
            </w:tcBorders>
            <w:shd w:val="clear" w:color="auto" w:fill="auto"/>
          </w:tcPr>
          <w:p w:rsidR="00A50BD5" w:rsidRDefault="00A50BD5" w:rsidP="00A50BD5">
            <w:pPr>
              <w:rPr>
                <w:rFonts w:ascii="Arial" w:hAnsi="Arial" w:cs="Arial"/>
                <w:sz w:val="21"/>
                <w:szCs w:val="21"/>
              </w:rPr>
            </w:pPr>
            <w:r>
              <w:rPr>
                <w:rFonts w:ascii="Arial" w:hAnsi="Arial" w:cs="Arial"/>
                <w:sz w:val="21"/>
                <w:szCs w:val="21"/>
              </w:rPr>
              <w:t xml:space="preserve">No objection, </w:t>
            </w:r>
          </w:p>
          <w:p w:rsidR="0095736A" w:rsidRDefault="0095736A" w:rsidP="00A50BD5">
            <w:r>
              <w:rPr>
                <w:rFonts w:ascii="Arial" w:hAnsi="Arial" w:cs="Arial"/>
                <w:sz w:val="21"/>
                <w:szCs w:val="21"/>
              </w:rPr>
              <w:t xml:space="preserve">Approved </w:t>
            </w:r>
          </w:p>
        </w:tc>
      </w:tr>
      <w:tr w:rsidR="00A50BD5" w:rsidTr="001C7FC8">
        <w:tc>
          <w:tcPr>
            <w:tcW w:w="3465" w:type="dxa"/>
            <w:tcBorders>
              <w:top w:val="single" w:sz="1" w:space="0" w:color="000000"/>
              <w:left w:val="single" w:sz="1" w:space="0" w:color="000000"/>
              <w:bottom w:val="single" w:sz="1" w:space="0" w:color="000000"/>
            </w:tcBorders>
            <w:shd w:val="clear" w:color="auto" w:fill="auto"/>
          </w:tcPr>
          <w:p w:rsidR="00A50BD5" w:rsidRDefault="00A50BD5" w:rsidP="00A50BD5">
            <w:pPr>
              <w:rPr>
                <w:rFonts w:ascii="Arial" w:hAnsi="Arial" w:cs="Arial"/>
                <w:sz w:val="21"/>
                <w:szCs w:val="21"/>
              </w:rPr>
            </w:pPr>
            <w:r>
              <w:rPr>
                <w:rFonts w:ascii="Arial" w:hAnsi="Arial" w:cs="Arial"/>
                <w:sz w:val="21"/>
                <w:szCs w:val="21"/>
              </w:rPr>
              <w:t>Glebe, House, Trent</w:t>
            </w:r>
          </w:p>
        </w:tc>
        <w:tc>
          <w:tcPr>
            <w:tcW w:w="3465" w:type="dxa"/>
            <w:tcBorders>
              <w:top w:val="single" w:sz="1" w:space="0" w:color="000000"/>
              <w:left w:val="single" w:sz="1" w:space="0" w:color="000000"/>
              <w:bottom w:val="single" w:sz="1" w:space="0" w:color="000000"/>
            </w:tcBorders>
            <w:shd w:val="clear" w:color="auto" w:fill="auto"/>
          </w:tcPr>
          <w:p w:rsidR="00A50BD5" w:rsidRDefault="00A50BD5" w:rsidP="00A50BD5">
            <w:pPr>
              <w:rPr>
                <w:rFonts w:ascii="Arial" w:hAnsi="Arial" w:cs="Arial"/>
                <w:sz w:val="21"/>
                <w:szCs w:val="21"/>
              </w:rPr>
            </w:pPr>
            <w:r>
              <w:rPr>
                <w:rFonts w:ascii="Arial" w:hAnsi="Arial" w:cs="Arial"/>
                <w:sz w:val="21"/>
                <w:szCs w:val="21"/>
              </w:rPr>
              <w:t>WD/D/17/000707 Erect detached garage</w:t>
            </w:r>
          </w:p>
        </w:tc>
        <w:tc>
          <w:tcPr>
            <w:tcW w:w="3495" w:type="dxa"/>
            <w:tcBorders>
              <w:top w:val="single" w:sz="1" w:space="0" w:color="000000"/>
              <w:left w:val="single" w:sz="1" w:space="0" w:color="000000"/>
              <w:bottom w:val="single" w:sz="1" w:space="0" w:color="000000"/>
              <w:right w:val="single" w:sz="1" w:space="0" w:color="000000"/>
            </w:tcBorders>
            <w:shd w:val="clear" w:color="auto" w:fill="auto"/>
          </w:tcPr>
          <w:p w:rsidR="00A50BD5" w:rsidRDefault="00A50BD5" w:rsidP="00A50BD5">
            <w:pPr>
              <w:rPr>
                <w:rFonts w:ascii="Arial" w:hAnsi="Arial" w:cs="Arial"/>
                <w:sz w:val="21"/>
                <w:szCs w:val="21"/>
              </w:rPr>
            </w:pPr>
            <w:r>
              <w:rPr>
                <w:rFonts w:ascii="Arial" w:hAnsi="Arial" w:cs="Arial"/>
                <w:sz w:val="21"/>
                <w:szCs w:val="21"/>
              </w:rPr>
              <w:t>No objection</w:t>
            </w:r>
          </w:p>
          <w:p w:rsidR="0095736A" w:rsidRDefault="0095736A" w:rsidP="00A50BD5">
            <w:pPr>
              <w:rPr>
                <w:rFonts w:ascii="Arial" w:hAnsi="Arial" w:cs="Arial"/>
                <w:sz w:val="21"/>
                <w:szCs w:val="21"/>
              </w:rPr>
            </w:pPr>
            <w:r>
              <w:rPr>
                <w:rFonts w:ascii="Arial" w:hAnsi="Arial" w:cs="Arial"/>
                <w:sz w:val="21"/>
                <w:szCs w:val="21"/>
              </w:rPr>
              <w:t>Approved</w:t>
            </w:r>
          </w:p>
        </w:tc>
      </w:tr>
      <w:tr w:rsidR="00C53D60" w:rsidTr="001C7FC8">
        <w:tc>
          <w:tcPr>
            <w:tcW w:w="3465" w:type="dxa"/>
            <w:tcBorders>
              <w:top w:val="single" w:sz="1" w:space="0" w:color="000000"/>
              <w:left w:val="single" w:sz="1" w:space="0" w:color="000000"/>
              <w:bottom w:val="single" w:sz="1" w:space="0" w:color="000000"/>
            </w:tcBorders>
            <w:shd w:val="clear" w:color="auto" w:fill="auto"/>
          </w:tcPr>
          <w:p w:rsidR="00C53D60" w:rsidRDefault="00C53D60" w:rsidP="00C53D60">
            <w:pPr>
              <w:rPr>
                <w:rFonts w:ascii="Arial" w:hAnsi="Arial" w:cs="Arial"/>
                <w:sz w:val="21"/>
                <w:szCs w:val="21"/>
              </w:rPr>
            </w:pPr>
            <w:r>
              <w:rPr>
                <w:rFonts w:ascii="Arial" w:hAnsi="Arial" w:cs="Arial"/>
                <w:sz w:val="21"/>
                <w:szCs w:val="21"/>
              </w:rPr>
              <w:t>Pretty Hayes, Adber</w:t>
            </w:r>
          </w:p>
        </w:tc>
        <w:tc>
          <w:tcPr>
            <w:tcW w:w="3465" w:type="dxa"/>
            <w:tcBorders>
              <w:top w:val="single" w:sz="1" w:space="0" w:color="000000"/>
              <w:left w:val="single" w:sz="1" w:space="0" w:color="000000"/>
              <w:bottom w:val="single" w:sz="1" w:space="0" w:color="000000"/>
            </w:tcBorders>
            <w:shd w:val="clear" w:color="auto" w:fill="auto"/>
          </w:tcPr>
          <w:p w:rsidR="00C53D60" w:rsidRDefault="00C53D60" w:rsidP="00C53D60">
            <w:r>
              <w:rPr>
                <w:rFonts w:ascii="Arial" w:hAnsi="Arial" w:cs="Arial"/>
                <w:sz w:val="21"/>
                <w:szCs w:val="21"/>
              </w:rPr>
              <w:t>WD/D/17/000507 Change hipped roof to gable end and erect garage</w:t>
            </w:r>
          </w:p>
        </w:tc>
        <w:tc>
          <w:tcPr>
            <w:tcW w:w="3495" w:type="dxa"/>
            <w:tcBorders>
              <w:top w:val="single" w:sz="1" w:space="0" w:color="000000"/>
              <w:left w:val="single" w:sz="1" w:space="0" w:color="000000"/>
              <w:bottom w:val="single" w:sz="1" w:space="0" w:color="000000"/>
              <w:right w:val="single" w:sz="1" w:space="0" w:color="000000"/>
            </w:tcBorders>
            <w:shd w:val="clear" w:color="auto" w:fill="auto"/>
          </w:tcPr>
          <w:p w:rsidR="00C53D60" w:rsidRDefault="00C53D60" w:rsidP="00C53D60">
            <w:pPr>
              <w:rPr>
                <w:rFonts w:ascii="Arial" w:hAnsi="Arial" w:cs="Arial"/>
                <w:sz w:val="21"/>
                <w:szCs w:val="21"/>
              </w:rPr>
            </w:pPr>
            <w:r>
              <w:rPr>
                <w:rFonts w:ascii="Arial" w:hAnsi="Arial" w:cs="Arial"/>
                <w:sz w:val="21"/>
                <w:szCs w:val="21"/>
              </w:rPr>
              <w:t>No objection,</w:t>
            </w:r>
          </w:p>
          <w:p w:rsidR="0095736A" w:rsidRDefault="0095736A" w:rsidP="00C53D60">
            <w:r>
              <w:rPr>
                <w:rFonts w:ascii="Arial" w:hAnsi="Arial" w:cs="Arial"/>
                <w:sz w:val="21"/>
                <w:szCs w:val="21"/>
              </w:rPr>
              <w:t>Approved</w:t>
            </w:r>
          </w:p>
        </w:tc>
      </w:tr>
      <w:tr w:rsidR="00597FF6" w:rsidTr="001C7FC8">
        <w:tc>
          <w:tcPr>
            <w:tcW w:w="3465" w:type="dxa"/>
            <w:tcBorders>
              <w:top w:val="single" w:sz="1" w:space="0" w:color="000000"/>
              <w:left w:val="single" w:sz="1" w:space="0" w:color="000000"/>
              <w:bottom w:val="single" w:sz="1" w:space="0" w:color="000000"/>
            </w:tcBorders>
            <w:shd w:val="clear" w:color="auto" w:fill="auto"/>
          </w:tcPr>
          <w:p w:rsidR="00597FF6" w:rsidRDefault="00597FF6" w:rsidP="00597FF6">
            <w:pPr>
              <w:rPr>
                <w:rFonts w:ascii="Arial" w:hAnsi="Arial" w:cs="Arial"/>
                <w:sz w:val="21"/>
                <w:szCs w:val="21"/>
              </w:rPr>
            </w:pPr>
            <w:r>
              <w:rPr>
                <w:rFonts w:ascii="Arial" w:hAnsi="Arial" w:cs="Arial"/>
                <w:sz w:val="21"/>
                <w:szCs w:val="21"/>
              </w:rPr>
              <w:t>Lower Farm, Over Compton</w:t>
            </w:r>
          </w:p>
        </w:tc>
        <w:tc>
          <w:tcPr>
            <w:tcW w:w="3465" w:type="dxa"/>
            <w:tcBorders>
              <w:top w:val="single" w:sz="1" w:space="0" w:color="000000"/>
              <w:left w:val="single" w:sz="1" w:space="0" w:color="000000"/>
              <w:bottom w:val="single" w:sz="1" w:space="0" w:color="000000"/>
            </w:tcBorders>
            <w:shd w:val="clear" w:color="auto" w:fill="auto"/>
          </w:tcPr>
          <w:p w:rsidR="00597FF6" w:rsidRDefault="00597FF6" w:rsidP="00597FF6">
            <w:pPr>
              <w:rPr>
                <w:rFonts w:ascii="Arial" w:hAnsi="Arial" w:cs="Arial"/>
                <w:sz w:val="21"/>
                <w:szCs w:val="21"/>
              </w:rPr>
            </w:pPr>
            <w:r>
              <w:rPr>
                <w:rFonts w:ascii="Arial" w:hAnsi="Arial" w:cs="Arial"/>
                <w:sz w:val="21"/>
                <w:szCs w:val="21"/>
              </w:rPr>
              <w:t>WD/D/17/000658 Roof repairs to agricultural building – Certificate of lawfulness</w:t>
            </w:r>
          </w:p>
        </w:tc>
        <w:tc>
          <w:tcPr>
            <w:tcW w:w="3495" w:type="dxa"/>
            <w:tcBorders>
              <w:top w:val="single" w:sz="1" w:space="0" w:color="000000"/>
              <w:left w:val="single" w:sz="1" w:space="0" w:color="000000"/>
              <w:bottom w:val="single" w:sz="1" w:space="0" w:color="000000"/>
              <w:right w:val="single" w:sz="1" w:space="0" w:color="000000"/>
            </w:tcBorders>
            <w:shd w:val="clear" w:color="auto" w:fill="auto"/>
          </w:tcPr>
          <w:p w:rsidR="00597FF6" w:rsidRDefault="00597FF6" w:rsidP="00597FF6">
            <w:pPr>
              <w:rPr>
                <w:rFonts w:ascii="Arial" w:hAnsi="Arial" w:cs="Arial"/>
                <w:sz w:val="21"/>
                <w:szCs w:val="21"/>
              </w:rPr>
            </w:pPr>
            <w:r>
              <w:rPr>
                <w:rFonts w:ascii="Arial" w:hAnsi="Arial" w:cs="Arial"/>
                <w:sz w:val="21"/>
                <w:szCs w:val="21"/>
              </w:rPr>
              <w:t>No comment</w:t>
            </w:r>
          </w:p>
          <w:p w:rsidR="0095736A" w:rsidRDefault="0095736A" w:rsidP="00597FF6">
            <w:r>
              <w:rPr>
                <w:rFonts w:ascii="Arial" w:hAnsi="Arial" w:cs="Arial"/>
                <w:sz w:val="21"/>
                <w:szCs w:val="21"/>
              </w:rPr>
              <w:t>Approved</w:t>
            </w:r>
          </w:p>
        </w:tc>
      </w:tr>
      <w:tr w:rsidR="009021B2" w:rsidTr="001C7FC8">
        <w:tc>
          <w:tcPr>
            <w:tcW w:w="3465" w:type="dxa"/>
            <w:tcBorders>
              <w:top w:val="single" w:sz="1" w:space="0" w:color="000000"/>
              <w:left w:val="single" w:sz="1" w:space="0" w:color="000000"/>
              <w:bottom w:val="single" w:sz="1" w:space="0" w:color="000000"/>
            </w:tcBorders>
            <w:shd w:val="clear" w:color="auto" w:fill="auto"/>
          </w:tcPr>
          <w:p w:rsidR="009021B2" w:rsidRDefault="009021B2" w:rsidP="009021B2">
            <w:pPr>
              <w:rPr>
                <w:rFonts w:ascii="Arial" w:hAnsi="Arial" w:cs="Arial"/>
                <w:sz w:val="21"/>
                <w:szCs w:val="21"/>
              </w:rPr>
            </w:pPr>
            <w:r>
              <w:rPr>
                <w:rFonts w:ascii="Arial" w:hAnsi="Arial" w:cs="Arial"/>
                <w:sz w:val="21"/>
                <w:szCs w:val="21"/>
              </w:rPr>
              <w:t>Ratleigh Wood Poultry Unit, Nether Compton</w:t>
            </w:r>
          </w:p>
        </w:tc>
        <w:tc>
          <w:tcPr>
            <w:tcW w:w="3465" w:type="dxa"/>
            <w:tcBorders>
              <w:top w:val="single" w:sz="1" w:space="0" w:color="000000"/>
              <w:left w:val="single" w:sz="1" w:space="0" w:color="000000"/>
              <w:bottom w:val="single" w:sz="1" w:space="0" w:color="000000"/>
            </w:tcBorders>
            <w:shd w:val="clear" w:color="auto" w:fill="auto"/>
          </w:tcPr>
          <w:p w:rsidR="009021B2" w:rsidRDefault="009021B2" w:rsidP="009021B2">
            <w:r>
              <w:rPr>
                <w:rFonts w:ascii="Arial" w:hAnsi="Arial" w:cs="Arial"/>
                <w:sz w:val="21"/>
                <w:szCs w:val="21"/>
              </w:rPr>
              <w:t>WD/D/17/000107 Variation to allow retention of existing log cabin</w:t>
            </w:r>
          </w:p>
        </w:tc>
        <w:tc>
          <w:tcPr>
            <w:tcW w:w="3495" w:type="dxa"/>
            <w:tcBorders>
              <w:top w:val="single" w:sz="1" w:space="0" w:color="000000"/>
              <w:left w:val="single" w:sz="1" w:space="0" w:color="000000"/>
              <w:bottom w:val="single" w:sz="1" w:space="0" w:color="000000"/>
              <w:right w:val="single" w:sz="1" w:space="0" w:color="000000"/>
            </w:tcBorders>
            <w:shd w:val="clear" w:color="auto" w:fill="auto"/>
          </w:tcPr>
          <w:p w:rsidR="009021B2" w:rsidRDefault="009021B2" w:rsidP="009021B2">
            <w:pPr>
              <w:snapToGrid w:val="0"/>
              <w:rPr>
                <w:rFonts w:ascii="Arial" w:hAnsi="Arial" w:cs="Arial"/>
                <w:sz w:val="21"/>
                <w:szCs w:val="21"/>
              </w:rPr>
            </w:pPr>
            <w:r>
              <w:rPr>
                <w:rFonts w:ascii="Arial" w:hAnsi="Arial" w:cs="Arial"/>
                <w:sz w:val="21"/>
                <w:szCs w:val="21"/>
              </w:rPr>
              <w:t>Objection</w:t>
            </w:r>
          </w:p>
          <w:p w:rsidR="0095736A" w:rsidRDefault="0095736A" w:rsidP="009021B2">
            <w:pPr>
              <w:snapToGrid w:val="0"/>
              <w:rPr>
                <w:rFonts w:ascii="Arial" w:hAnsi="Arial" w:cs="Arial"/>
                <w:sz w:val="21"/>
                <w:szCs w:val="21"/>
              </w:rPr>
            </w:pPr>
            <w:r>
              <w:rPr>
                <w:rFonts w:ascii="Arial" w:hAnsi="Arial" w:cs="Arial"/>
                <w:sz w:val="21"/>
                <w:szCs w:val="21"/>
              </w:rPr>
              <w:t>Approved with conditions</w:t>
            </w:r>
          </w:p>
        </w:tc>
      </w:tr>
    </w:tbl>
    <w:p w:rsidR="008A39A8" w:rsidRDefault="008A39A8" w:rsidP="008A39A8">
      <w:pPr>
        <w:rPr>
          <w:rFonts w:ascii="Arial" w:hAnsi="Arial" w:cs="Arial"/>
          <w:sz w:val="21"/>
          <w:szCs w:val="21"/>
        </w:rPr>
      </w:pPr>
    </w:p>
    <w:p w:rsidR="008A39A8" w:rsidRDefault="008A39A8" w:rsidP="008A39A8">
      <w:pPr>
        <w:rPr>
          <w:rFonts w:ascii="Arial" w:hAnsi="Arial" w:cs="Arial"/>
          <w:sz w:val="21"/>
          <w:szCs w:val="21"/>
        </w:rPr>
      </w:pPr>
    </w:p>
    <w:p w:rsidR="008A39A8" w:rsidRDefault="008A39A8" w:rsidP="008A39A8">
      <w:pPr>
        <w:rPr>
          <w:rFonts w:ascii="Arial" w:hAnsi="Arial" w:cs="Arial"/>
          <w:sz w:val="21"/>
          <w:szCs w:val="21"/>
        </w:rPr>
      </w:pPr>
    </w:p>
    <w:p w:rsidR="008A39A8" w:rsidRDefault="008A39A8" w:rsidP="008A39A8">
      <w:pPr>
        <w:rPr>
          <w:rFonts w:ascii="Arial" w:hAnsi="Arial" w:cs="Arial"/>
          <w:sz w:val="21"/>
          <w:szCs w:val="21"/>
        </w:rPr>
      </w:pPr>
      <w:r>
        <w:rPr>
          <w:rFonts w:ascii="Arial" w:hAnsi="Arial" w:cs="Arial"/>
          <w:sz w:val="21"/>
          <w:szCs w:val="21"/>
        </w:rPr>
        <w:t>Other Planning Matters</w:t>
      </w:r>
    </w:p>
    <w:p w:rsidR="008A39A8" w:rsidRDefault="008A39A8" w:rsidP="008A39A8">
      <w:pPr>
        <w:rPr>
          <w:rFonts w:ascii="Arial" w:hAnsi="Arial" w:cs="Arial"/>
          <w:sz w:val="21"/>
          <w:szCs w:val="21"/>
        </w:rPr>
      </w:pPr>
    </w:p>
    <w:tbl>
      <w:tblPr>
        <w:tblW w:w="10417" w:type="dxa"/>
        <w:tblInd w:w="55" w:type="dxa"/>
        <w:tblLayout w:type="fixed"/>
        <w:tblCellMar>
          <w:top w:w="55" w:type="dxa"/>
          <w:left w:w="55" w:type="dxa"/>
          <w:bottom w:w="55" w:type="dxa"/>
          <w:right w:w="55" w:type="dxa"/>
        </w:tblCellMar>
        <w:tblLook w:val="0000" w:firstRow="0" w:lastRow="0" w:firstColumn="0" w:lastColumn="0" w:noHBand="0" w:noVBand="0"/>
      </w:tblPr>
      <w:tblGrid>
        <w:gridCol w:w="3465"/>
        <w:gridCol w:w="3465"/>
        <w:gridCol w:w="3487"/>
      </w:tblGrid>
      <w:tr w:rsidR="001C7FC8" w:rsidTr="0095736A">
        <w:tc>
          <w:tcPr>
            <w:tcW w:w="3465" w:type="dxa"/>
            <w:tcBorders>
              <w:top w:val="single" w:sz="4" w:space="0" w:color="auto"/>
              <w:left w:val="single" w:sz="4" w:space="0" w:color="auto"/>
              <w:bottom w:val="single" w:sz="4" w:space="0" w:color="auto"/>
              <w:right w:val="single" w:sz="4" w:space="0" w:color="auto"/>
            </w:tcBorders>
            <w:shd w:val="clear" w:color="auto" w:fill="auto"/>
          </w:tcPr>
          <w:p w:rsidR="001C7FC8" w:rsidRDefault="001C7FC8" w:rsidP="00705A74">
            <w:pPr>
              <w:rPr>
                <w:rFonts w:ascii="Arial" w:hAnsi="Arial" w:cs="Arial"/>
                <w:sz w:val="21"/>
                <w:szCs w:val="21"/>
              </w:rPr>
            </w:pPr>
            <w:r>
              <w:rPr>
                <w:rFonts w:ascii="Arial" w:hAnsi="Arial" w:cs="Arial"/>
                <w:sz w:val="21"/>
                <w:szCs w:val="21"/>
              </w:rPr>
              <w:t>1 Farm Cottage, Sandford Orcas</w:t>
            </w:r>
          </w:p>
        </w:tc>
        <w:tc>
          <w:tcPr>
            <w:tcW w:w="3465" w:type="dxa"/>
            <w:tcBorders>
              <w:top w:val="single" w:sz="1" w:space="0" w:color="000000"/>
              <w:left w:val="single" w:sz="4" w:space="0" w:color="auto"/>
              <w:bottom w:val="single" w:sz="4" w:space="0" w:color="auto"/>
            </w:tcBorders>
            <w:shd w:val="clear" w:color="auto" w:fill="auto"/>
          </w:tcPr>
          <w:p w:rsidR="001C7FC8" w:rsidRDefault="001C7FC8" w:rsidP="00705A74">
            <w:pPr>
              <w:rPr>
                <w:rFonts w:ascii="Arial" w:hAnsi="Arial" w:cs="Arial"/>
                <w:sz w:val="21"/>
                <w:szCs w:val="21"/>
              </w:rPr>
            </w:pPr>
            <w:r>
              <w:rPr>
                <w:rFonts w:ascii="Arial" w:hAnsi="Arial" w:cs="Arial"/>
                <w:sz w:val="21"/>
                <w:szCs w:val="21"/>
              </w:rPr>
              <w:t>WD/D/16/002259 Extensions</w:t>
            </w:r>
          </w:p>
        </w:tc>
        <w:tc>
          <w:tcPr>
            <w:tcW w:w="3487" w:type="dxa"/>
            <w:tcBorders>
              <w:top w:val="single" w:sz="1" w:space="0" w:color="000000"/>
              <w:left w:val="single" w:sz="1" w:space="0" w:color="000000"/>
              <w:bottom w:val="single" w:sz="4" w:space="0" w:color="auto"/>
              <w:right w:val="single" w:sz="1" w:space="0" w:color="000000"/>
            </w:tcBorders>
            <w:shd w:val="clear" w:color="auto" w:fill="auto"/>
          </w:tcPr>
          <w:p w:rsidR="001C7FC8" w:rsidRDefault="001C7FC8" w:rsidP="00705A74">
            <w:pPr>
              <w:rPr>
                <w:rFonts w:ascii="Arial" w:hAnsi="Arial" w:cs="Arial"/>
                <w:sz w:val="21"/>
                <w:szCs w:val="21"/>
              </w:rPr>
            </w:pPr>
            <w:r>
              <w:rPr>
                <w:rFonts w:ascii="Arial" w:hAnsi="Arial" w:cs="Arial"/>
                <w:sz w:val="21"/>
                <w:szCs w:val="21"/>
              </w:rPr>
              <w:t>Objection, Refused 21.12</w:t>
            </w:r>
          </w:p>
          <w:p w:rsidR="001C7FC8" w:rsidRDefault="0095736A" w:rsidP="00705A74">
            <w:pPr>
              <w:rPr>
                <w:rFonts w:ascii="Arial" w:hAnsi="Arial" w:cs="Arial"/>
                <w:sz w:val="21"/>
                <w:szCs w:val="21"/>
              </w:rPr>
            </w:pPr>
            <w:r>
              <w:rPr>
                <w:rFonts w:ascii="Arial" w:hAnsi="Arial" w:cs="Arial"/>
                <w:sz w:val="21"/>
                <w:szCs w:val="21"/>
              </w:rPr>
              <w:t xml:space="preserve">Appealed, </w:t>
            </w:r>
            <w:r w:rsidR="001C7FC8">
              <w:rPr>
                <w:rFonts w:ascii="Arial" w:hAnsi="Arial" w:cs="Arial"/>
                <w:sz w:val="21"/>
                <w:szCs w:val="21"/>
              </w:rPr>
              <w:t xml:space="preserve">Appeal </w:t>
            </w:r>
            <w:r>
              <w:rPr>
                <w:rFonts w:ascii="Arial" w:hAnsi="Arial" w:cs="Arial"/>
                <w:sz w:val="21"/>
                <w:szCs w:val="21"/>
              </w:rPr>
              <w:t>allowed</w:t>
            </w:r>
          </w:p>
        </w:tc>
      </w:tr>
      <w:tr w:rsidR="001C7FC8" w:rsidTr="0095736A">
        <w:trPr>
          <w:cantSplit/>
        </w:trPr>
        <w:tc>
          <w:tcPr>
            <w:tcW w:w="3465" w:type="dxa"/>
            <w:tcBorders>
              <w:top w:val="single" w:sz="4" w:space="0" w:color="auto"/>
              <w:left w:val="single" w:sz="4" w:space="0" w:color="auto"/>
              <w:bottom w:val="single" w:sz="4" w:space="0" w:color="auto"/>
              <w:right w:val="single" w:sz="4" w:space="0" w:color="auto"/>
            </w:tcBorders>
            <w:shd w:val="clear" w:color="auto" w:fill="auto"/>
          </w:tcPr>
          <w:p w:rsidR="001C7FC8" w:rsidRDefault="001C7FC8" w:rsidP="00705A74">
            <w:pPr>
              <w:pStyle w:val="TableContents"/>
              <w:snapToGrid w:val="0"/>
              <w:rPr>
                <w:rFonts w:ascii="Arial" w:hAnsi="Arial" w:cs="Arial"/>
                <w:sz w:val="21"/>
                <w:szCs w:val="21"/>
              </w:rPr>
            </w:pPr>
            <w:r>
              <w:rPr>
                <w:rFonts w:ascii="Arial" w:hAnsi="Arial" w:cs="Arial"/>
                <w:sz w:val="21"/>
                <w:szCs w:val="21"/>
              </w:rPr>
              <w:t>Gore Farm, Trent</w:t>
            </w:r>
          </w:p>
        </w:tc>
        <w:tc>
          <w:tcPr>
            <w:tcW w:w="3465" w:type="dxa"/>
            <w:tcBorders>
              <w:left w:val="single" w:sz="4" w:space="0" w:color="auto"/>
              <w:bottom w:val="single" w:sz="4" w:space="0" w:color="auto"/>
            </w:tcBorders>
            <w:shd w:val="clear" w:color="auto" w:fill="auto"/>
          </w:tcPr>
          <w:p w:rsidR="001C7FC8" w:rsidRDefault="001C7FC8" w:rsidP="00705A74">
            <w:pPr>
              <w:rPr>
                <w:rFonts w:ascii="Arial" w:hAnsi="Arial" w:cs="Arial"/>
                <w:sz w:val="21"/>
                <w:szCs w:val="21"/>
              </w:rPr>
            </w:pPr>
            <w:r>
              <w:rPr>
                <w:rFonts w:ascii="Arial" w:hAnsi="Arial" w:cs="Arial"/>
                <w:sz w:val="21"/>
                <w:szCs w:val="21"/>
              </w:rPr>
              <w:t>WD/D/17/001070 Compliance request</w:t>
            </w:r>
          </w:p>
        </w:tc>
        <w:tc>
          <w:tcPr>
            <w:tcW w:w="3487" w:type="dxa"/>
            <w:tcBorders>
              <w:left w:val="single" w:sz="1" w:space="0" w:color="000000"/>
              <w:bottom w:val="single" w:sz="4" w:space="0" w:color="auto"/>
              <w:right w:val="single" w:sz="1" w:space="0" w:color="000000"/>
            </w:tcBorders>
            <w:shd w:val="clear" w:color="auto" w:fill="auto"/>
          </w:tcPr>
          <w:p w:rsidR="001C7FC8" w:rsidRDefault="0095736A" w:rsidP="00705A74">
            <w:pPr>
              <w:pStyle w:val="TableContents"/>
              <w:snapToGrid w:val="0"/>
              <w:rPr>
                <w:rFonts w:ascii="Arial" w:eastAsia="Arial" w:hAnsi="Arial" w:cs="Arial"/>
                <w:sz w:val="21"/>
                <w:szCs w:val="21"/>
              </w:rPr>
            </w:pPr>
            <w:r>
              <w:rPr>
                <w:rFonts w:ascii="Arial" w:eastAsia="Arial" w:hAnsi="Arial" w:cs="Arial"/>
                <w:sz w:val="21"/>
                <w:szCs w:val="21"/>
              </w:rPr>
              <w:t>Partial compliance 30.06.17</w:t>
            </w:r>
          </w:p>
        </w:tc>
      </w:tr>
    </w:tbl>
    <w:p w:rsidR="008A39A8" w:rsidRDefault="008A39A8" w:rsidP="008A39A8">
      <w:pPr>
        <w:rPr>
          <w:rFonts w:ascii="Arial" w:hAnsi="Arial" w:cs="Arial"/>
          <w:sz w:val="21"/>
          <w:szCs w:val="21"/>
        </w:rPr>
      </w:pPr>
    </w:p>
    <w:p w:rsidR="00C544D2" w:rsidRDefault="00C544D2" w:rsidP="008A39A8">
      <w:pPr>
        <w:tabs>
          <w:tab w:val="left" w:pos="709"/>
        </w:tabs>
        <w:ind w:left="700" w:hanging="700"/>
        <w:rPr>
          <w:rFonts w:ascii="Arial" w:hAnsi="Arial"/>
          <w:sz w:val="22"/>
          <w:szCs w:val="22"/>
        </w:rPr>
      </w:pPr>
    </w:p>
    <w:p w:rsidR="00C544D2" w:rsidRDefault="00C544D2" w:rsidP="00C544D2">
      <w:pPr>
        <w:tabs>
          <w:tab w:val="left" w:pos="709"/>
        </w:tabs>
        <w:rPr>
          <w:rFonts w:ascii="Arial" w:hAnsi="Arial"/>
          <w:sz w:val="22"/>
          <w:szCs w:val="22"/>
        </w:rPr>
      </w:pPr>
    </w:p>
    <w:p w:rsidR="00C544D2" w:rsidRDefault="00D75480" w:rsidP="00C544D2">
      <w:pPr>
        <w:rPr>
          <w:rFonts w:ascii="Arial" w:hAnsi="Arial" w:cs="Arial"/>
          <w:b/>
          <w:sz w:val="22"/>
          <w:szCs w:val="22"/>
          <w:lang w:val="en-GB"/>
        </w:rPr>
      </w:pPr>
      <w:r>
        <w:rPr>
          <w:rFonts w:ascii="Arial" w:hAnsi="Arial" w:cs="Arial"/>
          <w:b/>
          <w:sz w:val="22"/>
          <w:szCs w:val="22"/>
          <w:lang w:val="en-GB"/>
        </w:rPr>
        <w:t>10</w:t>
      </w:r>
      <w:r w:rsidR="00C544D2">
        <w:rPr>
          <w:rFonts w:ascii="Arial" w:hAnsi="Arial" w:cs="Arial"/>
          <w:b/>
          <w:sz w:val="22"/>
          <w:szCs w:val="22"/>
          <w:lang w:val="en-GB"/>
        </w:rPr>
        <w:t xml:space="preserve">  Dates of Future Meetings</w:t>
      </w:r>
    </w:p>
    <w:p w:rsidR="00C544D2" w:rsidRDefault="001B2F22" w:rsidP="00C544D2">
      <w:pPr>
        <w:spacing w:after="60"/>
        <w:rPr>
          <w:rFonts w:ascii="Arial" w:hAnsi="Arial" w:cs="Arial"/>
          <w:sz w:val="22"/>
          <w:szCs w:val="22"/>
          <w:lang w:val="en-GB"/>
        </w:rPr>
      </w:pPr>
      <w:r>
        <w:rPr>
          <w:rFonts w:ascii="Arial" w:hAnsi="Arial" w:cs="Arial"/>
          <w:sz w:val="22"/>
          <w:szCs w:val="22"/>
          <w:lang w:val="en-GB"/>
        </w:rPr>
        <w:t>4</w:t>
      </w:r>
      <w:r w:rsidR="00C544D2">
        <w:rPr>
          <w:rFonts w:ascii="Arial" w:hAnsi="Arial" w:cs="Arial"/>
          <w:sz w:val="22"/>
          <w:szCs w:val="22"/>
          <w:lang w:val="en-GB"/>
        </w:rPr>
        <w:t xml:space="preserve"> September (</w:t>
      </w:r>
      <w:r>
        <w:rPr>
          <w:rFonts w:ascii="Arial" w:hAnsi="Arial" w:cs="Arial"/>
          <w:sz w:val="22"/>
          <w:szCs w:val="22"/>
          <w:lang w:val="en-GB"/>
        </w:rPr>
        <w:t>Trent</w:t>
      </w:r>
      <w:r w:rsidR="00C544D2">
        <w:rPr>
          <w:rFonts w:ascii="Arial" w:hAnsi="Arial" w:cs="Arial"/>
          <w:sz w:val="22"/>
          <w:szCs w:val="22"/>
          <w:lang w:val="en-GB"/>
        </w:rPr>
        <w:t>)</w:t>
      </w:r>
    </w:p>
    <w:p w:rsidR="00C544D2" w:rsidRDefault="001B2F22" w:rsidP="00C544D2">
      <w:pPr>
        <w:spacing w:after="60"/>
        <w:rPr>
          <w:rFonts w:ascii="Arial" w:hAnsi="Arial" w:cs="Arial"/>
          <w:sz w:val="22"/>
          <w:szCs w:val="22"/>
          <w:lang w:val="en-GB"/>
        </w:rPr>
      </w:pPr>
      <w:r>
        <w:rPr>
          <w:rFonts w:ascii="Arial" w:hAnsi="Arial" w:cs="Arial"/>
          <w:sz w:val="22"/>
          <w:szCs w:val="22"/>
          <w:lang w:val="en-GB"/>
        </w:rPr>
        <w:t>6</w:t>
      </w:r>
      <w:r w:rsidR="00C544D2">
        <w:rPr>
          <w:rFonts w:ascii="Arial" w:hAnsi="Arial" w:cs="Arial"/>
          <w:sz w:val="22"/>
          <w:szCs w:val="22"/>
          <w:lang w:val="en-GB"/>
        </w:rPr>
        <w:t xml:space="preserve"> November (</w:t>
      </w:r>
      <w:r>
        <w:rPr>
          <w:rFonts w:ascii="Arial" w:hAnsi="Arial" w:cs="Arial"/>
          <w:sz w:val="22"/>
          <w:szCs w:val="22"/>
          <w:lang w:val="en-GB"/>
        </w:rPr>
        <w:t>Sandford Orcas</w:t>
      </w:r>
      <w:r w:rsidR="00C544D2">
        <w:rPr>
          <w:rFonts w:ascii="Arial" w:hAnsi="Arial" w:cs="Arial"/>
          <w:sz w:val="22"/>
          <w:szCs w:val="22"/>
          <w:lang w:val="en-GB"/>
        </w:rPr>
        <w:t>)</w:t>
      </w:r>
    </w:p>
    <w:p w:rsidR="00D75480" w:rsidRDefault="00D75480" w:rsidP="00C544D2">
      <w:pPr>
        <w:spacing w:after="60"/>
        <w:rPr>
          <w:rFonts w:ascii="Arial" w:hAnsi="Arial" w:cs="Arial"/>
          <w:sz w:val="22"/>
          <w:szCs w:val="22"/>
          <w:lang w:val="en-GB"/>
        </w:rPr>
      </w:pPr>
      <w:r>
        <w:rPr>
          <w:rFonts w:ascii="Arial" w:hAnsi="Arial" w:cs="Arial"/>
          <w:sz w:val="22"/>
          <w:szCs w:val="22"/>
          <w:lang w:val="en-GB"/>
        </w:rPr>
        <w:t>8 January (Nether Compton)</w:t>
      </w:r>
    </w:p>
    <w:p w:rsidR="00C544D2" w:rsidRPr="001B2F22" w:rsidRDefault="00074E28" w:rsidP="00C544D2">
      <w:pPr>
        <w:rPr>
          <w:rFonts w:ascii="Arial" w:hAnsi="Arial" w:cs="Arial"/>
          <w:sz w:val="22"/>
          <w:szCs w:val="22"/>
          <w:lang w:val="en-GB"/>
        </w:rPr>
      </w:pPr>
      <w:r>
        <w:rPr>
          <w:rFonts w:ascii="Arial" w:hAnsi="Arial" w:cs="Arial"/>
          <w:b/>
          <w:sz w:val="22"/>
          <w:szCs w:val="22"/>
          <w:lang w:val="en-GB"/>
        </w:rPr>
        <w:t>11</w:t>
      </w:r>
      <w:r w:rsidR="00C544D2">
        <w:rPr>
          <w:rFonts w:ascii="Arial" w:hAnsi="Arial" w:cs="Arial"/>
          <w:b/>
          <w:sz w:val="22"/>
          <w:szCs w:val="22"/>
          <w:lang w:val="en-GB"/>
        </w:rPr>
        <w:t xml:space="preserve">  Items for next Meeting: </w:t>
      </w:r>
      <w:r>
        <w:rPr>
          <w:rFonts w:ascii="Arial" w:hAnsi="Arial" w:cs="Arial"/>
          <w:sz w:val="22"/>
          <w:szCs w:val="22"/>
          <w:lang w:val="en-GB"/>
        </w:rPr>
        <w:t>Trent – set aside land, tree planting; Sandford Orcas – fingerpost repair</w:t>
      </w:r>
    </w:p>
    <w:p w:rsidR="00C544D2" w:rsidRDefault="00C544D2" w:rsidP="00C544D2"/>
    <w:p w:rsidR="00C544D2" w:rsidRDefault="00074E28" w:rsidP="00C544D2">
      <w:pPr>
        <w:tabs>
          <w:tab w:val="left" w:pos="2235"/>
        </w:tabs>
        <w:rPr>
          <w:rFonts w:ascii="Arial" w:hAnsi="Arial" w:cs="Arial"/>
          <w:b/>
          <w:sz w:val="22"/>
          <w:szCs w:val="22"/>
          <w:lang w:val="en-GB"/>
        </w:rPr>
      </w:pPr>
      <w:r>
        <w:rPr>
          <w:rFonts w:ascii="Arial" w:hAnsi="Arial" w:cs="Arial"/>
          <w:b/>
          <w:sz w:val="22"/>
          <w:szCs w:val="22"/>
          <w:lang w:val="en-GB"/>
        </w:rPr>
        <w:t>The meeting closed at 8.4</w:t>
      </w:r>
      <w:r w:rsidR="001B2F22">
        <w:rPr>
          <w:rFonts w:ascii="Arial" w:hAnsi="Arial" w:cs="Arial"/>
          <w:b/>
          <w:sz w:val="22"/>
          <w:szCs w:val="22"/>
          <w:lang w:val="en-GB"/>
        </w:rPr>
        <w:t>0</w:t>
      </w:r>
      <w:r w:rsidR="00B46F5D">
        <w:rPr>
          <w:rFonts w:ascii="Arial" w:hAnsi="Arial" w:cs="Arial"/>
          <w:b/>
          <w:sz w:val="22"/>
          <w:szCs w:val="22"/>
          <w:lang w:val="en-GB"/>
        </w:rPr>
        <w:t>`</w:t>
      </w:r>
      <w:r w:rsidR="00C544D2">
        <w:rPr>
          <w:rFonts w:ascii="Arial" w:hAnsi="Arial" w:cs="Arial"/>
          <w:b/>
          <w:sz w:val="22"/>
          <w:szCs w:val="22"/>
          <w:lang w:val="en-GB"/>
        </w:rPr>
        <w:t xml:space="preserve"> pm</w:t>
      </w:r>
    </w:p>
    <w:p w:rsidR="00C544D2" w:rsidRDefault="00C544D2" w:rsidP="00C544D2"/>
    <w:p w:rsidR="0085140C" w:rsidRDefault="0085140C" w:rsidP="00C544D2">
      <w:pPr>
        <w:spacing w:after="113"/>
      </w:pPr>
    </w:p>
    <w:sectPr w:rsidR="0085140C">
      <w:footerReference w:type="default" r:id="rId6"/>
      <w:pgSz w:w="11906" w:h="16838"/>
      <w:pgMar w:top="1134" w:right="1134" w:bottom="851" w:left="1134" w:header="0"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0AF4" w:rsidRDefault="00C30AF4">
      <w:r>
        <w:separator/>
      </w:r>
    </w:p>
  </w:endnote>
  <w:endnote w:type="continuationSeparator" w:id="0">
    <w:p w:rsidR="00C30AF4" w:rsidRDefault="00C30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ucida Grande">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Mangal">
    <w:panose1 w:val="02040503050203030202"/>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A74" w:rsidRDefault="00705A74">
    <w:pPr>
      <w:pStyle w:val="Footer"/>
      <w:jc w:val="center"/>
    </w:pPr>
    <w:r>
      <w:fldChar w:fldCharType="begin"/>
    </w:r>
    <w:r>
      <w:instrText>PAGE</w:instrText>
    </w:r>
    <w:r>
      <w:fldChar w:fldCharType="separate"/>
    </w:r>
    <w:r w:rsidR="00C30AF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0AF4" w:rsidRDefault="00C30AF4">
      <w:r>
        <w:separator/>
      </w:r>
    </w:p>
  </w:footnote>
  <w:footnote w:type="continuationSeparator" w:id="0">
    <w:p w:rsidR="00C30AF4" w:rsidRDefault="00C30A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40C"/>
    <w:rsid w:val="00023BD9"/>
    <w:rsid w:val="000735EA"/>
    <w:rsid w:val="00074E28"/>
    <w:rsid w:val="00084184"/>
    <w:rsid w:val="000A2167"/>
    <w:rsid w:val="000D53D1"/>
    <w:rsid w:val="00134AFB"/>
    <w:rsid w:val="00144168"/>
    <w:rsid w:val="001667C7"/>
    <w:rsid w:val="001B2F22"/>
    <w:rsid w:val="001C7FC8"/>
    <w:rsid w:val="001F39E6"/>
    <w:rsid w:val="0021138C"/>
    <w:rsid w:val="0021780C"/>
    <w:rsid w:val="00240A03"/>
    <w:rsid w:val="00242F3C"/>
    <w:rsid w:val="002A2119"/>
    <w:rsid w:val="002C0C0B"/>
    <w:rsid w:val="002F4962"/>
    <w:rsid w:val="002F6F03"/>
    <w:rsid w:val="00320561"/>
    <w:rsid w:val="003A66A2"/>
    <w:rsid w:val="00407AE9"/>
    <w:rsid w:val="00420BC3"/>
    <w:rsid w:val="00455500"/>
    <w:rsid w:val="004750D6"/>
    <w:rsid w:val="004941B0"/>
    <w:rsid w:val="00494590"/>
    <w:rsid w:val="004A0CAA"/>
    <w:rsid w:val="004D43EB"/>
    <w:rsid w:val="004D63BA"/>
    <w:rsid w:val="004E4A7A"/>
    <w:rsid w:val="004F53CF"/>
    <w:rsid w:val="00511B73"/>
    <w:rsid w:val="00552E82"/>
    <w:rsid w:val="005566B5"/>
    <w:rsid w:val="00562542"/>
    <w:rsid w:val="00593952"/>
    <w:rsid w:val="00597FF6"/>
    <w:rsid w:val="005C7EAF"/>
    <w:rsid w:val="00604ADB"/>
    <w:rsid w:val="00624050"/>
    <w:rsid w:val="006304DF"/>
    <w:rsid w:val="006558BC"/>
    <w:rsid w:val="0067062C"/>
    <w:rsid w:val="00684046"/>
    <w:rsid w:val="006C64A6"/>
    <w:rsid w:val="006D7348"/>
    <w:rsid w:val="00705A74"/>
    <w:rsid w:val="007239AD"/>
    <w:rsid w:val="00762CE2"/>
    <w:rsid w:val="007B23CD"/>
    <w:rsid w:val="007B2D01"/>
    <w:rsid w:val="007C4A46"/>
    <w:rsid w:val="007C6204"/>
    <w:rsid w:val="007D0BAB"/>
    <w:rsid w:val="0082265E"/>
    <w:rsid w:val="0085140C"/>
    <w:rsid w:val="00854AA3"/>
    <w:rsid w:val="008631B1"/>
    <w:rsid w:val="008A39A8"/>
    <w:rsid w:val="008B66F9"/>
    <w:rsid w:val="008D3006"/>
    <w:rsid w:val="009021B2"/>
    <w:rsid w:val="00911B37"/>
    <w:rsid w:val="00912A53"/>
    <w:rsid w:val="00913DCF"/>
    <w:rsid w:val="00945689"/>
    <w:rsid w:val="0095736A"/>
    <w:rsid w:val="00975E92"/>
    <w:rsid w:val="0099288C"/>
    <w:rsid w:val="009A538C"/>
    <w:rsid w:val="00A42124"/>
    <w:rsid w:val="00A50BD5"/>
    <w:rsid w:val="00AA7BAB"/>
    <w:rsid w:val="00AB03AC"/>
    <w:rsid w:val="00AB4A2D"/>
    <w:rsid w:val="00AC33F8"/>
    <w:rsid w:val="00AC60FC"/>
    <w:rsid w:val="00B06A16"/>
    <w:rsid w:val="00B1739C"/>
    <w:rsid w:val="00B44ED6"/>
    <w:rsid w:val="00B46F5D"/>
    <w:rsid w:val="00B602A7"/>
    <w:rsid w:val="00B84251"/>
    <w:rsid w:val="00B94F7E"/>
    <w:rsid w:val="00B96607"/>
    <w:rsid w:val="00B97764"/>
    <w:rsid w:val="00B97C94"/>
    <w:rsid w:val="00BB5E51"/>
    <w:rsid w:val="00BC51B8"/>
    <w:rsid w:val="00C30AF4"/>
    <w:rsid w:val="00C523C9"/>
    <w:rsid w:val="00C53D60"/>
    <w:rsid w:val="00C544D2"/>
    <w:rsid w:val="00C77103"/>
    <w:rsid w:val="00C868C9"/>
    <w:rsid w:val="00CC1D52"/>
    <w:rsid w:val="00CE383A"/>
    <w:rsid w:val="00CE38D8"/>
    <w:rsid w:val="00D54A55"/>
    <w:rsid w:val="00D65701"/>
    <w:rsid w:val="00D75480"/>
    <w:rsid w:val="00DB6C5D"/>
    <w:rsid w:val="00EA23AB"/>
    <w:rsid w:val="00EB0AE1"/>
    <w:rsid w:val="00EC2020"/>
    <w:rsid w:val="00ED241F"/>
    <w:rsid w:val="00F41292"/>
    <w:rsid w:val="00F44941"/>
    <w:rsid w:val="00FD1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22EFA"/>
  <w15:docId w15:val="{635DA2EB-A91F-47BC-8FCB-7B9A1D642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C229F"/>
    <w:pPr>
      <w:suppressAutoHyphens/>
    </w:pPr>
    <w:rPr>
      <w:color w:val="00000A"/>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60974"/>
  </w:style>
  <w:style w:type="character" w:customStyle="1" w:styleId="InternetLink">
    <w:name w:val="Internet Link"/>
    <w:basedOn w:val="DefaultParagraphFont"/>
    <w:rsid w:val="004C02AC"/>
    <w:rPr>
      <w:color w:val="0000FF"/>
      <w:u w:val="single"/>
      <w:lang w:val="uz-Cyrl-UZ" w:eastAsia="uz-Cyrl-UZ" w:bidi="uz-Cyrl-UZ"/>
    </w:rPr>
  </w:style>
  <w:style w:type="character" w:customStyle="1" w:styleId="ListLabel1">
    <w:name w:val="ListLabel 1"/>
    <w:rsid w:val="003A6139"/>
    <w:rPr>
      <w:b/>
    </w:rPr>
  </w:style>
  <w:style w:type="character" w:customStyle="1" w:styleId="BalloonTextChar">
    <w:name w:val="Balloon Text Char"/>
    <w:basedOn w:val="DefaultParagraphFont"/>
    <w:link w:val="BalloonText"/>
    <w:rsid w:val="00DF7655"/>
    <w:rPr>
      <w:rFonts w:ascii="Lucida Grande" w:hAnsi="Lucida Grande"/>
      <w:color w:val="00000A"/>
      <w:sz w:val="18"/>
      <w:szCs w:val="18"/>
      <w:lang w:val="en-US" w:eastAsia="en-US"/>
    </w:rPr>
  </w:style>
  <w:style w:type="paragraph" w:customStyle="1" w:styleId="Heading">
    <w:name w:val="Heading"/>
    <w:basedOn w:val="Normal"/>
    <w:next w:val="TextBody"/>
    <w:rsid w:val="003A6139"/>
    <w:pPr>
      <w:keepNext/>
      <w:spacing w:before="240" w:after="120"/>
    </w:pPr>
    <w:rPr>
      <w:rFonts w:ascii="Liberation Sans" w:eastAsia="Microsoft YaHei" w:hAnsi="Liberation Sans" w:cs="Mangal"/>
      <w:sz w:val="28"/>
      <w:szCs w:val="28"/>
    </w:rPr>
  </w:style>
  <w:style w:type="paragraph" w:customStyle="1" w:styleId="TextBody">
    <w:name w:val="Text Body"/>
    <w:basedOn w:val="Normal"/>
    <w:rsid w:val="003A6139"/>
    <w:pPr>
      <w:spacing w:after="140" w:line="288" w:lineRule="auto"/>
    </w:pPr>
  </w:style>
  <w:style w:type="paragraph" w:styleId="List">
    <w:name w:val="List"/>
    <w:basedOn w:val="TextBody"/>
    <w:rsid w:val="003A6139"/>
    <w:rPr>
      <w:rFonts w:cs="Mangal"/>
    </w:rPr>
  </w:style>
  <w:style w:type="paragraph" w:styleId="Caption">
    <w:name w:val="caption"/>
    <w:basedOn w:val="Normal"/>
    <w:rsid w:val="003A6139"/>
    <w:pPr>
      <w:suppressLineNumbers/>
      <w:spacing w:before="120" w:after="120"/>
    </w:pPr>
    <w:rPr>
      <w:rFonts w:cs="Mangal"/>
      <w:i/>
      <w:iCs/>
    </w:rPr>
  </w:style>
  <w:style w:type="paragraph" w:customStyle="1" w:styleId="Index">
    <w:name w:val="Index"/>
    <w:basedOn w:val="Normal"/>
    <w:rsid w:val="003A6139"/>
    <w:pPr>
      <w:suppressLineNumbers/>
    </w:pPr>
    <w:rPr>
      <w:rFonts w:cs="Mangal"/>
    </w:rPr>
  </w:style>
  <w:style w:type="paragraph" w:styleId="Header">
    <w:name w:val="header"/>
    <w:basedOn w:val="Normal"/>
    <w:rsid w:val="00425704"/>
    <w:pPr>
      <w:tabs>
        <w:tab w:val="center" w:pos="4320"/>
        <w:tab w:val="right" w:pos="8640"/>
      </w:tabs>
    </w:pPr>
  </w:style>
  <w:style w:type="paragraph" w:styleId="Footer">
    <w:name w:val="footer"/>
    <w:basedOn w:val="Normal"/>
    <w:rsid w:val="00425704"/>
    <w:pPr>
      <w:tabs>
        <w:tab w:val="center" w:pos="4320"/>
        <w:tab w:val="right" w:pos="8640"/>
      </w:tabs>
    </w:pPr>
  </w:style>
  <w:style w:type="paragraph" w:styleId="ListParagraph">
    <w:name w:val="List Paragraph"/>
    <w:basedOn w:val="Normal"/>
    <w:uiPriority w:val="34"/>
    <w:qFormat/>
    <w:rsid w:val="0055174B"/>
    <w:pPr>
      <w:ind w:left="720"/>
      <w:contextualSpacing/>
    </w:pPr>
  </w:style>
  <w:style w:type="paragraph" w:customStyle="1" w:styleId="TableContents">
    <w:name w:val="Table Contents"/>
    <w:basedOn w:val="Normal"/>
    <w:pPr>
      <w:suppressLineNumbers/>
    </w:pPr>
  </w:style>
  <w:style w:type="paragraph" w:styleId="BalloonText">
    <w:name w:val="Balloon Text"/>
    <w:basedOn w:val="Normal"/>
    <w:link w:val="BalloonTextChar"/>
    <w:rsid w:val="00DF7655"/>
    <w:rPr>
      <w:rFonts w:ascii="Lucida Grande" w:hAnsi="Lucida Grande"/>
      <w:sz w:val="18"/>
      <w:szCs w:val="18"/>
    </w:rPr>
  </w:style>
  <w:style w:type="table" w:styleId="TableGrid">
    <w:name w:val="Table Grid"/>
    <w:basedOn w:val="TableNormal"/>
    <w:rsid w:val="00DC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2515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2951</TotalTime>
  <Pages>3</Pages>
  <Words>895</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Minutes of the Meeting of the QUEEN THORNE PARISH COUNCIL held on Monday 6 September 2004 at Trent Memorial Hall</vt:lpstr>
    </vt:vector>
  </TitlesOfParts>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QUEEN THORNE PARISH COUNCIL held on Monday 6 September 2004 at Trent Memorial Hall</dc:title>
  <dc:creator>Sarah-Jane Chick</dc:creator>
  <cp:lastModifiedBy>Queen Thorne</cp:lastModifiedBy>
  <cp:revision>13</cp:revision>
  <cp:lastPrinted>2014-01-19T16:26:00Z</cp:lastPrinted>
  <dcterms:created xsi:type="dcterms:W3CDTF">2017-07-04T19:30:00Z</dcterms:created>
  <dcterms:modified xsi:type="dcterms:W3CDTF">2017-07-17T11:54:00Z</dcterms:modified>
  <dc:language>en-GB</dc:language>
</cp:coreProperties>
</file>