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76" w:type="dxa"/>
        <w:tblLook w:val="04A0" w:firstRow="1" w:lastRow="0" w:firstColumn="1" w:lastColumn="0" w:noHBand="0" w:noVBand="1"/>
      </w:tblPr>
      <w:tblGrid>
        <w:gridCol w:w="9776"/>
      </w:tblGrid>
      <w:tr w:rsidR="006A5358" w14:paraId="7761423F" w14:textId="77777777" w:rsidTr="00121D8F">
        <w:tc>
          <w:tcPr>
            <w:tcW w:w="9776" w:type="dxa"/>
          </w:tcPr>
          <w:p w14:paraId="42BDE474" w14:textId="0028E4F6" w:rsidR="006A5358" w:rsidRPr="00202024" w:rsidRDefault="006A5358" w:rsidP="00121D8F">
            <w:pPr>
              <w:jc w:val="center"/>
              <w:rPr>
                <w:b/>
                <w:bCs/>
                <w:color w:val="000000" w:themeColor="text1"/>
                <w:sz w:val="40"/>
                <w:szCs w:val="40"/>
              </w:rPr>
            </w:pPr>
            <w:r>
              <w:rPr>
                <w:b/>
                <w:bCs/>
                <w:color w:val="000000" w:themeColor="text1"/>
                <w:sz w:val="40"/>
                <w:szCs w:val="40"/>
              </w:rPr>
              <w:t>MINUTES</w:t>
            </w:r>
          </w:p>
          <w:p w14:paraId="09F203B2" w14:textId="77777777" w:rsidR="006A5358" w:rsidRPr="008D458A" w:rsidRDefault="006A5358" w:rsidP="00121D8F">
            <w:pPr>
              <w:jc w:val="center"/>
              <w:rPr>
                <w:b/>
                <w:bCs/>
                <w:color w:val="000000" w:themeColor="text1"/>
              </w:rPr>
            </w:pPr>
            <w:r w:rsidRPr="008D458A">
              <w:rPr>
                <w:b/>
                <w:bCs/>
                <w:color w:val="000000" w:themeColor="text1"/>
              </w:rPr>
              <w:t xml:space="preserve">SUTTON AT HONE &amp; HAWLEY </w:t>
            </w:r>
            <w:r>
              <w:rPr>
                <w:b/>
                <w:bCs/>
                <w:color w:val="000000" w:themeColor="text1"/>
              </w:rPr>
              <w:t xml:space="preserve">ANNUAL </w:t>
            </w:r>
            <w:r w:rsidRPr="008D458A">
              <w:rPr>
                <w:b/>
                <w:bCs/>
                <w:color w:val="000000" w:themeColor="text1"/>
              </w:rPr>
              <w:t>PARISH COUNCIL</w:t>
            </w:r>
            <w:r>
              <w:rPr>
                <w:b/>
                <w:bCs/>
                <w:color w:val="000000" w:themeColor="text1"/>
              </w:rPr>
              <w:t xml:space="preserve"> </w:t>
            </w:r>
            <w:r w:rsidRPr="008D458A">
              <w:rPr>
                <w:b/>
                <w:bCs/>
                <w:color w:val="000000" w:themeColor="text1"/>
              </w:rPr>
              <w:t>MEETING</w:t>
            </w:r>
          </w:p>
          <w:p w14:paraId="08D891E2" w14:textId="05DD4470" w:rsidR="006A5358" w:rsidRDefault="006A5358" w:rsidP="006A5358">
            <w:pPr>
              <w:jc w:val="center"/>
            </w:pPr>
            <w:r>
              <w:rPr>
                <w:b/>
                <w:bCs/>
                <w:color w:val="000000" w:themeColor="text1"/>
              </w:rPr>
              <w:t>Held Thursday 20</w:t>
            </w:r>
            <w:r w:rsidRPr="00202024">
              <w:rPr>
                <w:b/>
                <w:bCs/>
                <w:color w:val="000000" w:themeColor="text1"/>
                <w:vertAlign w:val="superscript"/>
              </w:rPr>
              <w:t>th</w:t>
            </w:r>
            <w:r>
              <w:rPr>
                <w:b/>
                <w:bCs/>
                <w:color w:val="000000" w:themeColor="text1"/>
              </w:rPr>
              <w:t xml:space="preserve"> May 2021, 7.30pm, Hawley Pavilion. </w:t>
            </w:r>
          </w:p>
        </w:tc>
      </w:tr>
    </w:tbl>
    <w:p w14:paraId="69375F19" w14:textId="77777777" w:rsidR="006A5358" w:rsidRDefault="006A5358" w:rsidP="006A5358"/>
    <w:tbl>
      <w:tblPr>
        <w:tblStyle w:val="TableGrid"/>
        <w:tblW w:w="9776" w:type="dxa"/>
        <w:tblLook w:val="04A0" w:firstRow="1" w:lastRow="0" w:firstColumn="1" w:lastColumn="0" w:noHBand="0" w:noVBand="1"/>
      </w:tblPr>
      <w:tblGrid>
        <w:gridCol w:w="846"/>
        <w:gridCol w:w="7938"/>
        <w:gridCol w:w="992"/>
      </w:tblGrid>
      <w:tr w:rsidR="006A5358" w14:paraId="47CEB2A3" w14:textId="77777777" w:rsidTr="00121D8F">
        <w:tc>
          <w:tcPr>
            <w:tcW w:w="846" w:type="dxa"/>
          </w:tcPr>
          <w:p w14:paraId="0C4837CC" w14:textId="77777777" w:rsidR="006A5358" w:rsidRDefault="006A5358" w:rsidP="00121D8F"/>
        </w:tc>
        <w:tc>
          <w:tcPr>
            <w:tcW w:w="7938" w:type="dxa"/>
          </w:tcPr>
          <w:p w14:paraId="49914E4C" w14:textId="77777777" w:rsidR="006A5358" w:rsidRDefault="006A5358" w:rsidP="00121D8F">
            <w:pPr>
              <w:jc w:val="center"/>
            </w:pPr>
            <w:r>
              <w:t>Agenda Item</w:t>
            </w:r>
          </w:p>
        </w:tc>
        <w:tc>
          <w:tcPr>
            <w:tcW w:w="992" w:type="dxa"/>
          </w:tcPr>
          <w:p w14:paraId="6675947F" w14:textId="77777777" w:rsidR="006A5358" w:rsidRDefault="006A5358" w:rsidP="00121D8F"/>
        </w:tc>
      </w:tr>
      <w:tr w:rsidR="006A5358" w14:paraId="713F9328" w14:textId="77777777" w:rsidTr="00121D8F">
        <w:tc>
          <w:tcPr>
            <w:tcW w:w="846" w:type="dxa"/>
          </w:tcPr>
          <w:p w14:paraId="5FA803A2" w14:textId="77777777" w:rsidR="006A5358" w:rsidRDefault="006A5358" w:rsidP="00121D8F">
            <w:r>
              <w:t>1.</w:t>
            </w:r>
          </w:p>
        </w:tc>
        <w:tc>
          <w:tcPr>
            <w:tcW w:w="7938" w:type="dxa"/>
          </w:tcPr>
          <w:p w14:paraId="4BA057AF" w14:textId="787B6C8C" w:rsidR="007B3600" w:rsidRPr="003F787F" w:rsidRDefault="006A5358" w:rsidP="00121D8F">
            <w:r w:rsidRPr="00202024">
              <w:rPr>
                <w:b/>
                <w:bCs/>
              </w:rPr>
              <w:t>Apologies for Absence</w:t>
            </w:r>
            <w:r w:rsidR="00B148DE">
              <w:rPr>
                <w:b/>
                <w:bCs/>
              </w:rPr>
              <w:t xml:space="preserve">        </w:t>
            </w:r>
            <w:r w:rsidR="00B148DE" w:rsidRPr="00B148DE">
              <w:t>Cllr White-work commitments</w:t>
            </w:r>
          </w:p>
        </w:tc>
        <w:tc>
          <w:tcPr>
            <w:tcW w:w="992" w:type="dxa"/>
          </w:tcPr>
          <w:p w14:paraId="6150BBC0" w14:textId="77777777" w:rsidR="006A5358" w:rsidRDefault="006A5358" w:rsidP="00121D8F"/>
        </w:tc>
      </w:tr>
      <w:tr w:rsidR="006A5358" w14:paraId="66C9F002" w14:textId="77777777" w:rsidTr="00121D8F">
        <w:tc>
          <w:tcPr>
            <w:tcW w:w="846" w:type="dxa"/>
          </w:tcPr>
          <w:p w14:paraId="2EFD60A4" w14:textId="77777777" w:rsidR="006A5358" w:rsidRDefault="006A5358" w:rsidP="00121D8F">
            <w:r>
              <w:t>2.</w:t>
            </w:r>
          </w:p>
        </w:tc>
        <w:tc>
          <w:tcPr>
            <w:tcW w:w="7938" w:type="dxa"/>
          </w:tcPr>
          <w:p w14:paraId="497137D6" w14:textId="508DE947" w:rsidR="006A5358" w:rsidRPr="0052497D" w:rsidRDefault="006A5358" w:rsidP="00121D8F">
            <w:r w:rsidRPr="00202024">
              <w:rPr>
                <w:b/>
                <w:bCs/>
              </w:rPr>
              <w:t>2.1</w:t>
            </w:r>
            <w:r>
              <w:t xml:space="preserve">     </w:t>
            </w:r>
            <w:r w:rsidRPr="00202024">
              <w:rPr>
                <w:b/>
                <w:bCs/>
              </w:rPr>
              <w:t>Election of Chair</w:t>
            </w:r>
            <w:r>
              <w:rPr>
                <w:b/>
                <w:bCs/>
              </w:rPr>
              <w:t xml:space="preserve">   </w:t>
            </w:r>
            <w:r w:rsidR="0052497D" w:rsidRPr="0052497D">
              <w:t xml:space="preserve">Cllr </w:t>
            </w:r>
            <w:proofErr w:type="spellStart"/>
            <w:r w:rsidR="0052497D" w:rsidRPr="0052497D">
              <w:t>Harbud</w:t>
            </w:r>
            <w:proofErr w:type="spellEnd"/>
            <w:r w:rsidR="0052497D" w:rsidRPr="0052497D">
              <w:t xml:space="preserve"> was nominated (Cllr White) and seconded (Cllr Newitt) as Chair. There were no other nominations, it followed Cllr </w:t>
            </w:r>
            <w:proofErr w:type="spellStart"/>
            <w:r w:rsidR="0052497D" w:rsidRPr="0052497D">
              <w:t>Harbud</w:t>
            </w:r>
            <w:proofErr w:type="spellEnd"/>
            <w:r w:rsidR="0052497D" w:rsidRPr="0052497D">
              <w:t xml:space="preserve"> was elected Chair and signed the Declaration of acceptance of Office</w:t>
            </w:r>
          </w:p>
          <w:p w14:paraId="1777F8CB" w14:textId="77777777" w:rsidR="006A5358" w:rsidRDefault="006A5358" w:rsidP="00121D8F"/>
          <w:p w14:paraId="67361C4B" w14:textId="50DA04B1" w:rsidR="006A5358" w:rsidRDefault="006A5358" w:rsidP="00121D8F">
            <w:r w:rsidRPr="00202024">
              <w:rPr>
                <w:b/>
                <w:bCs/>
              </w:rPr>
              <w:t>2.2</w:t>
            </w:r>
            <w:r>
              <w:t xml:space="preserve">     </w:t>
            </w:r>
            <w:r w:rsidRPr="00202024">
              <w:rPr>
                <w:b/>
                <w:bCs/>
              </w:rPr>
              <w:t>Election of Vice Chair</w:t>
            </w:r>
            <w:r w:rsidR="0052497D">
              <w:rPr>
                <w:b/>
                <w:bCs/>
              </w:rPr>
              <w:t xml:space="preserve">  </w:t>
            </w:r>
            <w:r w:rsidR="0052497D" w:rsidRPr="0052497D">
              <w:t xml:space="preserve">Cllr Newitt was nominated (Cllr White) </w:t>
            </w:r>
            <w:r w:rsidR="003C0F7B">
              <w:t>and seconded (Cllr Murphy)</w:t>
            </w:r>
            <w:r w:rsidR="00EC4B8C">
              <w:t xml:space="preserve">, there being no further nominations, Cllr Newitt was declared </w:t>
            </w:r>
            <w:r w:rsidR="0052497D" w:rsidRPr="0052497D">
              <w:t>as Vice Chair</w:t>
            </w:r>
          </w:p>
        </w:tc>
        <w:tc>
          <w:tcPr>
            <w:tcW w:w="992" w:type="dxa"/>
          </w:tcPr>
          <w:p w14:paraId="21E845C9" w14:textId="77777777" w:rsidR="006A5358" w:rsidRDefault="006A5358" w:rsidP="00121D8F"/>
        </w:tc>
      </w:tr>
      <w:tr w:rsidR="006A5358" w14:paraId="635C7AF4" w14:textId="77777777" w:rsidTr="00121D8F">
        <w:tc>
          <w:tcPr>
            <w:tcW w:w="846" w:type="dxa"/>
          </w:tcPr>
          <w:p w14:paraId="6C095B35" w14:textId="77777777" w:rsidR="006A5358" w:rsidRDefault="006A5358" w:rsidP="00121D8F">
            <w:r>
              <w:t>3.</w:t>
            </w:r>
          </w:p>
        </w:tc>
        <w:tc>
          <w:tcPr>
            <w:tcW w:w="7938" w:type="dxa"/>
          </w:tcPr>
          <w:p w14:paraId="3DFD0254" w14:textId="15E4DF0F" w:rsidR="006A5358" w:rsidRDefault="006A5358" w:rsidP="00121D8F">
            <w:r w:rsidRPr="00202024">
              <w:rPr>
                <w:b/>
                <w:bCs/>
              </w:rPr>
              <w:t>3.1</w:t>
            </w:r>
            <w:r>
              <w:t xml:space="preserve">     </w:t>
            </w:r>
            <w:r w:rsidRPr="00AE42D3">
              <w:rPr>
                <w:b/>
                <w:bCs/>
              </w:rPr>
              <w:t>Minutes.</w:t>
            </w:r>
            <w:r>
              <w:t xml:space="preserve">    The minutes of the Annual Parish Council meeting held on 16 May 2019 were proposed by Cllr. </w:t>
            </w:r>
            <w:r w:rsidR="00CD4EB5">
              <w:t>Newitt</w:t>
            </w:r>
            <w:r>
              <w:t xml:space="preserve">, seconded by Cllr </w:t>
            </w:r>
            <w:r w:rsidR="00CD4EB5">
              <w:t>Burch</w:t>
            </w:r>
            <w:r>
              <w:t>, and agreed by all as a correct record</w:t>
            </w:r>
          </w:p>
          <w:p w14:paraId="2E4F36F2" w14:textId="77423709" w:rsidR="006A5358" w:rsidRDefault="006A5358" w:rsidP="00121D8F">
            <w:r>
              <w:t xml:space="preserve">3.2    </w:t>
            </w:r>
            <w:r w:rsidRPr="00A15103">
              <w:rPr>
                <w:b/>
                <w:bCs/>
              </w:rPr>
              <w:t>Matters Arising from minutes</w:t>
            </w:r>
            <w:r w:rsidR="00CD4EB5">
              <w:rPr>
                <w:b/>
                <w:bCs/>
              </w:rPr>
              <w:t xml:space="preserve">           </w:t>
            </w:r>
            <w:r w:rsidR="00CD4EB5" w:rsidRPr="00CD4EB5">
              <w:t xml:space="preserve"> None</w:t>
            </w:r>
          </w:p>
        </w:tc>
        <w:tc>
          <w:tcPr>
            <w:tcW w:w="992" w:type="dxa"/>
          </w:tcPr>
          <w:p w14:paraId="2FFBA101" w14:textId="77777777" w:rsidR="006A5358" w:rsidRDefault="006A5358" w:rsidP="00121D8F"/>
        </w:tc>
      </w:tr>
      <w:tr w:rsidR="006A5358" w14:paraId="1C397A2A" w14:textId="77777777" w:rsidTr="00121D8F">
        <w:tc>
          <w:tcPr>
            <w:tcW w:w="846" w:type="dxa"/>
          </w:tcPr>
          <w:p w14:paraId="6DE5C971" w14:textId="77777777" w:rsidR="006A5358" w:rsidRDefault="006A5358" w:rsidP="00121D8F">
            <w:r>
              <w:t>4.</w:t>
            </w:r>
          </w:p>
        </w:tc>
        <w:tc>
          <w:tcPr>
            <w:tcW w:w="7938" w:type="dxa"/>
          </w:tcPr>
          <w:p w14:paraId="236DD5FC" w14:textId="77777777" w:rsidR="006A5358" w:rsidRDefault="006A5358" w:rsidP="00121D8F">
            <w:r w:rsidRPr="00202024">
              <w:rPr>
                <w:b/>
                <w:bCs/>
              </w:rPr>
              <w:t>4.1</w:t>
            </w:r>
            <w:r>
              <w:t xml:space="preserve">     </w:t>
            </w:r>
            <w:r w:rsidRPr="00202024">
              <w:rPr>
                <w:b/>
                <w:bCs/>
              </w:rPr>
              <w:t>Appointment to Committees</w:t>
            </w:r>
          </w:p>
          <w:p w14:paraId="47B6E79C" w14:textId="77777777" w:rsidR="006A5358" w:rsidRDefault="006A5358" w:rsidP="00121D8F"/>
          <w:p w14:paraId="4EE014F3" w14:textId="1D3A9C72" w:rsidR="006A5358" w:rsidRDefault="006A5358" w:rsidP="00121D8F">
            <w:r>
              <w:t>HR Committee</w:t>
            </w:r>
            <w:r w:rsidR="00C269D0">
              <w:t xml:space="preserve">        Cllrs. </w:t>
            </w:r>
            <w:proofErr w:type="spellStart"/>
            <w:r w:rsidR="00C269D0">
              <w:t>Downie</w:t>
            </w:r>
            <w:proofErr w:type="spellEnd"/>
            <w:r w:rsidR="00C269D0">
              <w:t>, O’Sullivan &amp; Newitt</w:t>
            </w:r>
          </w:p>
          <w:p w14:paraId="0590A0D9" w14:textId="77777777" w:rsidR="006A5358" w:rsidRDefault="006A5358" w:rsidP="00121D8F"/>
          <w:p w14:paraId="18774DE5" w14:textId="77777777" w:rsidR="006A5358" w:rsidRDefault="006A5358" w:rsidP="00121D8F">
            <w:r w:rsidRPr="00202024">
              <w:rPr>
                <w:b/>
                <w:bCs/>
              </w:rPr>
              <w:t>4.2</w:t>
            </w:r>
            <w:r>
              <w:t xml:space="preserve">     </w:t>
            </w:r>
            <w:r w:rsidRPr="00202024">
              <w:rPr>
                <w:b/>
                <w:bCs/>
              </w:rPr>
              <w:t>Appointment to Working Parties</w:t>
            </w:r>
          </w:p>
          <w:p w14:paraId="33F41259" w14:textId="77777777" w:rsidR="006A5358" w:rsidRDefault="006A5358" w:rsidP="00121D8F"/>
          <w:p w14:paraId="3570B71A" w14:textId="5F2190DD" w:rsidR="006A5358" w:rsidRDefault="006A5358" w:rsidP="00121D8F">
            <w:r>
              <w:t>Finance</w:t>
            </w:r>
            <w:r w:rsidR="00C269D0">
              <w:t xml:space="preserve">     Cllrs </w:t>
            </w:r>
            <w:r w:rsidR="003979A7">
              <w:t xml:space="preserve">Findlay, </w:t>
            </w:r>
            <w:proofErr w:type="spellStart"/>
            <w:r w:rsidR="003979A7">
              <w:t>Harbud</w:t>
            </w:r>
            <w:proofErr w:type="spellEnd"/>
            <w:r w:rsidR="003979A7">
              <w:t xml:space="preserve"> &amp; Newitt</w:t>
            </w:r>
          </w:p>
          <w:p w14:paraId="402D20F5" w14:textId="77777777" w:rsidR="006A5358" w:rsidRDefault="006A5358" w:rsidP="00121D8F"/>
          <w:p w14:paraId="1E563FE8" w14:textId="43E424EF" w:rsidR="006A5358" w:rsidRDefault="006A5358" w:rsidP="00121D8F">
            <w:r>
              <w:t>Recreation Grounds</w:t>
            </w:r>
            <w:r w:rsidR="003979A7">
              <w:t xml:space="preserve">   Cllrs. Murphy, Newitt, O’Sullivan &amp; </w:t>
            </w:r>
            <w:proofErr w:type="spellStart"/>
            <w:r w:rsidR="003979A7">
              <w:t>Harbud</w:t>
            </w:r>
            <w:proofErr w:type="spellEnd"/>
          </w:p>
          <w:p w14:paraId="6DDE6625" w14:textId="77777777" w:rsidR="006A5358" w:rsidRDefault="006A5358" w:rsidP="00121D8F"/>
          <w:p w14:paraId="0801827F" w14:textId="36E370C8" w:rsidR="006A5358" w:rsidRDefault="006A5358" w:rsidP="00121D8F">
            <w:r>
              <w:t xml:space="preserve">Planning/Development Control. </w:t>
            </w:r>
            <w:r w:rsidR="003979A7">
              <w:t xml:space="preserve"> </w:t>
            </w:r>
            <w:r w:rsidR="006D3271">
              <w:t xml:space="preserve">Cllrs Burch, Findlay &amp; </w:t>
            </w:r>
            <w:proofErr w:type="spellStart"/>
            <w:r w:rsidR="006D3271">
              <w:t>Harbud</w:t>
            </w:r>
            <w:proofErr w:type="spellEnd"/>
          </w:p>
          <w:p w14:paraId="3CF7E8BA" w14:textId="77777777" w:rsidR="006A5358" w:rsidRDefault="006A5358" w:rsidP="00121D8F"/>
          <w:tbl>
            <w:tblPr>
              <w:tblStyle w:val="TableGrid"/>
              <w:tblW w:w="0" w:type="auto"/>
              <w:tblLook w:val="04A0" w:firstRow="1" w:lastRow="0" w:firstColumn="1" w:lastColumn="0" w:noHBand="0" w:noVBand="1"/>
            </w:tblPr>
            <w:tblGrid>
              <w:gridCol w:w="7712"/>
            </w:tblGrid>
            <w:tr w:rsidR="006A5358" w14:paraId="7EAD28F2" w14:textId="77777777" w:rsidTr="00121D8F">
              <w:tc>
                <w:tcPr>
                  <w:tcW w:w="7712" w:type="dxa"/>
                </w:tcPr>
                <w:p w14:paraId="0DA7EFF4" w14:textId="33112362" w:rsidR="006A5358" w:rsidRPr="00667F0B" w:rsidRDefault="006A5358" w:rsidP="00121D8F">
                  <w:pPr>
                    <w:rPr>
                      <w:b/>
                      <w:bCs/>
                    </w:rPr>
                  </w:pPr>
                  <w:r w:rsidRPr="00667F0B">
                    <w:rPr>
                      <w:b/>
                      <w:bCs/>
                    </w:rPr>
                    <w:t xml:space="preserve">RESOLUTION:  </w:t>
                  </w:r>
                  <w:r w:rsidR="00A9202A">
                    <w:rPr>
                      <w:b/>
                      <w:bCs/>
                    </w:rPr>
                    <w:t xml:space="preserve">It was agreed to </w:t>
                  </w:r>
                  <w:r w:rsidRPr="00667F0B">
                    <w:rPr>
                      <w:b/>
                      <w:bCs/>
                    </w:rPr>
                    <w:t xml:space="preserve"> delegate powers to this working group to submit comments on planning applications to the planning authority</w:t>
                  </w:r>
                </w:p>
              </w:tc>
            </w:tr>
          </w:tbl>
          <w:p w14:paraId="5408CCCA" w14:textId="6ABBEB3B" w:rsidR="006A5358" w:rsidRDefault="006A5358" w:rsidP="00121D8F"/>
          <w:p w14:paraId="463C1A2A" w14:textId="24A7899B" w:rsidR="00696D9A" w:rsidRDefault="00696D9A" w:rsidP="00121D8F">
            <w:r>
              <w:t xml:space="preserve">Media &amp; Communication.      Cllrs White &amp; </w:t>
            </w:r>
            <w:proofErr w:type="spellStart"/>
            <w:r w:rsidR="00B148DE">
              <w:t>Downie</w:t>
            </w:r>
            <w:proofErr w:type="spellEnd"/>
          </w:p>
          <w:p w14:paraId="70A54B67" w14:textId="77777777" w:rsidR="006A5358" w:rsidRDefault="006A5358" w:rsidP="00121D8F"/>
        </w:tc>
        <w:tc>
          <w:tcPr>
            <w:tcW w:w="992" w:type="dxa"/>
          </w:tcPr>
          <w:p w14:paraId="104AAF73" w14:textId="77777777" w:rsidR="006A5358" w:rsidRDefault="006A5358" w:rsidP="00121D8F"/>
        </w:tc>
      </w:tr>
      <w:tr w:rsidR="006A5358" w14:paraId="7BE08149" w14:textId="77777777" w:rsidTr="00121D8F">
        <w:tc>
          <w:tcPr>
            <w:tcW w:w="846" w:type="dxa"/>
          </w:tcPr>
          <w:p w14:paraId="64105740" w14:textId="77777777" w:rsidR="006A5358" w:rsidRDefault="006A5358" w:rsidP="00121D8F">
            <w:r>
              <w:t>5.</w:t>
            </w:r>
          </w:p>
        </w:tc>
        <w:tc>
          <w:tcPr>
            <w:tcW w:w="7938" w:type="dxa"/>
          </w:tcPr>
          <w:p w14:paraId="61F022B7" w14:textId="77777777" w:rsidR="006A5358" w:rsidRDefault="006A5358" w:rsidP="00121D8F">
            <w:r>
              <w:t xml:space="preserve">5.1  </w:t>
            </w:r>
            <w:r w:rsidRPr="00202024">
              <w:rPr>
                <w:b/>
                <w:bCs/>
              </w:rPr>
              <w:t>Responsibilities</w:t>
            </w:r>
          </w:p>
          <w:p w14:paraId="5470B8F8" w14:textId="77777777" w:rsidR="006A5358" w:rsidRDefault="006A5358" w:rsidP="00121D8F"/>
          <w:p w14:paraId="0374F0EB" w14:textId="0EB6A12D" w:rsidR="006A5358" w:rsidRDefault="006A5358" w:rsidP="00121D8F">
            <w:r>
              <w:t>Burial Ground</w:t>
            </w:r>
            <w:r w:rsidR="00FA01EE">
              <w:t xml:space="preserve">          Cllrs O’Sullivan &amp; </w:t>
            </w:r>
            <w:proofErr w:type="spellStart"/>
            <w:r w:rsidR="00FA01EE">
              <w:t>Harbud</w:t>
            </w:r>
            <w:proofErr w:type="spellEnd"/>
          </w:p>
          <w:p w14:paraId="384B0D49" w14:textId="77777777" w:rsidR="006A5358" w:rsidRDefault="006A5358" w:rsidP="00121D8F"/>
          <w:p w14:paraId="70F9EDF1" w14:textId="3FDA636A" w:rsidR="00FA01EE" w:rsidRDefault="006A5358" w:rsidP="00121D8F">
            <w:r>
              <w:t>Allotments</w:t>
            </w:r>
            <w:r w:rsidR="00FA01EE">
              <w:t xml:space="preserve">      Cllrs Burch, </w:t>
            </w:r>
            <w:proofErr w:type="spellStart"/>
            <w:r w:rsidR="00FA01EE">
              <w:t>Downie</w:t>
            </w:r>
            <w:proofErr w:type="spellEnd"/>
            <w:r w:rsidR="00FA01EE">
              <w:t xml:space="preserve"> &amp; Murphy</w:t>
            </w:r>
          </w:p>
          <w:p w14:paraId="48BCF80B" w14:textId="77777777" w:rsidR="006A5358" w:rsidRDefault="006A5358" w:rsidP="00121D8F"/>
          <w:p w14:paraId="14849524" w14:textId="165CFD1C" w:rsidR="006A5358" w:rsidRDefault="006A5358" w:rsidP="00121D8F">
            <w:r>
              <w:t>Barfield Green</w:t>
            </w:r>
            <w:r w:rsidR="00FA01EE">
              <w:t xml:space="preserve">      Cllr Murphy</w:t>
            </w:r>
          </w:p>
          <w:p w14:paraId="3D5A4312" w14:textId="77777777" w:rsidR="006A5358" w:rsidRDefault="006A5358" w:rsidP="00121D8F"/>
          <w:p w14:paraId="4ACBDDD5" w14:textId="527C9184" w:rsidR="006A5358" w:rsidRDefault="006A5358" w:rsidP="00121D8F">
            <w:r>
              <w:t>Jubilee Field</w:t>
            </w:r>
            <w:r w:rsidR="00FA01EE">
              <w:t xml:space="preserve">       Cllr Murphy</w:t>
            </w:r>
          </w:p>
          <w:p w14:paraId="0A0A1B7C" w14:textId="77777777" w:rsidR="006A5358" w:rsidRDefault="006A5358" w:rsidP="00121D8F"/>
          <w:p w14:paraId="40CD1520" w14:textId="7289AFDE" w:rsidR="006A5358" w:rsidRDefault="006A5358" w:rsidP="00121D8F">
            <w:r>
              <w:t>The Orchard</w:t>
            </w:r>
            <w:r w:rsidR="00FA01EE">
              <w:t xml:space="preserve">      Cllrs Findlay &amp;</w:t>
            </w:r>
            <w:r w:rsidR="003F787F">
              <w:t xml:space="preserve"> Stevenson</w:t>
            </w:r>
          </w:p>
          <w:p w14:paraId="16B0457E" w14:textId="77777777" w:rsidR="006A5358" w:rsidRDefault="006A5358" w:rsidP="00121D8F"/>
          <w:p w14:paraId="0366B696" w14:textId="7A4CB76B" w:rsidR="006A5358" w:rsidRDefault="006A5358" w:rsidP="00121D8F">
            <w:proofErr w:type="spellStart"/>
            <w:r>
              <w:t>Burnthouse</w:t>
            </w:r>
            <w:proofErr w:type="spellEnd"/>
            <w:r>
              <w:t xml:space="preserve"> Lane</w:t>
            </w:r>
            <w:r w:rsidR="003F787F">
              <w:t xml:space="preserve">   Cllrs White &amp; Stevenson</w:t>
            </w:r>
          </w:p>
        </w:tc>
        <w:tc>
          <w:tcPr>
            <w:tcW w:w="992" w:type="dxa"/>
          </w:tcPr>
          <w:p w14:paraId="16775ABB" w14:textId="77777777" w:rsidR="006A5358" w:rsidRDefault="006A5358" w:rsidP="00121D8F"/>
        </w:tc>
      </w:tr>
    </w:tbl>
    <w:p w14:paraId="0EE1DC31" w14:textId="7D21810F" w:rsidR="006A5358" w:rsidRDefault="003F787F" w:rsidP="006A5358">
      <w:r>
        <w:t xml:space="preserve">The meeting </w:t>
      </w:r>
      <w:r w:rsidR="005A423E">
        <w:t>was closed at 19.40</w:t>
      </w:r>
    </w:p>
    <w:tbl>
      <w:tblPr>
        <w:tblStyle w:val="TableGrid"/>
        <w:tblW w:w="9776" w:type="dxa"/>
        <w:tblLook w:val="04A0" w:firstRow="1" w:lastRow="0" w:firstColumn="1" w:lastColumn="0" w:noHBand="0" w:noVBand="1"/>
      </w:tblPr>
      <w:tblGrid>
        <w:gridCol w:w="9776"/>
      </w:tblGrid>
      <w:tr w:rsidR="006A5358" w14:paraId="3FFAB975" w14:textId="77777777" w:rsidTr="00121D8F">
        <w:tc>
          <w:tcPr>
            <w:tcW w:w="9776" w:type="dxa"/>
          </w:tcPr>
          <w:p w14:paraId="09C9019F" w14:textId="374DE08D" w:rsidR="006A5358" w:rsidRPr="00202024" w:rsidRDefault="00643FB0" w:rsidP="00121D8F">
            <w:pPr>
              <w:jc w:val="center"/>
              <w:rPr>
                <w:b/>
                <w:bCs/>
                <w:color w:val="000000" w:themeColor="text1"/>
                <w:sz w:val="40"/>
                <w:szCs w:val="40"/>
              </w:rPr>
            </w:pPr>
            <w:r>
              <w:rPr>
                <w:b/>
                <w:bCs/>
                <w:color w:val="000000" w:themeColor="text1"/>
                <w:sz w:val="40"/>
                <w:szCs w:val="40"/>
              </w:rPr>
              <w:lastRenderedPageBreak/>
              <w:t>MINUTES</w:t>
            </w:r>
          </w:p>
          <w:p w14:paraId="7F4FDE9D" w14:textId="77777777" w:rsidR="006A5358" w:rsidRPr="008D458A" w:rsidRDefault="006A5358" w:rsidP="00121D8F">
            <w:pPr>
              <w:jc w:val="center"/>
              <w:rPr>
                <w:b/>
                <w:bCs/>
                <w:color w:val="000000" w:themeColor="text1"/>
              </w:rPr>
            </w:pPr>
            <w:r w:rsidRPr="008D458A">
              <w:rPr>
                <w:b/>
                <w:bCs/>
                <w:color w:val="000000" w:themeColor="text1"/>
              </w:rPr>
              <w:t>SUTTON AT HONE &amp; HAWLEY PARISH COUNCIL</w:t>
            </w:r>
            <w:r>
              <w:rPr>
                <w:b/>
                <w:bCs/>
                <w:color w:val="000000" w:themeColor="text1"/>
              </w:rPr>
              <w:t xml:space="preserve"> </w:t>
            </w:r>
            <w:r w:rsidRPr="008D458A">
              <w:rPr>
                <w:b/>
                <w:bCs/>
                <w:color w:val="000000" w:themeColor="text1"/>
              </w:rPr>
              <w:t>MEETING</w:t>
            </w:r>
          </w:p>
          <w:p w14:paraId="361C3388" w14:textId="77777777" w:rsidR="006A5358" w:rsidRPr="008D458A" w:rsidRDefault="006A5358" w:rsidP="00121D8F">
            <w:pPr>
              <w:jc w:val="center"/>
              <w:rPr>
                <w:b/>
                <w:bCs/>
                <w:color w:val="000000" w:themeColor="text1"/>
              </w:rPr>
            </w:pPr>
            <w:r>
              <w:rPr>
                <w:b/>
                <w:bCs/>
                <w:color w:val="000000" w:themeColor="text1"/>
              </w:rPr>
              <w:t>Thursday 20</w:t>
            </w:r>
            <w:r w:rsidRPr="0076361D">
              <w:rPr>
                <w:b/>
                <w:bCs/>
                <w:color w:val="000000" w:themeColor="text1"/>
                <w:vertAlign w:val="superscript"/>
              </w:rPr>
              <w:t>th</w:t>
            </w:r>
            <w:r>
              <w:rPr>
                <w:b/>
                <w:bCs/>
                <w:color w:val="000000" w:themeColor="text1"/>
              </w:rPr>
              <w:t xml:space="preserve"> May 2021</w:t>
            </w:r>
          </w:p>
          <w:p w14:paraId="72F1C40A" w14:textId="77777777" w:rsidR="006A5358" w:rsidRDefault="006A5358" w:rsidP="00121D8F">
            <w:pPr>
              <w:jc w:val="center"/>
            </w:pPr>
            <w:r w:rsidRPr="008D458A">
              <w:rPr>
                <w:b/>
                <w:bCs/>
                <w:color w:val="000000" w:themeColor="text1"/>
              </w:rPr>
              <w:t>Members of the public are asked to contact the Clerk if they wish to join the meeting</w:t>
            </w:r>
          </w:p>
        </w:tc>
      </w:tr>
    </w:tbl>
    <w:p w14:paraId="10A980DE" w14:textId="77777777" w:rsidR="006A5358" w:rsidRDefault="006A5358" w:rsidP="006A5358">
      <w:pPr>
        <w:jc w:val="center"/>
      </w:pPr>
    </w:p>
    <w:tbl>
      <w:tblPr>
        <w:tblStyle w:val="TableGrid"/>
        <w:tblW w:w="9776" w:type="dxa"/>
        <w:tblLook w:val="04A0" w:firstRow="1" w:lastRow="0" w:firstColumn="1" w:lastColumn="0" w:noHBand="0" w:noVBand="1"/>
      </w:tblPr>
      <w:tblGrid>
        <w:gridCol w:w="846"/>
        <w:gridCol w:w="7938"/>
        <w:gridCol w:w="992"/>
      </w:tblGrid>
      <w:tr w:rsidR="006A5358" w14:paraId="0930E2D9" w14:textId="77777777" w:rsidTr="00121D8F">
        <w:tc>
          <w:tcPr>
            <w:tcW w:w="846" w:type="dxa"/>
          </w:tcPr>
          <w:p w14:paraId="51C18370" w14:textId="77777777" w:rsidR="006A5358" w:rsidRDefault="006A5358" w:rsidP="00121D8F"/>
        </w:tc>
        <w:tc>
          <w:tcPr>
            <w:tcW w:w="7938" w:type="dxa"/>
          </w:tcPr>
          <w:p w14:paraId="07DC41C6" w14:textId="77777777" w:rsidR="006A5358" w:rsidRDefault="006A5358" w:rsidP="00121D8F">
            <w:pPr>
              <w:jc w:val="center"/>
            </w:pPr>
            <w:r>
              <w:t>Agenda Item</w:t>
            </w:r>
          </w:p>
        </w:tc>
        <w:tc>
          <w:tcPr>
            <w:tcW w:w="992" w:type="dxa"/>
          </w:tcPr>
          <w:p w14:paraId="27D3F37E" w14:textId="77777777" w:rsidR="006A5358" w:rsidRDefault="006A5358" w:rsidP="00121D8F"/>
        </w:tc>
      </w:tr>
      <w:tr w:rsidR="006A5358" w14:paraId="391FE76C" w14:textId="77777777" w:rsidTr="00121D8F">
        <w:tc>
          <w:tcPr>
            <w:tcW w:w="846" w:type="dxa"/>
          </w:tcPr>
          <w:p w14:paraId="337B498B" w14:textId="77777777" w:rsidR="006A5358" w:rsidRDefault="006A5358" w:rsidP="00121D8F">
            <w:r>
              <w:t>1.</w:t>
            </w:r>
          </w:p>
        </w:tc>
        <w:tc>
          <w:tcPr>
            <w:tcW w:w="7938" w:type="dxa"/>
          </w:tcPr>
          <w:p w14:paraId="1BC12181" w14:textId="68703644" w:rsidR="006A5358" w:rsidRPr="005A423E" w:rsidRDefault="006A5358" w:rsidP="00121D8F">
            <w:pPr>
              <w:rPr>
                <w:b/>
                <w:bCs/>
              </w:rPr>
            </w:pPr>
            <w:r w:rsidRPr="005A423E">
              <w:rPr>
                <w:b/>
                <w:bCs/>
              </w:rPr>
              <w:t>Apologies for Absence</w:t>
            </w:r>
            <w:r w:rsidR="005A423E" w:rsidRPr="005A423E">
              <w:rPr>
                <w:b/>
                <w:bCs/>
              </w:rPr>
              <w:t xml:space="preserve">      </w:t>
            </w:r>
            <w:r w:rsidR="005A423E" w:rsidRPr="005A423E">
              <w:t>Cllr White-work commitments</w:t>
            </w:r>
          </w:p>
        </w:tc>
        <w:tc>
          <w:tcPr>
            <w:tcW w:w="992" w:type="dxa"/>
          </w:tcPr>
          <w:p w14:paraId="5B2F1AB1" w14:textId="77777777" w:rsidR="006A5358" w:rsidRDefault="006A5358" w:rsidP="00121D8F"/>
        </w:tc>
      </w:tr>
      <w:tr w:rsidR="006A5358" w:rsidRPr="00CC08A7" w14:paraId="5EDEA5CA" w14:textId="77777777" w:rsidTr="00121D8F">
        <w:tc>
          <w:tcPr>
            <w:tcW w:w="846" w:type="dxa"/>
          </w:tcPr>
          <w:p w14:paraId="17FDDC06" w14:textId="77777777" w:rsidR="006A5358" w:rsidRPr="00CC08A7" w:rsidRDefault="006A5358" w:rsidP="00121D8F">
            <w:r w:rsidRPr="00CC08A7">
              <w:t>2.</w:t>
            </w:r>
          </w:p>
        </w:tc>
        <w:tc>
          <w:tcPr>
            <w:tcW w:w="7938" w:type="dxa"/>
          </w:tcPr>
          <w:p w14:paraId="00EE9818" w14:textId="77777777" w:rsidR="006A5358" w:rsidRPr="00CC08A7" w:rsidRDefault="006A5358" w:rsidP="00121D8F">
            <w:pPr>
              <w:rPr>
                <w:b/>
                <w:bCs/>
              </w:rPr>
            </w:pPr>
            <w:r w:rsidRPr="00CC08A7">
              <w:rPr>
                <w:b/>
                <w:bCs/>
              </w:rPr>
              <w:t>Declarations of interest</w:t>
            </w:r>
          </w:p>
          <w:p w14:paraId="5C4D6FE3" w14:textId="409295C7" w:rsidR="006A5358" w:rsidRPr="00CC08A7" w:rsidRDefault="006A5358" w:rsidP="00121D8F">
            <w:r w:rsidRPr="00CC08A7">
              <w:rPr>
                <w:b/>
                <w:bCs/>
              </w:rPr>
              <w:t>2.1</w:t>
            </w:r>
            <w:r w:rsidRPr="00CC08A7">
              <w:t xml:space="preserve">  </w:t>
            </w:r>
            <w:r w:rsidR="005A423E">
              <w:t>Cllr White has updated her DPIs-Clerk confirm</w:t>
            </w:r>
            <w:r w:rsidR="00915ABF">
              <w:t>ed</w:t>
            </w:r>
            <w:r w:rsidR="005A423E">
              <w:t xml:space="preserve"> these </w:t>
            </w:r>
            <w:r w:rsidR="00915ABF">
              <w:t>have been</w:t>
            </w:r>
            <w:r w:rsidR="005A423E">
              <w:t xml:space="preserve"> submitted to DBC</w:t>
            </w:r>
          </w:p>
          <w:p w14:paraId="21CA46E3" w14:textId="777D00BA" w:rsidR="006A5358" w:rsidRPr="00CC08A7" w:rsidRDefault="006A5358" w:rsidP="00121D8F">
            <w:r w:rsidRPr="00CC08A7">
              <w:rPr>
                <w:b/>
                <w:bCs/>
              </w:rPr>
              <w:t>2.2</w:t>
            </w:r>
            <w:r w:rsidRPr="00CC08A7">
              <w:t xml:space="preserve">  </w:t>
            </w:r>
            <w:r w:rsidR="005A423E">
              <w:t xml:space="preserve">Cllr </w:t>
            </w:r>
            <w:r w:rsidR="00231DD2">
              <w:t>Newitt declared an interest in items 6.1 &amp; 7.1.1.  Cllr O’Sulli</w:t>
            </w:r>
            <w:r w:rsidR="001E4880">
              <w:t>v</w:t>
            </w:r>
            <w:r w:rsidR="00231DD2">
              <w:t xml:space="preserve">an declared an interest in </w:t>
            </w:r>
            <w:r w:rsidR="001E4880">
              <w:t>7.1.6</w:t>
            </w:r>
          </w:p>
          <w:p w14:paraId="680E3539" w14:textId="510BE61E" w:rsidR="006A5358" w:rsidRPr="00CC08A7" w:rsidRDefault="006A5358" w:rsidP="00121D8F">
            <w:r w:rsidRPr="00CC08A7">
              <w:rPr>
                <w:b/>
                <w:bCs/>
              </w:rPr>
              <w:t>2.3</w:t>
            </w:r>
            <w:r w:rsidRPr="00CC08A7">
              <w:t xml:space="preserve">  Clerk </w:t>
            </w:r>
            <w:r w:rsidR="001E4880">
              <w:t xml:space="preserve">granted dispensation </w:t>
            </w:r>
            <w:r w:rsidRPr="00CC08A7">
              <w:t>to discuss the budget</w:t>
            </w:r>
            <w:r w:rsidR="001E4880">
              <w:t xml:space="preserve">. </w:t>
            </w:r>
          </w:p>
        </w:tc>
        <w:tc>
          <w:tcPr>
            <w:tcW w:w="992" w:type="dxa"/>
          </w:tcPr>
          <w:p w14:paraId="041CC5D8" w14:textId="77777777" w:rsidR="006A5358" w:rsidRPr="00CC08A7" w:rsidRDefault="006A5358" w:rsidP="00121D8F"/>
        </w:tc>
      </w:tr>
      <w:tr w:rsidR="006A5358" w:rsidRPr="00CC08A7" w14:paraId="03778AF1" w14:textId="77777777" w:rsidTr="00121D8F">
        <w:tc>
          <w:tcPr>
            <w:tcW w:w="846" w:type="dxa"/>
          </w:tcPr>
          <w:p w14:paraId="1E8B2AAD" w14:textId="77777777" w:rsidR="006A5358" w:rsidRPr="00CC08A7" w:rsidRDefault="006A5358" w:rsidP="00121D8F">
            <w:r w:rsidRPr="00CC08A7">
              <w:t>3.</w:t>
            </w:r>
          </w:p>
        </w:tc>
        <w:tc>
          <w:tcPr>
            <w:tcW w:w="7938" w:type="dxa"/>
          </w:tcPr>
          <w:p w14:paraId="5BF0DEBA" w14:textId="77777777" w:rsidR="006A5358" w:rsidRPr="00CC08A7" w:rsidRDefault="006A5358" w:rsidP="00121D8F">
            <w:pPr>
              <w:rPr>
                <w:b/>
                <w:bCs/>
              </w:rPr>
            </w:pPr>
            <w:r w:rsidRPr="00CC08A7">
              <w:rPr>
                <w:b/>
                <w:bCs/>
              </w:rPr>
              <w:t>Minutes</w:t>
            </w:r>
          </w:p>
          <w:p w14:paraId="429D6208" w14:textId="48DDD147" w:rsidR="006A5358" w:rsidRDefault="006A5358" w:rsidP="00121D8F">
            <w:r w:rsidRPr="008D458A">
              <w:rPr>
                <w:b/>
                <w:bCs/>
              </w:rPr>
              <w:t>3.1</w:t>
            </w:r>
            <w:r w:rsidRPr="00CC08A7">
              <w:t xml:space="preserve">   T</w:t>
            </w:r>
            <w:r w:rsidR="001E4880">
              <w:t xml:space="preserve">he </w:t>
            </w:r>
            <w:r w:rsidRPr="00CC08A7">
              <w:t>Minutes of the meeting held on</w:t>
            </w:r>
            <w:r>
              <w:t xml:space="preserve"> April </w:t>
            </w:r>
            <w:r w:rsidR="00915ABF">
              <w:t>22nd</w:t>
            </w:r>
            <w:r>
              <w:t xml:space="preserve"> 2021</w:t>
            </w:r>
            <w:r w:rsidR="00915ABF">
              <w:t xml:space="preserve"> </w:t>
            </w:r>
            <w:r w:rsidR="00D004CC">
              <w:t>were approved, proposed by Cllr Newitt, seconded by Cllr Stevenson and agreed by all.</w:t>
            </w:r>
          </w:p>
          <w:p w14:paraId="2AC6AC4B" w14:textId="77777777" w:rsidR="006A5358" w:rsidRPr="00CC08A7" w:rsidRDefault="006A5358" w:rsidP="00121D8F"/>
          <w:p w14:paraId="22CC757E" w14:textId="77777777" w:rsidR="006A5358" w:rsidRPr="00CC08A7" w:rsidRDefault="006A5358" w:rsidP="00121D8F">
            <w:pPr>
              <w:rPr>
                <w:b/>
                <w:bCs/>
              </w:rPr>
            </w:pPr>
            <w:r w:rsidRPr="008D458A">
              <w:rPr>
                <w:b/>
                <w:bCs/>
              </w:rPr>
              <w:t>3.2</w:t>
            </w:r>
            <w:r w:rsidRPr="00CC08A7">
              <w:rPr>
                <w:b/>
                <w:bCs/>
              </w:rPr>
              <w:t xml:space="preserve">          </w:t>
            </w:r>
            <w:r w:rsidRPr="006F2D52">
              <w:t>Matters arising from minutes not detailed on the agenda.</w:t>
            </w:r>
          </w:p>
          <w:p w14:paraId="18C417C0" w14:textId="561F0F99" w:rsidR="006A5358" w:rsidRPr="00CC08A7" w:rsidRDefault="00D004CC" w:rsidP="00121D8F">
            <w:r w:rsidRPr="00915ABF">
              <w:rPr>
                <w:u w:val="single"/>
              </w:rPr>
              <w:t>414 bus route</w:t>
            </w:r>
            <w:r>
              <w:t xml:space="preserve">        </w:t>
            </w:r>
            <w:r w:rsidR="006A6AAB">
              <w:t xml:space="preserve">Arriva have agreed to additional services/avoid use </w:t>
            </w:r>
            <w:r w:rsidR="00266842">
              <w:t>of</w:t>
            </w:r>
            <w:r w:rsidR="006A6AAB">
              <w:t xml:space="preserve"> the mini bus/</w:t>
            </w:r>
            <w:r w:rsidR="00266842">
              <w:t>prioritise engineering to the fleet and encourage complaints in order to establish a true picture of the public service</w:t>
            </w:r>
          </w:p>
        </w:tc>
        <w:tc>
          <w:tcPr>
            <w:tcW w:w="992" w:type="dxa"/>
          </w:tcPr>
          <w:p w14:paraId="35CFE456" w14:textId="77777777" w:rsidR="006A5358" w:rsidRPr="00CC08A7" w:rsidRDefault="006A5358" w:rsidP="00121D8F"/>
        </w:tc>
      </w:tr>
      <w:tr w:rsidR="006A5358" w:rsidRPr="00CC08A7" w14:paraId="221D431F" w14:textId="77777777" w:rsidTr="00121D8F">
        <w:tc>
          <w:tcPr>
            <w:tcW w:w="846" w:type="dxa"/>
          </w:tcPr>
          <w:p w14:paraId="1C19EEE8" w14:textId="77777777" w:rsidR="006A5358" w:rsidRPr="00CC08A7" w:rsidRDefault="006A5358" w:rsidP="00121D8F">
            <w:r w:rsidRPr="00CC08A7">
              <w:t>4.</w:t>
            </w:r>
          </w:p>
        </w:tc>
        <w:tc>
          <w:tcPr>
            <w:tcW w:w="7938" w:type="dxa"/>
          </w:tcPr>
          <w:p w14:paraId="29EF0C54" w14:textId="77777777" w:rsidR="006A5358" w:rsidRPr="008D458A" w:rsidRDefault="006A5358" w:rsidP="00121D8F">
            <w:pPr>
              <w:rPr>
                <w:b/>
                <w:bCs/>
              </w:rPr>
            </w:pPr>
            <w:r w:rsidRPr="008D458A">
              <w:rPr>
                <w:b/>
                <w:bCs/>
              </w:rPr>
              <w:t>Questions from the public &amp; press (10 min maximum)</w:t>
            </w:r>
          </w:p>
          <w:p w14:paraId="52B8C862" w14:textId="6E14CB34" w:rsidR="006A5358" w:rsidRPr="00CC08A7" w:rsidRDefault="00266842" w:rsidP="00121D8F">
            <w:r>
              <w:t>None</w:t>
            </w:r>
          </w:p>
        </w:tc>
        <w:tc>
          <w:tcPr>
            <w:tcW w:w="992" w:type="dxa"/>
          </w:tcPr>
          <w:p w14:paraId="15EC3796" w14:textId="77777777" w:rsidR="006A5358" w:rsidRPr="00CC08A7" w:rsidRDefault="006A5358" w:rsidP="00121D8F"/>
        </w:tc>
      </w:tr>
      <w:tr w:rsidR="006A5358" w:rsidRPr="00CC08A7" w14:paraId="606A38F2" w14:textId="77777777" w:rsidTr="00121D8F">
        <w:tc>
          <w:tcPr>
            <w:tcW w:w="846" w:type="dxa"/>
          </w:tcPr>
          <w:p w14:paraId="57A4B6A1" w14:textId="77777777" w:rsidR="006A5358" w:rsidRPr="00CC08A7" w:rsidRDefault="006A5358" w:rsidP="00121D8F">
            <w:r w:rsidRPr="00CC08A7">
              <w:t>5.</w:t>
            </w:r>
          </w:p>
        </w:tc>
        <w:tc>
          <w:tcPr>
            <w:tcW w:w="7938" w:type="dxa"/>
          </w:tcPr>
          <w:p w14:paraId="64FF2B6F" w14:textId="77777777" w:rsidR="006A5358" w:rsidRPr="008D458A" w:rsidRDefault="006A5358" w:rsidP="00121D8F">
            <w:pPr>
              <w:rPr>
                <w:b/>
                <w:bCs/>
              </w:rPr>
            </w:pPr>
            <w:r w:rsidRPr="008D458A">
              <w:rPr>
                <w:b/>
                <w:bCs/>
              </w:rPr>
              <w:t>Urgent items at the discretion of the Chair</w:t>
            </w:r>
          </w:p>
          <w:p w14:paraId="2C321F36" w14:textId="75EFA4E6" w:rsidR="006A5358" w:rsidRPr="00CC08A7" w:rsidRDefault="00266842" w:rsidP="00121D8F">
            <w:r>
              <w:t>None</w:t>
            </w:r>
          </w:p>
        </w:tc>
        <w:tc>
          <w:tcPr>
            <w:tcW w:w="992" w:type="dxa"/>
          </w:tcPr>
          <w:p w14:paraId="19E424F3" w14:textId="77777777" w:rsidR="006A5358" w:rsidRPr="00CC08A7" w:rsidRDefault="006A5358" w:rsidP="00121D8F"/>
        </w:tc>
      </w:tr>
      <w:tr w:rsidR="006A5358" w:rsidRPr="00CC08A7" w14:paraId="638446CA" w14:textId="77777777" w:rsidTr="00121D8F">
        <w:tc>
          <w:tcPr>
            <w:tcW w:w="846" w:type="dxa"/>
          </w:tcPr>
          <w:p w14:paraId="66177E5E" w14:textId="77777777" w:rsidR="006A5358" w:rsidRPr="00CC08A7" w:rsidRDefault="006A5358" w:rsidP="00121D8F">
            <w:r w:rsidRPr="00CC08A7">
              <w:t>6.</w:t>
            </w:r>
          </w:p>
        </w:tc>
        <w:tc>
          <w:tcPr>
            <w:tcW w:w="7938" w:type="dxa"/>
          </w:tcPr>
          <w:p w14:paraId="79D00FD5" w14:textId="627D78B7" w:rsidR="006A5358" w:rsidRDefault="006A5358" w:rsidP="00121D8F">
            <w:pPr>
              <w:rPr>
                <w:b/>
                <w:bCs/>
              </w:rPr>
            </w:pPr>
            <w:r w:rsidRPr="008D458A">
              <w:rPr>
                <w:b/>
                <w:bCs/>
              </w:rPr>
              <w:t>Items for discussion</w:t>
            </w:r>
          </w:p>
          <w:p w14:paraId="3DFC57B0" w14:textId="77777777" w:rsidR="006A5358" w:rsidRDefault="006A5358" w:rsidP="00121D8F">
            <w:pPr>
              <w:rPr>
                <w:b/>
                <w:bCs/>
              </w:rPr>
            </w:pPr>
            <w:r>
              <w:rPr>
                <w:b/>
                <w:bCs/>
              </w:rPr>
              <w:t>6.1       Main Road/.</w:t>
            </w:r>
            <w:proofErr w:type="spellStart"/>
            <w:r>
              <w:rPr>
                <w:b/>
                <w:bCs/>
              </w:rPr>
              <w:t>Longmarsh</w:t>
            </w:r>
            <w:proofErr w:type="spellEnd"/>
            <w:r>
              <w:rPr>
                <w:b/>
                <w:bCs/>
              </w:rPr>
              <w:t xml:space="preserve"> View planter</w:t>
            </w:r>
          </w:p>
          <w:p w14:paraId="14BCD7C7" w14:textId="77777777" w:rsidR="006A5358" w:rsidRDefault="006A5358" w:rsidP="00121D8F">
            <w:pPr>
              <w:rPr>
                <w:b/>
                <w:bCs/>
              </w:rPr>
            </w:pPr>
          </w:p>
          <w:tbl>
            <w:tblPr>
              <w:tblStyle w:val="TableGrid"/>
              <w:tblW w:w="0" w:type="auto"/>
              <w:tblLook w:val="04A0" w:firstRow="1" w:lastRow="0" w:firstColumn="1" w:lastColumn="0" w:noHBand="0" w:noVBand="1"/>
            </w:tblPr>
            <w:tblGrid>
              <w:gridCol w:w="7712"/>
            </w:tblGrid>
            <w:tr w:rsidR="006A5358" w14:paraId="65A813BF" w14:textId="77777777" w:rsidTr="00121D8F">
              <w:tc>
                <w:tcPr>
                  <w:tcW w:w="7712" w:type="dxa"/>
                </w:tcPr>
                <w:p w14:paraId="2BAEA2CB" w14:textId="6319569C" w:rsidR="006A5358" w:rsidRPr="00A474FA" w:rsidRDefault="006A5358" w:rsidP="00121D8F">
                  <w:r>
                    <w:rPr>
                      <w:b/>
                      <w:bCs/>
                    </w:rPr>
                    <w:t xml:space="preserve">RESOLUTION: </w:t>
                  </w:r>
                  <w:r w:rsidR="00A474FA">
                    <w:t xml:space="preserve">Members agreed that Cllr </w:t>
                  </w:r>
                  <w:r w:rsidR="006D026D">
                    <w:t xml:space="preserve">Burch </w:t>
                  </w:r>
                  <w:r w:rsidR="008A0B42">
                    <w:t xml:space="preserve">visit local plant nursery </w:t>
                  </w:r>
                  <w:r w:rsidR="00EF09FF">
                    <w:t xml:space="preserve">&amp; Cllr Murphy visit local garden centre </w:t>
                  </w:r>
                  <w:r w:rsidR="00915ABF">
                    <w:t xml:space="preserve">to </w:t>
                  </w:r>
                  <w:r w:rsidR="006D026D">
                    <w:t xml:space="preserve">discuss a </w:t>
                  </w:r>
                  <w:r w:rsidR="00E0483A">
                    <w:t xml:space="preserve">favourable costing for plants going forward. </w:t>
                  </w:r>
                  <w:r w:rsidR="008A0B42">
                    <w:t xml:space="preserve">Local shops </w:t>
                  </w:r>
                  <w:r w:rsidR="005A1A11">
                    <w:t xml:space="preserve">to </w:t>
                  </w:r>
                  <w:r w:rsidR="00396854">
                    <w:t>be sent</w:t>
                  </w:r>
                  <w:r w:rsidR="005A1A11">
                    <w:t xml:space="preserve"> a letter requesting funding support for cost of plants</w:t>
                  </w:r>
                  <w:r w:rsidR="00DF5553">
                    <w:t>.</w:t>
                  </w:r>
                </w:p>
              </w:tc>
            </w:tr>
          </w:tbl>
          <w:p w14:paraId="7C0A6398" w14:textId="77777777" w:rsidR="006A5358" w:rsidRDefault="006A5358" w:rsidP="00121D8F">
            <w:pPr>
              <w:rPr>
                <w:b/>
                <w:bCs/>
              </w:rPr>
            </w:pPr>
          </w:p>
          <w:p w14:paraId="359BBCEC" w14:textId="37C3BEF6" w:rsidR="006A5358" w:rsidRPr="00D40BBD" w:rsidRDefault="006A5358" w:rsidP="00121D8F">
            <w:r>
              <w:rPr>
                <w:b/>
                <w:bCs/>
              </w:rPr>
              <w:t xml:space="preserve">6.2       Sutton at Hone Primary School/Governing Body. </w:t>
            </w:r>
            <w:r w:rsidRPr="00D40BBD">
              <w:t xml:space="preserve">Request </w:t>
            </w:r>
            <w:r w:rsidR="00970BE4">
              <w:t xml:space="preserve">from the Chair of Governors </w:t>
            </w:r>
            <w:r w:rsidRPr="00D40BBD">
              <w:t xml:space="preserve">to support </w:t>
            </w:r>
            <w:r w:rsidR="00915ABF">
              <w:t>the governing body</w:t>
            </w:r>
            <w:r w:rsidRPr="00D40BBD">
              <w:t xml:space="preserve"> submission to KHS regarding traffic/parking issues around the school entrance</w:t>
            </w:r>
          </w:p>
          <w:tbl>
            <w:tblPr>
              <w:tblStyle w:val="TableGrid"/>
              <w:tblW w:w="0" w:type="auto"/>
              <w:tblLook w:val="04A0" w:firstRow="1" w:lastRow="0" w:firstColumn="1" w:lastColumn="0" w:noHBand="0" w:noVBand="1"/>
            </w:tblPr>
            <w:tblGrid>
              <w:gridCol w:w="7712"/>
            </w:tblGrid>
            <w:tr w:rsidR="006A5358" w14:paraId="79C965BA" w14:textId="77777777" w:rsidTr="00121D8F">
              <w:tc>
                <w:tcPr>
                  <w:tcW w:w="7712" w:type="dxa"/>
                </w:tcPr>
                <w:p w14:paraId="32AB8992" w14:textId="3EDF4CD9" w:rsidR="006A5358" w:rsidRDefault="006A5358" w:rsidP="00121D8F">
                  <w:pPr>
                    <w:rPr>
                      <w:b/>
                      <w:bCs/>
                    </w:rPr>
                  </w:pPr>
                  <w:r w:rsidRPr="00D40BBD">
                    <w:rPr>
                      <w:b/>
                      <w:bCs/>
                      <w:color w:val="4472C4" w:themeColor="accent1"/>
                    </w:rPr>
                    <w:t xml:space="preserve">Recommendation:  </w:t>
                  </w:r>
                  <w:r>
                    <w:rPr>
                      <w:b/>
                      <w:bCs/>
                      <w:color w:val="4472C4" w:themeColor="accent1"/>
                    </w:rPr>
                    <w:t>Members</w:t>
                  </w:r>
                  <w:r w:rsidRPr="00D40BBD">
                    <w:rPr>
                      <w:b/>
                      <w:bCs/>
                      <w:color w:val="4472C4" w:themeColor="accent1"/>
                    </w:rPr>
                    <w:t xml:space="preserve"> agree</w:t>
                  </w:r>
                  <w:r>
                    <w:rPr>
                      <w:b/>
                      <w:bCs/>
                      <w:color w:val="4472C4" w:themeColor="accent1"/>
                    </w:rPr>
                    <w:t>d</w:t>
                  </w:r>
                  <w:r w:rsidRPr="00D40BBD">
                    <w:rPr>
                      <w:b/>
                      <w:bCs/>
                      <w:color w:val="4472C4" w:themeColor="accent1"/>
                    </w:rPr>
                    <w:t xml:space="preserve"> t</w:t>
                  </w:r>
                  <w:r w:rsidR="00982D88">
                    <w:rPr>
                      <w:b/>
                      <w:bCs/>
                      <w:color w:val="4472C4" w:themeColor="accent1"/>
                    </w:rPr>
                    <w:t xml:space="preserve">hat </w:t>
                  </w:r>
                  <w:r w:rsidR="00970BE4">
                    <w:rPr>
                      <w:b/>
                      <w:bCs/>
                      <w:color w:val="4472C4" w:themeColor="accent1"/>
                    </w:rPr>
                    <w:t>council</w:t>
                  </w:r>
                  <w:r w:rsidR="00982D88">
                    <w:rPr>
                      <w:b/>
                      <w:bCs/>
                      <w:color w:val="4472C4" w:themeColor="accent1"/>
                    </w:rPr>
                    <w:t xml:space="preserve"> </w:t>
                  </w:r>
                  <w:r w:rsidR="00970BE4">
                    <w:rPr>
                      <w:b/>
                      <w:bCs/>
                      <w:color w:val="4472C4" w:themeColor="accent1"/>
                    </w:rPr>
                    <w:t>submit</w:t>
                  </w:r>
                  <w:r w:rsidR="001E0D54">
                    <w:rPr>
                      <w:b/>
                      <w:bCs/>
                      <w:color w:val="4472C4" w:themeColor="accent1"/>
                    </w:rPr>
                    <w:t xml:space="preserve"> a letter to KHS </w:t>
                  </w:r>
                  <w:r w:rsidRPr="00D40BBD">
                    <w:rPr>
                      <w:b/>
                      <w:bCs/>
                      <w:color w:val="4472C4" w:themeColor="accent1"/>
                    </w:rPr>
                    <w:t>support</w:t>
                  </w:r>
                  <w:r w:rsidR="001E0D54">
                    <w:rPr>
                      <w:b/>
                      <w:bCs/>
                      <w:color w:val="4472C4" w:themeColor="accent1"/>
                    </w:rPr>
                    <w:t>ing</w:t>
                  </w:r>
                  <w:r w:rsidRPr="00D40BBD">
                    <w:rPr>
                      <w:b/>
                      <w:bCs/>
                      <w:color w:val="4472C4" w:themeColor="accent1"/>
                    </w:rPr>
                    <w:t xml:space="preserve"> the school &amp; governing body in opening discussions regarding traffic &amp; parking issues</w:t>
                  </w:r>
                  <w:r w:rsidR="001E0D54">
                    <w:rPr>
                      <w:b/>
                      <w:bCs/>
                      <w:color w:val="4472C4" w:themeColor="accent1"/>
                    </w:rPr>
                    <w:t xml:space="preserve"> </w:t>
                  </w:r>
                </w:p>
              </w:tc>
            </w:tr>
          </w:tbl>
          <w:p w14:paraId="3E50798C" w14:textId="77777777" w:rsidR="006A5358" w:rsidRDefault="006A5358" w:rsidP="00121D8F">
            <w:pPr>
              <w:rPr>
                <w:b/>
                <w:bCs/>
              </w:rPr>
            </w:pPr>
          </w:p>
          <w:p w14:paraId="3053B5C5" w14:textId="7151163F" w:rsidR="006A5358" w:rsidRDefault="006A5358" w:rsidP="00121D8F">
            <w:r>
              <w:rPr>
                <w:b/>
                <w:bCs/>
              </w:rPr>
              <w:t xml:space="preserve">6.3      RBLI ‘Tommy’ figures. </w:t>
            </w:r>
          </w:p>
          <w:p w14:paraId="16710C1A" w14:textId="77777777" w:rsidR="006A5358" w:rsidRDefault="006A5358" w:rsidP="00121D8F"/>
          <w:tbl>
            <w:tblPr>
              <w:tblStyle w:val="TableGrid"/>
              <w:tblW w:w="0" w:type="auto"/>
              <w:tblLook w:val="04A0" w:firstRow="1" w:lastRow="0" w:firstColumn="1" w:lastColumn="0" w:noHBand="0" w:noVBand="1"/>
            </w:tblPr>
            <w:tblGrid>
              <w:gridCol w:w="7712"/>
            </w:tblGrid>
            <w:tr w:rsidR="006A5358" w14:paraId="72A1AE28" w14:textId="77777777" w:rsidTr="00121D8F">
              <w:tc>
                <w:tcPr>
                  <w:tcW w:w="7712" w:type="dxa"/>
                </w:tcPr>
                <w:p w14:paraId="09EA0A81" w14:textId="3A972CA3" w:rsidR="006A5358" w:rsidRPr="00D40BBD" w:rsidRDefault="006A5358" w:rsidP="00121D8F">
                  <w:pPr>
                    <w:rPr>
                      <w:b/>
                      <w:bCs/>
                    </w:rPr>
                  </w:pPr>
                  <w:r w:rsidRPr="00D40BBD">
                    <w:rPr>
                      <w:b/>
                      <w:bCs/>
                    </w:rPr>
                    <w:t xml:space="preserve">RESOLUTION:  </w:t>
                  </w:r>
                  <w:r>
                    <w:rPr>
                      <w:b/>
                      <w:bCs/>
                    </w:rPr>
                    <w:t xml:space="preserve">Members agreed </w:t>
                  </w:r>
                  <w:r w:rsidRPr="00D40BBD">
                    <w:rPr>
                      <w:b/>
                      <w:bCs/>
                    </w:rPr>
                    <w:t xml:space="preserve">the purchase of 2 x Tommy figures at a cost of £185.00 each plus shipping. </w:t>
                  </w:r>
                  <w:r w:rsidR="00EE232B">
                    <w:rPr>
                      <w:b/>
                      <w:bCs/>
                    </w:rPr>
                    <w:t xml:space="preserve">Sites for installation to be agreed. </w:t>
                  </w:r>
                </w:p>
              </w:tc>
            </w:tr>
          </w:tbl>
          <w:p w14:paraId="3FA336AF" w14:textId="77777777" w:rsidR="006A5358" w:rsidRDefault="006A5358" w:rsidP="00121D8F">
            <w:pPr>
              <w:rPr>
                <w:b/>
                <w:bCs/>
              </w:rPr>
            </w:pPr>
          </w:p>
          <w:p w14:paraId="73759EAE" w14:textId="230F27E1" w:rsidR="006A5358" w:rsidRPr="00B83EA8" w:rsidRDefault="006A5358" w:rsidP="00121D8F">
            <w:pPr>
              <w:rPr>
                <w:color w:val="000000" w:themeColor="text1"/>
              </w:rPr>
            </w:pPr>
            <w:r w:rsidRPr="00B83EA8">
              <w:rPr>
                <w:b/>
                <w:bCs/>
                <w:noProof/>
                <w:color w:val="000000" w:themeColor="text1"/>
              </w:rPr>
              <w:lastRenderedPageBreak/>
              <mc:AlternateContent>
                <mc:Choice Requires="wps">
                  <w:drawing>
                    <wp:anchor distT="45720" distB="45720" distL="114300" distR="114300" simplePos="0" relativeHeight="251659264" behindDoc="0" locked="0" layoutInCell="1" allowOverlap="1" wp14:anchorId="171BE322" wp14:editId="59933F97">
                      <wp:simplePos x="0" y="0"/>
                      <wp:positionH relativeFrom="column">
                        <wp:posOffset>635</wp:posOffset>
                      </wp:positionH>
                      <wp:positionV relativeFrom="paragraph">
                        <wp:posOffset>958850</wp:posOffset>
                      </wp:positionV>
                      <wp:extent cx="4819650" cy="850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50900"/>
                              </a:xfrm>
                              <a:prstGeom prst="rect">
                                <a:avLst/>
                              </a:prstGeom>
                              <a:solidFill>
                                <a:srgbClr val="FFFFFF"/>
                              </a:solidFill>
                              <a:ln w="9525">
                                <a:solidFill>
                                  <a:srgbClr val="000000"/>
                                </a:solidFill>
                                <a:miter lim="800000"/>
                                <a:headEnd/>
                                <a:tailEnd/>
                              </a:ln>
                            </wps:spPr>
                            <wps:txbx>
                              <w:txbxContent>
                                <w:p w14:paraId="2C8EDBCC" w14:textId="65013871" w:rsidR="006A5358" w:rsidRPr="004C4E21" w:rsidRDefault="006A5358" w:rsidP="006A5358">
                                  <w:pPr>
                                    <w:rPr>
                                      <w:b/>
                                      <w:bCs/>
                                      <w:color w:val="000000" w:themeColor="text1"/>
                                    </w:rPr>
                                  </w:pPr>
                                  <w:r w:rsidRPr="003167A4">
                                    <w:rPr>
                                      <w:b/>
                                      <w:bCs/>
                                      <w:color w:val="000000" w:themeColor="text1"/>
                                    </w:rPr>
                                    <w:t xml:space="preserve">RESOLUTION:  </w:t>
                                  </w:r>
                                  <w:r>
                                    <w:rPr>
                                      <w:b/>
                                      <w:bCs/>
                                      <w:color w:val="000000" w:themeColor="text1"/>
                                    </w:rPr>
                                    <w:t xml:space="preserve">Members agreed the </w:t>
                                  </w:r>
                                  <w:r w:rsidRPr="003167A4">
                                    <w:rPr>
                                      <w:b/>
                                      <w:bCs/>
                                      <w:color w:val="000000" w:themeColor="text1"/>
                                    </w:rPr>
                                    <w:t xml:space="preserve">instruction of an electrical </w:t>
                                  </w:r>
                                  <w:r>
                                    <w:rPr>
                                      <w:b/>
                                      <w:bCs/>
                                      <w:color w:val="000000" w:themeColor="text1"/>
                                    </w:rPr>
                                    <w:t>c</w:t>
                                  </w:r>
                                  <w:r w:rsidRPr="003167A4">
                                    <w:rPr>
                                      <w:b/>
                                      <w:bCs/>
                                      <w:color w:val="000000" w:themeColor="text1"/>
                                    </w:rPr>
                                    <w:t xml:space="preserve">ompany, a </w:t>
                                  </w:r>
                                  <w:r>
                                    <w:rPr>
                                      <w:b/>
                                      <w:bCs/>
                                      <w:color w:val="000000" w:themeColor="text1"/>
                                    </w:rPr>
                                    <w:t>d</w:t>
                                  </w:r>
                                  <w:r w:rsidRPr="003167A4">
                                    <w:rPr>
                                      <w:b/>
                                      <w:bCs/>
                                      <w:color w:val="000000" w:themeColor="text1"/>
                                    </w:rPr>
                                    <w:t xml:space="preserve">rainage </w:t>
                                  </w:r>
                                  <w:r>
                                    <w:rPr>
                                      <w:b/>
                                      <w:bCs/>
                                      <w:color w:val="000000" w:themeColor="text1"/>
                                    </w:rPr>
                                    <w:t>c</w:t>
                                  </w:r>
                                  <w:r w:rsidRPr="003167A4">
                                    <w:rPr>
                                      <w:b/>
                                      <w:bCs/>
                                      <w:color w:val="000000" w:themeColor="text1"/>
                                    </w:rPr>
                                    <w:t xml:space="preserve">ompany and an </w:t>
                                  </w:r>
                                  <w:r>
                                    <w:rPr>
                                      <w:b/>
                                      <w:bCs/>
                                      <w:color w:val="000000" w:themeColor="text1"/>
                                    </w:rPr>
                                    <w:t>a</w:t>
                                  </w:r>
                                  <w:r w:rsidRPr="003167A4">
                                    <w:rPr>
                                      <w:b/>
                                      <w:bCs/>
                                      <w:color w:val="000000" w:themeColor="text1"/>
                                    </w:rPr>
                                    <w:t xml:space="preserve">rchitect at a </w:t>
                                  </w:r>
                                  <w:r>
                                    <w:rPr>
                                      <w:b/>
                                      <w:bCs/>
                                      <w:color w:val="000000" w:themeColor="text1"/>
                                    </w:rPr>
                                    <w:t xml:space="preserve">total </w:t>
                                  </w:r>
                                  <w:r w:rsidRPr="003167A4">
                                    <w:rPr>
                                      <w:b/>
                                      <w:bCs/>
                                      <w:color w:val="000000" w:themeColor="text1"/>
                                    </w:rPr>
                                    <w:t>cost of up to £17</w:t>
                                  </w:r>
                                  <w:r>
                                    <w:rPr>
                                      <w:b/>
                                      <w:bCs/>
                                      <w:color w:val="000000" w:themeColor="text1"/>
                                    </w:rPr>
                                    <w:t>5</w:t>
                                  </w:r>
                                  <w:r w:rsidRPr="003167A4">
                                    <w:rPr>
                                      <w:b/>
                                      <w:bCs/>
                                      <w:color w:val="000000" w:themeColor="text1"/>
                                    </w:rPr>
                                    <w:t xml:space="preserve">5. </w:t>
                                  </w:r>
                                  <w:r w:rsidR="005F531B">
                                    <w:rPr>
                                      <w:b/>
                                      <w:bCs/>
                                      <w:color w:val="000000" w:themeColor="text1"/>
                                    </w:rPr>
                                    <w:t xml:space="preserve"> Cllr Murphy requested it be noted that the architects report </w:t>
                                  </w:r>
                                  <w:r w:rsidR="004C4E21">
                                    <w:rPr>
                                      <w:b/>
                                      <w:bCs/>
                                      <w:color w:val="000000" w:themeColor="text1"/>
                                    </w:rPr>
                                    <w:t xml:space="preserve">should fulfil the criteria </w:t>
                                  </w:r>
                                  <w:r w:rsidR="00970BE4">
                                    <w:rPr>
                                      <w:b/>
                                      <w:bCs/>
                                      <w:color w:val="000000" w:themeColor="text1"/>
                                    </w:rPr>
                                    <w:t>to support</w:t>
                                  </w:r>
                                  <w:r w:rsidR="004C4E21">
                                    <w:rPr>
                                      <w:b/>
                                      <w:bCs/>
                                      <w:color w:val="000000" w:themeColor="text1"/>
                                    </w:rPr>
                                    <w:t xml:space="preserve"> bids to any available funding streams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BE322" id="_x0000_t202" coordsize="21600,21600" o:spt="202" path="m,l,21600r21600,l21600,xe">
                      <v:stroke joinstyle="miter"/>
                      <v:path gradientshapeok="t" o:connecttype="rect"/>
                    </v:shapetype>
                    <v:shape id="Text Box 2" o:spid="_x0000_s1026" type="#_x0000_t202" style="position:absolute;margin-left:.05pt;margin-top:75.5pt;width:379.5pt;height: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">
                      <v:textbox>
                        <w:txbxContent>
                          <w:p w14:paraId="2C8EDBCC" w14:textId="65013871" w:rsidR="006A5358" w:rsidRPr="004C4E21" w:rsidRDefault="006A5358" w:rsidP="006A5358">
                            <w:pPr>
                              <w:rPr>
                                <w:b/>
                                <w:bCs/>
                                <w:color w:val="000000" w:themeColor="text1"/>
                              </w:rPr>
                            </w:pPr>
                            <w:r w:rsidRPr="003167A4">
                              <w:rPr>
                                <w:b/>
                                <w:bCs/>
                                <w:color w:val="000000" w:themeColor="text1"/>
                              </w:rPr>
                              <w:t xml:space="preserve">RESOLUTION:  </w:t>
                            </w:r>
                            <w:r>
                              <w:rPr>
                                <w:b/>
                                <w:bCs/>
                                <w:color w:val="000000" w:themeColor="text1"/>
                              </w:rPr>
                              <w:t xml:space="preserve">Members agreed the </w:t>
                            </w:r>
                            <w:r w:rsidRPr="003167A4">
                              <w:rPr>
                                <w:b/>
                                <w:bCs/>
                                <w:color w:val="000000" w:themeColor="text1"/>
                              </w:rPr>
                              <w:t xml:space="preserve">instruction of an electrical </w:t>
                            </w:r>
                            <w:r>
                              <w:rPr>
                                <w:b/>
                                <w:bCs/>
                                <w:color w:val="000000" w:themeColor="text1"/>
                              </w:rPr>
                              <w:t>c</w:t>
                            </w:r>
                            <w:r w:rsidRPr="003167A4">
                              <w:rPr>
                                <w:b/>
                                <w:bCs/>
                                <w:color w:val="000000" w:themeColor="text1"/>
                              </w:rPr>
                              <w:t xml:space="preserve">ompany, a </w:t>
                            </w:r>
                            <w:r>
                              <w:rPr>
                                <w:b/>
                                <w:bCs/>
                                <w:color w:val="000000" w:themeColor="text1"/>
                              </w:rPr>
                              <w:t>d</w:t>
                            </w:r>
                            <w:r w:rsidRPr="003167A4">
                              <w:rPr>
                                <w:b/>
                                <w:bCs/>
                                <w:color w:val="000000" w:themeColor="text1"/>
                              </w:rPr>
                              <w:t xml:space="preserve">rainage </w:t>
                            </w:r>
                            <w:r>
                              <w:rPr>
                                <w:b/>
                                <w:bCs/>
                                <w:color w:val="000000" w:themeColor="text1"/>
                              </w:rPr>
                              <w:t>c</w:t>
                            </w:r>
                            <w:r w:rsidRPr="003167A4">
                              <w:rPr>
                                <w:b/>
                                <w:bCs/>
                                <w:color w:val="000000" w:themeColor="text1"/>
                              </w:rPr>
                              <w:t xml:space="preserve">ompany and an </w:t>
                            </w:r>
                            <w:r>
                              <w:rPr>
                                <w:b/>
                                <w:bCs/>
                                <w:color w:val="000000" w:themeColor="text1"/>
                              </w:rPr>
                              <w:t>a</w:t>
                            </w:r>
                            <w:r w:rsidRPr="003167A4">
                              <w:rPr>
                                <w:b/>
                                <w:bCs/>
                                <w:color w:val="000000" w:themeColor="text1"/>
                              </w:rPr>
                              <w:t xml:space="preserve">rchitect at a </w:t>
                            </w:r>
                            <w:r>
                              <w:rPr>
                                <w:b/>
                                <w:bCs/>
                                <w:color w:val="000000" w:themeColor="text1"/>
                              </w:rPr>
                              <w:t xml:space="preserve">total </w:t>
                            </w:r>
                            <w:r w:rsidRPr="003167A4">
                              <w:rPr>
                                <w:b/>
                                <w:bCs/>
                                <w:color w:val="000000" w:themeColor="text1"/>
                              </w:rPr>
                              <w:t>cost of up to £17</w:t>
                            </w:r>
                            <w:r>
                              <w:rPr>
                                <w:b/>
                                <w:bCs/>
                                <w:color w:val="000000" w:themeColor="text1"/>
                              </w:rPr>
                              <w:t>5</w:t>
                            </w:r>
                            <w:r w:rsidRPr="003167A4">
                              <w:rPr>
                                <w:b/>
                                <w:bCs/>
                                <w:color w:val="000000" w:themeColor="text1"/>
                              </w:rPr>
                              <w:t xml:space="preserve">5. </w:t>
                            </w:r>
                            <w:r w:rsidR="005F531B">
                              <w:rPr>
                                <w:b/>
                                <w:bCs/>
                                <w:color w:val="000000" w:themeColor="text1"/>
                              </w:rPr>
                              <w:t xml:space="preserve"> Cllr Murphy requested it be noted that the architects report </w:t>
                            </w:r>
                            <w:r w:rsidR="004C4E21">
                              <w:rPr>
                                <w:b/>
                                <w:bCs/>
                                <w:color w:val="000000" w:themeColor="text1"/>
                              </w:rPr>
                              <w:t xml:space="preserve">should fulfil the criteria </w:t>
                            </w:r>
                            <w:r w:rsidR="00970BE4">
                              <w:rPr>
                                <w:b/>
                                <w:bCs/>
                                <w:color w:val="000000" w:themeColor="text1"/>
                              </w:rPr>
                              <w:t>to support</w:t>
                            </w:r>
                            <w:r w:rsidR="004C4E21">
                              <w:rPr>
                                <w:b/>
                                <w:bCs/>
                                <w:color w:val="000000" w:themeColor="text1"/>
                              </w:rPr>
                              <w:t xml:space="preserve"> bids to any available funding streams</w:t>
                            </w:r>
                          </w:p>
                        </w:txbxContent>
                      </v:textbox>
                      <w10:wrap type="square"/>
                    </v:shape>
                  </w:pict>
                </mc:Fallback>
              </mc:AlternateContent>
            </w:r>
            <w:r w:rsidRPr="00B83EA8">
              <w:rPr>
                <w:b/>
                <w:bCs/>
                <w:color w:val="000000" w:themeColor="text1"/>
              </w:rPr>
              <w:t xml:space="preserve">6.4   Parsonage Lane Pavilion         </w:t>
            </w:r>
            <w:r w:rsidR="002E7441" w:rsidRPr="000863E6">
              <w:rPr>
                <w:color w:val="000000" w:themeColor="text1"/>
              </w:rPr>
              <w:t>Members</w:t>
            </w:r>
            <w:r w:rsidRPr="00B83EA8">
              <w:rPr>
                <w:color w:val="000000" w:themeColor="text1"/>
              </w:rPr>
              <w:t xml:space="preserve"> </w:t>
            </w:r>
            <w:r w:rsidR="000863E6">
              <w:rPr>
                <w:color w:val="000000" w:themeColor="text1"/>
              </w:rPr>
              <w:t>fully discussed</w:t>
            </w:r>
            <w:r w:rsidRPr="00B83EA8">
              <w:rPr>
                <w:color w:val="000000" w:themeColor="text1"/>
              </w:rPr>
              <w:t xml:space="preserve"> recommendations from the Recreation Grounds Working Group to instruct survey and condition reports for the mains electrical supply to the Pavilion and the drainage from it, and the instruction to an </w:t>
            </w:r>
            <w:r>
              <w:rPr>
                <w:color w:val="000000" w:themeColor="text1"/>
              </w:rPr>
              <w:t>a</w:t>
            </w:r>
            <w:r w:rsidRPr="00B83EA8">
              <w:rPr>
                <w:color w:val="000000" w:themeColor="text1"/>
              </w:rPr>
              <w:t>rchitect to provide a working plan of what is achievable and a process to it.</w:t>
            </w:r>
          </w:p>
          <w:p w14:paraId="02556184" w14:textId="77777777" w:rsidR="006A5358" w:rsidRDefault="006A5358" w:rsidP="00121D8F">
            <w:pPr>
              <w:rPr>
                <w:b/>
                <w:bCs/>
              </w:rPr>
            </w:pPr>
          </w:p>
          <w:p w14:paraId="208AB270" w14:textId="578CFDEC" w:rsidR="006A5358" w:rsidRDefault="006A5358" w:rsidP="00121D8F">
            <w:r>
              <w:rPr>
                <w:b/>
                <w:bCs/>
              </w:rPr>
              <w:t xml:space="preserve">6.5      Hawley Pavilion Car Park    </w:t>
            </w:r>
            <w:r w:rsidRPr="003167A4">
              <w:t>Letter received from user of facility</w:t>
            </w:r>
            <w:r w:rsidR="00970BE4">
              <w:t xml:space="preserve"> regarding use by </w:t>
            </w:r>
            <w:proofErr w:type="spellStart"/>
            <w:r w:rsidR="00970BE4">
              <w:t>non users</w:t>
            </w:r>
            <w:proofErr w:type="spellEnd"/>
            <w:r w:rsidRPr="003167A4">
              <w:t xml:space="preserve">. </w:t>
            </w:r>
            <w:r w:rsidR="0088225C">
              <w:t>Members agreed t</w:t>
            </w:r>
            <w:r w:rsidR="00E47EBB">
              <w:t>hat HPT</w:t>
            </w:r>
            <w:r w:rsidR="0088225C">
              <w:t xml:space="preserve"> establish ‘reserved parking’ area </w:t>
            </w:r>
            <w:r w:rsidR="00E47EBB">
              <w:t xml:space="preserve">incorporating the spaces immediately outside the building by marking as such in yellow. </w:t>
            </w:r>
            <w:r w:rsidR="001D3A54">
              <w:t xml:space="preserve">HPT to liaise with Holding Trustees to try and find a solution to </w:t>
            </w:r>
            <w:r w:rsidR="003D40BA">
              <w:t xml:space="preserve">stop non-user parking. </w:t>
            </w:r>
          </w:p>
          <w:p w14:paraId="03EC2FFC" w14:textId="77777777" w:rsidR="006A5358" w:rsidRDefault="006A5358" w:rsidP="00121D8F"/>
          <w:p w14:paraId="16F990FE" w14:textId="2FFE90A6" w:rsidR="006A5358" w:rsidRPr="003D40BA" w:rsidRDefault="006A5358" w:rsidP="00121D8F">
            <w:r w:rsidRPr="0025405C">
              <w:rPr>
                <w:b/>
                <w:bCs/>
              </w:rPr>
              <w:t>6.6      Litter Pick</w:t>
            </w:r>
            <w:r>
              <w:rPr>
                <w:b/>
                <w:bCs/>
              </w:rPr>
              <w:t xml:space="preserve">    </w:t>
            </w:r>
            <w:r w:rsidR="003D40BA" w:rsidRPr="003D40BA">
              <w:t>Cllr Findlay gave details of the arrangements for the event on 31</w:t>
            </w:r>
            <w:r w:rsidR="003D40BA" w:rsidRPr="003D40BA">
              <w:rPr>
                <w:vertAlign w:val="superscript"/>
              </w:rPr>
              <w:t>st</w:t>
            </w:r>
            <w:r w:rsidR="003D40BA" w:rsidRPr="003D40BA">
              <w:t xml:space="preserve"> May. </w:t>
            </w:r>
            <w:r w:rsidR="00AB474D">
              <w:t>It was agreed that volunteers</w:t>
            </w:r>
            <w:r w:rsidR="00575771">
              <w:t xml:space="preserve"> retai</w:t>
            </w:r>
            <w:r w:rsidR="00F84242">
              <w:t>n</w:t>
            </w:r>
            <w:r w:rsidR="00575771">
              <w:t xml:space="preserve"> the equipment (pickers/sacks</w:t>
            </w:r>
            <w:r w:rsidR="00F84242">
              <w:t xml:space="preserve">) to encourage further use. </w:t>
            </w:r>
          </w:p>
          <w:p w14:paraId="7F3C2DD2" w14:textId="77777777" w:rsidR="006A5358" w:rsidRPr="003167A4" w:rsidRDefault="006A5358" w:rsidP="00121D8F"/>
          <w:p w14:paraId="05A9EB89" w14:textId="06899BCB" w:rsidR="00891871" w:rsidRDefault="006A5358" w:rsidP="006A5358">
            <w:r w:rsidRPr="00CC08A7">
              <w:rPr>
                <w:b/>
                <w:bCs/>
              </w:rPr>
              <w:t>6.</w:t>
            </w:r>
            <w:r>
              <w:rPr>
                <w:b/>
                <w:bCs/>
              </w:rPr>
              <w:t>7</w:t>
            </w:r>
            <w:r w:rsidRPr="00CC08A7">
              <w:rPr>
                <w:b/>
                <w:bCs/>
              </w:rPr>
              <w:tab/>
            </w:r>
            <w:r w:rsidRPr="003167A4">
              <w:rPr>
                <w:b/>
                <w:bCs/>
              </w:rPr>
              <w:t>Community Award</w:t>
            </w:r>
            <w:r w:rsidRPr="00CC08A7">
              <w:tab/>
            </w:r>
            <w:r w:rsidR="00F84242">
              <w:t xml:space="preserve">  The Chair had received positive feedback regarding the two letter</w:t>
            </w:r>
            <w:r w:rsidR="00891871">
              <w:t>s previously</w:t>
            </w:r>
            <w:r w:rsidR="00F84242">
              <w:t xml:space="preserve"> sent</w:t>
            </w:r>
            <w:r w:rsidR="00891871">
              <w:t xml:space="preserve">. </w:t>
            </w:r>
          </w:p>
          <w:p w14:paraId="682A690D" w14:textId="77777777" w:rsidR="00891871" w:rsidRDefault="00891871" w:rsidP="006A5358"/>
          <w:p w14:paraId="3680C732" w14:textId="4FF509E6" w:rsidR="006A5358" w:rsidRDefault="00891871" w:rsidP="006A5358">
            <w:r>
              <w:t>No new nominations</w:t>
            </w:r>
            <w:r w:rsidR="006A5358" w:rsidRPr="00CC08A7">
              <w:tab/>
            </w:r>
          </w:p>
          <w:p w14:paraId="7A8CC0B9" w14:textId="4803026C" w:rsidR="006A5358" w:rsidRPr="00CC08A7" w:rsidRDefault="006A5358" w:rsidP="006A5358"/>
        </w:tc>
        <w:tc>
          <w:tcPr>
            <w:tcW w:w="992" w:type="dxa"/>
          </w:tcPr>
          <w:p w14:paraId="4D1FF8C3" w14:textId="77777777" w:rsidR="006A5358" w:rsidRDefault="006A5358" w:rsidP="00121D8F"/>
          <w:p w14:paraId="67C8ECD4" w14:textId="77777777" w:rsidR="00D17A54" w:rsidRDefault="00D17A54" w:rsidP="00121D8F"/>
          <w:p w14:paraId="062C97AD" w14:textId="77777777" w:rsidR="00D17A54" w:rsidRDefault="00D17A54" w:rsidP="00121D8F"/>
          <w:p w14:paraId="7AB14D37" w14:textId="446924EF" w:rsidR="00D17A54" w:rsidRDefault="00D17A54" w:rsidP="00121D8F"/>
          <w:p w14:paraId="43C67D96" w14:textId="77777777" w:rsidR="00D17A54" w:rsidRDefault="00D17A54" w:rsidP="00121D8F"/>
          <w:p w14:paraId="36E1D613" w14:textId="77777777" w:rsidR="00D17A54" w:rsidRDefault="00D17A54" w:rsidP="00121D8F"/>
          <w:p w14:paraId="3CCC6668" w14:textId="77777777" w:rsidR="00D17A54" w:rsidRDefault="00D17A54" w:rsidP="00121D8F"/>
          <w:p w14:paraId="6C71FAC6" w14:textId="77777777" w:rsidR="00D17A54" w:rsidRDefault="00D17A54" w:rsidP="00121D8F"/>
          <w:p w14:paraId="1E35869A" w14:textId="77777777" w:rsidR="00D17A54" w:rsidRDefault="00D17A54" w:rsidP="00121D8F"/>
          <w:p w14:paraId="019108C0" w14:textId="77777777" w:rsidR="00D17A54" w:rsidRDefault="00D17A54" w:rsidP="00121D8F"/>
          <w:p w14:paraId="1D50B83C" w14:textId="69C9538E" w:rsidR="00D17A54" w:rsidRDefault="00D17A54" w:rsidP="00121D8F"/>
          <w:p w14:paraId="13341D87" w14:textId="77777777" w:rsidR="00982D88" w:rsidRDefault="00982D88" w:rsidP="00121D8F"/>
          <w:p w14:paraId="0D84CF8A" w14:textId="77777777" w:rsidR="00982D88" w:rsidRDefault="00982D88" w:rsidP="00121D8F"/>
          <w:p w14:paraId="0528BD55" w14:textId="77777777" w:rsidR="00982D88" w:rsidRDefault="00982D88" w:rsidP="00121D8F"/>
          <w:p w14:paraId="5C4717B2" w14:textId="77777777" w:rsidR="00982D88" w:rsidRDefault="00982D88" w:rsidP="00121D8F"/>
          <w:p w14:paraId="728FFC7A" w14:textId="77777777" w:rsidR="00982D88" w:rsidRDefault="00982D88" w:rsidP="00121D8F"/>
          <w:p w14:paraId="32DE324C" w14:textId="0D4B946C" w:rsidR="00982D88" w:rsidRDefault="00982D88" w:rsidP="00121D8F"/>
          <w:p w14:paraId="04CA64A8" w14:textId="313F1BAA" w:rsidR="00982D88" w:rsidRPr="00CC08A7" w:rsidRDefault="00982D88" w:rsidP="00121D8F"/>
        </w:tc>
      </w:tr>
      <w:tr w:rsidR="006A5358" w:rsidRPr="00CC08A7" w14:paraId="7EAA2BB9" w14:textId="77777777" w:rsidTr="00121D8F">
        <w:tc>
          <w:tcPr>
            <w:tcW w:w="846" w:type="dxa"/>
          </w:tcPr>
          <w:p w14:paraId="649C9157" w14:textId="77777777" w:rsidR="006A5358" w:rsidRPr="008D458A" w:rsidRDefault="006A5358" w:rsidP="00121D8F">
            <w:pPr>
              <w:rPr>
                <w:b/>
                <w:bCs/>
              </w:rPr>
            </w:pPr>
            <w:r w:rsidRPr="008D458A">
              <w:rPr>
                <w:b/>
                <w:bCs/>
              </w:rPr>
              <w:t>7.</w:t>
            </w:r>
          </w:p>
        </w:tc>
        <w:tc>
          <w:tcPr>
            <w:tcW w:w="7938" w:type="dxa"/>
          </w:tcPr>
          <w:p w14:paraId="6580AE44" w14:textId="77777777" w:rsidR="006A5358" w:rsidRPr="00CC08A7" w:rsidRDefault="006A5358" w:rsidP="00121D8F">
            <w:pPr>
              <w:rPr>
                <w:b/>
                <w:bCs/>
              </w:rPr>
            </w:pPr>
            <w:r w:rsidRPr="00CC08A7">
              <w:rPr>
                <w:b/>
                <w:bCs/>
              </w:rPr>
              <w:t>Reports</w:t>
            </w:r>
          </w:p>
          <w:p w14:paraId="14AA439E" w14:textId="77777777" w:rsidR="006A5358" w:rsidRPr="00CC08A7" w:rsidRDefault="006A5358" w:rsidP="00121D8F"/>
          <w:p w14:paraId="62F0C0DD" w14:textId="77777777" w:rsidR="006A5358" w:rsidRDefault="006A5358" w:rsidP="00121D8F">
            <w:pPr>
              <w:rPr>
                <w:b/>
                <w:bCs/>
              </w:rPr>
            </w:pPr>
            <w:r w:rsidRPr="00CC08A7">
              <w:rPr>
                <w:b/>
                <w:bCs/>
              </w:rPr>
              <w:t>7.1</w:t>
            </w:r>
            <w:r w:rsidRPr="00CC08A7">
              <w:t xml:space="preserve">        </w:t>
            </w:r>
            <w:r w:rsidRPr="00CC08A7">
              <w:rPr>
                <w:b/>
                <w:bCs/>
              </w:rPr>
              <w:t>Councillors</w:t>
            </w:r>
            <w:r>
              <w:rPr>
                <w:b/>
                <w:bCs/>
              </w:rPr>
              <w:t>/Groups/Committee</w:t>
            </w:r>
            <w:r w:rsidRPr="00CC08A7">
              <w:rPr>
                <w:b/>
                <w:bCs/>
              </w:rPr>
              <w:t xml:space="preserve"> Reports</w:t>
            </w:r>
          </w:p>
          <w:p w14:paraId="4923CE87" w14:textId="77777777" w:rsidR="006A5358" w:rsidRPr="00CC08A7" w:rsidRDefault="006A5358" w:rsidP="00121D8F"/>
          <w:p w14:paraId="7DB6EEA0" w14:textId="77777777" w:rsidR="006A5358" w:rsidRDefault="006A5358" w:rsidP="00121D8F">
            <w:r w:rsidRPr="00C21182">
              <w:rPr>
                <w:b/>
                <w:bCs/>
              </w:rPr>
              <w:t>7.1.1</w:t>
            </w:r>
            <w:r>
              <w:t xml:space="preserve">    </w:t>
            </w:r>
            <w:r w:rsidRPr="007335A3">
              <w:rPr>
                <w:b/>
                <w:bCs/>
              </w:rPr>
              <w:t>Recreation grounds QEF/KGF</w:t>
            </w:r>
            <w:r>
              <w:t xml:space="preserve">.   Request received from FC Sutton Dynamo to hold end of season event. </w:t>
            </w:r>
          </w:p>
          <w:p w14:paraId="6DED6B4E" w14:textId="77777777" w:rsidR="006A5358" w:rsidRDefault="006A5358" w:rsidP="00121D8F"/>
          <w:tbl>
            <w:tblPr>
              <w:tblStyle w:val="TableGrid"/>
              <w:tblW w:w="0" w:type="auto"/>
              <w:tblLook w:val="04A0" w:firstRow="1" w:lastRow="0" w:firstColumn="1" w:lastColumn="0" w:noHBand="0" w:noVBand="1"/>
            </w:tblPr>
            <w:tblGrid>
              <w:gridCol w:w="7712"/>
            </w:tblGrid>
            <w:tr w:rsidR="006A5358" w14:paraId="076E0C3B" w14:textId="77777777" w:rsidTr="00121D8F">
              <w:tc>
                <w:tcPr>
                  <w:tcW w:w="7712" w:type="dxa"/>
                </w:tcPr>
                <w:p w14:paraId="483A80DA" w14:textId="0B64AD64" w:rsidR="006A5358" w:rsidRPr="009922B5" w:rsidRDefault="006A5358" w:rsidP="00121D8F">
                  <w:pPr>
                    <w:rPr>
                      <w:b/>
                      <w:bCs/>
                    </w:rPr>
                  </w:pPr>
                  <w:r w:rsidRPr="009922B5">
                    <w:rPr>
                      <w:b/>
                      <w:bCs/>
                      <w:color w:val="4472C4" w:themeColor="accent1"/>
                    </w:rPr>
                    <w:t>Recommendation:  I</w:t>
                  </w:r>
                  <w:r>
                    <w:rPr>
                      <w:b/>
                      <w:bCs/>
                      <w:color w:val="4472C4" w:themeColor="accent1"/>
                    </w:rPr>
                    <w:t xml:space="preserve">t was </w:t>
                  </w:r>
                  <w:r w:rsidRPr="009922B5">
                    <w:rPr>
                      <w:b/>
                      <w:bCs/>
                      <w:color w:val="4472C4" w:themeColor="accent1"/>
                    </w:rPr>
                    <w:t xml:space="preserve">agreed that FCSD </w:t>
                  </w:r>
                  <w:r w:rsidR="00412ADE">
                    <w:rPr>
                      <w:b/>
                      <w:bCs/>
                      <w:color w:val="4472C4" w:themeColor="accent1"/>
                    </w:rPr>
                    <w:t xml:space="preserve">can </w:t>
                  </w:r>
                  <w:r w:rsidRPr="009922B5">
                    <w:rPr>
                      <w:b/>
                      <w:bCs/>
                      <w:color w:val="4472C4" w:themeColor="accent1"/>
                    </w:rPr>
                    <w:t>hold a social event at QEF on the understanding they successfully apply for a TEN from DBC</w:t>
                  </w:r>
                </w:p>
              </w:tc>
            </w:tr>
          </w:tbl>
          <w:p w14:paraId="23D7EF87" w14:textId="7FB53362" w:rsidR="006A5358" w:rsidRDefault="009655C3" w:rsidP="00121D8F">
            <w:r>
              <w:t xml:space="preserve"> </w:t>
            </w:r>
          </w:p>
          <w:p w14:paraId="65813E38" w14:textId="30BBF595" w:rsidR="009655C3" w:rsidRDefault="009655C3" w:rsidP="00121D8F">
            <w:r w:rsidRPr="007335A3">
              <w:rPr>
                <w:b/>
                <w:bCs/>
              </w:rPr>
              <w:t>Fencing</w:t>
            </w:r>
            <w:r w:rsidR="007335A3">
              <w:t xml:space="preserve"> </w:t>
            </w:r>
            <w:r w:rsidR="007335A3" w:rsidRPr="007335A3">
              <w:rPr>
                <w:b/>
                <w:bCs/>
              </w:rPr>
              <w:t>at QEF</w:t>
            </w:r>
            <w:r w:rsidR="007335A3">
              <w:t xml:space="preserve">      Comparable costings have been obtained for the supply, awaiting quotes for installation.</w:t>
            </w:r>
          </w:p>
          <w:p w14:paraId="3D9A8BC3" w14:textId="77777777" w:rsidR="007335A3" w:rsidRPr="00CC08A7" w:rsidRDefault="007335A3" w:rsidP="00121D8F"/>
          <w:p w14:paraId="2E0CDB72" w14:textId="438E9E58" w:rsidR="006A5358" w:rsidRPr="00CC08A7" w:rsidRDefault="006A5358" w:rsidP="00121D8F">
            <w:r w:rsidRPr="00C21182">
              <w:rPr>
                <w:b/>
                <w:bCs/>
              </w:rPr>
              <w:t>7.1.2</w:t>
            </w:r>
            <w:r>
              <w:t xml:space="preserve">    </w:t>
            </w:r>
            <w:r w:rsidRPr="00FF2FEA">
              <w:rPr>
                <w:b/>
                <w:bCs/>
              </w:rPr>
              <w:t>Burial ground</w:t>
            </w:r>
            <w:r w:rsidR="00447326">
              <w:t xml:space="preserve">      No issues</w:t>
            </w:r>
          </w:p>
          <w:p w14:paraId="3E4B703E" w14:textId="77777777" w:rsidR="006A5358" w:rsidRPr="00CC08A7" w:rsidRDefault="006A5358" w:rsidP="00121D8F"/>
          <w:p w14:paraId="6F1DCD77" w14:textId="5D25D9AD" w:rsidR="006A5358" w:rsidRPr="00CC08A7" w:rsidRDefault="006A5358" w:rsidP="00121D8F">
            <w:r w:rsidRPr="00C21182">
              <w:rPr>
                <w:b/>
                <w:bCs/>
              </w:rPr>
              <w:t>7.1.3</w:t>
            </w:r>
            <w:r>
              <w:t xml:space="preserve">    </w:t>
            </w:r>
            <w:r w:rsidRPr="00FF2FEA">
              <w:rPr>
                <w:b/>
                <w:bCs/>
              </w:rPr>
              <w:t>Jubilee Field</w:t>
            </w:r>
            <w:r w:rsidR="00447326">
              <w:t xml:space="preserve">       Cllr Murphy reported that the site had been recently cut and tidied</w:t>
            </w:r>
            <w:r w:rsidR="00A72B9F">
              <w:t>. Awaiting contractor quote for clearing access and entrance to school gate</w:t>
            </w:r>
            <w:r w:rsidR="000E419F">
              <w:t>-this work would be best carried out during school holiday to allow machinery access through the school field</w:t>
            </w:r>
            <w:r w:rsidR="00A426A1">
              <w:t>-to be agreed with the school</w:t>
            </w:r>
          </w:p>
          <w:p w14:paraId="6560515A" w14:textId="77777777" w:rsidR="006A5358" w:rsidRPr="00CC08A7" w:rsidRDefault="006A5358" w:rsidP="00121D8F"/>
          <w:p w14:paraId="3B1DE51A" w14:textId="559DBBC4" w:rsidR="006A5358" w:rsidRPr="00CC08A7" w:rsidRDefault="006A5358" w:rsidP="00121D8F">
            <w:r w:rsidRPr="00C21182">
              <w:rPr>
                <w:b/>
                <w:bCs/>
              </w:rPr>
              <w:t>7.1.4</w:t>
            </w:r>
            <w:r>
              <w:t xml:space="preserve">    </w:t>
            </w:r>
            <w:r w:rsidRPr="00FF2FEA">
              <w:rPr>
                <w:b/>
                <w:bCs/>
              </w:rPr>
              <w:t>Barfield Green</w:t>
            </w:r>
            <w:r w:rsidR="00A426A1">
              <w:t xml:space="preserve">    No issues</w:t>
            </w:r>
            <w:r w:rsidR="00F64A4D">
              <w:t>. New solar light operating</w:t>
            </w:r>
            <w:r w:rsidR="0005106E">
              <w:t xml:space="preserve"> well. </w:t>
            </w:r>
          </w:p>
          <w:p w14:paraId="04EAF682" w14:textId="77777777" w:rsidR="006A5358" w:rsidRPr="00CC08A7" w:rsidRDefault="006A5358" w:rsidP="00121D8F"/>
          <w:p w14:paraId="44FF8775" w14:textId="3CDEC9A5" w:rsidR="006A5358" w:rsidRDefault="006A5358" w:rsidP="00121D8F">
            <w:r w:rsidRPr="00C21182">
              <w:rPr>
                <w:b/>
                <w:bCs/>
              </w:rPr>
              <w:lastRenderedPageBreak/>
              <w:t>7.1.5</w:t>
            </w:r>
            <w:r>
              <w:t xml:space="preserve">    </w:t>
            </w:r>
            <w:proofErr w:type="spellStart"/>
            <w:r w:rsidRPr="00FF2FEA">
              <w:rPr>
                <w:b/>
                <w:bCs/>
              </w:rPr>
              <w:t>Burnthouse</w:t>
            </w:r>
            <w:proofErr w:type="spellEnd"/>
            <w:r w:rsidRPr="00FF2FEA">
              <w:rPr>
                <w:b/>
                <w:bCs/>
              </w:rPr>
              <w:t xml:space="preserve"> Lane</w:t>
            </w:r>
            <w:r>
              <w:t xml:space="preserve">. </w:t>
            </w:r>
            <w:r w:rsidR="0005106E">
              <w:t>It was agreed</w:t>
            </w:r>
            <w:r>
              <w:t xml:space="preserve"> to </w:t>
            </w:r>
            <w:r w:rsidR="0005106E">
              <w:t xml:space="preserve">attempt to </w:t>
            </w:r>
            <w:r>
              <w:t xml:space="preserve">contact </w:t>
            </w:r>
            <w:r w:rsidR="00FF2FEA">
              <w:t xml:space="preserve">current </w:t>
            </w:r>
            <w:r>
              <w:t>local users of the land with a view to discussing the future of the sit</w:t>
            </w:r>
            <w:r w:rsidR="0005106E">
              <w:t>e by posting flyers</w:t>
            </w:r>
            <w:r w:rsidR="00B27C9A">
              <w:t>. Content of flyers agreed.</w:t>
            </w:r>
          </w:p>
          <w:p w14:paraId="6C22625B" w14:textId="6ABF1D09" w:rsidR="00B27C9A" w:rsidRDefault="00B27C9A" w:rsidP="00121D8F">
            <w:r>
              <w:t>A</w:t>
            </w:r>
            <w:r w:rsidR="00DF7349">
              <w:t xml:space="preserve">n enquiry for use of land for outdoor adventure events had been received. Clerk </w:t>
            </w:r>
            <w:r w:rsidR="00F23074">
              <w:t>&amp;</w:t>
            </w:r>
            <w:r w:rsidR="00DF7349">
              <w:t xml:space="preserve"> </w:t>
            </w:r>
            <w:r w:rsidR="00F23074">
              <w:t>C</w:t>
            </w:r>
            <w:r w:rsidR="00DF7349">
              <w:t>hair to take forward</w:t>
            </w:r>
            <w:r w:rsidR="002E07F0">
              <w:t>.</w:t>
            </w:r>
          </w:p>
          <w:p w14:paraId="19FC701E" w14:textId="77777777" w:rsidR="006A5358" w:rsidRPr="00CC08A7" w:rsidRDefault="006A5358" w:rsidP="00121D8F"/>
          <w:p w14:paraId="0465F5DC" w14:textId="40C9E16C" w:rsidR="006A5358" w:rsidRDefault="006A5358" w:rsidP="00121D8F">
            <w:r w:rsidRPr="00C21182">
              <w:rPr>
                <w:b/>
                <w:bCs/>
              </w:rPr>
              <w:t>7.1.6</w:t>
            </w:r>
            <w:r>
              <w:t xml:space="preserve">    </w:t>
            </w:r>
            <w:r w:rsidRPr="00FF2FEA">
              <w:rPr>
                <w:b/>
                <w:bCs/>
              </w:rPr>
              <w:t>Allotments.</w:t>
            </w:r>
            <w:r>
              <w:t xml:space="preserve">  </w:t>
            </w:r>
            <w:r w:rsidR="002E07F0">
              <w:t xml:space="preserve">Members </w:t>
            </w:r>
            <w:r>
              <w:t>discuss</w:t>
            </w:r>
            <w:r w:rsidR="002E07F0">
              <w:t>ed</w:t>
            </w:r>
            <w:r>
              <w:t xml:space="preserve"> the formation of an Allotment Association at </w:t>
            </w:r>
            <w:proofErr w:type="spellStart"/>
            <w:r>
              <w:t>Chapelfields</w:t>
            </w:r>
            <w:proofErr w:type="spellEnd"/>
            <w:r>
              <w:t xml:space="preserve"> site</w:t>
            </w:r>
            <w:r w:rsidR="002E07F0">
              <w:t>.</w:t>
            </w:r>
            <w:r w:rsidR="00EA1527">
              <w:t xml:space="preserve"> </w:t>
            </w:r>
            <w:r w:rsidR="00C60186">
              <w:t>It was proposed that all</w:t>
            </w:r>
            <w:r w:rsidR="00EA1527">
              <w:t xml:space="preserve"> tenants to be associate members </w:t>
            </w:r>
            <w:r w:rsidR="00C60186">
              <w:t>and</w:t>
            </w:r>
            <w:r w:rsidR="00B7412D">
              <w:t xml:space="preserve"> working practice established amongst that number</w:t>
            </w:r>
            <w:r w:rsidR="00C60186">
              <w:t xml:space="preserve">. </w:t>
            </w:r>
            <w:r w:rsidR="00EA1527">
              <w:t>It was agreed to take this matter forward</w:t>
            </w:r>
            <w:r w:rsidR="00D17A54">
              <w:t xml:space="preserve">. </w:t>
            </w:r>
          </w:p>
          <w:p w14:paraId="1BD9CF71" w14:textId="6590E071" w:rsidR="00F23074" w:rsidRDefault="00F23074" w:rsidP="00121D8F">
            <w:r>
              <w:t xml:space="preserve">It was agreed that due to the </w:t>
            </w:r>
            <w:r w:rsidR="00C46045">
              <w:t xml:space="preserve">unusable </w:t>
            </w:r>
            <w:r>
              <w:t xml:space="preserve">condition of </w:t>
            </w:r>
            <w:r w:rsidR="00C46045">
              <w:t>a plot (27) currently let, the tenant be offered a transfer to one of the plots currently cleared for communal use (</w:t>
            </w:r>
            <w:r w:rsidR="000B2601">
              <w:t>40)</w:t>
            </w:r>
            <w:r w:rsidR="00C46045">
              <w:t xml:space="preserve"> </w:t>
            </w:r>
          </w:p>
          <w:p w14:paraId="5695ACEC" w14:textId="77777777" w:rsidR="006A5358" w:rsidRDefault="006A5358" w:rsidP="00121D8F"/>
          <w:p w14:paraId="4717B5D2" w14:textId="77777777" w:rsidR="006A5358" w:rsidRDefault="006A5358" w:rsidP="00121D8F">
            <w:r w:rsidRPr="00C21182">
              <w:rPr>
                <w:b/>
                <w:bCs/>
              </w:rPr>
              <w:t>7.1.7</w:t>
            </w:r>
            <w:r>
              <w:t xml:space="preserve">    Other</w:t>
            </w:r>
          </w:p>
          <w:p w14:paraId="73A71C31" w14:textId="6DD1FB9B" w:rsidR="006A5358" w:rsidRPr="00CC08A7" w:rsidRDefault="00982D88" w:rsidP="00121D8F">
            <w:r>
              <w:t>Cllr Murphy reported rubbish left o/s a property after DBC works. Clerk to contact DBC Housing</w:t>
            </w:r>
          </w:p>
          <w:p w14:paraId="6CF17B02" w14:textId="77777777" w:rsidR="006A5358" w:rsidRPr="00CC08A7" w:rsidRDefault="006A5358" w:rsidP="00121D8F"/>
        </w:tc>
        <w:tc>
          <w:tcPr>
            <w:tcW w:w="992" w:type="dxa"/>
          </w:tcPr>
          <w:p w14:paraId="0708FBA2" w14:textId="77777777" w:rsidR="006A5358" w:rsidRPr="00CC08A7" w:rsidRDefault="006A5358" w:rsidP="00121D8F"/>
        </w:tc>
      </w:tr>
      <w:tr w:rsidR="006A5358" w:rsidRPr="00CC08A7" w14:paraId="1AF34BC1" w14:textId="77777777" w:rsidTr="00121D8F">
        <w:tc>
          <w:tcPr>
            <w:tcW w:w="846" w:type="dxa"/>
          </w:tcPr>
          <w:p w14:paraId="615C490C" w14:textId="77777777" w:rsidR="006A5358" w:rsidRPr="008D458A" w:rsidRDefault="006A5358" w:rsidP="00121D8F">
            <w:pPr>
              <w:rPr>
                <w:b/>
                <w:bCs/>
              </w:rPr>
            </w:pPr>
            <w:r w:rsidRPr="008D458A">
              <w:rPr>
                <w:b/>
                <w:bCs/>
              </w:rPr>
              <w:t>8.</w:t>
            </w:r>
          </w:p>
        </w:tc>
        <w:tc>
          <w:tcPr>
            <w:tcW w:w="7938" w:type="dxa"/>
          </w:tcPr>
          <w:p w14:paraId="2C6B407B" w14:textId="77777777" w:rsidR="006A5358" w:rsidRPr="00CC08A7" w:rsidRDefault="006A5358" w:rsidP="00121D8F">
            <w:pPr>
              <w:rPr>
                <w:b/>
                <w:bCs/>
              </w:rPr>
            </w:pPr>
            <w:r w:rsidRPr="00CC08A7">
              <w:rPr>
                <w:b/>
                <w:bCs/>
              </w:rPr>
              <w:t>Correspondence received/matters dealt with</w:t>
            </w:r>
          </w:p>
          <w:p w14:paraId="29957079" w14:textId="77777777" w:rsidR="006A5358" w:rsidRDefault="006A5358" w:rsidP="00121D8F"/>
          <w:p w14:paraId="310DD9FB" w14:textId="6E5A44BD" w:rsidR="006A5358" w:rsidRDefault="006A5358" w:rsidP="00121D8F">
            <w:r w:rsidRPr="00C21182">
              <w:rPr>
                <w:b/>
                <w:bCs/>
              </w:rPr>
              <w:t xml:space="preserve">8.1   </w:t>
            </w:r>
            <w:r>
              <w:t xml:space="preserve"> </w:t>
            </w:r>
            <w:r w:rsidRPr="00C21182">
              <w:rPr>
                <w:b/>
                <w:bCs/>
              </w:rPr>
              <w:t>KALC Community award.</w:t>
            </w:r>
            <w:r>
              <w:t xml:space="preserve">   Certificate received and passed to Cllr Moyles HK &amp; SD PC for presentation. </w:t>
            </w:r>
          </w:p>
          <w:p w14:paraId="180BFD0D" w14:textId="1EF78EE7" w:rsidR="009562CC" w:rsidRDefault="009562CC" w:rsidP="00121D8F"/>
          <w:p w14:paraId="1A31E9B8" w14:textId="30D3A2B9" w:rsidR="009562CC" w:rsidRDefault="009562CC" w:rsidP="00121D8F">
            <w:r w:rsidRPr="00567661">
              <w:rPr>
                <w:b/>
                <w:bCs/>
              </w:rPr>
              <w:t>8.2</w:t>
            </w:r>
            <w:r>
              <w:t xml:space="preserve">   </w:t>
            </w:r>
            <w:proofErr w:type="spellStart"/>
            <w:r w:rsidRPr="00567661">
              <w:rPr>
                <w:b/>
                <w:bCs/>
              </w:rPr>
              <w:t>Chaplins</w:t>
            </w:r>
            <w:proofErr w:type="spellEnd"/>
            <w:r w:rsidRPr="00567661">
              <w:rPr>
                <w:b/>
                <w:bCs/>
              </w:rPr>
              <w:t xml:space="preserve"> Land</w:t>
            </w:r>
            <w:r>
              <w:t xml:space="preserve">   Reply received </w:t>
            </w:r>
            <w:r w:rsidR="00002D29">
              <w:t xml:space="preserve">from land agent </w:t>
            </w:r>
            <w:r>
              <w:t>regarding offer to purchase land at ‘rhubarb’ field</w:t>
            </w:r>
            <w:r w:rsidR="00567661">
              <w:t xml:space="preserve"> offering right of way access which already exists.</w:t>
            </w:r>
          </w:p>
          <w:p w14:paraId="5168A0A6" w14:textId="621DECAF" w:rsidR="006A5358" w:rsidRPr="00CC08A7" w:rsidRDefault="006A5358" w:rsidP="00121D8F"/>
        </w:tc>
        <w:tc>
          <w:tcPr>
            <w:tcW w:w="992" w:type="dxa"/>
          </w:tcPr>
          <w:p w14:paraId="35E7DC18" w14:textId="77777777" w:rsidR="006A5358" w:rsidRPr="00CC08A7" w:rsidRDefault="006A5358" w:rsidP="00121D8F"/>
        </w:tc>
      </w:tr>
      <w:tr w:rsidR="006A5358" w:rsidRPr="00CC08A7" w14:paraId="2FCF09E0" w14:textId="77777777" w:rsidTr="00121D8F">
        <w:tc>
          <w:tcPr>
            <w:tcW w:w="846" w:type="dxa"/>
          </w:tcPr>
          <w:p w14:paraId="02ADE616" w14:textId="77777777" w:rsidR="006A5358" w:rsidRPr="008D458A" w:rsidRDefault="006A5358" w:rsidP="00121D8F">
            <w:pPr>
              <w:rPr>
                <w:b/>
                <w:bCs/>
              </w:rPr>
            </w:pPr>
            <w:r w:rsidRPr="008D458A">
              <w:rPr>
                <w:b/>
                <w:bCs/>
              </w:rPr>
              <w:t>9.</w:t>
            </w:r>
          </w:p>
        </w:tc>
        <w:tc>
          <w:tcPr>
            <w:tcW w:w="7938" w:type="dxa"/>
          </w:tcPr>
          <w:p w14:paraId="64608B98" w14:textId="77777777" w:rsidR="006A5358" w:rsidRPr="00CC08A7" w:rsidRDefault="006A5358" w:rsidP="00121D8F">
            <w:r w:rsidRPr="00CC08A7">
              <w:rPr>
                <w:b/>
                <w:bCs/>
              </w:rPr>
              <w:t>GDPR</w:t>
            </w:r>
            <w:r w:rsidRPr="00CC08A7">
              <w:rPr>
                <w:b/>
                <w:bCs/>
              </w:rPr>
              <w:tab/>
            </w:r>
            <w:r w:rsidRPr="00CC08A7">
              <w:tab/>
              <w:t>No matters to consider at publication</w:t>
            </w:r>
          </w:p>
          <w:p w14:paraId="66D82980" w14:textId="77777777" w:rsidR="006A5358" w:rsidRPr="00CC08A7" w:rsidRDefault="006A5358" w:rsidP="00121D8F"/>
          <w:p w14:paraId="0DBCF7D5" w14:textId="77777777" w:rsidR="006A5358" w:rsidRPr="00CC08A7" w:rsidRDefault="006A5358" w:rsidP="00121D8F"/>
        </w:tc>
        <w:tc>
          <w:tcPr>
            <w:tcW w:w="992" w:type="dxa"/>
          </w:tcPr>
          <w:p w14:paraId="257C622C" w14:textId="77777777" w:rsidR="006A5358" w:rsidRPr="00CC08A7" w:rsidRDefault="006A5358" w:rsidP="00121D8F"/>
        </w:tc>
      </w:tr>
      <w:tr w:rsidR="006A5358" w:rsidRPr="00CC08A7" w14:paraId="6690E278" w14:textId="77777777" w:rsidTr="0041356B">
        <w:trPr>
          <w:trHeight w:val="2745"/>
        </w:trPr>
        <w:tc>
          <w:tcPr>
            <w:tcW w:w="846" w:type="dxa"/>
          </w:tcPr>
          <w:p w14:paraId="34BAB2B0" w14:textId="77777777" w:rsidR="006A5358" w:rsidRPr="008D458A" w:rsidRDefault="006A5358" w:rsidP="00121D8F">
            <w:pPr>
              <w:rPr>
                <w:b/>
                <w:bCs/>
              </w:rPr>
            </w:pPr>
            <w:r w:rsidRPr="008D458A">
              <w:rPr>
                <w:b/>
                <w:bCs/>
              </w:rPr>
              <w:t>10</w:t>
            </w:r>
          </w:p>
        </w:tc>
        <w:tc>
          <w:tcPr>
            <w:tcW w:w="7938" w:type="dxa"/>
          </w:tcPr>
          <w:p w14:paraId="7965DB62" w14:textId="77777777" w:rsidR="006A5358" w:rsidRDefault="006A5358" w:rsidP="00121D8F">
            <w:r w:rsidRPr="00CC08A7">
              <w:rPr>
                <w:b/>
                <w:bCs/>
              </w:rPr>
              <w:t>Finance</w:t>
            </w:r>
            <w:r w:rsidRPr="00CC08A7">
              <w:tab/>
            </w:r>
          </w:p>
          <w:p w14:paraId="539E2973" w14:textId="4223811C" w:rsidR="006A5358" w:rsidRDefault="006A5358" w:rsidP="00121D8F">
            <w:r w:rsidRPr="00F918E9">
              <w:rPr>
                <w:b/>
                <w:bCs/>
              </w:rPr>
              <w:t>10.1     Working Party</w:t>
            </w:r>
            <w:r>
              <w:t xml:space="preserve">. </w:t>
            </w:r>
            <w:r w:rsidR="00002D29">
              <w:t xml:space="preserve">Members received </w:t>
            </w:r>
            <w:r>
              <w:t>notes of meeting held 07/05/21</w:t>
            </w:r>
          </w:p>
          <w:p w14:paraId="75A8FB83" w14:textId="6516C04B" w:rsidR="006A5358" w:rsidRDefault="006A5358" w:rsidP="00121D8F">
            <w:r w:rsidRPr="00F918E9">
              <w:rPr>
                <w:b/>
                <w:bCs/>
              </w:rPr>
              <w:t>10.</w:t>
            </w:r>
            <w:r>
              <w:rPr>
                <w:b/>
                <w:bCs/>
              </w:rPr>
              <w:t>2</w:t>
            </w:r>
            <w:r w:rsidRPr="00F918E9">
              <w:rPr>
                <w:b/>
                <w:bCs/>
              </w:rPr>
              <w:t xml:space="preserve">    Annual Return</w:t>
            </w:r>
            <w:r>
              <w:t>. Finance working group propose</w:t>
            </w:r>
            <w:r w:rsidR="00362DC7">
              <w:t xml:space="preserve">d and all agreed that the </w:t>
            </w:r>
            <w:r>
              <w:t xml:space="preserve">annual return </w:t>
            </w:r>
            <w:r w:rsidR="00362DC7">
              <w:t>be</w:t>
            </w:r>
            <w:r>
              <w:t xml:space="preserve"> sig</w:t>
            </w:r>
            <w:r w:rsidR="00362DC7">
              <w:t>ned.</w:t>
            </w:r>
          </w:p>
          <w:p w14:paraId="33B3BEE1" w14:textId="20E7003D" w:rsidR="002C3969" w:rsidRDefault="002C3969" w:rsidP="00121D8F">
            <w:r w:rsidRPr="00C7021A">
              <w:rPr>
                <w:b/>
                <w:bCs/>
              </w:rPr>
              <w:t>10.3.  3 year forward plan.</w:t>
            </w:r>
            <w:r>
              <w:t xml:space="preserve">   Chair reminded members to submit any </w:t>
            </w:r>
            <w:r w:rsidR="00C7021A">
              <w:t xml:space="preserve">works plans to be included </w:t>
            </w:r>
            <w:r w:rsidR="0041356B">
              <w:t>in future budgetary considerations</w:t>
            </w:r>
          </w:p>
          <w:p w14:paraId="6EC5CF84" w14:textId="77777777" w:rsidR="006A5358" w:rsidRDefault="006A5358" w:rsidP="00121D8F"/>
          <w:tbl>
            <w:tblPr>
              <w:tblStyle w:val="TableGrid"/>
              <w:tblW w:w="0" w:type="auto"/>
              <w:tblLook w:val="04A0" w:firstRow="1" w:lastRow="0" w:firstColumn="1" w:lastColumn="0" w:noHBand="0" w:noVBand="1"/>
            </w:tblPr>
            <w:tblGrid>
              <w:gridCol w:w="7712"/>
            </w:tblGrid>
            <w:tr w:rsidR="006A5358" w14:paraId="461912EF" w14:textId="77777777" w:rsidTr="00121D8F">
              <w:tc>
                <w:tcPr>
                  <w:tcW w:w="7712" w:type="dxa"/>
                </w:tcPr>
                <w:p w14:paraId="35B6EFC4" w14:textId="1EF9BA79" w:rsidR="006A5358" w:rsidRPr="00F918E9" w:rsidRDefault="006A5358" w:rsidP="00121D8F">
                  <w:pPr>
                    <w:rPr>
                      <w:b/>
                      <w:bCs/>
                    </w:rPr>
                  </w:pPr>
                  <w:r w:rsidRPr="00F918E9">
                    <w:rPr>
                      <w:b/>
                      <w:bCs/>
                    </w:rPr>
                    <w:t xml:space="preserve">RESOLUTION: </w:t>
                  </w:r>
                  <w:r>
                    <w:rPr>
                      <w:b/>
                      <w:bCs/>
                    </w:rPr>
                    <w:t>It was agreed by all that</w:t>
                  </w:r>
                  <w:r w:rsidRPr="00F918E9">
                    <w:rPr>
                      <w:b/>
                      <w:bCs/>
                    </w:rPr>
                    <w:t xml:space="preserve"> the Annual </w:t>
                  </w:r>
                  <w:r>
                    <w:rPr>
                      <w:b/>
                      <w:bCs/>
                    </w:rPr>
                    <w:t>R</w:t>
                  </w:r>
                  <w:r w:rsidRPr="00F918E9">
                    <w:rPr>
                      <w:b/>
                      <w:bCs/>
                    </w:rPr>
                    <w:t>eturn (AGAR) be signed for submission.</w:t>
                  </w:r>
                  <w:r w:rsidR="00C7021A">
                    <w:rPr>
                      <w:b/>
                      <w:bCs/>
                    </w:rPr>
                    <w:t xml:space="preserve"> Chair &amp; Clerk signed</w:t>
                  </w:r>
                </w:p>
              </w:tc>
            </w:tr>
          </w:tbl>
          <w:p w14:paraId="7789DB92" w14:textId="77777777" w:rsidR="006A5358" w:rsidRDefault="006A5358" w:rsidP="00121D8F"/>
          <w:p w14:paraId="4AF847C5" w14:textId="01962158" w:rsidR="0041356B" w:rsidRPr="00CC08A7" w:rsidRDefault="0041356B" w:rsidP="00121D8F"/>
        </w:tc>
        <w:tc>
          <w:tcPr>
            <w:tcW w:w="992" w:type="dxa"/>
          </w:tcPr>
          <w:p w14:paraId="31E62E74" w14:textId="77777777" w:rsidR="006A5358" w:rsidRPr="00CC08A7" w:rsidRDefault="006A5358" w:rsidP="00121D8F"/>
        </w:tc>
      </w:tr>
      <w:tr w:rsidR="006A5358" w:rsidRPr="00CC08A7" w14:paraId="7D53A90F" w14:textId="77777777" w:rsidTr="00121D8F">
        <w:tc>
          <w:tcPr>
            <w:tcW w:w="846" w:type="dxa"/>
          </w:tcPr>
          <w:p w14:paraId="5F4CF6A0" w14:textId="77777777" w:rsidR="006A5358" w:rsidRPr="008D458A" w:rsidRDefault="006A5358" w:rsidP="00121D8F">
            <w:pPr>
              <w:rPr>
                <w:b/>
                <w:bCs/>
              </w:rPr>
            </w:pPr>
            <w:r w:rsidRPr="008D458A">
              <w:rPr>
                <w:b/>
                <w:bCs/>
              </w:rPr>
              <w:t>11.</w:t>
            </w:r>
          </w:p>
        </w:tc>
        <w:tc>
          <w:tcPr>
            <w:tcW w:w="7938" w:type="dxa"/>
          </w:tcPr>
          <w:p w14:paraId="269E3A95" w14:textId="77777777" w:rsidR="006A5358" w:rsidRPr="00CC08A7" w:rsidRDefault="006A5358" w:rsidP="00121D8F">
            <w:pPr>
              <w:rPr>
                <w:b/>
                <w:bCs/>
              </w:rPr>
            </w:pPr>
            <w:r w:rsidRPr="00CC08A7">
              <w:rPr>
                <w:b/>
                <w:bCs/>
                <w:u w:val="single"/>
              </w:rPr>
              <w:t>Clerk’s Report</w:t>
            </w:r>
          </w:p>
          <w:p w14:paraId="1F3A3388" w14:textId="77777777" w:rsidR="006A5358" w:rsidRPr="00CC08A7" w:rsidRDefault="006A5358" w:rsidP="00121D8F"/>
          <w:p w14:paraId="617E3A93" w14:textId="7031AD11" w:rsidR="006A5358" w:rsidRDefault="006A5358" w:rsidP="00C7021A">
            <w:r w:rsidRPr="00CC08A7">
              <w:rPr>
                <w:b/>
                <w:bCs/>
              </w:rPr>
              <w:t>11.1</w:t>
            </w:r>
            <w:r w:rsidRPr="00CC08A7">
              <w:tab/>
            </w:r>
            <w:r w:rsidR="00C7021A">
              <w:t xml:space="preserve">Clerk informed members of the national project ‘The Queen’s Green Canopy’ encouraging tree planting to celebrate and mark the Queen’s Platinum Jubilee Year. </w:t>
            </w:r>
            <w:r w:rsidR="00377609">
              <w:t>Clerk also reminded members to dispose of any papers securely.</w:t>
            </w:r>
          </w:p>
          <w:p w14:paraId="2AF7191B" w14:textId="77777777" w:rsidR="00C7021A" w:rsidRDefault="00C7021A" w:rsidP="00C7021A"/>
          <w:p w14:paraId="3E40B7B5" w14:textId="77777777" w:rsidR="0041356B" w:rsidRDefault="0041356B" w:rsidP="00C7021A"/>
          <w:p w14:paraId="184A7FBD" w14:textId="77777777" w:rsidR="0041356B" w:rsidRDefault="0041356B" w:rsidP="00C7021A"/>
          <w:p w14:paraId="6C2A34BD" w14:textId="53D472F2" w:rsidR="0041356B" w:rsidRPr="00CC08A7" w:rsidRDefault="0041356B" w:rsidP="00C7021A"/>
        </w:tc>
        <w:tc>
          <w:tcPr>
            <w:tcW w:w="992" w:type="dxa"/>
          </w:tcPr>
          <w:p w14:paraId="2A3639C9" w14:textId="77777777" w:rsidR="006A5358" w:rsidRPr="00CC08A7" w:rsidRDefault="006A5358" w:rsidP="00121D8F"/>
        </w:tc>
      </w:tr>
      <w:tr w:rsidR="006A5358" w:rsidRPr="00CC08A7" w14:paraId="1F4271B4" w14:textId="77777777" w:rsidTr="00121D8F">
        <w:tc>
          <w:tcPr>
            <w:tcW w:w="846" w:type="dxa"/>
          </w:tcPr>
          <w:p w14:paraId="0D89AAE0" w14:textId="77777777" w:rsidR="006A5358" w:rsidRPr="00CC08A7" w:rsidRDefault="006A5358" w:rsidP="00121D8F">
            <w:r w:rsidRPr="00CC08A7">
              <w:lastRenderedPageBreak/>
              <w:t>12</w:t>
            </w:r>
          </w:p>
        </w:tc>
        <w:tc>
          <w:tcPr>
            <w:tcW w:w="7938" w:type="dxa"/>
          </w:tcPr>
          <w:p w14:paraId="756D01C1" w14:textId="77777777" w:rsidR="006A5358" w:rsidRPr="00CC08A7" w:rsidRDefault="006A5358" w:rsidP="00121D8F">
            <w:pPr>
              <w:rPr>
                <w:b/>
                <w:bCs/>
              </w:rPr>
            </w:pPr>
            <w:r w:rsidRPr="00CC08A7">
              <w:rPr>
                <w:b/>
                <w:bCs/>
              </w:rPr>
              <w:t xml:space="preserve">PLANNING </w:t>
            </w:r>
          </w:p>
          <w:p w14:paraId="71E933A9" w14:textId="27C0F18F" w:rsidR="006A5358" w:rsidRPr="00CC08A7" w:rsidRDefault="006A5358" w:rsidP="00121D8F">
            <w:r w:rsidRPr="00CC08A7">
              <w:t xml:space="preserve">As determined by the planning </w:t>
            </w:r>
            <w:proofErr w:type="spellStart"/>
            <w:r w:rsidRPr="00CC08A7">
              <w:t>sub committee</w:t>
            </w:r>
            <w:proofErr w:type="spellEnd"/>
            <w:r w:rsidRPr="00CC08A7">
              <w:t>;</w:t>
            </w:r>
            <w:r>
              <w:t xml:space="preserve">   No objections</w:t>
            </w:r>
          </w:p>
          <w:p w14:paraId="1A6FBFA0" w14:textId="77777777" w:rsidR="006A5358" w:rsidRPr="00CC08A7" w:rsidRDefault="006A5358" w:rsidP="00121D8F"/>
          <w:p w14:paraId="4C171FE3" w14:textId="77777777" w:rsidR="006A5358" w:rsidRDefault="006A5358" w:rsidP="00121D8F">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Change of use of land from agricultural farmland to paddocks for keeping and exercising of horses. As well as the provision of an access way / track leading from the existing access on Clement Street</w:t>
            </w:r>
          </w:p>
          <w:p w14:paraId="2E2F1B3C" w14:textId="77777777" w:rsidR="006A5358" w:rsidRDefault="006A5358" w:rsidP="00121D8F">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Land To East Of M25 South of Clement Street/west of Church Road, Kent</w:t>
            </w:r>
          </w:p>
          <w:p w14:paraId="6034A97B" w14:textId="77777777" w:rsidR="006A5358" w:rsidRPr="00CC08A7" w:rsidRDefault="006A5358" w:rsidP="00121D8F"/>
        </w:tc>
        <w:tc>
          <w:tcPr>
            <w:tcW w:w="992" w:type="dxa"/>
          </w:tcPr>
          <w:p w14:paraId="5F56C7F9" w14:textId="77777777" w:rsidR="006A5358" w:rsidRPr="00CC08A7" w:rsidRDefault="006A5358" w:rsidP="00121D8F"/>
        </w:tc>
      </w:tr>
    </w:tbl>
    <w:p w14:paraId="5310BC7D" w14:textId="77777777" w:rsidR="006A5358" w:rsidRDefault="006A5358" w:rsidP="006A5358"/>
    <w:p w14:paraId="441BE6CB" w14:textId="77777777" w:rsidR="006A5358" w:rsidRDefault="006A5358" w:rsidP="006A5358"/>
    <w:p w14:paraId="7D71DC59" w14:textId="77777777" w:rsidR="006A5358" w:rsidRPr="00CC08A7" w:rsidRDefault="006A5358" w:rsidP="006A5358"/>
    <w:p w14:paraId="141F4409" w14:textId="77777777" w:rsidR="006A5358" w:rsidRDefault="006A5358" w:rsidP="006A5358">
      <w:r w:rsidRPr="00CC08A7">
        <w:t>K Gale</w:t>
      </w:r>
    </w:p>
    <w:p w14:paraId="0E81D0EF" w14:textId="77777777" w:rsidR="006A5358" w:rsidRPr="00CC08A7" w:rsidRDefault="006A5358" w:rsidP="006A5358">
      <w:r>
        <w:t>CLERK TO THE COUNCIL</w:t>
      </w:r>
    </w:p>
    <w:p w14:paraId="25391520" w14:textId="77777777" w:rsidR="006A5358" w:rsidRDefault="006A5358" w:rsidP="006A5358">
      <w:pPr>
        <w:jc w:val="center"/>
      </w:pPr>
    </w:p>
    <w:p w14:paraId="19EC3E39" w14:textId="77777777" w:rsidR="006A5358" w:rsidRDefault="006A5358" w:rsidP="006A5358"/>
    <w:p w14:paraId="22CC586E" w14:textId="77777777" w:rsidR="00155C08" w:rsidRDefault="00155C08"/>
    <w:sectPr w:rsidR="00155C08" w:rsidSect="005922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58"/>
    <w:rsid w:val="00002D29"/>
    <w:rsid w:val="0005106E"/>
    <w:rsid w:val="000863E6"/>
    <w:rsid w:val="000B2601"/>
    <w:rsid w:val="000E419F"/>
    <w:rsid w:val="00155C08"/>
    <w:rsid w:val="001D3A54"/>
    <w:rsid w:val="001E0D54"/>
    <w:rsid w:val="001E4880"/>
    <w:rsid w:val="00231DD2"/>
    <w:rsid w:val="00266842"/>
    <w:rsid w:val="002C3969"/>
    <w:rsid w:val="002E07F0"/>
    <w:rsid w:val="002E7441"/>
    <w:rsid w:val="00362DC7"/>
    <w:rsid w:val="00377609"/>
    <w:rsid w:val="00396854"/>
    <w:rsid w:val="003979A7"/>
    <w:rsid w:val="003C0F7B"/>
    <w:rsid w:val="003D40BA"/>
    <w:rsid w:val="003F787F"/>
    <w:rsid w:val="00412ADE"/>
    <w:rsid w:val="0041356B"/>
    <w:rsid w:val="00447326"/>
    <w:rsid w:val="004C4E21"/>
    <w:rsid w:val="0052497D"/>
    <w:rsid w:val="00567661"/>
    <w:rsid w:val="00575771"/>
    <w:rsid w:val="005922B1"/>
    <w:rsid w:val="005A1A11"/>
    <w:rsid w:val="005A423E"/>
    <w:rsid w:val="005F531B"/>
    <w:rsid w:val="00643FB0"/>
    <w:rsid w:val="00696D9A"/>
    <w:rsid w:val="006A5358"/>
    <w:rsid w:val="006A6AAB"/>
    <w:rsid w:val="006D026D"/>
    <w:rsid w:val="006D3271"/>
    <w:rsid w:val="007335A3"/>
    <w:rsid w:val="007B3600"/>
    <w:rsid w:val="0088225C"/>
    <w:rsid w:val="00891871"/>
    <w:rsid w:val="008A0B42"/>
    <w:rsid w:val="00915ABF"/>
    <w:rsid w:val="00941B31"/>
    <w:rsid w:val="009562CC"/>
    <w:rsid w:val="009655C3"/>
    <w:rsid w:val="00970BE4"/>
    <w:rsid w:val="00982D88"/>
    <w:rsid w:val="00A426A1"/>
    <w:rsid w:val="00A474FA"/>
    <w:rsid w:val="00A72B9F"/>
    <w:rsid w:val="00A9202A"/>
    <w:rsid w:val="00AB474D"/>
    <w:rsid w:val="00B148DE"/>
    <w:rsid w:val="00B27C9A"/>
    <w:rsid w:val="00B7412D"/>
    <w:rsid w:val="00C269D0"/>
    <w:rsid w:val="00C46045"/>
    <w:rsid w:val="00C60186"/>
    <w:rsid w:val="00C7021A"/>
    <w:rsid w:val="00CD4EB5"/>
    <w:rsid w:val="00D004CC"/>
    <w:rsid w:val="00D17A54"/>
    <w:rsid w:val="00DF5553"/>
    <w:rsid w:val="00DF7349"/>
    <w:rsid w:val="00E0483A"/>
    <w:rsid w:val="00E47EBB"/>
    <w:rsid w:val="00EA1527"/>
    <w:rsid w:val="00EC4B8C"/>
    <w:rsid w:val="00EE232B"/>
    <w:rsid w:val="00EF09FF"/>
    <w:rsid w:val="00F23074"/>
    <w:rsid w:val="00F64A4D"/>
    <w:rsid w:val="00F84242"/>
    <w:rsid w:val="00FA01EE"/>
    <w:rsid w:val="00FF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51F"/>
  <w15:chartTrackingRefBased/>
  <w15:docId w15:val="{227CEFBB-EE94-9649-98D3-14A4826E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535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74</cp:revision>
  <cp:lastPrinted>2021-06-17T06:32:00Z</cp:lastPrinted>
  <dcterms:created xsi:type="dcterms:W3CDTF">2021-05-20T09:14:00Z</dcterms:created>
  <dcterms:modified xsi:type="dcterms:W3CDTF">2021-06-17T06:32:00Z</dcterms:modified>
</cp:coreProperties>
</file>