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Light"/>
        <w:tblpPr w:leftFromText="180" w:rightFromText="180" w:horzAnchor="margin" w:tblpXSpec="center" w:tblpY="-900"/>
        <w:tblW w:w="10207" w:type="dxa"/>
        <w:tblLayout w:type="fixed"/>
        <w:tblLook w:val="04A0" w:firstRow="1" w:lastRow="0" w:firstColumn="1" w:lastColumn="0" w:noHBand="0" w:noVBand="1"/>
      </w:tblPr>
      <w:tblGrid>
        <w:gridCol w:w="568"/>
        <w:gridCol w:w="2401"/>
        <w:gridCol w:w="6529"/>
        <w:gridCol w:w="396"/>
        <w:gridCol w:w="313"/>
      </w:tblGrid>
      <w:tr w:rsidR="00171A00" w:rsidRPr="0011319E" w14:paraId="5D86EF9D" w14:textId="77777777" w:rsidTr="0083740E">
        <w:trPr>
          <w:gridAfter w:val="1"/>
          <w:wAfter w:w="313" w:type="dxa"/>
          <w:trHeight w:val="22"/>
        </w:trPr>
        <w:tc>
          <w:tcPr>
            <w:tcW w:w="9894" w:type="dxa"/>
            <w:gridSpan w:val="4"/>
            <w:tcBorders>
              <w:top w:val="nil"/>
              <w:left w:val="nil"/>
              <w:bottom w:val="nil"/>
              <w:right w:val="nil"/>
            </w:tcBorders>
          </w:tcPr>
          <w:p w14:paraId="49EACC83" w14:textId="7DAFFD7E" w:rsidR="00171A00" w:rsidRDefault="00171A00" w:rsidP="00A33759">
            <w:pPr>
              <w:pStyle w:val="ListParagraph"/>
              <w:ind w:left="0"/>
              <w:jc w:val="center"/>
              <w:rPr>
                <w:rFonts w:ascii="Segoe UI" w:hAnsi="Segoe UI" w:cs="Segoe UI"/>
                <w:b/>
                <w:color w:val="538135" w:themeColor="accent6" w:themeShade="BF"/>
                <w:sz w:val="20"/>
                <w:szCs w:val="20"/>
              </w:rPr>
            </w:pPr>
            <w:r w:rsidRPr="00171A00">
              <w:rPr>
                <w:rFonts w:ascii="Segoe UI" w:hAnsi="Segoe UI" w:cs="Segoe UI"/>
                <w:b/>
                <w:color w:val="538135" w:themeColor="accent6" w:themeShade="BF"/>
                <w:sz w:val="20"/>
                <w:szCs w:val="20"/>
              </w:rPr>
              <w:t>Hartshill Parish Council</w:t>
            </w:r>
          </w:p>
          <w:p w14:paraId="7F9E1985" w14:textId="77777777" w:rsidR="00171A00" w:rsidRPr="00171A00" w:rsidRDefault="00171A00" w:rsidP="00A33759">
            <w:pPr>
              <w:pStyle w:val="ListParagraph"/>
              <w:ind w:left="0"/>
              <w:jc w:val="center"/>
              <w:rPr>
                <w:rFonts w:ascii="Segoe UI" w:hAnsi="Segoe UI" w:cs="Segoe UI"/>
                <w:b/>
                <w:color w:val="538135" w:themeColor="accent6" w:themeShade="BF"/>
                <w:sz w:val="20"/>
                <w:szCs w:val="20"/>
              </w:rPr>
            </w:pPr>
          </w:p>
          <w:p w14:paraId="4FB49362" w14:textId="77777777" w:rsidR="00171A00" w:rsidRPr="00D24043" w:rsidRDefault="00171A00" w:rsidP="00A33759">
            <w:pPr>
              <w:pStyle w:val="ListParagraph"/>
              <w:ind w:left="0"/>
              <w:jc w:val="center"/>
              <w:rPr>
                <w:rFonts w:ascii="Segoe UI" w:hAnsi="Segoe UI" w:cs="Segoe UI"/>
                <w:b/>
                <w:color w:val="2E74B5" w:themeColor="accent5" w:themeShade="BF"/>
                <w:sz w:val="20"/>
                <w:szCs w:val="20"/>
              </w:rPr>
            </w:pPr>
            <w:r w:rsidRPr="00171A00">
              <w:rPr>
                <w:rFonts w:ascii="Segoe UI" w:hAnsi="Segoe UI" w:cs="Segoe UI"/>
                <w:color w:val="538135" w:themeColor="accent6" w:themeShade="BF"/>
                <w:sz w:val="20"/>
                <w:szCs w:val="20"/>
              </w:rPr>
              <w:t>Hartshill Community Centre, Church Road, Hartshill, Nuneaton, CV10 0LY</w:t>
            </w:r>
            <w:r w:rsidRPr="00171A00">
              <w:rPr>
                <w:rFonts w:ascii="Segoe UI" w:hAnsi="Segoe UI" w:cs="Segoe UI"/>
                <w:color w:val="538135" w:themeColor="accent6" w:themeShade="BF"/>
                <w:sz w:val="20"/>
                <w:szCs w:val="20"/>
              </w:rPr>
              <w:br/>
              <w:t>Telephone: 02476 397961</w:t>
            </w:r>
            <w:r w:rsidRPr="00171A00">
              <w:rPr>
                <w:rFonts w:ascii="Segoe UI" w:hAnsi="Segoe UI" w:cs="Segoe UI"/>
                <w:color w:val="538135" w:themeColor="accent6" w:themeShade="BF"/>
                <w:sz w:val="20"/>
                <w:szCs w:val="20"/>
              </w:rPr>
              <w:br/>
              <w:t>Email: hartshillparishcouncil@gmail.com</w:t>
            </w:r>
          </w:p>
        </w:tc>
      </w:tr>
      <w:tr w:rsidR="00171A00" w:rsidRPr="0011319E" w14:paraId="42085785" w14:textId="77777777" w:rsidTr="0083740E">
        <w:trPr>
          <w:gridAfter w:val="1"/>
          <w:wAfter w:w="313" w:type="dxa"/>
          <w:trHeight w:val="22"/>
        </w:trPr>
        <w:tc>
          <w:tcPr>
            <w:tcW w:w="9894" w:type="dxa"/>
            <w:gridSpan w:val="4"/>
            <w:tcBorders>
              <w:top w:val="nil"/>
              <w:left w:val="nil"/>
              <w:bottom w:val="single" w:sz="4" w:space="0" w:color="auto"/>
              <w:right w:val="nil"/>
            </w:tcBorders>
          </w:tcPr>
          <w:p w14:paraId="6FE1966F" w14:textId="7CAE8AA0" w:rsidR="004865E4" w:rsidRDefault="00032515" w:rsidP="00A33759">
            <w:pPr>
              <w:rPr>
                <w:rFonts w:ascii="Segoe UI" w:hAnsi="Segoe UI" w:cs="Segoe UI"/>
                <w:sz w:val="18"/>
                <w:szCs w:val="18"/>
              </w:rPr>
            </w:pPr>
            <w:r>
              <w:rPr>
                <w:rFonts w:ascii="Segoe UI" w:hAnsi="Segoe UI" w:cs="Segoe UI"/>
                <w:sz w:val="18"/>
                <w:szCs w:val="18"/>
              </w:rPr>
              <w:t xml:space="preserve">Dear Councillor, </w:t>
            </w:r>
          </w:p>
          <w:p w14:paraId="4F09149C" w14:textId="1F0759FC" w:rsidR="00032515" w:rsidRDefault="00032515" w:rsidP="00A33759">
            <w:pPr>
              <w:rPr>
                <w:rFonts w:ascii="Segoe UI" w:hAnsi="Segoe UI" w:cs="Segoe UI"/>
                <w:sz w:val="18"/>
                <w:szCs w:val="18"/>
              </w:rPr>
            </w:pPr>
            <w:r>
              <w:rPr>
                <w:rFonts w:ascii="Segoe UI" w:hAnsi="Segoe UI" w:cs="Segoe UI"/>
                <w:sz w:val="18"/>
                <w:szCs w:val="18"/>
              </w:rPr>
              <w:t xml:space="preserve">I write to inform you that </w:t>
            </w:r>
            <w:r w:rsidR="00005EA6">
              <w:rPr>
                <w:rFonts w:ascii="Segoe UI" w:hAnsi="Segoe UI" w:cs="Segoe UI"/>
                <w:sz w:val="18"/>
                <w:szCs w:val="18"/>
              </w:rPr>
              <w:t>the Annual</w:t>
            </w:r>
            <w:r>
              <w:rPr>
                <w:rFonts w:ascii="Segoe UI" w:hAnsi="Segoe UI" w:cs="Segoe UI"/>
                <w:sz w:val="18"/>
                <w:szCs w:val="18"/>
              </w:rPr>
              <w:t xml:space="preserve"> meeting of Hartshill Parish Council will be held </w:t>
            </w:r>
            <w:r w:rsidR="00CC10DA">
              <w:rPr>
                <w:rFonts w:ascii="Segoe UI" w:hAnsi="Segoe UI" w:cs="Segoe UI"/>
                <w:sz w:val="18"/>
                <w:szCs w:val="18"/>
              </w:rPr>
              <w:t xml:space="preserve">on </w:t>
            </w:r>
            <w:r w:rsidR="00D47FFA">
              <w:rPr>
                <w:rFonts w:ascii="Segoe UI" w:hAnsi="Segoe UI" w:cs="Segoe UI"/>
                <w:sz w:val="18"/>
                <w:szCs w:val="18"/>
              </w:rPr>
              <w:t xml:space="preserve">Tuesday </w:t>
            </w:r>
            <w:r w:rsidR="006A601F">
              <w:rPr>
                <w:rFonts w:ascii="Segoe UI" w:hAnsi="Segoe UI" w:cs="Segoe UI"/>
                <w:sz w:val="18"/>
                <w:szCs w:val="18"/>
              </w:rPr>
              <w:t>2</w:t>
            </w:r>
            <w:r w:rsidR="006A601F" w:rsidRPr="006A601F">
              <w:rPr>
                <w:rFonts w:ascii="Segoe UI" w:hAnsi="Segoe UI" w:cs="Segoe UI"/>
                <w:sz w:val="18"/>
                <w:szCs w:val="18"/>
                <w:vertAlign w:val="superscript"/>
              </w:rPr>
              <w:t>nd</w:t>
            </w:r>
            <w:r w:rsidR="006A601F">
              <w:rPr>
                <w:rFonts w:ascii="Segoe UI" w:hAnsi="Segoe UI" w:cs="Segoe UI"/>
                <w:sz w:val="18"/>
                <w:szCs w:val="18"/>
              </w:rPr>
              <w:t xml:space="preserve"> July</w:t>
            </w:r>
            <w:r w:rsidR="009E1F89">
              <w:rPr>
                <w:rFonts w:ascii="Segoe UI" w:hAnsi="Segoe UI" w:cs="Segoe UI"/>
                <w:sz w:val="18"/>
                <w:szCs w:val="18"/>
              </w:rPr>
              <w:t xml:space="preserve"> </w:t>
            </w:r>
            <w:r w:rsidR="00CD6FF3">
              <w:rPr>
                <w:rFonts w:ascii="Segoe UI" w:hAnsi="Segoe UI" w:cs="Segoe UI"/>
                <w:sz w:val="18"/>
                <w:szCs w:val="18"/>
              </w:rPr>
              <w:t>202</w:t>
            </w:r>
            <w:r w:rsidR="007328EA">
              <w:rPr>
                <w:rFonts w:ascii="Segoe UI" w:hAnsi="Segoe UI" w:cs="Segoe UI"/>
                <w:sz w:val="18"/>
                <w:szCs w:val="18"/>
              </w:rPr>
              <w:t>4</w:t>
            </w:r>
            <w:r w:rsidR="00B50666">
              <w:rPr>
                <w:rFonts w:ascii="Segoe UI" w:hAnsi="Segoe UI" w:cs="Segoe UI"/>
                <w:sz w:val="18"/>
                <w:szCs w:val="18"/>
              </w:rPr>
              <w:t xml:space="preserve"> </w:t>
            </w:r>
            <w:r w:rsidR="00CC10DA">
              <w:rPr>
                <w:rFonts w:ascii="Segoe UI" w:hAnsi="Segoe UI" w:cs="Segoe UI"/>
                <w:sz w:val="18"/>
                <w:szCs w:val="18"/>
              </w:rPr>
              <w:t xml:space="preserve">at 6.30pm at </w:t>
            </w:r>
            <w:r w:rsidR="00467981">
              <w:rPr>
                <w:rFonts w:ascii="Segoe UI" w:hAnsi="Segoe UI" w:cs="Segoe UI"/>
                <w:sz w:val="18"/>
                <w:szCs w:val="18"/>
              </w:rPr>
              <w:t>Friends Meeting House, Castle Road, Hartshill</w:t>
            </w:r>
            <w:r w:rsidR="00CC10DA">
              <w:rPr>
                <w:rFonts w:ascii="Segoe UI" w:hAnsi="Segoe UI" w:cs="Segoe UI"/>
                <w:sz w:val="18"/>
                <w:szCs w:val="18"/>
              </w:rPr>
              <w:t xml:space="preserve"> </w:t>
            </w:r>
          </w:p>
          <w:p w14:paraId="15A46F7B" w14:textId="79DEF25D" w:rsidR="00CC10DA" w:rsidRDefault="00CC10DA" w:rsidP="00A33759">
            <w:pPr>
              <w:rPr>
                <w:rFonts w:ascii="Segoe UI" w:hAnsi="Segoe UI" w:cs="Segoe UI"/>
                <w:sz w:val="18"/>
                <w:szCs w:val="18"/>
              </w:rPr>
            </w:pPr>
            <w:r>
              <w:rPr>
                <w:rFonts w:ascii="Segoe UI" w:hAnsi="Segoe UI" w:cs="Segoe UI"/>
                <w:sz w:val="18"/>
                <w:szCs w:val="18"/>
              </w:rPr>
              <w:t>You are requested to attend this meeting.</w:t>
            </w:r>
          </w:p>
          <w:p w14:paraId="3B447D29" w14:textId="67FA06A2" w:rsidR="00CC10DA" w:rsidRDefault="00CC10DA" w:rsidP="00A33759">
            <w:pPr>
              <w:rPr>
                <w:rFonts w:ascii="Segoe UI" w:hAnsi="Segoe UI" w:cs="Segoe UI"/>
                <w:sz w:val="18"/>
                <w:szCs w:val="18"/>
              </w:rPr>
            </w:pPr>
            <w:r>
              <w:rPr>
                <w:rFonts w:ascii="Segoe UI" w:hAnsi="Segoe UI" w:cs="Segoe UI"/>
                <w:sz w:val="18"/>
                <w:szCs w:val="18"/>
              </w:rPr>
              <w:t>Yours Faithfully</w:t>
            </w:r>
          </w:p>
          <w:p w14:paraId="1E2D1196" w14:textId="75C3B9A1" w:rsidR="00171A00" w:rsidRPr="00C54B3C" w:rsidRDefault="007A3E7A" w:rsidP="00A33759">
            <w:pPr>
              <w:rPr>
                <w:rFonts w:ascii="Segoe UI" w:hAnsi="Segoe UI" w:cs="Segoe UI"/>
                <w:sz w:val="18"/>
                <w:szCs w:val="18"/>
              </w:rPr>
            </w:pPr>
            <w:r w:rsidRPr="00D67129">
              <w:rPr>
                <w:rFonts w:ascii="Freestyle Script" w:hAnsi="Freestyle Script" w:cs="Segoe UI"/>
                <w:sz w:val="40"/>
                <w:szCs w:val="40"/>
              </w:rPr>
              <w:t>Olw</w:t>
            </w:r>
            <w:r w:rsidR="0026760E" w:rsidRPr="00D67129">
              <w:rPr>
                <w:rFonts w:ascii="Freestyle Script" w:hAnsi="Freestyle Script" w:cs="Segoe UI"/>
                <w:sz w:val="40"/>
                <w:szCs w:val="40"/>
              </w:rPr>
              <w:t xml:space="preserve">yn </w:t>
            </w:r>
            <w:r w:rsidR="00D67129" w:rsidRPr="00D67129">
              <w:rPr>
                <w:rFonts w:ascii="Freestyle Script" w:hAnsi="Freestyle Script" w:cs="Segoe UI"/>
                <w:sz w:val="40"/>
                <w:szCs w:val="40"/>
              </w:rPr>
              <w:t>Hardy</w:t>
            </w:r>
            <w:r w:rsidR="00D67129" w:rsidRPr="00D67129">
              <w:rPr>
                <w:rFonts w:ascii="Segoe UI" w:hAnsi="Segoe UI" w:cs="Segoe UI"/>
                <w:sz w:val="40"/>
                <w:szCs w:val="40"/>
              </w:rPr>
              <w:t xml:space="preserve"> -</w:t>
            </w:r>
            <w:r w:rsidR="00D67129">
              <w:rPr>
                <w:rFonts w:ascii="Segoe UI" w:hAnsi="Segoe UI" w:cs="Segoe UI"/>
                <w:sz w:val="18"/>
                <w:szCs w:val="18"/>
              </w:rPr>
              <w:t xml:space="preserve">Clerk to Hartshill Parish Council </w:t>
            </w:r>
            <w:r w:rsidR="0052340B">
              <w:rPr>
                <w:rFonts w:ascii="Segoe UI" w:hAnsi="Segoe UI" w:cs="Segoe UI"/>
                <w:sz w:val="18"/>
                <w:szCs w:val="18"/>
              </w:rPr>
              <w:t>–</w:t>
            </w:r>
            <w:r w:rsidR="00C91781">
              <w:rPr>
                <w:rFonts w:ascii="Segoe UI" w:hAnsi="Segoe UI" w:cs="Segoe UI"/>
                <w:sz w:val="18"/>
                <w:szCs w:val="18"/>
              </w:rPr>
              <w:t xml:space="preserve"> </w:t>
            </w:r>
            <w:r w:rsidR="006A601F">
              <w:rPr>
                <w:rFonts w:ascii="Segoe UI" w:hAnsi="Segoe UI" w:cs="Segoe UI"/>
                <w:sz w:val="18"/>
                <w:szCs w:val="18"/>
              </w:rPr>
              <w:t>25</w:t>
            </w:r>
            <w:r w:rsidR="006A601F" w:rsidRPr="006A601F">
              <w:rPr>
                <w:rFonts w:ascii="Segoe UI" w:hAnsi="Segoe UI" w:cs="Segoe UI"/>
                <w:sz w:val="18"/>
                <w:szCs w:val="18"/>
                <w:vertAlign w:val="superscript"/>
              </w:rPr>
              <w:t>TH</w:t>
            </w:r>
            <w:r w:rsidR="006A601F">
              <w:rPr>
                <w:rFonts w:ascii="Segoe UI" w:hAnsi="Segoe UI" w:cs="Segoe UI"/>
                <w:sz w:val="18"/>
                <w:szCs w:val="18"/>
              </w:rPr>
              <w:t xml:space="preserve"> June</w:t>
            </w:r>
            <w:r w:rsidR="009E1F89">
              <w:rPr>
                <w:rFonts w:ascii="Segoe UI" w:hAnsi="Segoe UI" w:cs="Segoe UI"/>
                <w:sz w:val="18"/>
                <w:szCs w:val="18"/>
              </w:rPr>
              <w:t xml:space="preserve"> 2024</w:t>
            </w:r>
          </w:p>
        </w:tc>
      </w:tr>
      <w:tr w:rsidR="00614560" w:rsidRPr="00D13C3E" w14:paraId="2DAAE35C"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551273B7" w14:textId="77777777" w:rsidR="00614560" w:rsidRPr="00A63A32" w:rsidRDefault="00614560" w:rsidP="001D660A">
            <w:pPr>
              <w:keepNext/>
              <w:contextualSpacing/>
              <w:rPr>
                <w:rFonts w:asciiTheme="minorHAnsi" w:hAnsiTheme="minorHAnsi" w:cstheme="minorHAnsi"/>
                <w:sz w:val="18"/>
                <w:szCs w:val="18"/>
              </w:rPr>
            </w:pPr>
          </w:p>
        </w:tc>
        <w:tc>
          <w:tcPr>
            <w:tcW w:w="2401" w:type="dxa"/>
            <w:tcBorders>
              <w:top w:val="single" w:sz="4" w:space="0" w:color="auto"/>
              <w:left w:val="single" w:sz="4" w:space="0" w:color="auto"/>
              <w:bottom w:val="single" w:sz="4" w:space="0" w:color="auto"/>
              <w:right w:val="single" w:sz="4" w:space="0" w:color="auto"/>
            </w:tcBorders>
            <w:hideMark/>
          </w:tcPr>
          <w:p w14:paraId="3FEE0A9F" w14:textId="77777777" w:rsidR="00614560" w:rsidRPr="00A63A32" w:rsidRDefault="00614560" w:rsidP="001D660A">
            <w:pPr>
              <w:keepNext/>
              <w:contextualSpacing/>
              <w:rPr>
                <w:rFonts w:asciiTheme="minorHAnsi" w:hAnsiTheme="minorHAnsi" w:cstheme="minorHAnsi"/>
                <w:b/>
                <w:color w:val="8496B0" w:themeColor="text2" w:themeTint="99"/>
                <w:sz w:val="18"/>
                <w:szCs w:val="18"/>
              </w:rPr>
            </w:pPr>
            <w:r w:rsidRPr="00A63A32">
              <w:rPr>
                <w:rFonts w:asciiTheme="minorHAnsi" w:hAnsiTheme="minorHAnsi" w:cstheme="minorHAnsi"/>
                <w:color w:val="8496B0" w:themeColor="text2" w:themeTint="99"/>
                <w:sz w:val="18"/>
                <w:szCs w:val="18"/>
              </w:rPr>
              <w:t>Agenda</w:t>
            </w:r>
          </w:p>
        </w:tc>
        <w:tc>
          <w:tcPr>
            <w:tcW w:w="6529" w:type="dxa"/>
            <w:tcBorders>
              <w:top w:val="single" w:sz="4" w:space="0" w:color="auto"/>
              <w:left w:val="single" w:sz="4" w:space="0" w:color="auto"/>
              <w:bottom w:val="single" w:sz="4" w:space="0" w:color="auto"/>
              <w:right w:val="single" w:sz="4" w:space="0" w:color="auto"/>
            </w:tcBorders>
            <w:hideMark/>
          </w:tcPr>
          <w:p w14:paraId="2A1A591E" w14:textId="77777777" w:rsidR="00614560" w:rsidRPr="00A63A32" w:rsidRDefault="00614560" w:rsidP="001D660A">
            <w:pPr>
              <w:keepNext/>
              <w:contextualSpacing/>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Item</w:t>
            </w:r>
          </w:p>
        </w:tc>
        <w:tc>
          <w:tcPr>
            <w:tcW w:w="709" w:type="dxa"/>
            <w:gridSpan w:val="2"/>
            <w:tcBorders>
              <w:top w:val="single" w:sz="4" w:space="0" w:color="auto"/>
              <w:left w:val="single" w:sz="4" w:space="0" w:color="auto"/>
              <w:bottom w:val="single" w:sz="4" w:space="0" w:color="auto"/>
              <w:right w:val="single" w:sz="4" w:space="0" w:color="auto"/>
            </w:tcBorders>
            <w:hideMark/>
          </w:tcPr>
          <w:p w14:paraId="4FD9A831" w14:textId="77777777" w:rsidR="00614560" w:rsidRPr="00A63A32" w:rsidRDefault="00614560" w:rsidP="001D660A">
            <w:pPr>
              <w:keepNext/>
              <w:contextualSpacing/>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Action</w:t>
            </w:r>
          </w:p>
        </w:tc>
      </w:tr>
      <w:tr w:rsidR="00614560" w:rsidRPr="009A43C0" w14:paraId="61FB06EF" w14:textId="77777777" w:rsidTr="00DD4964">
        <w:trPr>
          <w:cantSplit/>
          <w:trHeight w:val="232"/>
        </w:trPr>
        <w:tc>
          <w:tcPr>
            <w:tcW w:w="568" w:type="dxa"/>
            <w:tcBorders>
              <w:top w:val="single" w:sz="4" w:space="0" w:color="auto"/>
              <w:left w:val="single" w:sz="4" w:space="0" w:color="auto"/>
              <w:bottom w:val="single" w:sz="4" w:space="0" w:color="auto"/>
              <w:right w:val="single" w:sz="4" w:space="0" w:color="auto"/>
            </w:tcBorders>
          </w:tcPr>
          <w:p w14:paraId="0FE1195D" w14:textId="666E5830"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1</w:t>
            </w:r>
          </w:p>
        </w:tc>
        <w:tc>
          <w:tcPr>
            <w:tcW w:w="2401" w:type="dxa"/>
            <w:tcBorders>
              <w:top w:val="single" w:sz="4" w:space="0" w:color="auto"/>
              <w:left w:val="single" w:sz="4" w:space="0" w:color="auto"/>
              <w:bottom w:val="single" w:sz="4" w:space="0" w:color="auto"/>
              <w:right w:val="single" w:sz="4" w:space="0" w:color="auto"/>
            </w:tcBorders>
            <w:hideMark/>
          </w:tcPr>
          <w:p w14:paraId="4996CF90"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Welcome and apologies</w:t>
            </w:r>
          </w:p>
        </w:tc>
        <w:tc>
          <w:tcPr>
            <w:tcW w:w="6529" w:type="dxa"/>
            <w:tcBorders>
              <w:top w:val="single" w:sz="4" w:space="0" w:color="auto"/>
              <w:left w:val="single" w:sz="4" w:space="0" w:color="auto"/>
              <w:bottom w:val="single" w:sz="4" w:space="0" w:color="auto"/>
              <w:right w:val="single" w:sz="4" w:space="0" w:color="auto"/>
            </w:tcBorders>
          </w:tcPr>
          <w:p w14:paraId="39A5ABCB"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open meeting and record any apologies received</w:t>
            </w:r>
          </w:p>
        </w:tc>
        <w:tc>
          <w:tcPr>
            <w:tcW w:w="709" w:type="dxa"/>
            <w:gridSpan w:val="2"/>
            <w:tcBorders>
              <w:top w:val="single" w:sz="4" w:space="0" w:color="auto"/>
              <w:left w:val="single" w:sz="4" w:space="0" w:color="auto"/>
              <w:bottom w:val="single" w:sz="4" w:space="0" w:color="auto"/>
              <w:right w:val="single" w:sz="4" w:space="0" w:color="auto"/>
            </w:tcBorders>
          </w:tcPr>
          <w:p w14:paraId="23BC547A"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p w14:paraId="0B019BF9"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p>
        </w:tc>
      </w:tr>
      <w:tr w:rsidR="00614560" w:rsidRPr="009A43C0" w14:paraId="79C081CC" w14:textId="77777777" w:rsidTr="00DD4964">
        <w:trPr>
          <w:cantSplit/>
          <w:trHeight w:val="353"/>
        </w:trPr>
        <w:tc>
          <w:tcPr>
            <w:tcW w:w="568" w:type="dxa"/>
            <w:tcBorders>
              <w:top w:val="single" w:sz="4" w:space="0" w:color="auto"/>
              <w:left w:val="single" w:sz="4" w:space="0" w:color="auto"/>
              <w:bottom w:val="single" w:sz="4" w:space="0" w:color="auto"/>
              <w:right w:val="single" w:sz="4" w:space="0" w:color="auto"/>
            </w:tcBorders>
          </w:tcPr>
          <w:p w14:paraId="7645E6D2" w14:textId="2805529A"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2</w:t>
            </w:r>
          </w:p>
        </w:tc>
        <w:tc>
          <w:tcPr>
            <w:tcW w:w="2401" w:type="dxa"/>
            <w:tcBorders>
              <w:top w:val="single" w:sz="4" w:space="0" w:color="auto"/>
              <w:left w:val="single" w:sz="4" w:space="0" w:color="auto"/>
              <w:bottom w:val="single" w:sz="4" w:space="0" w:color="auto"/>
              <w:right w:val="single" w:sz="4" w:space="0" w:color="auto"/>
            </w:tcBorders>
          </w:tcPr>
          <w:p w14:paraId="72B50AFC"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 xml:space="preserve">To accept any apologies received. </w:t>
            </w:r>
          </w:p>
        </w:tc>
        <w:tc>
          <w:tcPr>
            <w:tcW w:w="6529" w:type="dxa"/>
            <w:tcBorders>
              <w:top w:val="single" w:sz="4" w:space="0" w:color="auto"/>
              <w:left w:val="single" w:sz="4" w:space="0" w:color="auto"/>
              <w:bottom w:val="single" w:sz="4" w:space="0" w:color="auto"/>
              <w:right w:val="single" w:sz="4" w:space="0" w:color="auto"/>
            </w:tcBorders>
          </w:tcPr>
          <w:p w14:paraId="267359C3"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consider any apologies received and record as accepted. </w:t>
            </w:r>
          </w:p>
        </w:tc>
        <w:tc>
          <w:tcPr>
            <w:tcW w:w="709" w:type="dxa"/>
            <w:gridSpan w:val="2"/>
            <w:tcBorders>
              <w:top w:val="single" w:sz="4" w:space="0" w:color="auto"/>
              <w:left w:val="single" w:sz="4" w:space="0" w:color="auto"/>
              <w:bottom w:val="single" w:sz="4" w:space="0" w:color="auto"/>
              <w:right w:val="single" w:sz="4" w:space="0" w:color="auto"/>
            </w:tcBorders>
          </w:tcPr>
          <w:p w14:paraId="32475D31"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6625376E" w14:textId="77777777" w:rsidTr="00DD4964">
        <w:trPr>
          <w:cantSplit/>
          <w:trHeight w:val="131"/>
        </w:trPr>
        <w:tc>
          <w:tcPr>
            <w:tcW w:w="568" w:type="dxa"/>
            <w:tcBorders>
              <w:top w:val="single" w:sz="4" w:space="0" w:color="auto"/>
              <w:left w:val="single" w:sz="4" w:space="0" w:color="auto"/>
              <w:bottom w:val="single" w:sz="4" w:space="0" w:color="auto"/>
              <w:right w:val="single" w:sz="4" w:space="0" w:color="auto"/>
            </w:tcBorders>
          </w:tcPr>
          <w:p w14:paraId="694055AF" w14:textId="526B6AB8"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3</w:t>
            </w:r>
          </w:p>
        </w:tc>
        <w:tc>
          <w:tcPr>
            <w:tcW w:w="2401" w:type="dxa"/>
            <w:tcBorders>
              <w:top w:val="single" w:sz="4" w:space="0" w:color="auto"/>
              <w:left w:val="single" w:sz="4" w:space="0" w:color="auto"/>
              <w:bottom w:val="single" w:sz="4" w:space="0" w:color="auto"/>
              <w:right w:val="single" w:sz="4" w:space="0" w:color="auto"/>
            </w:tcBorders>
          </w:tcPr>
          <w:p w14:paraId="64240E09"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Procedural items</w:t>
            </w:r>
          </w:p>
        </w:tc>
        <w:tc>
          <w:tcPr>
            <w:tcW w:w="6529" w:type="dxa"/>
            <w:tcBorders>
              <w:top w:val="single" w:sz="4" w:space="0" w:color="auto"/>
              <w:left w:val="single" w:sz="4" w:space="0" w:color="auto"/>
              <w:bottom w:val="single" w:sz="4" w:space="0" w:color="auto"/>
              <w:right w:val="single" w:sz="4" w:space="0" w:color="auto"/>
            </w:tcBorders>
          </w:tcPr>
          <w:p w14:paraId="563B6BF3"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40A92CB5"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53EC106A" w14:textId="77777777" w:rsidTr="00DD4964">
        <w:trPr>
          <w:cantSplit/>
          <w:trHeight w:val="340"/>
        </w:trPr>
        <w:tc>
          <w:tcPr>
            <w:tcW w:w="568" w:type="dxa"/>
            <w:tcBorders>
              <w:top w:val="single" w:sz="4" w:space="0" w:color="auto"/>
              <w:left w:val="single" w:sz="4" w:space="0" w:color="auto"/>
              <w:bottom w:val="single" w:sz="4" w:space="0" w:color="auto"/>
              <w:right w:val="single" w:sz="4" w:space="0" w:color="auto"/>
            </w:tcBorders>
          </w:tcPr>
          <w:p w14:paraId="3CCC7524" w14:textId="15E059EF"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4</w:t>
            </w:r>
          </w:p>
        </w:tc>
        <w:tc>
          <w:tcPr>
            <w:tcW w:w="2401" w:type="dxa"/>
            <w:tcBorders>
              <w:top w:val="single" w:sz="4" w:space="0" w:color="auto"/>
              <w:left w:val="single" w:sz="4" w:space="0" w:color="auto"/>
              <w:bottom w:val="single" w:sz="4" w:space="0" w:color="auto"/>
              <w:right w:val="single" w:sz="4" w:space="0" w:color="auto"/>
            </w:tcBorders>
          </w:tcPr>
          <w:p w14:paraId="0AB6BB6D"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Declarations of interest</w:t>
            </w:r>
          </w:p>
        </w:tc>
        <w:tc>
          <w:tcPr>
            <w:tcW w:w="6529" w:type="dxa"/>
            <w:tcBorders>
              <w:top w:val="single" w:sz="4" w:space="0" w:color="auto"/>
              <w:left w:val="single" w:sz="4" w:space="0" w:color="auto"/>
              <w:bottom w:val="single" w:sz="4" w:space="0" w:color="auto"/>
              <w:right w:val="single" w:sz="4" w:space="0" w:color="auto"/>
            </w:tcBorders>
          </w:tcPr>
          <w:p w14:paraId="1F40F3CE"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19D5E9F3"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7A4336DA" w14:textId="77777777" w:rsidTr="00DD4964">
        <w:trPr>
          <w:cantSplit/>
          <w:trHeight w:val="370"/>
        </w:trPr>
        <w:tc>
          <w:tcPr>
            <w:tcW w:w="568" w:type="dxa"/>
            <w:tcBorders>
              <w:top w:val="single" w:sz="4" w:space="0" w:color="auto"/>
              <w:left w:val="single" w:sz="4" w:space="0" w:color="auto"/>
              <w:bottom w:val="single" w:sz="4" w:space="0" w:color="auto"/>
              <w:right w:val="single" w:sz="4" w:space="0" w:color="auto"/>
            </w:tcBorders>
          </w:tcPr>
          <w:p w14:paraId="223E872E" w14:textId="67199A66"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5</w:t>
            </w:r>
          </w:p>
        </w:tc>
        <w:tc>
          <w:tcPr>
            <w:tcW w:w="2401" w:type="dxa"/>
            <w:tcBorders>
              <w:top w:val="single" w:sz="4" w:space="0" w:color="auto"/>
              <w:left w:val="single" w:sz="4" w:space="0" w:color="auto"/>
              <w:bottom w:val="single" w:sz="4" w:space="0" w:color="auto"/>
              <w:right w:val="single" w:sz="4" w:space="0" w:color="auto"/>
            </w:tcBorders>
          </w:tcPr>
          <w:p w14:paraId="53D4ACED"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Chairman’s Announcement</w:t>
            </w:r>
          </w:p>
        </w:tc>
        <w:tc>
          <w:tcPr>
            <w:tcW w:w="6529" w:type="dxa"/>
            <w:tcBorders>
              <w:top w:val="single" w:sz="4" w:space="0" w:color="auto"/>
              <w:left w:val="single" w:sz="4" w:space="0" w:color="auto"/>
              <w:bottom w:val="single" w:sz="4" w:space="0" w:color="auto"/>
              <w:right w:val="single" w:sz="4" w:space="0" w:color="auto"/>
            </w:tcBorders>
          </w:tcPr>
          <w:p w14:paraId="20FAE94D"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54D4E359"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54B46CEF" w14:textId="77777777" w:rsidTr="00DD4964">
        <w:trPr>
          <w:cantSplit/>
          <w:trHeight w:val="266"/>
        </w:trPr>
        <w:tc>
          <w:tcPr>
            <w:tcW w:w="568" w:type="dxa"/>
            <w:tcBorders>
              <w:top w:val="single" w:sz="4" w:space="0" w:color="auto"/>
              <w:left w:val="single" w:sz="4" w:space="0" w:color="auto"/>
              <w:bottom w:val="single" w:sz="4" w:space="0" w:color="auto"/>
              <w:right w:val="single" w:sz="4" w:space="0" w:color="auto"/>
            </w:tcBorders>
          </w:tcPr>
          <w:p w14:paraId="0BD85699" w14:textId="643084FA"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6</w:t>
            </w:r>
          </w:p>
        </w:tc>
        <w:tc>
          <w:tcPr>
            <w:tcW w:w="2401" w:type="dxa"/>
            <w:tcBorders>
              <w:top w:val="single" w:sz="4" w:space="0" w:color="auto"/>
              <w:left w:val="single" w:sz="4" w:space="0" w:color="auto"/>
              <w:bottom w:val="single" w:sz="4" w:space="0" w:color="auto"/>
              <w:right w:val="single" w:sz="4" w:space="0" w:color="auto"/>
            </w:tcBorders>
          </w:tcPr>
          <w:p w14:paraId="057EEDE6" w14:textId="79A146C6"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Report from Borough &amp; County Councillors</w:t>
            </w:r>
          </w:p>
        </w:tc>
        <w:tc>
          <w:tcPr>
            <w:tcW w:w="6529" w:type="dxa"/>
            <w:tcBorders>
              <w:top w:val="single" w:sz="4" w:space="0" w:color="auto"/>
              <w:left w:val="single" w:sz="4" w:space="0" w:color="auto"/>
              <w:bottom w:val="single" w:sz="4" w:space="0" w:color="auto"/>
              <w:right w:val="single" w:sz="4" w:space="0" w:color="auto"/>
            </w:tcBorders>
          </w:tcPr>
          <w:p w14:paraId="71794603" w14:textId="3B2522D3"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receive report from Borough &amp; County Councillors. </w:t>
            </w:r>
          </w:p>
        </w:tc>
        <w:tc>
          <w:tcPr>
            <w:tcW w:w="709" w:type="dxa"/>
            <w:gridSpan w:val="2"/>
            <w:tcBorders>
              <w:top w:val="single" w:sz="4" w:space="0" w:color="auto"/>
              <w:left w:val="single" w:sz="4" w:space="0" w:color="auto"/>
              <w:bottom w:val="single" w:sz="4" w:space="0" w:color="auto"/>
              <w:right w:val="single" w:sz="4" w:space="0" w:color="auto"/>
            </w:tcBorders>
          </w:tcPr>
          <w:p w14:paraId="547FE526" w14:textId="1AB5CD19"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MB</w:t>
            </w:r>
          </w:p>
        </w:tc>
      </w:tr>
      <w:tr w:rsidR="00614560" w:rsidRPr="009A43C0" w14:paraId="3C54D23F" w14:textId="77777777" w:rsidTr="00DD4964">
        <w:trPr>
          <w:cantSplit/>
          <w:trHeight w:val="266"/>
        </w:trPr>
        <w:tc>
          <w:tcPr>
            <w:tcW w:w="568" w:type="dxa"/>
            <w:tcBorders>
              <w:top w:val="single" w:sz="4" w:space="0" w:color="auto"/>
              <w:left w:val="single" w:sz="4" w:space="0" w:color="auto"/>
              <w:bottom w:val="single" w:sz="4" w:space="0" w:color="auto"/>
              <w:right w:val="single" w:sz="4" w:space="0" w:color="auto"/>
            </w:tcBorders>
          </w:tcPr>
          <w:p w14:paraId="6031DB7E" w14:textId="70B2A132"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7</w:t>
            </w:r>
          </w:p>
        </w:tc>
        <w:tc>
          <w:tcPr>
            <w:tcW w:w="2401" w:type="dxa"/>
            <w:tcBorders>
              <w:top w:val="single" w:sz="4" w:space="0" w:color="auto"/>
              <w:left w:val="single" w:sz="4" w:space="0" w:color="auto"/>
              <w:bottom w:val="single" w:sz="4" w:space="0" w:color="auto"/>
              <w:right w:val="single" w:sz="4" w:space="0" w:color="auto"/>
            </w:tcBorders>
          </w:tcPr>
          <w:p w14:paraId="73BE52A1" w14:textId="79280755"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 xml:space="preserve">Report from </w:t>
            </w:r>
            <w:r w:rsidR="00FB3343">
              <w:rPr>
                <w:rFonts w:asciiTheme="minorHAnsi" w:hAnsiTheme="minorHAnsi" w:cstheme="minorHAnsi"/>
                <w:b/>
                <w:sz w:val="18"/>
                <w:szCs w:val="18"/>
              </w:rPr>
              <w:t>Police &amp; PCSO</w:t>
            </w:r>
          </w:p>
        </w:tc>
        <w:tc>
          <w:tcPr>
            <w:tcW w:w="6529" w:type="dxa"/>
            <w:tcBorders>
              <w:top w:val="single" w:sz="4" w:space="0" w:color="auto"/>
              <w:left w:val="single" w:sz="4" w:space="0" w:color="auto"/>
              <w:bottom w:val="single" w:sz="4" w:space="0" w:color="auto"/>
              <w:right w:val="single" w:sz="4" w:space="0" w:color="auto"/>
            </w:tcBorders>
          </w:tcPr>
          <w:p w14:paraId="6774CCDE" w14:textId="07135C6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receive report from </w:t>
            </w:r>
            <w:r w:rsidR="00DA701F">
              <w:rPr>
                <w:rFonts w:asciiTheme="minorHAnsi" w:hAnsiTheme="minorHAnsi" w:cstheme="minorHAnsi"/>
                <w:sz w:val="18"/>
                <w:szCs w:val="18"/>
              </w:rPr>
              <w:t>Police &amp; PCSO</w:t>
            </w:r>
          </w:p>
        </w:tc>
        <w:tc>
          <w:tcPr>
            <w:tcW w:w="709" w:type="dxa"/>
            <w:gridSpan w:val="2"/>
            <w:tcBorders>
              <w:top w:val="single" w:sz="4" w:space="0" w:color="auto"/>
              <w:left w:val="single" w:sz="4" w:space="0" w:color="auto"/>
              <w:bottom w:val="single" w:sz="4" w:space="0" w:color="auto"/>
              <w:right w:val="single" w:sz="4" w:space="0" w:color="auto"/>
            </w:tcBorders>
          </w:tcPr>
          <w:p w14:paraId="06E44D86" w14:textId="097E2311" w:rsidR="00614560" w:rsidRPr="0015239D" w:rsidRDefault="006F31E8"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PC</w:t>
            </w:r>
          </w:p>
        </w:tc>
      </w:tr>
      <w:tr w:rsidR="00614560" w:rsidRPr="009A43C0" w14:paraId="35A04C9A"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7F9C4247" w14:textId="1DC4AAF3"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8</w:t>
            </w:r>
          </w:p>
        </w:tc>
        <w:tc>
          <w:tcPr>
            <w:tcW w:w="2401" w:type="dxa"/>
            <w:tcBorders>
              <w:top w:val="single" w:sz="4" w:space="0" w:color="auto"/>
              <w:left w:val="single" w:sz="4" w:space="0" w:color="auto"/>
              <w:bottom w:val="single" w:sz="4" w:space="0" w:color="auto"/>
              <w:right w:val="single" w:sz="4" w:space="0" w:color="auto"/>
            </w:tcBorders>
          </w:tcPr>
          <w:p w14:paraId="28A78C04" w14:textId="42F7CB6E"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Public Question Time</w:t>
            </w:r>
          </w:p>
        </w:tc>
        <w:tc>
          <w:tcPr>
            <w:tcW w:w="6529" w:type="dxa"/>
            <w:tcBorders>
              <w:top w:val="single" w:sz="4" w:space="0" w:color="auto"/>
              <w:left w:val="single" w:sz="4" w:space="0" w:color="auto"/>
              <w:bottom w:val="single" w:sz="4" w:space="0" w:color="auto"/>
              <w:right w:val="single" w:sz="4" w:space="0" w:color="auto"/>
            </w:tcBorders>
          </w:tcPr>
          <w:p w14:paraId="3EB3306C" w14:textId="15D783E5" w:rsidR="00B231FC" w:rsidRPr="00FB3343" w:rsidRDefault="00614560" w:rsidP="001D660A">
            <w:pPr>
              <w:keepNext/>
              <w:contextualSpacing/>
              <w:rPr>
                <w:rFonts w:asciiTheme="minorHAnsi" w:hAnsiTheme="minorHAnsi" w:cstheme="minorHAnsi"/>
                <w:b/>
                <w:bCs/>
                <w:sz w:val="18"/>
                <w:szCs w:val="18"/>
              </w:rPr>
            </w:pPr>
            <w:r w:rsidRPr="00B231FC">
              <w:rPr>
                <w:rFonts w:asciiTheme="minorHAnsi" w:hAnsiTheme="minorHAnsi" w:cstheme="minorHAnsi"/>
                <w:b/>
                <w:bCs/>
                <w:sz w:val="18"/>
                <w:szCs w:val="18"/>
                <w:u w:val="single"/>
              </w:rPr>
              <w:t>Strictly</w:t>
            </w:r>
            <w:r w:rsidRPr="0015239D">
              <w:rPr>
                <w:rFonts w:asciiTheme="minorHAnsi" w:hAnsiTheme="minorHAnsi" w:cstheme="minorHAnsi"/>
                <w:b/>
                <w:bCs/>
                <w:sz w:val="18"/>
                <w:szCs w:val="18"/>
              </w:rPr>
              <w:t xml:space="preserve"> 15 minutes allocated to members of the public wishing to address the Council. </w:t>
            </w:r>
          </w:p>
        </w:tc>
        <w:tc>
          <w:tcPr>
            <w:tcW w:w="709" w:type="dxa"/>
            <w:gridSpan w:val="2"/>
            <w:tcBorders>
              <w:top w:val="single" w:sz="4" w:space="0" w:color="auto"/>
              <w:left w:val="single" w:sz="4" w:space="0" w:color="auto"/>
              <w:bottom w:val="single" w:sz="4" w:space="0" w:color="auto"/>
              <w:right w:val="single" w:sz="4" w:space="0" w:color="auto"/>
            </w:tcBorders>
          </w:tcPr>
          <w:p w14:paraId="6D2E3929"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MOP</w:t>
            </w:r>
          </w:p>
          <w:p w14:paraId="7B557732" w14:textId="0221FE87" w:rsidR="00614560" w:rsidRPr="0015239D" w:rsidRDefault="00614560" w:rsidP="001D660A">
            <w:pPr>
              <w:keepNext/>
              <w:contextualSpacing/>
              <w:rPr>
                <w:rFonts w:asciiTheme="minorHAnsi" w:hAnsiTheme="minorHAnsi" w:cstheme="minorHAnsi"/>
                <w:color w:val="1F4E79" w:themeColor="accent5" w:themeShade="80"/>
                <w:sz w:val="18"/>
                <w:szCs w:val="18"/>
              </w:rPr>
            </w:pPr>
          </w:p>
        </w:tc>
      </w:tr>
      <w:tr w:rsidR="00614560" w:rsidRPr="009A43C0" w14:paraId="0330985C"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41CE3152" w14:textId="086C9C6C"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9</w:t>
            </w:r>
          </w:p>
        </w:tc>
        <w:tc>
          <w:tcPr>
            <w:tcW w:w="2401" w:type="dxa"/>
            <w:tcBorders>
              <w:top w:val="single" w:sz="4" w:space="0" w:color="auto"/>
              <w:left w:val="single" w:sz="4" w:space="0" w:color="auto"/>
              <w:bottom w:val="single" w:sz="4" w:space="0" w:color="auto"/>
              <w:right w:val="single" w:sz="4" w:space="0" w:color="auto"/>
            </w:tcBorders>
          </w:tcPr>
          <w:p w14:paraId="1E46DCC6" w14:textId="38425532"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Accounts for Payment</w:t>
            </w:r>
          </w:p>
        </w:tc>
        <w:tc>
          <w:tcPr>
            <w:tcW w:w="6529" w:type="dxa"/>
            <w:tcBorders>
              <w:top w:val="single" w:sz="4" w:space="0" w:color="auto"/>
              <w:left w:val="single" w:sz="4" w:space="0" w:color="auto"/>
              <w:bottom w:val="single" w:sz="4" w:space="0" w:color="auto"/>
              <w:right w:val="single" w:sz="4" w:space="0" w:color="auto"/>
            </w:tcBorders>
          </w:tcPr>
          <w:p w14:paraId="1F90646F" w14:textId="4C8D8EB6" w:rsidR="00534B4D"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approve payments to invoices </w:t>
            </w:r>
            <w:r w:rsidR="00CD6FF3">
              <w:rPr>
                <w:rFonts w:asciiTheme="minorHAnsi" w:hAnsiTheme="minorHAnsi" w:cstheme="minorHAnsi"/>
                <w:sz w:val="18"/>
                <w:szCs w:val="18"/>
              </w:rPr>
              <w:t xml:space="preserve">Received by the </w:t>
            </w:r>
            <w:r w:rsidR="00433227">
              <w:rPr>
                <w:rFonts w:asciiTheme="minorHAnsi" w:hAnsiTheme="minorHAnsi" w:cstheme="minorHAnsi"/>
                <w:sz w:val="18"/>
                <w:szCs w:val="18"/>
              </w:rPr>
              <w:t>Council</w:t>
            </w:r>
          </w:p>
        </w:tc>
        <w:tc>
          <w:tcPr>
            <w:tcW w:w="709" w:type="dxa"/>
            <w:gridSpan w:val="2"/>
            <w:tcBorders>
              <w:top w:val="single" w:sz="4" w:space="0" w:color="auto"/>
              <w:left w:val="single" w:sz="4" w:space="0" w:color="auto"/>
              <w:bottom w:val="single" w:sz="4" w:space="0" w:color="auto"/>
              <w:right w:val="single" w:sz="4" w:space="0" w:color="auto"/>
            </w:tcBorders>
          </w:tcPr>
          <w:p w14:paraId="0169BB43" w14:textId="630D7134"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73E35C3D"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20571D4D" w14:textId="33B4FF3B" w:rsidR="00614560" w:rsidRPr="0015239D" w:rsidRDefault="00BD5023"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1</w:t>
            </w:r>
            <w:r w:rsidR="000961A2">
              <w:rPr>
                <w:rFonts w:asciiTheme="minorHAnsi" w:hAnsiTheme="minorHAnsi" w:cstheme="minorHAnsi"/>
                <w:sz w:val="18"/>
                <w:szCs w:val="18"/>
              </w:rPr>
              <w:t>0</w:t>
            </w:r>
          </w:p>
        </w:tc>
        <w:tc>
          <w:tcPr>
            <w:tcW w:w="2401" w:type="dxa"/>
            <w:tcBorders>
              <w:top w:val="single" w:sz="4" w:space="0" w:color="auto"/>
              <w:left w:val="single" w:sz="4" w:space="0" w:color="auto"/>
              <w:bottom w:val="single" w:sz="4" w:space="0" w:color="auto"/>
              <w:right w:val="single" w:sz="4" w:space="0" w:color="auto"/>
            </w:tcBorders>
          </w:tcPr>
          <w:p w14:paraId="490BE53E" w14:textId="30315E8D"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Financial Report</w:t>
            </w:r>
          </w:p>
        </w:tc>
        <w:tc>
          <w:tcPr>
            <w:tcW w:w="6529" w:type="dxa"/>
            <w:tcBorders>
              <w:top w:val="single" w:sz="4" w:space="0" w:color="auto"/>
              <w:left w:val="single" w:sz="4" w:space="0" w:color="auto"/>
              <w:bottom w:val="single" w:sz="4" w:space="0" w:color="auto"/>
              <w:right w:val="single" w:sz="4" w:space="0" w:color="auto"/>
            </w:tcBorders>
          </w:tcPr>
          <w:p w14:paraId="61A64D5F" w14:textId="77777777" w:rsidR="00F53514"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receive an update on the Financial Status of the Council</w:t>
            </w:r>
          </w:p>
          <w:p w14:paraId="6866664B" w14:textId="0D894DB3" w:rsidR="002759F8" w:rsidRPr="0015239D" w:rsidRDefault="002759F8" w:rsidP="001D660A">
            <w:pPr>
              <w:keepNext/>
              <w:contextualSpacing/>
              <w:rPr>
                <w:rFonts w:asciiTheme="minorHAnsi" w:hAnsiTheme="minorHAnsi" w:cstheme="minorHAnsi"/>
                <w:sz w:val="18"/>
                <w:szCs w:val="18"/>
              </w:rPr>
            </w:pPr>
          </w:p>
        </w:tc>
        <w:tc>
          <w:tcPr>
            <w:tcW w:w="709" w:type="dxa"/>
            <w:gridSpan w:val="2"/>
            <w:tcBorders>
              <w:top w:val="single" w:sz="4" w:space="0" w:color="auto"/>
              <w:left w:val="single" w:sz="4" w:space="0" w:color="auto"/>
              <w:bottom w:val="single" w:sz="4" w:space="0" w:color="auto"/>
              <w:right w:val="single" w:sz="4" w:space="0" w:color="auto"/>
            </w:tcBorders>
          </w:tcPr>
          <w:p w14:paraId="3B6F453B" w14:textId="6C1D4FFC"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50BD3CAD" w14:textId="77777777" w:rsidTr="00DD4964">
        <w:trPr>
          <w:cantSplit/>
          <w:trHeight w:val="340"/>
        </w:trPr>
        <w:tc>
          <w:tcPr>
            <w:tcW w:w="568" w:type="dxa"/>
            <w:tcBorders>
              <w:top w:val="single" w:sz="4" w:space="0" w:color="auto"/>
              <w:left w:val="single" w:sz="4" w:space="0" w:color="auto"/>
              <w:bottom w:val="single" w:sz="4" w:space="0" w:color="auto"/>
              <w:right w:val="single" w:sz="4" w:space="0" w:color="auto"/>
            </w:tcBorders>
          </w:tcPr>
          <w:p w14:paraId="47D99B8B" w14:textId="1D628CB7" w:rsidR="00614560" w:rsidRPr="0015239D" w:rsidRDefault="0061570A" w:rsidP="001D660A">
            <w:pPr>
              <w:keepNext/>
              <w:contextualSpacing/>
              <w:rPr>
                <w:rFonts w:asciiTheme="minorHAnsi" w:hAnsiTheme="minorHAnsi" w:cstheme="minorHAnsi"/>
                <w:sz w:val="18"/>
                <w:szCs w:val="18"/>
              </w:rPr>
            </w:pPr>
            <w:r>
              <w:rPr>
                <w:rFonts w:asciiTheme="minorHAnsi" w:hAnsiTheme="minorHAnsi" w:cstheme="minorHAnsi"/>
                <w:sz w:val="18"/>
                <w:szCs w:val="18"/>
              </w:rPr>
              <w:t>11</w:t>
            </w:r>
          </w:p>
        </w:tc>
        <w:tc>
          <w:tcPr>
            <w:tcW w:w="2401" w:type="dxa"/>
            <w:tcBorders>
              <w:top w:val="single" w:sz="4" w:space="0" w:color="auto"/>
              <w:left w:val="single" w:sz="4" w:space="0" w:color="auto"/>
              <w:bottom w:val="single" w:sz="4" w:space="0" w:color="auto"/>
              <w:right w:val="single" w:sz="4" w:space="0" w:color="auto"/>
            </w:tcBorders>
          </w:tcPr>
          <w:p w14:paraId="023103EF" w14:textId="52647695"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Planning Applications</w:t>
            </w:r>
          </w:p>
        </w:tc>
        <w:tc>
          <w:tcPr>
            <w:tcW w:w="6529" w:type="dxa"/>
            <w:tcBorders>
              <w:top w:val="single" w:sz="4" w:space="0" w:color="auto"/>
              <w:left w:val="single" w:sz="4" w:space="0" w:color="auto"/>
              <w:bottom w:val="single" w:sz="4" w:space="0" w:color="auto"/>
              <w:right w:val="single" w:sz="4" w:space="0" w:color="auto"/>
            </w:tcBorders>
          </w:tcPr>
          <w:p w14:paraId="22ADB272" w14:textId="77777777" w:rsidR="00175005" w:rsidRDefault="00614560" w:rsidP="001D660A">
            <w:pPr>
              <w:keepNext/>
              <w:contextualSpacing/>
              <w:rPr>
                <w:rFonts w:asciiTheme="minorHAnsi" w:hAnsiTheme="minorHAnsi" w:cstheme="minorHAnsi"/>
                <w:b/>
                <w:bCs/>
                <w:sz w:val="18"/>
                <w:szCs w:val="18"/>
              </w:rPr>
            </w:pPr>
            <w:r w:rsidRPr="0015239D">
              <w:rPr>
                <w:rFonts w:asciiTheme="minorHAnsi" w:hAnsiTheme="minorHAnsi" w:cstheme="minorHAnsi"/>
                <w:b/>
                <w:bCs/>
                <w:sz w:val="18"/>
                <w:szCs w:val="18"/>
              </w:rPr>
              <w:t>To consider any planning applications received by the Council.</w:t>
            </w:r>
          </w:p>
          <w:p w14:paraId="2D709289" w14:textId="5769FEEA" w:rsidR="004F5593" w:rsidRPr="00DE28DA" w:rsidRDefault="004F5593" w:rsidP="001D660A">
            <w:pPr>
              <w:keepNext/>
              <w:contextualSpacing/>
              <w:rPr>
                <w:rFonts w:asciiTheme="minorHAnsi" w:hAnsiTheme="minorHAnsi" w:cstheme="minorHAnsi"/>
                <w:b/>
                <w:bCs/>
                <w:sz w:val="18"/>
                <w:szCs w:val="18"/>
              </w:rPr>
            </w:pPr>
            <w:r w:rsidRPr="004F5593">
              <w:rPr>
                <w:rFonts w:asciiTheme="minorHAnsi" w:hAnsiTheme="minorHAnsi" w:cstheme="minorHAnsi"/>
                <w:b/>
                <w:bCs/>
                <w:sz w:val="18"/>
                <w:szCs w:val="18"/>
              </w:rPr>
              <w:t>PAP/2024/0266</w:t>
            </w:r>
            <w:r>
              <w:rPr>
                <w:rFonts w:asciiTheme="minorHAnsi" w:hAnsiTheme="minorHAnsi" w:cstheme="minorHAnsi"/>
                <w:b/>
                <w:bCs/>
                <w:sz w:val="18"/>
                <w:szCs w:val="18"/>
              </w:rPr>
              <w:t xml:space="preserve"> – works to tree</w:t>
            </w:r>
          </w:p>
        </w:tc>
        <w:tc>
          <w:tcPr>
            <w:tcW w:w="709" w:type="dxa"/>
            <w:gridSpan w:val="2"/>
            <w:tcBorders>
              <w:top w:val="single" w:sz="4" w:space="0" w:color="auto"/>
              <w:left w:val="single" w:sz="4" w:space="0" w:color="auto"/>
              <w:bottom w:val="single" w:sz="4" w:space="0" w:color="auto"/>
              <w:right w:val="single" w:sz="4" w:space="0" w:color="auto"/>
            </w:tcBorders>
          </w:tcPr>
          <w:p w14:paraId="52B259C7" w14:textId="6C41B384"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3FF23BE3"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8B1A584" w14:textId="79E2518B" w:rsidR="00614560" w:rsidRPr="0015239D"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12</w:t>
            </w:r>
          </w:p>
        </w:tc>
        <w:tc>
          <w:tcPr>
            <w:tcW w:w="2401" w:type="dxa"/>
            <w:tcBorders>
              <w:top w:val="single" w:sz="4" w:space="0" w:color="auto"/>
              <w:left w:val="single" w:sz="4" w:space="0" w:color="auto"/>
              <w:bottom w:val="single" w:sz="4" w:space="0" w:color="auto"/>
              <w:right w:val="single" w:sz="4" w:space="0" w:color="auto"/>
            </w:tcBorders>
          </w:tcPr>
          <w:p w14:paraId="12277BF1" w14:textId="0B710D2E"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Minutes of the Last Meeting</w:t>
            </w:r>
          </w:p>
        </w:tc>
        <w:tc>
          <w:tcPr>
            <w:tcW w:w="6529" w:type="dxa"/>
            <w:tcBorders>
              <w:top w:val="single" w:sz="4" w:space="0" w:color="auto"/>
              <w:left w:val="single" w:sz="4" w:space="0" w:color="auto"/>
              <w:bottom w:val="single" w:sz="4" w:space="0" w:color="auto"/>
              <w:right w:val="single" w:sz="4" w:space="0" w:color="auto"/>
            </w:tcBorders>
          </w:tcPr>
          <w:p w14:paraId="0FCA8EDE" w14:textId="17ADF1F9"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approve the minutes of the last meeting</w:t>
            </w:r>
            <w:r w:rsidR="001D5451">
              <w:rPr>
                <w:rFonts w:asciiTheme="minorHAnsi" w:hAnsiTheme="minorHAnsi" w:cstheme="minorHAnsi"/>
                <w:sz w:val="18"/>
                <w:szCs w:val="18"/>
              </w:rPr>
              <w:t xml:space="preserve"> </w:t>
            </w:r>
            <w:r w:rsidR="003C4999">
              <w:rPr>
                <w:rFonts w:asciiTheme="minorHAnsi" w:hAnsiTheme="minorHAnsi" w:cstheme="minorHAnsi"/>
                <w:sz w:val="18"/>
                <w:szCs w:val="18"/>
              </w:rPr>
              <w:t>2425-00</w:t>
            </w:r>
            <w:r w:rsidR="0051589A">
              <w:rPr>
                <w:rFonts w:asciiTheme="minorHAnsi" w:hAnsiTheme="minorHAnsi" w:cstheme="minorHAnsi"/>
                <w:sz w:val="18"/>
                <w:szCs w:val="18"/>
              </w:rPr>
              <w:t>3</w:t>
            </w:r>
            <w:r w:rsidRPr="0015239D">
              <w:rPr>
                <w:rFonts w:asciiTheme="minorHAnsi" w:hAnsiTheme="minorHAnsi" w:cstheme="minorHAnsi"/>
                <w:sz w:val="18"/>
                <w:szCs w:val="18"/>
              </w:rPr>
              <w:t xml:space="preserve"> and sign as a true record. </w:t>
            </w:r>
          </w:p>
        </w:tc>
        <w:tc>
          <w:tcPr>
            <w:tcW w:w="709" w:type="dxa"/>
            <w:gridSpan w:val="2"/>
            <w:tcBorders>
              <w:top w:val="single" w:sz="4" w:space="0" w:color="auto"/>
              <w:left w:val="single" w:sz="4" w:space="0" w:color="auto"/>
              <w:bottom w:val="single" w:sz="4" w:space="0" w:color="auto"/>
              <w:right w:val="single" w:sz="4" w:space="0" w:color="auto"/>
            </w:tcBorders>
          </w:tcPr>
          <w:p w14:paraId="68D7849B" w14:textId="6EDAE575"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Chair</w:t>
            </w:r>
          </w:p>
        </w:tc>
      </w:tr>
      <w:tr w:rsidR="00614560" w:rsidRPr="009A43C0" w14:paraId="3BEB3B3B"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6BBCD038" w14:textId="2F888E78" w:rsidR="00614560" w:rsidRPr="0015239D"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13</w:t>
            </w:r>
          </w:p>
        </w:tc>
        <w:tc>
          <w:tcPr>
            <w:tcW w:w="2401" w:type="dxa"/>
            <w:tcBorders>
              <w:top w:val="single" w:sz="4" w:space="0" w:color="auto"/>
              <w:left w:val="single" w:sz="4" w:space="0" w:color="auto"/>
              <w:bottom w:val="single" w:sz="4" w:space="0" w:color="auto"/>
              <w:right w:val="single" w:sz="4" w:space="0" w:color="auto"/>
            </w:tcBorders>
          </w:tcPr>
          <w:p w14:paraId="458CEACE" w14:textId="1D313721"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Correspondence</w:t>
            </w:r>
          </w:p>
        </w:tc>
        <w:tc>
          <w:tcPr>
            <w:tcW w:w="6529" w:type="dxa"/>
            <w:tcBorders>
              <w:top w:val="single" w:sz="4" w:space="0" w:color="auto"/>
              <w:left w:val="single" w:sz="4" w:space="0" w:color="auto"/>
              <w:bottom w:val="single" w:sz="4" w:space="0" w:color="auto"/>
              <w:right w:val="single" w:sz="4" w:space="0" w:color="auto"/>
            </w:tcBorders>
          </w:tcPr>
          <w:p w14:paraId="4A18C16B" w14:textId="4F346D9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receive any correspondence received for the month </w:t>
            </w:r>
            <w:r w:rsidR="0051589A">
              <w:rPr>
                <w:rFonts w:asciiTheme="minorHAnsi" w:hAnsiTheme="minorHAnsi" w:cstheme="minorHAnsi"/>
                <w:sz w:val="18"/>
                <w:szCs w:val="18"/>
              </w:rPr>
              <w:t>June</w:t>
            </w:r>
            <w:r w:rsidRPr="0015239D">
              <w:rPr>
                <w:rFonts w:asciiTheme="minorHAnsi" w:hAnsiTheme="minorHAnsi" w:cstheme="minorHAnsi"/>
                <w:sz w:val="18"/>
                <w:szCs w:val="18"/>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14:paraId="32C104E2" w14:textId="25CC7FB3"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1B71582E"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7072EF0" w14:textId="1A9DF9CC" w:rsidR="00614560" w:rsidRPr="0015239D"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14</w:t>
            </w:r>
          </w:p>
        </w:tc>
        <w:tc>
          <w:tcPr>
            <w:tcW w:w="2401" w:type="dxa"/>
            <w:tcBorders>
              <w:top w:val="single" w:sz="4" w:space="0" w:color="auto"/>
              <w:left w:val="single" w:sz="4" w:space="0" w:color="auto"/>
              <w:bottom w:val="single" w:sz="4" w:space="0" w:color="auto"/>
              <w:right w:val="single" w:sz="4" w:space="0" w:color="auto"/>
            </w:tcBorders>
          </w:tcPr>
          <w:p w14:paraId="29A083BB" w14:textId="6B7EB882"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Estate</w:t>
            </w:r>
          </w:p>
        </w:tc>
        <w:tc>
          <w:tcPr>
            <w:tcW w:w="6529" w:type="dxa"/>
            <w:tcBorders>
              <w:top w:val="single" w:sz="4" w:space="0" w:color="auto"/>
              <w:left w:val="single" w:sz="4" w:space="0" w:color="auto"/>
              <w:bottom w:val="single" w:sz="4" w:space="0" w:color="auto"/>
              <w:right w:val="single" w:sz="4" w:space="0" w:color="auto"/>
            </w:tcBorders>
          </w:tcPr>
          <w:p w14:paraId="0DEA6EE9" w14:textId="638D6655" w:rsidR="003C5B06" w:rsidRPr="00877841"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discuss matters relating to Snowhill Rec Ground, Hartshill Cemetery and Hartshill Community Centre.</w:t>
            </w:r>
          </w:p>
        </w:tc>
        <w:tc>
          <w:tcPr>
            <w:tcW w:w="709" w:type="dxa"/>
            <w:gridSpan w:val="2"/>
            <w:tcBorders>
              <w:top w:val="single" w:sz="4" w:space="0" w:color="auto"/>
              <w:left w:val="single" w:sz="4" w:space="0" w:color="auto"/>
              <w:bottom w:val="single" w:sz="4" w:space="0" w:color="auto"/>
              <w:right w:val="single" w:sz="4" w:space="0" w:color="auto"/>
            </w:tcBorders>
          </w:tcPr>
          <w:p w14:paraId="75AD892E" w14:textId="298DE614"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390E1D" w:rsidRPr="009A43C0" w14:paraId="470AA8D1" w14:textId="77777777" w:rsidTr="00DD4964">
        <w:trPr>
          <w:cantSplit/>
          <w:trHeight w:val="240"/>
        </w:trPr>
        <w:tc>
          <w:tcPr>
            <w:tcW w:w="568" w:type="dxa"/>
            <w:tcBorders>
              <w:top w:val="single" w:sz="4" w:space="0" w:color="auto"/>
              <w:left w:val="single" w:sz="4" w:space="0" w:color="auto"/>
              <w:bottom w:val="single" w:sz="4" w:space="0" w:color="auto"/>
              <w:right w:val="single" w:sz="4" w:space="0" w:color="auto"/>
            </w:tcBorders>
          </w:tcPr>
          <w:p w14:paraId="54E75225" w14:textId="35330FF0" w:rsidR="00390E1D" w:rsidRPr="0015239D"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15</w:t>
            </w:r>
          </w:p>
        </w:tc>
        <w:tc>
          <w:tcPr>
            <w:tcW w:w="2401" w:type="dxa"/>
            <w:tcBorders>
              <w:top w:val="single" w:sz="4" w:space="0" w:color="auto"/>
              <w:left w:val="single" w:sz="4" w:space="0" w:color="auto"/>
              <w:bottom w:val="single" w:sz="4" w:space="0" w:color="auto"/>
              <w:right w:val="single" w:sz="4" w:space="0" w:color="auto"/>
            </w:tcBorders>
          </w:tcPr>
          <w:p w14:paraId="49472F94" w14:textId="662A041C" w:rsidR="00390E1D" w:rsidRDefault="0051589A" w:rsidP="001D660A">
            <w:pPr>
              <w:keepNext/>
              <w:contextualSpacing/>
              <w:rPr>
                <w:rFonts w:asciiTheme="minorHAnsi" w:hAnsiTheme="minorHAnsi" w:cstheme="minorHAnsi"/>
                <w:b/>
                <w:sz w:val="18"/>
                <w:szCs w:val="18"/>
              </w:rPr>
            </w:pPr>
            <w:r>
              <w:rPr>
                <w:rFonts w:asciiTheme="minorHAnsi" w:hAnsiTheme="minorHAnsi" w:cstheme="minorHAnsi"/>
                <w:b/>
                <w:sz w:val="18"/>
                <w:szCs w:val="18"/>
              </w:rPr>
              <w:t>Plaques for Sign</w:t>
            </w:r>
          </w:p>
        </w:tc>
        <w:tc>
          <w:tcPr>
            <w:tcW w:w="6529" w:type="dxa"/>
            <w:tcBorders>
              <w:top w:val="single" w:sz="4" w:space="0" w:color="auto"/>
              <w:left w:val="single" w:sz="4" w:space="0" w:color="auto"/>
              <w:bottom w:val="single" w:sz="4" w:space="0" w:color="auto"/>
              <w:right w:val="single" w:sz="4" w:space="0" w:color="auto"/>
            </w:tcBorders>
          </w:tcPr>
          <w:p w14:paraId="4AF92E4F" w14:textId="7E1CAF2D" w:rsidR="00390E1D" w:rsidRDefault="0051589A" w:rsidP="001D660A">
            <w:pPr>
              <w:keepNext/>
              <w:spacing w:after="240"/>
              <w:contextualSpacing/>
              <w:rPr>
                <w:rFonts w:asciiTheme="minorHAnsi" w:hAnsiTheme="minorHAnsi" w:cstheme="minorHAnsi"/>
                <w:sz w:val="18"/>
                <w:szCs w:val="18"/>
                <w:lang w:eastAsia="en-GB"/>
              </w:rPr>
            </w:pPr>
            <w:r>
              <w:rPr>
                <w:rFonts w:asciiTheme="minorHAnsi" w:hAnsiTheme="minorHAnsi" w:cstheme="minorHAnsi"/>
                <w:sz w:val="18"/>
                <w:szCs w:val="18"/>
                <w:lang w:eastAsia="en-GB"/>
              </w:rPr>
              <w:t>To make decision on plaques for sign/benches</w:t>
            </w:r>
          </w:p>
        </w:tc>
        <w:tc>
          <w:tcPr>
            <w:tcW w:w="709" w:type="dxa"/>
            <w:gridSpan w:val="2"/>
            <w:tcBorders>
              <w:top w:val="single" w:sz="4" w:space="0" w:color="auto"/>
              <w:left w:val="single" w:sz="4" w:space="0" w:color="auto"/>
              <w:bottom w:val="single" w:sz="4" w:space="0" w:color="auto"/>
              <w:right w:val="single" w:sz="4" w:space="0" w:color="auto"/>
            </w:tcBorders>
          </w:tcPr>
          <w:p w14:paraId="54727BF8" w14:textId="7AE005CF" w:rsidR="00390E1D" w:rsidRPr="0015239D" w:rsidRDefault="00390E1D"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6A3B88" w:rsidRPr="009A43C0" w14:paraId="71AE9504" w14:textId="77777777" w:rsidTr="00DD4964">
        <w:trPr>
          <w:cantSplit/>
          <w:trHeight w:val="240"/>
        </w:trPr>
        <w:tc>
          <w:tcPr>
            <w:tcW w:w="568" w:type="dxa"/>
            <w:tcBorders>
              <w:top w:val="single" w:sz="4" w:space="0" w:color="auto"/>
              <w:left w:val="single" w:sz="4" w:space="0" w:color="auto"/>
              <w:bottom w:val="single" w:sz="4" w:space="0" w:color="auto"/>
              <w:right w:val="single" w:sz="4" w:space="0" w:color="auto"/>
            </w:tcBorders>
          </w:tcPr>
          <w:p w14:paraId="30C225A4" w14:textId="63F686D5" w:rsidR="006A3B88"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16</w:t>
            </w:r>
          </w:p>
        </w:tc>
        <w:tc>
          <w:tcPr>
            <w:tcW w:w="2401" w:type="dxa"/>
            <w:tcBorders>
              <w:top w:val="single" w:sz="4" w:space="0" w:color="auto"/>
              <w:left w:val="single" w:sz="4" w:space="0" w:color="auto"/>
              <w:bottom w:val="single" w:sz="4" w:space="0" w:color="auto"/>
              <w:right w:val="single" w:sz="4" w:space="0" w:color="auto"/>
            </w:tcBorders>
          </w:tcPr>
          <w:p w14:paraId="232AE1DE" w14:textId="46E841A0" w:rsidR="006A3B88" w:rsidRDefault="0051589A" w:rsidP="001D660A">
            <w:pPr>
              <w:keepNext/>
              <w:contextualSpacing/>
              <w:rPr>
                <w:rFonts w:asciiTheme="minorHAnsi" w:hAnsiTheme="minorHAnsi" w:cstheme="minorHAnsi"/>
                <w:b/>
                <w:sz w:val="18"/>
                <w:szCs w:val="18"/>
              </w:rPr>
            </w:pPr>
            <w:r>
              <w:rPr>
                <w:rFonts w:asciiTheme="minorHAnsi" w:hAnsiTheme="minorHAnsi" w:cstheme="minorHAnsi"/>
                <w:b/>
                <w:sz w:val="18"/>
                <w:szCs w:val="18"/>
              </w:rPr>
              <w:t>Village Sign</w:t>
            </w:r>
          </w:p>
        </w:tc>
        <w:tc>
          <w:tcPr>
            <w:tcW w:w="6529" w:type="dxa"/>
            <w:tcBorders>
              <w:top w:val="single" w:sz="4" w:space="0" w:color="auto"/>
              <w:left w:val="single" w:sz="4" w:space="0" w:color="auto"/>
              <w:bottom w:val="single" w:sz="4" w:space="0" w:color="auto"/>
              <w:right w:val="single" w:sz="4" w:space="0" w:color="auto"/>
            </w:tcBorders>
          </w:tcPr>
          <w:p w14:paraId="3F27BA98" w14:textId="1C496698" w:rsidR="006A3B88" w:rsidRDefault="0051589A" w:rsidP="001D660A">
            <w:pPr>
              <w:keepNext/>
              <w:spacing w:after="240"/>
              <w:contextualSpacing/>
              <w:rPr>
                <w:rFonts w:asciiTheme="minorHAnsi" w:hAnsiTheme="minorHAnsi" w:cstheme="minorHAnsi"/>
                <w:sz w:val="18"/>
                <w:szCs w:val="18"/>
                <w:lang w:eastAsia="en-GB"/>
              </w:rPr>
            </w:pPr>
            <w:r>
              <w:rPr>
                <w:rFonts w:asciiTheme="minorHAnsi" w:hAnsiTheme="minorHAnsi" w:cstheme="minorHAnsi"/>
                <w:sz w:val="18"/>
                <w:szCs w:val="18"/>
                <w:lang w:eastAsia="en-GB"/>
              </w:rPr>
              <w:t xml:space="preserve">To </w:t>
            </w:r>
            <w:r w:rsidR="00476129">
              <w:rPr>
                <w:rFonts w:asciiTheme="minorHAnsi" w:hAnsiTheme="minorHAnsi" w:cstheme="minorHAnsi"/>
                <w:sz w:val="18"/>
                <w:szCs w:val="18"/>
                <w:lang w:eastAsia="en-GB"/>
              </w:rPr>
              <w:t>make decision on</w:t>
            </w:r>
            <w:r>
              <w:rPr>
                <w:rFonts w:asciiTheme="minorHAnsi" w:hAnsiTheme="minorHAnsi" w:cstheme="minorHAnsi"/>
                <w:sz w:val="18"/>
                <w:szCs w:val="18"/>
                <w:lang w:eastAsia="en-GB"/>
              </w:rPr>
              <w:t xml:space="preserve"> sign</w:t>
            </w:r>
            <w:r w:rsidR="00476129">
              <w:rPr>
                <w:rFonts w:asciiTheme="minorHAnsi" w:hAnsiTheme="minorHAnsi" w:cstheme="minorHAnsi"/>
                <w:sz w:val="18"/>
                <w:szCs w:val="18"/>
                <w:lang w:eastAsia="en-GB"/>
              </w:rPr>
              <w:t xml:space="preserve"> at entrance to Hartshill</w:t>
            </w:r>
          </w:p>
        </w:tc>
        <w:tc>
          <w:tcPr>
            <w:tcW w:w="709" w:type="dxa"/>
            <w:gridSpan w:val="2"/>
            <w:tcBorders>
              <w:top w:val="single" w:sz="4" w:space="0" w:color="auto"/>
              <w:left w:val="single" w:sz="4" w:space="0" w:color="auto"/>
              <w:bottom w:val="single" w:sz="4" w:space="0" w:color="auto"/>
              <w:right w:val="single" w:sz="4" w:space="0" w:color="auto"/>
            </w:tcBorders>
          </w:tcPr>
          <w:p w14:paraId="722E34DA" w14:textId="664CA5EF" w:rsidR="006A3B88" w:rsidRDefault="005A168A"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6A3B88" w:rsidRPr="009A43C0" w14:paraId="5976FA22" w14:textId="77777777" w:rsidTr="00DD4964">
        <w:trPr>
          <w:cantSplit/>
          <w:trHeight w:val="240"/>
        </w:trPr>
        <w:tc>
          <w:tcPr>
            <w:tcW w:w="568" w:type="dxa"/>
            <w:tcBorders>
              <w:top w:val="single" w:sz="4" w:space="0" w:color="auto"/>
              <w:left w:val="single" w:sz="4" w:space="0" w:color="auto"/>
              <w:bottom w:val="single" w:sz="4" w:space="0" w:color="auto"/>
              <w:right w:val="single" w:sz="4" w:space="0" w:color="auto"/>
            </w:tcBorders>
          </w:tcPr>
          <w:p w14:paraId="546EE72A" w14:textId="1A27B096" w:rsidR="006A3B88"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17</w:t>
            </w:r>
          </w:p>
        </w:tc>
        <w:tc>
          <w:tcPr>
            <w:tcW w:w="2401" w:type="dxa"/>
            <w:tcBorders>
              <w:top w:val="single" w:sz="4" w:space="0" w:color="auto"/>
              <w:left w:val="single" w:sz="4" w:space="0" w:color="auto"/>
              <w:bottom w:val="single" w:sz="4" w:space="0" w:color="auto"/>
              <w:right w:val="single" w:sz="4" w:space="0" w:color="auto"/>
            </w:tcBorders>
          </w:tcPr>
          <w:p w14:paraId="3DA70682" w14:textId="09FCE06C" w:rsidR="006A3B88" w:rsidRDefault="00476129" w:rsidP="001D660A">
            <w:pPr>
              <w:keepNext/>
              <w:contextualSpacing/>
              <w:rPr>
                <w:rFonts w:asciiTheme="minorHAnsi" w:hAnsiTheme="minorHAnsi" w:cstheme="minorHAnsi"/>
                <w:b/>
                <w:sz w:val="18"/>
                <w:szCs w:val="18"/>
              </w:rPr>
            </w:pPr>
            <w:r>
              <w:rPr>
                <w:rFonts w:asciiTheme="minorHAnsi" w:hAnsiTheme="minorHAnsi" w:cstheme="minorHAnsi"/>
                <w:b/>
                <w:sz w:val="18"/>
                <w:szCs w:val="18"/>
              </w:rPr>
              <w:t>Trees on Green</w:t>
            </w:r>
          </w:p>
        </w:tc>
        <w:tc>
          <w:tcPr>
            <w:tcW w:w="6529" w:type="dxa"/>
            <w:tcBorders>
              <w:top w:val="single" w:sz="4" w:space="0" w:color="auto"/>
              <w:left w:val="single" w:sz="4" w:space="0" w:color="auto"/>
              <w:bottom w:val="single" w:sz="4" w:space="0" w:color="auto"/>
              <w:right w:val="single" w:sz="4" w:space="0" w:color="auto"/>
            </w:tcBorders>
          </w:tcPr>
          <w:p w14:paraId="4BB1714F" w14:textId="1965BD3D" w:rsidR="006A3B88" w:rsidRDefault="00476129" w:rsidP="001D660A">
            <w:pPr>
              <w:keepNext/>
              <w:spacing w:after="240"/>
              <w:contextualSpacing/>
              <w:rPr>
                <w:rFonts w:asciiTheme="minorHAnsi" w:hAnsiTheme="minorHAnsi" w:cstheme="minorHAnsi"/>
                <w:sz w:val="18"/>
                <w:szCs w:val="18"/>
                <w:lang w:eastAsia="en-GB"/>
              </w:rPr>
            </w:pPr>
            <w:r>
              <w:rPr>
                <w:rFonts w:asciiTheme="minorHAnsi" w:hAnsiTheme="minorHAnsi" w:cstheme="minorHAnsi"/>
                <w:sz w:val="18"/>
                <w:szCs w:val="18"/>
                <w:lang w:eastAsia="en-GB"/>
              </w:rPr>
              <w:t>To make decision on trees on Green</w:t>
            </w:r>
          </w:p>
        </w:tc>
        <w:tc>
          <w:tcPr>
            <w:tcW w:w="709" w:type="dxa"/>
            <w:gridSpan w:val="2"/>
            <w:tcBorders>
              <w:top w:val="single" w:sz="4" w:space="0" w:color="auto"/>
              <w:left w:val="single" w:sz="4" w:space="0" w:color="auto"/>
              <w:bottom w:val="single" w:sz="4" w:space="0" w:color="auto"/>
              <w:right w:val="single" w:sz="4" w:space="0" w:color="auto"/>
            </w:tcBorders>
          </w:tcPr>
          <w:p w14:paraId="7154B37F" w14:textId="6C4FA146" w:rsidR="006A3B88" w:rsidRDefault="00E575FD"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15239D" w:rsidRPr="009A43C0" w14:paraId="23359933"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6342D745" w14:textId="57950FAF" w:rsidR="00280CBF" w:rsidRPr="0015239D" w:rsidRDefault="00926830" w:rsidP="001D660A">
            <w:pPr>
              <w:keepNext/>
              <w:contextualSpacing/>
              <w:rPr>
                <w:rFonts w:asciiTheme="minorHAnsi" w:hAnsiTheme="minorHAnsi" w:cstheme="minorHAnsi"/>
                <w:sz w:val="18"/>
                <w:szCs w:val="18"/>
              </w:rPr>
            </w:pPr>
            <w:r>
              <w:rPr>
                <w:rFonts w:asciiTheme="minorHAnsi" w:hAnsiTheme="minorHAnsi" w:cstheme="minorHAnsi"/>
                <w:sz w:val="18"/>
                <w:szCs w:val="18"/>
              </w:rPr>
              <w:t>18</w:t>
            </w:r>
          </w:p>
        </w:tc>
        <w:tc>
          <w:tcPr>
            <w:tcW w:w="2401" w:type="dxa"/>
            <w:tcBorders>
              <w:top w:val="single" w:sz="4" w:space="0" w:color="auto"/>
              <w:left w:val="single" w:sz="4" w:space="0" w:color="auto"/>
              <w:bottom w:val="single" w:sz="4" w:space="0" w:color="auto"/>
              <w:right w:val="single" w:sz="4" w:space="0" w:color="auto"/>
            </w:tcBorders>
          </w:tcPr>
          <w:p w14:paraId="1649587F" w14:textId="7944DEEE" w:rsidR="0015239D" w:rsidRPr="0015239D" w:rsidRDefault="0015239D"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Items for Next Agenda</w:t>
            </w:r>
          </w:p>
        </w:tc>
        <w:tc>
          <w:tcPr>
            <w:tcW w:w="6529" w:type="dxa"/>
            <w:tcBorders>
              <w:top w:val="single" w:sz="4" w:space="0" w:color="auto"/>
              <w:left w:val="single" w:sz="4" w:space="0" w:color="auto"/>
              <w:bottom w:val="single" w:sz="4" w:space="0" w:color="auto"/>
              <w:right w:val="single" w:sz="4" w:space="0" w:color="auto"/>
            </w:tcBorders>
          </w:tcPr>
          <w:p w14:paraId="16D4BF3B" w14:textId="2B2B014C" w:rsidR="0015239D" w:rsidRPr="0015239D" w:rsidRDefault="0015239D"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Items for </w:t>
            </w:r>
            <w:r w:rsidRPr="0015239D">
              <w:rPr>
                <w:rFonts w:asciiTheme="minorHAnsi" w:hAnsiTheme="minorHAnsi" w:cstheme="minorHAnsi"/>
                <w:b/>
                <w:bCs/>
                <w:sz w:val="18"/>
                <w:szCs w:val="18"/>
                <w:u w:val="single"/>
              </w:rPr>
              <w:t>decision</w:t>
            </w:r>
            <w:r w:rsidRPr="0015239D">
              <w:rPr>
                <w:rFonts w:asciiTheme="minorHAnsi" w:hAnsiTheme="minorHAnsi" w:cstheme="minorHAnsi"/>
                <w:sz w:val="18"/>
                <w:szCs w:val="18"/>
              </w:rPr>
              <w:t xml:space="preserve"> </w:t>
            </w:r>
            <w:r w:rsidRPr="0015239D">
              <w:rPr>
                <w:rFonts w:asciiTheme="minorHAnsi" w:hAnsiTheme="minorHAnsi" w:cstheme="minorHAnsi"/>
                <w:b/>
                <w:bCs/>
                <w:sz w:val="18"/>
                <w:szCs w:val="18"/>
                <w:u w:val="single"/>
              </w:rPr>
              <w:t>only</w:t>
            </w:r>
            <w:r w:rsidRPr="0015239D">
              <w:rPr>
                <w:rFonts w:asciiTheme="minorHAnsi" w:hAnsiTheme="minorHAnsi" w:cstheme="minorHAnsi"/>
                <w:sz w:val="18"/>
                <w:szCs w:val="18"/>
              </w:rPr>
              <w:t xml:space="preserve"> for next agenda </w:t>
            </w:r>
            <w:r w:rsidR="003C4999">
              <w:rPr>
                <w:rFonts w:asciiTheme="minorHAnsi" w:hAnsiTheme="minorHAnsi" w:cstheme="minorHAnsi"/>
                <w:sz w:val="18"/>
                <w:szCs w:val="18"/>
              </w:rPr>
              <w:t>(</w:t>
            </w:r>
            <w:r w:rsidR="0051589A">
              <w:rPr>
                <w:rFonts w:asciiTheme="minorHAnsi" w:hAnsiTheme="minorHAnsi" w:cstheme="minorHAnsi"/>
                <w:sz w:val="18"/>
                <w:szCs w:val="18"/>
              </w:rPr>
              <w:t>Sept</w:t>
            </w:r>
            <w:r w:rsidR="003C4999">
              <w:rPr>
                <w:rFonts w:asciiTheme="minorHAnsi" w:hAnsiTheme="minorHAnsi" w:cstheme="minorHAnsi"/>
                <w:sz w:val="18"/>
                <w:szCs w:val="18"/>
              </w:rPr>
              <w:t xml:space="preserve"> 2024)</w:t>
            </w:r>
          </w:p>
        </w:tc>
        <w:tc>
          <w:tcPr>
            <w:tcW w:w="709" w:type="dxa"/>
            <w:gridSpan w:val="2"/>
            <w:tcBorders>
              <w:top w:val="single" w:sz="4" w:space="0" w:color="auto"/>
              <w:left w:val="single" w:sz="4" w:space="0" w:color="auto"/>
              <w:bottom w:val="single" w:sz="4" w:space="0" w:color="auto"/>
              <w:right w:val="single" w:sz="4" w:space="0" w:color="auto"/>
            </w:tcBorders>
          </w:tcPr>
          <w:p w14:paraId="7AB8EBA9" w14:textId="1771FE43" w:rsidR="0015239D" w:rsidRPr="0015239D" w:rsidRDefault="0015239D"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4F93FA30"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5A9C8A5" w14:textId="48FF825E" w:rsidR="00614560" w:rsidRPr="0015239D" w:rsidRDefault="00926830" w:rsidP="001D660A">
            <w:pPr>
              <w:keepNext/>
              <w:contextualSpacing/>
              <w:rPr>
                <w:rFonts w:asciiTheme="minorHAnsi" w:hAnsiTheme="minorHAnsi" w:cstheme="minorHAnsi"/>
                <w:sz w:val="18"/>
                <w:szCs w:val="18"/>
              </w:rPr>
            </w:pPr>
            <w:bookmarkStart w:id="0" w:name="_Hlk511908170"/>
            <w:r>
              <w:rPr>
                <w:rFonts w:asciiTheme="minorHAnsi" w:hAnsiTheme="minorHAnsi" w:cstheme="minorHAnsi"/>
                <w:sz w:val="18"/>
                <w:szCs w:val="18"/>
              </w:rPr>
              <w:t>19</w:t>
            </w:r>
          </w:p>
        </w:tc>
        <w:tc>
          <w:tcPr>
            <w:tcW w:w="2401" w:type="dxa"/>
            <w:tcBorders>
              <w:top w:val="single" w:sz="4" w:space="0" w:color="auto"/>
              <w:left w:val="single" w:sz="4" w:space="0" w:color="auto"/>
              <w:bottom w:val="single" w:sz="4" w:space="0" w:color="auto"/>
              <w:right w:val="single" w:sz="4" w:space="0" w:color="auto"/>
            </w:tcBorders>
          </w:tcPr>
          <w:p w14:paraId="4D833483" w14:textId="1D602FF5"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Date and Time of next meeting</w:t>
            </w:r>
            <w:r w:rsidR="00A616BE">
              <w:rPr>
                <w:rFonts w:asciiTheme="minorHAnsi" w:hAnsiTheme="minorHAnsi" w:cstheme="minorHAnsi"/>
                <w:b/>
                <w:sz w:val="18"/>
                <w:szCs w:val="18"/>
              </w:rPr>
              <w:t>s</w:t>
            </w:r>
          </w:p>
        </w:tc>
        <w:tc>
          <w:tcPr>
            <w:tcW w:w="6529" w:type="dxa"/>
            <w:tcBorders>
              <w:top w:val="single" w:sz="4" w:space="0" w:color="auto"/>
              <w:left w:val="single" w:sz="4" w:space="0" w:color="auto"/>
              <w:bottom w:val="single" w:sz="4" w:space="0" w:color="auto"/>
              <w:right w:val="single" w:sz="4" w:space="0" w:color="auto"/>
            </w:tcBorders>
          </w:tcPr>
          <w:p w14:paraId="3D8265E0" w14:textId="4F65878B" w:rsidR="00F742F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The next meeting will take place </w:t>
            </w:r>
            <w:r w:rsidR="00926830">
              <w:rPr>
                <w:rFonts w:asciiTheme="minorHAnsi" w:hAnsiTheme="minorHAnsi" w:cstheme="minorHAnsi"/>
                <w:sz w:val="18"/>
                <w:szCs w:val="18"/>
              </w:rPr>
              <w:t>on September 3rd</w:t>
            </w:r>
            <w:r w:rsidR="00D625DC" w:rsidRPr="0015239D">
              <w:rPr>
                <w:rFonts w:asciiTheme="minorHAnsi" w:hAnsiTheme="minorHAnsi" w:cstheme="minorHAnsi"/>
                <w:sz w:val="18"/>
                <w:szCs w:val="18"/>
              </w:rPr>
              <w:t>, 2024,</w:t>
            </w:r>
            <w:r w:rsidR="00B63AEC">
              <w:rPr>
                <w:rFonts w:asciiTheme="minorHAnsi" w:hAnsiTheme="minorHAnsi" w:cstheme="minorHAnsi"/>
                <w:sz w:val="18"/>
                <w:szCs w:val="18"/>
              </w:rPr>
              <w:t xml:space="preserve"> </w:t>
            </w:r>
            <w:r w:rsidRPr="0015239D">
              <w:rPr>
                <w:rFonts w:asciiTheme="minorHAnsi" w:hAnsiTheme="minorHAnsi" w:cstheme="minorHAnsi"/>
                <w:sz w:val="18"/>
                <w:szCs w:val="18"/>
              </w:rPr>
              <w:t xml:space="preserve">at 6.30pm at Friends Meeting House. </w:t>
            </w:r>
          </w:p>
        </w:tc>
        <w:tc>
          <w:tcPr>
            <w:tcW w:w="709" w:type="dxa"/>
            <w:gridSpan w:val="2"/>
            <w:tcBorders>
              <w:top w:val="single" w:sz="4" w:space="0" w:color="auto"/>
              <w:left w:val="single" w:sz="4" w:space="0" w:color="auto"/>
              <w:bottom w:val="single" w:sz="4" w:space="0" w:color="auto"/>
              <w:right w:val="single" w:sz="4" w:space="0" w:color="auto"/>
            </w:tcBorders>
          </w:tcPr>
          <w:p w14:paraId="4E8B0583" w14:textId="1F1D183E"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bookmarkEnd w:id="0"/>
    </w:tbl>
    <w:p w14:paraId="508F8351" w14:textId="77777777" w:rsidR="00127C94" w:rsidRDefault="00127C94" w:rsidP="00171A00">
      <w:pPr>
        <w:rPr>
          <w:rFonts w:ascii="Segoe UI Semilight" w:hAnsi="Segoe UI Semilight" w:cs="Segoe UI Semilight"/>
          <w:color w:val="8496B0" w:themeColor="text2" w:themeTint="99"/>
          <w:sz w:val="18"/>
          <w:szCs w:val="20"/>
        </w:rPr>
      </w:pPr>
    </w:p>
    <w:p w14:paraId="3F2E85BE" w14:textId="0F6C80A2" w:rsidR="00171A00" w:rsidRPr="00E61DE2" w:rsidRDefault="00171A00" w:rsidP="00171A00">
      <w:pPr>
        <w:rPr>
          <w:rFonts w:ascii="Segoe UI Semilight" w:hAnsi="Segoe UI Semilight" w:cs="Segoe UI Semilight"/>
          <w:color w:val="8496B0" w:themeColor="text2" w:themeTint="99"/>
          <w:sz w:val="18"/>
          <w:szCs w:val="20"/>
        </w:rPr>
      </w:pPr>
      <w:r w:rsidRPr="00E61DE2">
        <w:rPr>
          <w:rFonts w:ascii="Segoe UI Semilight" w:hAnsi="Segoe UI Semilight" w:cs="Segoe UI Semilight"/>
          <w:color w:val="8496B0" w:themeColor="text2" w:themeTint="99"/>
          <w:sz w:val="18"/>
          <w:szCs w:val="20"/>
        </w:rPr>
        <w:t>Notes:</w:t>
      </w:r>
    </w:p>
    <w:p w14:paraId="76CD8F67" w14:textId="001439DC"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 xml:space="preserve">1) Councillors are minded that they must act solely in the public interest and should never improperly confer an advantage or disadvantage on any person, or act to gain financial or other material benefits for yourself, your family, a </w:t>
      </w:r>
      <w:r w:rsidR="00D949B0" w:rsidRPr="00E61DE2">
        <w:rPr>
          <w:rFonts w:ascii="Segoe UI Semilight" w:hAnsi="Segoe UI Semilight" w:cs="Segoe UI Semilight"/>
          <w:color w:val="8496B0" w:themeColor="text2" w:themeTint="99"/>
          <w:sz w:val="16"/>
          <w:szCs w:val="18"/>
        </w:rPr>
        <w:t>friend,</w:t>
      </w:r>
      <w:r w:rsidRPr="00E61DE2">
        <w:rPr>
          <w:rFonts w:ascii="Segoe UI Semilight" w:hAnsi="Segoe UI Semilight" w:cs="Segoe UI Semilight"/>
          <w:color w:val="8496B0" w:themeColor="text2" w:themeTint="99"/>
          <w:sz w:val="16"/>
          <w:szCs w:val="18"/>
        </w:rPr>
        <w:t xml:space="preserve"> or close associate</w:t>
      </w:r>
    </w:p>
    <w:p w14:paraId="47036A43" w14:textId="77777777" w:rsidR="00171A00" w:rsidRPr="00E61DE2" w:rsidRDefault="00171A00" w:rsidP="00171A00">
      <w:pPr>
        <w:rPr>
          <w:rFonts w:ascii="Segoe UI Semilight" w:hAnsi="Segoe UI Semilight" w:cs="Segoe UI Semilight"/>
          <w:color w:val="8496B0" w:themeColor="text2" w:themeTint="99"/>
          <w:sz w:val="16"/>
          <w:szCs w:val="18"/>
        </w:rPr>
      </w:pPr>
    </w:p>
    <w:p w14:paraId="69107251"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2) Receipt of Declarations of Pecuniary Interest (DPI’s) and Other Significant Interests (OSI’s) from members concerning specific items on the agenda</w:t>
      </w:r>
      <w:r w:rsidRPr="00E61DE2">
        <w:rPr>
          <w:rFonts w:ascii="Segoe UI Semilight" w:hAnsi="Segoe UI Semilight" w:cs="Segoe UI Semilight"/>
          <w:color w:val="8496B0" w:themeColor="text2" w:themeTint="99"/>
          <w:sz w:val="16"/>
          <w:szCs w:val="18"/>
        </w:rPr>
        <w:br/>
      </w:r>
    </w:p>
    <w:p w14:paraId="36FE6F6F" w14:textId="01E5EA19" w:rsidR="00171A00" w:rsidRPr="00E61DE2" w:rsidRDefault="00171A00" w:rsidP="00171A00">
      <w:pPr>
        <w:rPr>
          <w:rFonts w:ascii="Segoe UI Semilight" w:hAnsi="Segoe UI Semilight" w:cs="Segoe UI Semilight"/>
          <w:iCs/>
          <w:color w:val="8496B0" w:themeColor="text2" w:themeTint="99"/>
          <w:sz w:val="16"/>
          <w:szCs w:val="18"/>
          <w:lang w:val="en-US" w:eastAsia="en-GB"/>
        </w:rPr>
      </w:pPr>
      <w:r w:rsidRPr="00E61DE2">
        <w:rPr>
          <w:rFonts w:ascii="Segoe UI Semilight" w:hAnsi="Segoe UI Semilight" w:cs="Segoe UI Semilight"/>
          <w:iCs/>
          <w:color w:val="8496B0" w:themeColor="text2" w:themeTint="99"/>
          <w:sz w:val="16"/>
          <w:szCs w:val="18"/>
          <w:u w:val="single"/>
          <w:lang w:val="en-US" w:eastAsia="en-GB"/>
        </w:rPr>
        <w:t xml:space="preserve">Notes on Declaration of Interest: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 Any Counci</w:t>
      </w:r>
      <w:r>
        <w:rPr>
          <w:rFonts w:ascii="Segoe UI Semilight" w:hAnsi="Segoe UI Semilight" w:cs="Segoe UI Semilight"/>
          <w:iCs/>
          <w:color w:val="8496B0" w:themeColor="text2" w:themeTint="99"/>
          <w:sz w:val="16"/>
          <w:szCs w:val="18"/>
          <w:lang w:val="en-US" w:eastAsia="en-GB"/>
        </w:rPr>
        <w:t>ll</w:t>
      </w:r>
      <w:r w:rsidRPr="00E61DE2">
        <w:rPr>
          <w:rFonts w:ascii="Segoe UI Semilight" w:hAnsi="Segoe UI Semilight" w:cs="Segoe UI Semilight"/>
          <w:iCs/>
          <w:color w:val="8496B0" w:themeColor="text2" w:themeTint="99"/>
          <w:sz w:val="16"/>
          <w:szCs w:val="18"/>
          <w:lang w:val="en-US" w:eastAsia="en-GB"/>
        </w:rPr>
        <w:t xml:space="preserve">or arriving after the start of the meeting is asked to declare personal interests as necessary as soon as practicable after their arrival even if the item in question has been considered;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(ii) If a </w:t>
      </w:r>
      <w:r w:rsidRPr="00E61DE2">
        <w:rPr>
          <w:rFonts w:ascii="Segoe UI Semilight" w:hAnsi="Segoe UI Semilight" w:cs="Segoe UI Semilight"/>
          <w:iCs/>
          <w:color w:val="8496B0" w:themeColor="text2" w:themeTint="99"/>
          <w:sz w:val="16"/>
          <w:szCs w:val="18"/>
          <w:lang w:eastAsia="en-GB"/>
        </w:rPr>
        <w:t>councillor</w:t>
      </w:r>
      <w:r w:rsidRPr="00E61DE2">
        <w:rPr>
          <w:rFonts w:ascii="Segoe UI Semilight" w:hAnsi="Segoe UI Semilight" w:cs="Segoe UI Semilight"/>
          <w:iCs/>
          <w:color w:val="8496B0" w:themeColor="text2" w:themeTint="99"/>
          <w:sz w:val="16"/>
          <w:szCs w:val="18"/>
          <w:lang w:val="en-US" w:eastAsia="en-GB"/>
        </w:rPr>
        <w:t xml:space="preserve"> has a prejudicial interest in a matter being discussed at the </w:t>
      </w:r>
      <w:r w:rsidR="005540CB" w:rsidRPr="00E61DE2">
        <w:rPr>
          <w:rFonts w:ascii="Segoe UI Semilight" w:hAnsi="Segoe UI Semilight" w:cs="Segoe UI Semilight"/>
          <w:iCs/>
          <w:color w:val="8496B0" w:themeColor="text2" w:themeTint="99"/>
          <w:sz w:val="16"/>
          <w:szCs w:val="18"/>
          <w:lang w:val="en-US" w:eastAsia="en-GB"/>
        </w:rPr>
        <w:t>meeting,</w:t>
      </w:r>
      <w:r w:rsidRPr="00E61DE2">
        <w:rPr>
          <w:rFonts w:ascii="Segoe UI Semilight" w:hAnsi="Segoe UI Semilight" w:cs="Segoe UI Semilight"/>
          <w:iCs/>
          <w:color w:val="8496B0" w:themeColor="text2" w:themeTint="99"/>
          <w:sz w:val="16"/>
          <w:szCs w:val="18"/>
          <w:lang w:val="en-US" w:eastAsia="en-GB"/>
        </w:rPr>
        <w:t xml:space="preserve"> they must declare this as soon as that interest becomes apparent to them.   They should then leave the room, unless members of the public </w:t>
      </w:r>
      <w:r w:rsidR="0069376B" w:rsidRPr="00E61DE2">
        <w:rPr>
          <w:rFonts w:ascii="Segoe UI Semilight" w:hAnsi="Segoe UI Semilight" w:cs="Segoe UI Semilight"/>
          <w:iCs/>
          <w:color w:val="8496B0" w:themeColor="text2" w:themeTint="99"/>
          <w:sz w:val="16"/>
          <w:szCs w:val="18"/>
          <w:lang w:val="en-US" w:eastAsia="en-GB"/>
        </w:rPr>
        <w:t>can</w:t>
      </w:r>
      <w:r w:rsidRPr="00E61DE2">
        <w:rPr>
          <w:rFonts w:ascii="Segoe UI Semilight" w:hAnsi="Segoe UI Semilight" w:cs="Segoe UI Semilight"/>
          <w:iCs/>
          <w:color w:val="8496B0" w:themeColor="text2" w:themeTint="99"/>
          <w:sz w:val="16"/>
          <w:szCs w:val="18"/>
          <w:lang w:val="en-US" w:eastAsia="en-GB"/>
        </w:rPr>
        <w:t xml:space="preserve"> make representations, give </w:t>
      </w:r>
      <w:r w:rsidR="0069376B" w:rsidRPr="00E61DE2">
        <w:rPr>
          <w:rFonts w:ascii="Segoe UI Semilight" w:hAnsi="Segoe UI Semilight" w:cs="Segoe UI Semilight"/>
          <w:iCs/>
          <w:color w:val="8496B0" w:themeColor="text2" w:themeTint="99"/>
          <w:sz w:val="16"/>
          <w:szCs w:val="18"/>
          <w:lang w:val="en-US" w:eastAsia="en-GB"/>
        </w:rPr>
        <w:t>evidence,</w:t>
      </w:r>
      <w:r w:rsidRPr="00E61DE2">
        <w:rPr>
          <w:rFonts w:ascii="Segoe UI Semilight" w:hAnsi="Segoe UI Semilight" w:cs="Segoe UI Semilight"/>
          <w:iCs/>
          <w:color w:val="8496B0" w:themeColor="text2" w:themeTint="99"/>
          <w:sz w:val="16"/>
          <w:szCs w:val="18"/>
          <w:lang w:val="en-US" w:eastAsia="en-GB"/>
        </w:rPr>
        <w:t xml:space="preserve"> or answer questions about the matter, by statutory right or otherwise</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must immediately leave the room once they have finished or when the meeting decides that they have finished (if that is earlier)</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cannot remain in the room to observe the vote on the matter.</w:t>
      </w:r>
    </w:p>
    <w:p w14:paraId="5A05BF47"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br/>
        <w:t>3) Standing Orders provide a fixed timescale for each person to speak and for the matter to be formally referred to, or to be placed on the agenda of the next meeting, or to be responded to by the clerk, or to be noted, in order that there is no discussion at the meeting on a matter that has not been given prior notice of in the agenda. Members of the public wishing to speak should notify the Clerk in advance. If any Councillor receives notice from a member of the public that they wish to speak at a meeting, that Councillor should inform the Clerk prior to the meeting.</w:t>
      </w:r>
      <w:r w:rsidRPr="00E61DE2">
        <w:rPr>
          <w:rFonts w:ascii="Segoe UI Semilight" w:hAnsi="Segoe UI Semilight" w:cs="Segoe UI Semilight"/>
          <w:color w:val="8496B0" w:themeColor="text2" w:themeTint="99"/>
          <w:sz w:val="16"/>
          <w:szCs w:val="18"/>
        </w:rPr>
        <w:br/>
        <w:t>(A copy of the Council’s Public Participation Scheme is available on request.)</w:t>
      </w:r>
    </w:p>
    <w:p w14:paraId="2987EB59" w14:textId="77777777" w:rsidR="00171A00" w:rsidRPr="00E61DE2" w:rsidRDefault="00171A00" w:rsidP="00171A00">
      <w:pPr>
        <w:rPr>
          <w:rFonts w:ascii="Segoe UI Semilight" w:hAnsi="Segoe UI Semilight" w:cs="Segoe UI Semilight"/>
          <w:color w:val="8496B0" w:themeColor="text2" w:themeTint="99"/>
          <w:sz w:val="16"/>
          <w:szCs w:val="18"/>
        </w:rPr>
      </w:pPr>
    </w:p>
    <w:p w14:paraId="5E5C8607" w14:textId="29B0C359"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rPr>
        <w:lastRenderedPageBreak/>
        <w:t>4)</w:t>
      </w:r>
      <w:r w:rsidRPr="00E61DE2">
        <w:rPr>
          <w:rFonts w:ascii="Segoe UI Semilight" w:hAnsi="Segoe UI Semilight" w:cs="Segoe UI Semilight"/>
          <w:color w:val="8496B0" w:themeColor="text2" w:themeTint="99"/>
          <w:sz w:val="16"/>
          <w:szCs w:val="18"/>
          <w:lang w:eastAsia="en-GB"/>
        </w:rPr>
        <w:t xml:space="preserve"> In the interests of openness and transparency, Councillors and members of the public are reminded that the law permits any person to film, record, photograph or use social media </w:t>
      </w:r>
      <w:r w:rsidR="00781208" w:rsidRPr="00E61DE2">
        <w:rPr>
          <w:rFonts w:ascii="Segoe UI Semilight" w:hAnsi="Segoe UI Semilight" w:cs="Segoe UI Semilight"/>
          <w:color w:val="8496B0" w:themeColor="text2" w:themeTint="99"/>
          <w:sz w:val="16"/>
          <w:szCs w:val="18"/>
          <w:lang w:eastAsia="en-GB"/>
        </w:rPr>
        <w:t>to</w:t>
      </w:r>
      <w:r w:rsidRPr="00E61DE2">
        <w:rPr>
          <w:rFonts w:ascii="Segoe UI Semilight" w:hAnsi="Segoe UI Semilight" w:cs="Segoe UI Semilight"/>
          <w:color w:val="8496B0" w:themeColor="text2" w:themeTint="99"/>
          <w:sz w:val="16"/>
          <w:szCs w:val="18"/>
          <w:lang w:eastAsia="en-GB"/>
        </w:rPr>
        <w:t xml:space="preserve"> report on the proceedings of a meeting of the Council or its Committees when they are open to the public. This does not extend to live verbal commentary.</w:t>
      </w:r>
    </w:p>
    <w:p w14:paraId="1E8EAC70" w14:textId="77777777"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lang w:eastAsia="en-GB"/>
        </w:rPr>
        <w:t>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18 or other members of the public not wishing to be filmed or photographed should notify the Clerk or Chairman and should sit in the area designated for this purpose. Improper conduct or any disruptive behaviour could result in expulsion from the meeting.</w:t>
      </w:r>
    </w:p>
    <w:p w14:paraId="6279FBC2" w14:textId="77777777" w:rsidR="00171A00"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(A copy of the Council’s Media Policy is available on request.)</w:t>
      </w:r>
    </w:p>
    <w:p w14:paraId="7CBC2EB8" w14:textId="77777777" w:rsidR="00171A00" w:rsidRPr="00E61DE2" w:rsidRDefault="00171A00" w:rsidP="00171A00">
      <w:pPr>
        <w:rPr>
          <w:rFonts w:ascii="Segoe UI Semilight" w:hAnsi="Segoe UI Semilight" w:cs="Segoe UI Semilight"/>
          <w:color w:val="8496B0" w:themeColor="text2" w:themeTint="99"/>
          <w:sz w:val="16"/>
          <w:szCs w:val="18"/>
        </w:rPr>
      </w:pPr>
    </w:p>
    <w:sectPr w:rsidR="00171A00" w:rsidRPr="00E61DE2" w:rsidSect="00E72FE9">
      <w:headerReference w:type="default" r:id="rId7"/>
      <w:foot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D0421E" w14:textId="77777777" w:rsidR="00A17723" w:rsidRDefault="00A17723" w:rsidP="00171A00">
      <w:r>
        <w:separator/>
      </w:r>
    </w:p>
  </w:endnote>
  <w:endnote w:type="continuationSeparator" w:id="0">
    <w:p w14:paraId="3E9C072A" w14:textId="77777777" w:rsidR="00A17723" w:rsidRDefault="00A17723" w:rsidP="00171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charset w:val="00"/>
    <w:family w:val="script"/>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0BBF6" w14:textId="77777777" w:rsidR="00A33759" w:rsidRDefault="00A33759">
    <w:pPr>
      <w:pStyle w:val="Footer"/>
    </w:pPr>
    <w:r>
      <w:rPr>
        <w:noProof/>
        <w:color w:val="4472C4" w:themeColor="accent1"/>
      </w:rPr>
      <mc:AlternateContent>
        <mc:Choice Requires="wps">
          <w:drawing>
            <wp:anchor distT="0" distB="0" distL="114300" distR="114300" simplePos="0" relativeHeight="251659264" behindDoc="0" locked="0" layoutInCell="1" allowOverlap="1" wp14:anchorId="7C945FC7" wp14:editId="632B5C1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1ADDC71"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7BE6DE" w14:textId="77777777" w:rsidR="00A17723" w:rsidRDefault="00A17723" w:rsidP="00171A00">
      <w:r>
        <w:separator/>
      </w:r>
    </w:p>
  </w:footnote>
  <w:footnote w:type="continuationSeparator" w:id="0">
    <w:p w14:paraId="1AF66038" w14:textId="77777777" w:rsidR="00A17723" w:rsidRDefault="00A17723" w:rsidP="00171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1A1237" w14:textId="2A28AD1A" w:rsidR="00956BFA" w:rsidRDefault="0052340B">
    <w:pPr>
      <w:pStyle w:val="Header"/>
    </w:pPr>
    <w:r>
      <w:t xml:space="preserve">REF: </w:t>
    </w:r>
    <w:r w:rsidR="002C7140">
      <w:t>24</w:t>
    </w:r>
    <w:r w:rsidR="00DA53E5">
      <w:t>25-00</w:t>
    </w:r>
    <w:r w:rsidR="006A601F">
      <w:t>4</w:t>
    </w:r>
  </w:p>
  <w:p w14:paraId="53555D41" w14:textId="77777777" w:rsidR="00235C2D" w:rsidRDefault="00235C2D">
    <w:pPr>
      <w:pStyle w:val="Header"/>
    </w:pPr>
  </w:p>
  <w:p w14:paraId="7ECC5DC1" w14:textId="77777777" w:rsidR="007328EA" w:rsidRDefault="007328EA">
    <w:pPr>
      <w:pStyle w:val="Header"/>
    </w:pPr>
  </w:p>
  <w:p w14:paraId="0B1BB017" w14:textId="77777777" w:rsidR="00381D83" w:rsidRDefault="00381D83">
    <w:pPr>
      <w:pStyle w:val="Header"/>
    </w:pPr>
  </w:p>
  <w:p w14:paraId="5039EA1D" w14:textId="77777777" w:rsidR="00AC6DEA" w:rsidRDefault="00AC6DEA">
    <w:pPr>
      <w:pStyle w:val="Header"/>
    </w:pPr>
  </w:p>
  <w:p w14:paraId="73081889" w14:textId="77777777" w:rsidR="00A33759" w:rsidRDefault="00A33759">
    <w:pPr>
      <w:pStyle w:val="Header"/>
    </w:pPr>
  </w:p>
  <w:p w14:paraId="612C1091" w14:textId="77777777" w:rsidR="00A33759" w:rsidRDefault="00A33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26BB9"/>
    <w:multiLevelType w:val="hybridMultilevel"/>
    <w:tmpl w:val="CDD2A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B71765"/>
    <w:multiLevelType w:val="hybridMultilevel"/>
    <w:tmpl w:val="6E4A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F85D84"/>
    <w:multiLevelType w:val="hybridMultilevel"/>
    <w:tmpl w:val="AE408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F9319D"/>
    <w:multiLevelType w:val="hybridMultilevel"/>
    <w:tmpl w:val="33DE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37526B"/>
    <w:multiLevelType w:val="hybridMultilevel"/>
    <w:tmpl w:val="3AC2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B60AC2"/>
    <w:multiLevelType w:val="hybridMultilevel"/>
    <w:tmpl w:val="08FCF60C"/>
    <w:lvl w:ilvl="0" w:tplc="C25824D2">
      <w:start w:val="12"/>
      <w:numFmt w:val="bullet"/>
      <w:lvlText w:val="-"/>
      <w:lvlJc w:val="left"/>
      <w:pPr>
        <w:ind w:left="405" w:hanging="360"/>
      </w:pPr>
      <w:rPr>
        <w:rFonts w:ascii="Calibri" w:eastAsia="Times New Roman"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6" w15:restartNumberingAfterBreak="0">
    <w:nsid w:val="6DD55BC6"/>
    <w:multiLevelType w:val="hybridMultilevel"/>
    <w:tmpl w:val="F12CD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3758536">
    <w:abstractNumId w:val="5"/>
  </w:num>
  <w:num w:numId="2" w16cid:durableId="649672218">
    <w:abstractNumId w:val="3"/>
  </w:num>
  <w:num w:numId="3" w16cid:durableId="1085297928">
    <w:abstractNumId w:val="6"/>
  </w:num>
  <w:num w:numId="4" w16cid:durableId="504322449">
    <w:abstractNumId w:val="4"/>
  </w:num>
  <w:num w:numId="5" w16cid:durableId="1796943765">
    <w:abstractNumId w:val="1"/>
  </w:num>
  <w:num w:numId="6" w16cid:durableId="887641673">
    <w:abstractNumId w:val="0"/>
  </w:num>
  <w:num w:numId="7" w16cid:durableId="16865132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A00"/>
    <w:rsid w:val="000046F3"/>
    <w:rsid w:val="00005EA6"/>
    <w:rsid w:val="00007D2C"/>
    <w:rsid w:val="000150F1"/>
    <w:rsid w:val="00020DEA"/>
    <w:rsid w:val="00026B50"/>
    <w:rsid w:val="00032515"/>
    <w:rsid w:val="00032670"/>
    <w:rsid w:val="00032F7A"/>
    <w:rsid w:val="00034965"/>
    <w:rsid w:val="00042F05"/>
    <w:rsid w:val="000433D6"/>
    <w:rsid w:val="00057D18"/>
    <w:rsid w:val="000665DD"/>
    <w:rsid w:val="000711D8"/>
    <w:rsid w:val="00071AF0"/>
    <w:rsid w:val="00072E2E"/>
    <w:rsid w:val="0008256B"/>
    <w:rsid w:val="00095F75"/>
    <w:rsid w:val="000961A2"/>
    <w:rsid w:val="000F53A4"/>
    <w:rsid w:val="000F73B5"/>
    <w:rsid w:val="00111F51"/>
    <w:rsid w:val="0011215E"/>
    <w:rsid w:val="00127C94"/>
    <w:rsid w:val="001355B9"/>
    <w:rsid w:val="0014600A"/>
    <w:rsid w:val="00147F7F"/>
    <w:rsid w:val="001521F9"/>
    <w:rsid w:val="0015239D"/>
    <w:rsid w:val="00156F6D"/>
    <w:rsid w:val="00171A00"/>
    <w:rsid w:val="00175005"/>
    <w:rsid w:val="00175384"/>
    <w:rsid w:val="00180F72"/>
    <w:rsid w:val="00183E4C"/>
    <w:rsid w:val="0018420E"/>
    <w:rsid w:val="0018532D"/>
    <w:rsid w:val="001D2FC7"/>
    <w:rsid w:val="001D5451"/>
    <w:rsid w:val="001D660A"/>
    <w:rsid w:val="001E4637"/>
    <w:rsid w:val="001F6404"/>
    <w:rsid w:val="00221178"/>
    <w:rsid w:val="002251A0"/>
    <w:rsid w:val="002302A8"/>
    <w:rsid w:val="00235C2D"/>
    <w:rsid w:val="00236953"/>
    <w:rsid w:val="00246FF7"/>
    <w:rsid w:val="00247537"/>
    <w:rsid w:val="002501F7"/>
    <w:rsid w:val="002568BC"/>
    <w:rsid w:val="00266151"/>
    <w:rsid w:val="0026760E"/>
    <w:rsid w:val="002740C6"/>
    <w:rsid w:val="002759F8"/>
    <w:rsid w:val="00280CBF"/>
    <w:rsid w:val="00287563"/>
    <w:rsid w:val="00290B4F"/>
    <w:rsid w:val="002A35F1"/>
    <w:rsid w:val="002C2D3F"/>
    <w:rsid w:val="002C7140"/>
    <w:rsid w:val="002D2AC0"/>
    <w:rsid w:val="002E772B"/>
    <w:rsid w:val="002F17D8"/>
    <w:rsid w:val="002F4083"/>
    <w:rsid w:val="002F509A"/>
    <w:rsid w:val="002F5953"/>
    <w:rsid w:val="00304706"/>
    <w:rsid w:val="0031144F"/>
    <w:rsid w:val="00314A21"/>
    <w:rsid w:val="0032072C"/>
    <w:rsid w:val="003212E1"/>
    <w:rsid w:val="00336382"/>
    <w:rsid w:val="00356204"/>
    <w:rsid w:val="00377D74"/>
    <w:rsid w:val="00381D83"/>
    <w:rsid w:val="003837CD"/>
    <w:rsid w:val="00390E1D"/>
    <w:rsid w:val="003A27E1"/>
    <w:rsid w:val="003B1A5A"/>
    <w:rsid w:val="003B1EE0"/>
    <w:rsid w:val="003B22D0"/>
    <w:rsid w:val="003C33F0"/>
    <w:rsid w:val="003C4999"/>
    <w:rsid w:val="003C5826"/>
    <w:rsid w:val="003C5B06"/>
    <w:rsid w:val="003D31C1"/>
    <w:rsid w:val="003D3A40"/>
    <w:rsid w:val="003E1C81"/>
    <w:rsid w:val="003E58A7"/>
    <w:rsid w:val="003E7440"/>
    <w:rsid w:val="003F7A7C"/>
    <w:rsid w:val="004020EA"/>
    <w:rsid w:val="0042361E"/>
    <w:rsid w:val="00433227"/>
    <w:rsid w:val="00437C57"/>
    <w:rsid w:val="00442C17"/>
    <w:rsid w:val="00452F1C"/>
    <w:rsid w:val="004545D0"/>
    <w:rsid w:val="00454E1F"/>
    <w:rsid w:val="00467981"/>
    <w:rsid w:val="00476129"/>
    <w:rsid w:val="004865E4"/>
    <w:rsid w:val="00494F07"/>
    <w:rsid w:val="004A7D05"/>
    <w:rsid w:val="004B0919"/>
    <w:rsid w:val="004B5338"/>
    <w:rsid w:val="004C194A"/>
    <w:rsid w:val="004D02BA"/>
    <w:rsid w:val="004D2331"/>
    <w:rsid w:val="004D3801"/>
    <w:rsid w:val="004F158A"/>
    <w:rsid w:val="004F5593"/>
    <w:rsid w:val="0051589A"/>
    <w:rsid w:val="0052340B"/>
    <w:rsid w:val="0052417D"/>
    <w:rsid w:val="00527534"/>
    <w:rsid w:val="005317A9"/>
    <w:rsid w:val="00534B4D"/>
    <w:rsid w:val="00536BBE"/>
    <w:rsid w:val="005469CE"/>
    <w:rsid w:val="005540CB"/>
    <w:rsid w:val="00571969"/>
    <w:rsid w:val="005A168A"/>
    <w:rsid w:val="005A261D"/>
    <w:rsid w:val="005A314A"/>
    <w:rsid w:val="005D257C"/>
    <w:rsid w:val="005D3A35"/>
    <w:rsid w:val="005D4420"/>
    <w:rsid w:val="005F1C56"/>
    <w:rsid w:val="005F2D40"/>
    <w:rsid w:val="005F48D4"/>
    <w:rsid w:val="006008FC"/>
    <w:rsid w:val="00610230"/>
    <w:rsid w:val="00614560"/>
    <w:rsid w:val="0061570A"/>
    <w:rsid w:val="00624E69"/>
    <w:rsid w:val="00632163"/>
    <w:rsid w:val="00637276"/>
    <w:rsid w:val="00646FC8"/>
    <w:rsid w:val="006549E7"/>
    <w:rsid w:val="0065629D"/>
    <w:rsid w:val="00667033"/>
    <w:rsid w:val="0066795E"/>
    <w:rsid w:val="00674A9A"/>
    <w:rsid w:val="006913F8"/>
    <w:rsid w:val="0069240E"/>
    <w:rsid w:val="00692EF0"/>
    <w:rsid w:val="0069376B"/>
    <w:rsid w:val="00697DE7"/>
    <w:rsid w:val="006A356B"/>
    <w:rsid w:val="006A3B88"/>
    <w:rsid w:val="006A5472"/>
    <w:rsid w:val="006A601F"/>
    <w:rsid w:val="006C6CBC"/>
    <w:rsid w:val="006D38A7"/>
    <w:rsid w:val="006D458A"/>
    <w:rsid w:val="006E0E27"/>
    <w:rsid w:val="006E1F41"/>
    <w:rsid w:val="006E213D"/>
    <w:rsid w:val="006F0A32"/>
    <w:rsid w:val="006F31E8"/>
    <w:rsid w:val="00700D64"/>
    <w:rsid w:val="007113E7"/>
    <w:rsid w:val="007240BC"/>
    <w:rsid w:val="007328EA"/>
    <w:rsid w:val="0073485D"/>
    <w:rsid w:val="00734A97"/>
    <w:rsid w:val="00737F9F"/>
    <w:rsid w:val="0074044C"/>
    <w:rsid w:val="007553A1"/>
    <w:rsid w:val="00781208"/>
    <w:rsid w:val="0079695D"/>
    <w:rsid w:val="007A3C52"/>
    <w:rsid w:val="007A3E7A"/>
    <w:rsid w:val="007A45FD"/>
    <w:rsid w:val="007A5763"/>
    <w:rsid w:val="007C663C"/>
    <w:rsid w:val="007C6F2F"/>
    <w:rsid w:val="007D38AB"/>
    <w:rsid w:val="007D6FB3"/>
    <w:rsid w:val="007E08F9"/>
    <w:rsid w:val="007E291A"/>
    <w:rsid w:val="00803310"/>
    <w:rsid w:val="00807E4F"/>
    <w:rsid w:val="00814E7C"/>
    <w:rsid w:val="00817BC6"/>
    <w:rsid w:val="00824417"/>
    <w:rsid w:val="00834160"/>
    <w:rsid w:val="0083740E"/>
    <w:rsid w:val="00856263"/>
    <w:rsid w:val="00867247"/>
    <w:rsid w:val="00867779"/>
    <w:rsid w:val="00867D60"/>
    <w:rsid w:val="00875A03"/>
    <w:rsid w:val="00876216"/>
    <w:rsid w:val="00877841"/>
    <w:rsid w:val="0088099E"/>
    <w:rsid w:val="00880D90"/>
    <w:rsid w:val="008A416D"/>
    <w:rsid w:val="008B051D"/>
    <w:rsid w:val="008B5069"/>
    <w:rsid w:val="008C4524"/>
    <w:rsid w:val="008D05A5"/>
    <w:rsid w:val="008D7FCE"/>
    <w:rsid w:val="008E0E89"/>
    <w:rsid w:val="008F0CEF"/>
    <w:rsid w:val="008F185E"/>
    <w:rsid w:val="008F5652"/>
    <w:rsid w:val="008F7435"/>
    <w:rsid w:val="00905AC1"/>
    <w:rsid w:val="00907221"/>
    <w:rsid w:val="00916D55"/>
    <w:rsid w:val="009213E2"/>
    <w:rsid w:val="009265AA"/>
    <w:rsid w:val="00926830"/>
    <w:rsid w:val="00932B4A"/>
    <w:rsid w:val="009430F7"/>
    <w:rsid w:val="00944134"/>
    <w:rsid w:val="009449EA"/>
    <w:rsid w:val="00956BFA"/>
    <w:rsid w:val="009864ED"/>
    <w:rsid w:val="009A4674"/>
    <w:rsid w:val="009D6300"/>
    <w:rsid w:val="009E1F89"/>
    <w:rsid w:val="009E5256"/>
    <w:rsid w:val="009F0F63"/>
    <w:rsid w:val="00A17723"/>
    <w:rsid w:val="00A23185"/>
    <w:rsid w:val="00A3009D"/>
    <w:rsid w:val="00A33759"/>
    <w:rsid w:val="00A36861"/>
    <w:rsid w:val="00A538C2"/>
    <w:rsid w:val="00A60E11"/>
    <w:rsid w:val="00A61494"/>
    <w:rsid w:val="00A616BE"/>
    <w:rsid w:val="00A63AC3"/>
    <w:rsid w:val="00A64A5E"/>
    <w:rsid w:val="00A6528B"/>
    <w:rsid w:val="00A745E6"/>
    <w:rsid w:val="00A8504D"/>
    <w:rsid w:val="00AA0537"/>
    <w:rsid w:val="00AB412F"/>
    <w:rsid w:val="00AC1F3E"/>
    <w:rsid w:val="00AC331F"/>
    <w:rsid w:val="00AC6DEA"/>
    <w:rsid w:val="00AD29CE"/>
    <w:rsid w:val="00AE0711"/>
    <w:rsid w:val="00AE3C52"/>
    <w:rsid w:val="00B055EB"/>
    <w:rsid w:val="00B05CF4"/>
    <w:rsid w:val="00B14122"/>
    <w:rsid w:val="00B2317B"/>
    <w:rsid w:val="00B231FC"/>
    <w:rsid w:val="00B27213"/>
    <w:rsid w:val="00B33719"/>
    <w:rsid w:val="00B34140"/>
    <w:rsid w:val="00B37099"/>
    <w:rsid w:val="00B43A46"/>
    <w:rsid w:val="00B50666"/>
    <w:rsid w:val="00B57741"/>
    <w:rsid w:val="00B63AEC"/>
    <w:rsid w:val="00B655C8"/>
    <w:rsid w:val="00B6742A"/>
    <w:rsid w:val="00B80731"/>
    <w:rsid w:val="00B809A6"/>
    <w:rsid w:val="00B82F30"/>
    <w:rsid w:val="00B8454D"/>
    <w:rsid w:val="00B85760"/>
    <w:rsid w:val="00B8611C"/>
    <w:rsid w:val="00B86500"/>
    <w:rsid w:val="00B90319"/>
    <w:rsid w:val="00B909F0"/>
    <w:rsid w:val="00B9623A"/>
    <w:rsid w:val="00BB4F80"/>
    <w:rsid w:val="00BC535C"/>
    <w:rsid w:val="00BD5023"/>
    <w:rsid w:val="00BE14C6"/>
    <w:rsid w:val="00BE311A"/>
    <w:rsid w:val="00BE4B9F"/>
    <w:rsid w:val="00C06B70"/>
    <w:rsid w:val="00C24FBB"/>
    <w:rsid w:val="00C34561"/>
    <w:rsid w:val="00C34D09"/>
    <w:rsid w:val="00C47BCE"/>
    <w:rsid w:val="00C54B3C"/>
    <w:rsid w:val="00C56368"/>
    <w:rsid w:val="00C715E8"/>
    <w:rsid w:val="00C8282B"/>
    <w:rsid w:val="00C853EA"/>
    <w:rsid w:val="00C91259"/>
    <w:rsid w:val="00C91781"/>
    <w:rsid w:val="00CA0901"/>
    <w:rsid w:val="00CA5688"/>
    <w:rsid w:val="00CA79C5"/>
    <w:rsid w:val="00CB298C"/>
    <w:rsid w:val="00CB32C0"/>
    <w:rsid w:val="00CB56C2"/>
    <w:rsid w:val="00CC10DA"/>
    <w:rsid w:val="00CD6FF3"/>
    <w:rsid w:val="00CE2F84"/>
    <w:rsid w:val="00CE6D8B"/>
    <w:rsid w:val="00CE7C6D"/>
    <w:rsid w:val="00CF4B43"/>
    <w:rsid w:val="00D00D13"/>
    <w:rsid w:val="00D1703D"/>
    <w:rsid w:val="00D244BF"/>
    <w:rsid w:val="00D25EFD"/>
    <w:rsid w:val="00D27C0C"/>
    <w:rsid w:val="00D27E7A"/>
    <w:rsid w:val="00D30991"/>
    <w:rsid w:val="00D326F9"/>
    <w:rsid w:val="00D47FFA"/>
    <w:rsid w:val="00D522DE"/>
    <w:rsid w:val="00D52973"/>
    <w:rsid w:val="00D625DC"/>
    <w:rsid w:val="00D62F24"/>
    <w:rsid w:val="00D67129"/>
    <w:rsid w:val="00D768CD"/>
    <w:rsid w:val="00D83D76"/>
    <w:rsid w:val="00D8402F"/>
    <w:rsid w:val="00D949B0"/>
    <w:rsid w:val="00D96301"/>
    <w:rsid w:val="00D9734B"/>
    <w:rsid w:val="00DA065C"/>
    <w:rsid w:val="00DA53E5"/>
    <w:rsid w:val="00DA701F"/>
    <w:rsid w:val="00DD1D8E"/>
    <w:rsid w:val="00DD4964"/>
    <w:rsid w:val="00DD6235"/>
    <w:rsid w:val="00DE2488"/>
    <w:rsid w:val="00DE28DA"/>
    <w:rsid w:val="00E0260B"/>
    <w:rsid w:val="00E15E54"/>
    <w:rsid w:val="00E34CEA"/>
    <w:rsid w:val="00E37A2E"/>
    <w:rsid w:val="00E42533"/>
    <w:rsid w:val="00E46CD4"/>
    <w:rsid w:val="00E5289B"/>
    <w:rsid w:val="00E575FD"/>
    <w:rsid w:val="00E70882"/>
    <w:rsid w:val="00E72FE9"/>
    <w:rsid w:val="00E76F59"/>
    <w:rsid w:val="00E80352"/>
    <w:rsid w:val="00E80F84"/>
    <w:rsid w:val="00E8246B"/>
    <w:rsid w:val="00E869BF"/>
    <w:rsid w:val="00EA0605"/>
    <w:rsid w:val="00EA2BDA"/>
    <w:rsid w:val="00EA6EC2"/>
    <w:rsid w:val="00EB0CA0"/>
    <w:rsid w:val="00EB47CF"/>
    <w:rsid w:val="00ED0FA1"/>
    <w:rsid w:val="00ED205B"/>
    <w:rsid w:val="00ED38D2"/>
    <w:rsid w:val="00EE2AD6"/>
    <w:rsid w:val="00EE33AB"/>
    <w:rsid w:val="00EF0A97"/>
    <w:rsid w:val="00F01197"/>
    <w:rsid w:val="00F02DF5"/>
    <w:rsid w:val="00F04F85"/>
    <w:rsid w:val="00F110CE"/>
    <w:rsid w:val="00F11467"/>
    <w:rsid w:val="00F11D2B"/>
    <w:rsid w:val="00F275AC"/>
    <w:rsid w:val="00F519D7"/>
    <w:rsid w:val="00F53161"/>
    <w:rsid w:val="00F53514"/>
    <w:rsid w:val="00F54C4E"/>
    <w:rsid w:val="00F64D97"/>
    <w:rsid w:val="00F659DA"/>
    <w:rsid w:val="00F6758D"/>
    <w:rsid w:val="00F73B6F"/>
    <w:rsid w:val="00F742F0"/>
    <w:rsid w:val="00F77739"/>
    <w:rsid w:val="00F83ACC"/>
    <w:rsid w:val="00F95142"/>
    <w:rsid w:val="00FA7A6B"/>
    <w:rsid w:val="00FB3343"/>
    <w:rsid w:val="00FC5425"/>
    <w:rsid w:val="00FC724C"/>
    <w:rsid w:val="00FE0BDD"/>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9E758B"/>
  <w15:chartTrackingRefBased/>
  <w15:docId w15:val="{59A15FDB-AE27-44B8-97D0-550BBBDF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A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A00"/>
    <w:pPr>
      <w:ind w:left="720"/>
      <w:contextualSpacing/>
    </w:pPr>
    <w:rPr>
      <w:rFonts w:ascii="Calibri" w:eastAsia="Calibri" w:hAnsi="Calibri"/>
      <w:sz w:val="22"/>
      <w:szCs w:val="22"/>
    </w:rPr>
  </w:style>
  <w:style w:type="table" w:styleId="TableGridLight">
    <w:name w:val="Grid Table Light"/>
    <w:basedOn w:val="TableNormal"/>
    <w:uiPriority w:val="40"/>
    <w:rsid w:val="00171A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171A00"/>
    <w:pPr>
      <w:tabs>
        <w:tab w:val="center" w:pos="4513"/>
        <w:tab w:val="right" w:pos="9026"/>
      </w:tabs>
    </w:pPr>
  </w:style>
  <w:style w:type="character" w:customStyle="1" w:styleId="HeaderChar">
    <w:name w:val="Header Char"/>
    <w:basedOn w:val="DefaultParagraphFont"/>
    <w:link w:val="Header"/>
    <w:uiPriority w:val="99"/>
    <w:rsid w:val="00171A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71A00"/>
    <w:pPr>
      <w:tabs>
        <w:tab w:val="center" w:pos="4513"/>
        <w:tab w:val="right" w:pos="9026"/>
      </w:tabs>
    </w:pPr>
  </w:style>
  <w:style w:type="character" w:customStyle="1" w:styleId="FooterChar">
    <w:name w:val="Footer Char"/>
    <w:basedOn w:val="DefaultParagraphFont"/>
    <w:link w:val="Footer"/>
    <w:uiPriority w:val="99"/>
    <w:rsid w:val="00171A0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1345945">
      <w:bodyDiv w:val="1"/>
      <w:marLeft w:val="0"/>
      <w:marRight w:val="0"/>
      <w:marTop w:val="0"/>
      <w:marBottom w:val="0"/>
      <w:divBdr>
        <w:top w:val="none" w:sz="0" w:space="0" w:color="auto"/>
        <w:left w:val="none" w:sz="0" w:space="0" w:color="auto"/>
        <w:bottom w:val="none" w:sz="0" w:space="0" w:color="auto"/>
        <w:right w:val="none" w:sz="0" w:space="0" w:color="auto"/>
      </w:divBdr>
    </w:div>
    <w:div w:id="867763664">
      <w:bodyDiv w:val="1"/>
      <w:marLeft w:val="0"/>
      <w:marRight w:val="0"/>
      <w:marTop w:val="0"/>
      <w:marBottom w:val="0"/>
      <w:divBdr>
        <w:top w:val="none" w:sz="0" w:space="0" w:color="auto"/>
        <w:left w:val="none" w:sz="0" w:space="0" w:color="auto"/>
        <w:bottom w:val="none" w:sz="0" w:space="0" w:color="auto"/>
        <w:right w:val="none" w:sz="0" w:space="0" w:color="auto"/>
      </w:divBdr>
      <w:divsChild>
        <w:div w:id="1641955277">
          <w:marLeft w:val="0"/>
          <w:marRight w:val="0"/>
          <w:marTop w:val="0"/>
          <w:marBottom w:val="0"/>
          <w:divBdr>
            <w:top w:val="none" w:sz="0" w:space="0" w:color="auto"/>
            <w:left w:val="none" w:sz="0" w:space="0" w:color="auto"/>
            <w:bottom w:val="none" w:sz="0" w:space="0" w:color="auto"/>
            <w:right w:val="none" w:sz="0" w:space="0" w:color="auto"/>
          </w:divBdr>
        </w:div>
        <w:div w:id="1182233948">
          <w:marLeft w:val="0"/>
          <w:marRight w:val="0"/>
          <w:marTop w:val="0"/>
          <w:marBottom w:val="0"/>
          <w:divBdr>
            <w:top w:val="none" w:sz="0" w:space="0" w:color="auto"/>
            <w:left w:val="none" w:sz="0" w:space="0" w:color="auto"/>
            <w:bottom w:val="none" w:sz="0" w:space="0" w:color="auto"/>
            <w:right w:val="none" w:sz="0" w:space="0" w:color="auto"/>
          </w:divBdr>
        </w:div>
        <w:div w:id="142308828">
          <w:marLeft w:val="0"/>
          <w:marRight w:val="0"/>
          <w:marTop w:val="0"/>
          <w:marBottom w:val="0"/>
          <w:divBdr>
            <w:top w:val="none" w:sz="0" w:space="0" w:color="auto"/>
            <w:left w:val="none" w:sz="0" w:space="0" w:color="auto"/>
            <w:bottom w:val="none" w:sz="0" w:space="0" w:color="auto"/>
            <w:right w:val="none" w:sz="0" w:space="0" w:color="auto"/>
          </w:divBdr>
        </w:div>
      </w:divsChild>
    </w:div>
    <w:div w:id="160341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753</Words>
  <Characters>4294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8</cp:revision>
  <cp:lastPrinted>2024-05-01T12:21:00Z</cp:lastPrinted>
  <dcterms:created xsi:type="dcterms:W3CDTF">2024-06-25T11:05:00Z</dcterms:created>
  <dcterms:modified xsi:type="dcterms:W3CDTF">2024-06-25T11:23:00Z</dcterms:modified>
</cp:coreProperties>
</file>