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A0907" w14:textId="77777777" w:rsidR="00ED1369" w:rsidRPr="00842609" w:rsidRDefault="00ED1369" w:rsidP="00ED136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bookmarkStart w:id="0" w:name="_Hlk482291785"/>
      <w:bookmarkStart w:id="1" w:name="_Hlk30337885"/>
      <w:bookmarkStart w:id="2" w:name="_Hlk83657678"/>
      <w:r w:rsidRPr="00842609">
        <w:rPr>
          <w:rFonts w:ascii="Verdana" w:hAnsi="Verdana"/>
          <w:b/>
        </w:rPr>
        <w:t>To members of Azerley Parish Council:</w:t>
      </w:r>
    </w:p>
    <w:p w14:paraId="3868F702" w14:textId="21802359" w:rsidR="00ED1369" w:rsidRPr="00842609" w:rsidRDefault="00ED1369" w:rsidP="00ED136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Cs/>
        </w:rPr>
      </w:pPr>
      <w:r w:rsidRPr="00842609">
        <w:rPr>
          <w:rFonts w:ascii="Verdana" w:hAnsi="Verdana"/>
          <w:bCs/>
        </w:rPr>
        <w:t xml:space="preserve">You are hereby summoned to attend </w:t>
      </w:r>
      <w:r>
        <w:rPr>
          <w:rFonts w:ascii="Verdana" w:hAnsi="Verdana"/>
          <w:bCs/>
        </w:rPr>
        <w:t>the next ordinary</w:t>
      </w:r>
      <w:r w:rsidRPr="00842609">
        <w:rPr>
          <w:rFonts w:ascii="Verdana" w:hAnsi="Verdana"/>
          <w:bCs/>
        </w:rPr>
        <w:t xml:space="preserve"> meeting of Azerley Parish Council </w:t>
      </w:r>
      <w:r>
        <w:rPr>
          <w:rFonts w:ascii="Verdana" w:hAnsi="Verdana"/>
          <w:bCs/>
        </w:rPr>
        <w:t>to be held on</w:t>
      </w:r>
      <w:r w:rsidRPr="00842609">
        <w:rPr>
          <w:rFonts w:ascii="Verdana" w:hAnsi="Verdana"/>
          <w:bCs/>
        </w:rPr>
        <w:t xml:space="preserve"> Thursday 2</w:t>
      </w:r>
      <w:r>
        <w:rPr>
          <w:rFonts w:ascii="Verdana" w:hAnsi="Verdana"/>
          <w:bCs/>
        </w:rPr>
        <w:t>6</w:t>
      </w:r>
      <w:r w:rsidRPr="00842609">
        <w:rPr>
          <w:rFonts w:ascii="Verdana" w:hAnsi="Verdana"/>
          <w:bCs/>
        </w:rPr>
        <w:t xml:space="preserve">th </w:t>
      </w:r>
      <w:r>
        <w:rPr>
          <w:rFonts w:ascii="Verdana" w:hAnsi="Verdana"/>
          <w:bCs/>
        </w:rPr>
        <w:t>January</w:t>
      </w:r>
      <w:r w:rsidRPr="00842609">
        <w:rPr>
          <w:rFonts w:ascii="Verdana" w:hAnsi="Verdana"/>
          <w:bCs/>
        </w:rPr>
        <w:t xml:space="preserve"> 202</w:t>
      </w:r>
      <w:r>
        <w:rPr>
          <w:rFonts w:ascii="Verdana" w:hAnsi="Verdana"/>
          <w:bCs/>
        </w:rPr>
        <w:t>3</w:t>
      </w:r>
      <w:r w:rsidRPr="00842609">
        <w:rPr>
          <w:rFonts w:ascii="Verdana" w:hAnsi="Verdana" w:cs="Tahoma"/>
          <w:b/>
          <w:bCs/>
        </w:rPr>
        <w:t xml:space="preserve"> </w:t>
      </w:r>
      <w:r w:rsidRPr="00842609">
        <w:rPr>
          <w:rFonts w:ascii="Verdana" w:hAnsi="Verdana"/>
          <w:bCs/>
        </w:rPr>
        <w:t>at 7.</w:t>
      </w:r>
      <w:r>
        <w:rPr>
          <w:rFonts w:ascii="Verdana" w:hAnsi="Verdana"/>
          <w:bCs/>
        </w:rPr>
        <w:t>30</w:t>
      </w:r>
      <w:r w:rsidRPr="00842609">
        <w:rPr>
          <w:rFonts w:ascii="Verdana" w:hAnsi="Verdana"/>
          <w:bCs/>
        </w:rPr>
        <w:t xml:space="preserve">pm </w:t>
      </w:r>
      <w:r>
        <w:rPr>
          <w:rFonts w:ascii="Verdana" w:hAnsi="Verdana"/>
          <w:bCs/>
        </w:rPr>
        <w:t>at Winksley Church Hall</w:t>
      </w:r>
    </w:p>
    <w:p w14:paraId="2DD8DAAC" w14:textId="77777777" w:rsidR="00ED1369" w:rsidRDefault="00ED1369" w:rsidP="00ED136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  <w:noProof/>
        </w:rPr>
      </w:pPr>
      <w:r>
        <w:rPr>
          <w:rFonts w:ascii="Verdana" w:hAnsi="Verdana"/>
          <w:b/>
          <w:noProof/>
        </w:rPr>
        <w:t xml:space="preserve">  </w:t>
      </w:r>
    </w:p>
    <w:p w14:paraId="7349D53E" w14:textId="77777777" w:rsidR="00ED1369" w:rsidRPr="00842609" w:rsidRDefault="00ED1369" w:rsidP="00ED136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2C7EA9">
        <w:rPr>
          <w:rFonts w:ascii="Verdana" w:hAnsi="Verdana"/>
          <w:b/>
          <w:noProof/>
        </w:rPr>
        <w:drawing>
          <wp:inline distT="0" distB="0" distL="0" distR="0" wp14:anchorId="79A45562" wp14:editId="306C809F">
            <wp:extent cx="1242060" cy="3505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6A6C7" w14:textId="77777777" w:rsidR="00ED1369" w:rsidRPr="00842609" w:rsidRDefault="00ED1369" w:rsidP="00ED136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842609">
        <w:rPr>
          <w:rFonts w:ascii="Verdana" w:hAnsi="Verdana"/>
          <w:b/>
        </w:rPr>
        <w:t>Signed: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  <w:bCs/>
        </w:rPr>
        <w:t>Martyn Miller</w:t>
      </w:r>
      <w:r w:rsidRPr="00842609">
        <w:rPr>
          <w:rFonts w:ascii="Verdana" w:hAnsi="Verdana"/>
          <w:bCs/>
        </w:rPr>
        <w:t>, Clerk to the Council</w:t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  <w:r w:rsidRPr="00842609">
        <w:rPr>
          <w:rFonts w:ascii="Verdana" w:hAnsi="Verdana"/>
          <w:b/>
        </w:rPr>
        <w:tab/>
      </w:r>
    </w:p>
    <w:p w14:paraId="32B918DB" w14:textId="6A057176" w:rsidR="00ED1369" w:rsidRPr="00842609" w:rsidRDefault="00ED1369" w:rsidP="00ED136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567" w:right="708"/>
        <w:rPr>
          <w:rFonts w:ascii="Verdana" w:hAnsi="Verdana"/>
          <w:b/>
        </w:rPr>
      </w:pPr>
      <w:r w:rsidRPr="00842609">
        <w:rPr>
          <w:rFonts w:ascii="Verdana" w:hAnsi="Verdana"/>
          <w:b/>
        </w:rPr>
        <w:t>Date:</w:t>
      </w:r>
      <w:r w:rsidRPr="00842609">
        <w:rPr>
          <w:rFonts w:ascii="Verdana" w:hAnsi="Verdana"/>
          <w:b/>
        </w:rPr>
        <w:tab/>
      </w:r>
      <w:r>
        <w:rPr>
          <w:rFonts w:ascii="Verdana" w:hAnsi="Verdana"/>
          <w:bCs/>
        </w:rPr>
        <w:t>20</w:t>
      </w:r>
      <w:r w:rsidRPr="004049E8">
        <w:rPr>
          <w:rFonts w:ascii="Verdana" w:hAnsi="Verdana"/>
          <w:bCs/>
          <w:vertAlign w:val="superscript"/>
        </w:rPr>
        <w:t>th</w:t>
      </w:r>
      <w:r>
        <w:rPr>
          <w:rFonts w:ascii="Verdana" w:hAnsi="Verdana"/>
          <w:bCs/>
        </w:rPr>
        <w:t xml:space="preserve"> January </w:t>
      </w:r>
      <w:r w:rsidRPr="00842609">
        <w:rPr>
          <w:rFonts w:ascii="Verdana" w:hAnsi="Verdana"/>
          <w:bCs/>
        </w:rPr>
        <w:t>202</w:t>
      </w:r>
      <w:r>
        <w:rPr>
          <w:rFonts w:ascii="Verdana" w:hAnsi="Verdana"/>
          <w:bCs/>
        </w:rPr>
        <w:t>3</w:t>
      </w:r>
    </w:p>
    <w:bookmarkEnd w:id="0"/>
    <w:bookmarkEnd w:id="1"/>
    <w:p w14:paraId="01FB4714" w14:textId="77777777" w:rsidR="00ED1369" w:rsidRPr="00842609" w:rsidRDefault="00ED1369" w:rsidP="00ED1369">
      <w:pPr>
        <w:spacing w:after="120"/>
        <w:rPr>
          <w:rFonts w:ascii="Verdana" w:hAnsi="Verdana"/>
        </w:rPr>
      </w:pPr>
    </w:p>
    <w:p w14:paraId="1FE2829D" w14:textId="77777777" w:rsidR="00ED1369" w:rsidRPr="00842609" w:rsidRDefault="00ED1369" w:rsidP="00ED13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overflowPunct w:val="0"/>
        <w:autoSpaceDE w:val="0"/>
        <w:autoSpaceDN w:val="0"/>
        <w:adjustRightInd w:val="0"/>
        <w:spacing w:after="240"/>
        <w:ind w:left="567" w:right="828"/>
        <w:jc w:val="center"/>
        <w:textAlignment w:val="baseline"/>
        <w:rPr>
          <w:rFonts w:ascii="Verdana" w:hAnsi="Verdana" w:cs="Tahoma"/>
          <w:b/>
          <w:u w:val="single"/>
        </w:rPr>
      </w:pPr>
      <w:bookmarkStart w:id="3" w:name="_Hlk119504916"/>
      <w:r w:rsidRPr="00842609">
        <w:rPr>
          <w:rFonts w:ascii="Verdana" w:hAnsi="Verdana" w:cs="Tahoma"/>
          <w:b/>
          <w:u w:val="single"/>
        </w:rPr>
        <w:t>There will be a Public Participation Session starting at 7.15pm.</w:t>
      </w:r>
    </w:p>
    <w:p w14:paraId="4FB98B4A" w14:textId="77777777" w:rsidR="00ED1369" w:rsidRPr="00842609" w:rsidRDefault="00ED1369" w:rsidP="00ED13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ind w:left="567" w:right="828"/>
        <w:rPr>
          <w:rFonts w:ascii="Verdana" w:hAnsi="Verdana" w:cs="Tahoma"/>
          <w:i/>
        </w:rPr>
      </w:pPr>
      <w:r w:rsidRPr="00842609">
        <w:rPr>
          <w:rFonts w:ascii="Verdana" w:hAnsi="Verdana" w:cs="Tahoma"/>
          <w:i/>
        </w:rPr>
        <w:t>This provides an opportunity for members of the public to</w:t>
      </w:r>
      <w:r>
        <w:rPr>
          <w:rFonts w:ascii="Verdana" w:hAnsi="Verdana" w:cs="Tahoma"/>
          <w:i/>
        </w:rPr>
        <w:t xml:space="preserve"> </w:t>
      </w:r>
      <w:r w:rsidRPr="00842609">
        <w:rPr>
          <w:rFonts w:ascii="Verdana" w:hAnsi="Verdana" w:cs="Tahoma"/>
          <w:i/>
        </w:rPr>
        <w:t xml:space="preserve">raise questions about and comment on items on the agenda for the forthcoming meeting.  Time for this session is limited </w:t>
      </w:r>
      <w:r>
        <w:rPr>
          <w:rFonts w:ascii="Verdana" w:hAnsi="Verdana" w:cs="Tahoma"/>
          <w:i/>
        </w:rPr>
        <w:t xml:space="preserve"> </w:t>
      </w:r>
      <w:r w:rsidRPr="00842609">
        <w:rPr>
          <w:rFonts w:ascii="Verdana" w:hAnsi="Verdana" w:cs="Tahoma"/>
          <w:i/>
        </w:rPr>
        <w:t>to 15 minutes (3 minutes per person). All comments are to be directed to the Chairman.</w:t>
      </w:r>
    </w:p>
    <w:p w14:paraId="1C2186F4" w14:textId="77777777" w:rsidR="00ED1369" w:rsidRDefault="00ED1369" w:rsidP="00ED1369">
      <w:pPr>
        <w:spacing w:after="120"/>
        <w:jc w:val="center"/>
        <w:rPr>
          <w:rFonts w:ascii="Verdana" w:hAnsi="Verdana" w:cs="Tahoma"/>
          <w:b/>
          <w:u w:val="single"/>
        </w:rPr>
      </w:pPr>
      <w:bookmarkStart w:id="4" w:name="_Hlk109574120"/>
      <w:bookmarkEnd w:id="3"/>
    </w:p>
    <w:p w14:paraId="4D42F5CA" w14:textId="77777777" w:rsidR="00ED1369" w:rsidRDefault="00ED1369" w:rsidP="00ED1369">
      <w:pPr>
        <w:spacing w:after="120"/>
        <w:jc w:val="center"/>
        <w:rPr>
          <w:rFonts w:ascii="Verdana" w:hAnsi="Verdana" w:cs="Tahoma"/>
          <w:b/>
          <w:u w:val="single"/>
        </w:rPr>
      </w:pPr>
      <w:r w:rsidRPr="00842609">
        <w:rPr>
          <w:rFonts w:ascii="Verdana" w:hAnsi="Verdana" w:cs="Tahoma"/>
          <w:b/>
          <w:u w:val="single"/>
        </w:rPr>
        <w:t xml:space="preserve">Agenda </w:t>
      </w:r>
    </w:p>
    <w:p w14:paraId="1CDC143C" w14:textId="77777777" w:rsidR="00ED1369" w:rsidRPr="00842609" w:rsidRDefault="00ED1369" w:rsidP="00ED1369">
      <w:pPr>
        <w:spacing w:after="120"/>
        <w:jc w:val="center"/>
        <w:rPr>
          <w:rFonts w:ascii="Verdana" w:hAnsi="Verdana" w:cs="Tahoma"/>
          <w:b/>
          <w:u w:val="single"/>
        </w:rPr>
      </w:pPr>
    </w:p>
    <w:bookmarkEnd w:id="2"/>
    <w:bookmarkEnd w:id="4"/>
    <w:p w14:paraId="42011112" w14:textId="77777777" w:rsidR="00ED1369" w:rsidRPr="00794596" w:rsidRDefault="00ED1369" w:rsidP="00ED1369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>To receive apologies and approve reasons for absence.</w:t>
      </w:r>
    </w:p>
    <w:p w14:paraId="3DF8C01F" w14:textId="77777777" w:rsidR="00ED1369" w:rsidRPr="00794596" w:rsidRDefault="00ED1369" w:rsidP="001A33D5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 xml:space="preserve">To receive any declarations of interest not already declared under the council's code of conduct or members Register of Disclosable Pecuniary Interests. </w:t>
      </w:r>
    </w:p>
    <w:p w14:paraId="0AEF4446" w14:textId="77777777" w:rsidR="00ED1369" w:rsidRPr="00794596" w:rsidRDefault="00ED1369" w:rsidP="00ED1369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>To receive, consider and decide upon any applications for dispensation.</w:t>
      </w:r>
    </w:p>
    <w:p w14:paraId="181AF132" w14:textId="68A6C311" w:rsidR="00ED1369" w:rsidRPr="00794596" w:rsidRDefault="00ED1369" w:rsidP="00ED1369">
      <w:pPr>
        <w:pStyle w:val="ListParagraph"/>
        <w:numPr>
          <w:ilvl w:val="0"/>
          <w:numId w:val="1"/>
        </w:numPr>
        <w:spacing w:after="120"/>
        <w:rPr>
          <w:rFonts w:ascii="Verdana" w:hAnsi="Verdana" w:cs="Tahoma"/>
          <w:b/>
          <w:bCs/>
        </w:rPr>
      </w:pPr>
      <w:r w:rsidRPr="00794596">
        <w:rPr>
          <w:rFonts w:ascii="Verdana" w:hAnsi="Verdana" w:cs="Tahoma"/>
          <w:b/>
          <w:bCs/>
        </w:rPr>
        <w:t>To confirm the minutes of the ordinary meeting held on 2</w:t>
      </w:r>
      <w:r>
        <w:rPr>
          <w:rFonts w:ascii="Verdana" w:hAnsi="Verdana" w:cs="Tahoma"/>
          <w:b/>
          <w:bCs/>
        </w:rPr>
        <w:t>4</w:t>
      </w:r>
      <w:r w:rsidRPr="00794596">
        <w:rPr>
          <w:rFonts w:ascii="Verdana" w:hAnsi="Verdana" w:cs="Tahoma"/>
          <w:b/>
          <w:bCs/>
          <w:vertAlign w:val="superscript"/>
        </w:rPr>
        <w:t>th</w:t>
      </w:r>
      <w:r w:rsidRPr="00794596"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  <w:b/>
          <w:bCs/>
        </w:rPr>
        <w:t>November</w:t>
      </w:r>
      <w:r w:rsidRPr="00794596">
        <w:rPr>
          <w:rFonts w:ascii="Verdana" w:hAnsi="Verdana" w:cs="Tahoma"/>
          <w:b/>
          <w:bCs/>
        </w:rPr>
        <w:t xml:space="preserve"> 2022 as a true and correct record.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 xml:space="preserve"> </w:t>
      </w:r>
    </w:p>
    <w:p w14:paraId="5CA3D4BE" w14:textId="77777777" w:rsidR="00ED1369" w:rsidRPr="000E4174" w:rsidRDefault="00ED1369" w:rsidP="00ED1369">
      <w:pPr>
        <w:numPr>
          <w:ilvl w:val="0"/>
          <w:numId w:val="1"/>
        </w:numPr>
        <w:tabs>
          <w:tab w:val="left" w:pos="897"/>
          <w:tab w:val="center" w:pos="4412"/>
        </w:tabs>
        <w:spacing w:after="120"/>
        <w:contextualSpacing/>
        <w:rPr>
          <w:rFonts w:ascii="Verdana" w:hAnsi="Verdana" w:cs="Tahoma"/>
          <w:b/>
          <w:bCs/>
        </w:rPr>
      </w:pPr>
      <w:r w:rsidRPr="000E4174">
        <w:rPr>
          <w:rFonts w:ascii="Verdana" w:hAnsi="Verdana" w:cs="Tahoma"/>
          <w:b/>
          <w:bCs/>
        </w:rPr>
        <w:t>To receive the following report:</w:t>
      </w:r>
    </w:p>
    <w:p w14:paraId="1425651A" w14:textId="77777777" w:rsidR="00ED1369" w:rsidRDefault="00ED1369" w:rsidP="00ED1369">
      <w:pPr>
        <w:pStyle w:val="ListParagraph"/>
        <w:tabs>
          <w:tab w:val="left" w:pos="897"/>
          <w:tab w:val="center" w:pos="1134"/>
        </w:tabs>
        <w:spacing w:after="120"/>
        <w:ind w:left="1440"/>
        <w:rPr>
          <w:rFonts w:ascii="Verdana" w:hAnsi="Verdana" w:cs="Tahoma"/>
        </w:rPr>
      </w:pPr>
      <w:r w:rsidRPr="00AB3981">
        <w:rPr>
          <w:rFonts w:ascii="Verdana" w:hAnsi="Verdana" w:cs="Tahoma"/>
        </w:rPr>
        <w:t>The Clerks Report</w:t>
      </w:r>
    </w:p>
    <w:p w14:paraId="134BD13D" w14:textId="0269E931" w:rsidR="00480A80" w:rsidRDefault="00480A80"/>
    <w:p w14:paraId="5A0B8FFF" w14:textId="77777777" w:rsidR="00ED1369" w:rsidRDefault="00ED1369" w:rsidP="00ED1369">
      <w:pPr>
        <w:pStyle w:val="ListParagraph"/>
        <w:numPr>
          <w:ilvl w:val="0"/>
          <w:numId w:val="1"/>
        </w:numPr>
        <w:spacing w:after="120"/>
        <w:ind w:right="57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To consider the following correspondence received and decide further action where necessary:</w:t>
      </w:r>
    </w:p>
    <w:p w14:paraId="3423BCB7" w14:textId="711CCBAB" w:rsidR="00ED1369" w:rsidRDefault="00ED1369">
      <w:pPr>
        <w:rPr>
          <w:rFonts w:ascii="Verdana" w:hAnsi="Verdana"/>
        </w:rPr>
      </w:pPr>
      <w:r>
        <w:t xml:space="preserve">      </w:t>
      </w:r>
      <w:r>
        <w:rPr>
          <w:rFonts w:ascii="Verdana" w:hAnsi="Verdana"/>
        </w:rPr>
        <w:t>6.1 Notification of external auditor for 2022-23 – PKF Littlejohn LLP</w:t>
      </w:r>
    </w:p>
    <w:p w14:paraId="78BE59DA" w14:textId="057B81E5" w:rsidR="00ED1369" w:rsidRDefault="00ED1369">
      <w:pPr>
        <w:rPr>
          <w:rFonts w:ascii="Verdana" w:hAnsi="Verdana"/>
        </w:rPr>
      </w:pPr>
      <w:r>
        <w:rPr>
          <w:rFonts w:ascii="Verdana" w:hAnsi="Verdana"/>
        </w:rPr>
        <w:t xml:space="preserve">    </w:t>
      </w:r>
    </w:p>
    <w:p w14:paraId="0ABD525F" w14:textId="77777777" w:rsidR="00BC4CCF" w:rsidRDefault="00ED1369" w:rsidP="0095113E">
      <w:pPr>
        <w:jc w:val="both"/>
        <w:rPr>
          <w:rFonts w:ascii="Verdana" w:hAnsi="Verdana"/>
        </w:rPr>
      </w:pPr>
      <w:r>
        <w:rPr>
          <w:rFonts w:ascii="Verdana" w:hAnsi="Verdana"/>
        </w:rPr>
        <w:lastRenderedPageBreak/>
        <w:t xml:space="preserve">    6.2 </w:t>
      </w:r>
      <w:r w:rsidR="00BC4CCF">
        <w:rPr>
          <w:rFonts w:ascii="Verdana" w:hAnsi="Verdana"/>
        </w:rPr>
        <w:t xml:space="preserve">Parish Council </w:t>
      </w:r>
      <w:r>
        <w:rPr>
          <w:rFonts w:ascii="Verdana" w:hAnsi="Verdana"/>
        </w:rPr>
        <w:t>Nomination</w:t>
      </w:r>
      <w:r w:rsidR="00BC4CCF">
        <w:rPr>
          <w:rFonts w:ascii="Verdana" w:hAnsi="Verdana"/>
        </w:rPr>
        <w:t xml:space="preserve"> to Nidderdale Area of Outstanding   </w:t>
      </w:r>
    </w:p>
    <w:p w14:paraId="72D285BF" w14:textId="5E3B8803" w:rsidR="0095113E" w:rsidRPr="003515DA" w:rsidRDefault="00BC4CCF" w:rsidP="003515DA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    Natural Beauty Joint Advisory Committee</w:t>
      </w:r>
    </w:p>
    <w:p w14:paraId="6E27E0D0" w14:textId="0AE871FE" w:rsidR="00BC4CCF" w:rsidRDefault="00BC4CCF" w:rsidP="0095113E">
      <w:pPr>
        <w:jc w:val="both"/>
        <w:rPr>
          <w:rFonts w:ascii="Verdana" w:hAnsi="Verdana"/>
        </w:rPr>
      </w:pPr>
    </w:p>
    <w:p w14:paraId="3DAE2ACF" w14:textId="33659ECF" w:rsidR="001A2AE4" w:rsidRDefault="001A2AE4" w:rsidP="0095113E">
      <w:pPr>
        <w:pStyle w:val="ListParagraph"/>
        <w:numPr>
          <w:ilvl w:val="0"/>
          <w:numId w:val="1"/>
        </w:numPr>
        <w:spacing w:after="120"/>
        <w:ind w:right="57"/>
        <w:jc w:val="both"/>
        <w:rPr>
          <w:rFonts w:ascii="Verdana" w:hAnsi="Verdana" w:cs="Tahoma"/>
          <w:b/>
          <w:bCs/>
        </w:rPr>
      </w:pPr>
      <w:r w:rsidRPr="001A2AE4">
        <w:rPr>
          <w:rFonts w:ascii="Verdana" w:hAnsi="Verdana" w:cs="Tahoma"/>
          <w:b/>
          <w:bCs/>
        </w:rPr>
        <w:t>Matters requested by Councillors:</w:t>
      </w:r>
    </w:p>
    <w:p w14:paraId="4380F5EA" w14:textId="451645AC" w:rsidR="00AF62FD" w:rsidRDefault="00AF62FD" w:rsidP="00AF62FD">
      <w:pPr>
        <w:spacing w:after="120"/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    </w:t>
      </w:r>
      <w:r>
        <w:rPr>
          <w:rFonts w:ascii="Verdana" w:hAnsi="Verdana" w:cs="Tahoma"/>
        </w:rPr>
        <w:t>7.1 Roadside ditches</w:t>
      </w:r>
    </w:p>
    <w:p w14:paraId="027BC123" w14:textId="77777777" w:rsidR="007726BC" w:rsidRPr="00923440" w:rsidRDefault="007726BC" w:rsidP="00AF62FD">
      <w:pPr>
        <w:spacing w:after="120"/>
        <w:ind w:right="57"/>
        <w:jc w:val="both"/>
        <w:rPr>
          <w:rFonts w:ascii="Verdana" w:hAnsi="Verdana" w:cs="Tahoma"/>
        </w:rPr>
      </w:pPr>
    </w:p>
    <w:p w14:paraId="1AC0656D" w14:textId="6F353B18" w:rsidR="00AF62FD" w:rsidRDefault="00AF62FD" w:rsidP="0095113E">
      <w:pPr>
        <w:pStyle w:val="ListParagraph"/>
        <w:numPr>
          <w:ilvl w:val="0"/>
          <w:numId w:val="1"/>
        </w:numPr>
        <w:spacing w:after="120"/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Ongoing issues:</w:t>
      </w:r>
    </w:p>
    <w:p w14:paraId="53332072" w14:textId="0683F8B1" w:rsidR="003515DA" w:rsidRDefault="00AF62FD" w:rsidP="003515DA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</w:t>
      </w:r>
      <w:r w:rsidR="006A2775">
        <w:rPr>
          <w:rFonts w:ascii="Verdana" w:hAnsi="Verdana" w:cs="Tahoma"/>
        </w:rPr>
        <w:t>.1</w:t>
      </w:r>
      <w:r w:rsidR="001A2AE4">
        <w:rPr>
          <w:rFonts w:ascii="Verdana" w:hAnsi="Verdana" w:cs="Tahoma"/>
        </w:rPr>
        <w:t xml:space="preserve"> </w:t>
      </w:r>
      <w:r w:rsidR="0095113E">
        <w:rPr>
          <w:rFonts w:ascii="Verdana" w:hAnsi="Verdana" w:cs="Tahoma"/>
        </w:rPr>
        <w:t xml:space="preserve">Blocked drains causing street flooding in Mickley – Clerk to provide                                                            </w:t>
      </w:r>
      <w:r w:rsidR="003515DA">
        <w:rPr>
          <w:rFonts w:ascii="Verdana" w:hAnsi="Verdana" w:cs="Tahoma"/>
        </w:rPr>
        <w:t xml:space="preserve">                                                         u</w:t>
      </w:r>
      <w:r w:rsidR="0095113E">
        <w:rPr>
          <w:rFonts w:ascii="Verdana" w:hAnsi="Verdana" w:cs="Tahoma"/>
        </w:rPr>
        <w:t xml:space="preserve">pdate from Highways </w:t>
      </w:r>
    </w:p>
    <w:p w14:paraId="4C67A166" w14:textId="60C697BF" w:rsidR="003515DA" w:rsidRDefault="00AF62FD" w:rsidP="003515DA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</w:t>
      </w:r>
      <w:r w:rsidR="003515DA">
        <w:rPr>
          <w:rFonts w:ascii="Verdana" w:hAnsi="Verdana" w:cs="Tahoma"/>
        </w:rPr>
        <w:t>.2 Speed restriction signs on the approaches to Winksley – Clerk to provide update from Highways</w:t>
      </w:r>
    </w:p>
    <w:p w14:paraId="386D7175" w14:textId="5E107191" w:rsidR="003515DA" w:rsidRDefault="00AF62FD" w:rsidP="003515DA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</w:t>
      </w:r>
      <w:r w:rsidR="003515DA">
        <w:rPr>
          <w:rFonts w:ascii="Verdana" w:hAnsi="Verdana" w:cs="Tahoma"/>
        </w:rPr>
        <w:t xml:space="preserve">.3 </w:t>
      </w:r>
      <w:r w:rsidR="00036961">
        <w:rPr>
          <w:rFonts w:ascii="Verdana" w:hAnsi="Verdana" w:cs="Tahoma"/>
        </w:rPr>
        <w:t>Commuted</w:t>
      </w:r>
      <w:r w:rsidR="003515DA">
        <w:rPr>
          <w:rFonts w:ascii="Verdana" w:hAnsi="Verdana" w:cs="Tahoma"/>
        </w:rPr>
        <w:t xml:space="preserve"> sums – Update from the Clerk</w:t>
      </w:r>
    </w:p>
    <w:p w14:paraId="08120BD7" w14:textId="03494568" w:rsidR="00183784" w:rsidRDefault="00AF62FD" w:rsidP="003515DA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</w:t>
      </w:r>
      <w:r w:rsidR="003515DA">
        <w:rPr>
          <w:rFonts w:ascii="Verdana" w:hAnsi="Verdana" w:cs="Tahoma"/>
        </w:rPr>
        <w:t xml:space="preserve">.4 </w:t>
      </w:r>
      <w:r w:rsidR="00183784">
        <w:rPr>
          <w:rFonts w:ascii="Verdana" w:hAnsi="Verdana" w:cs="Tahoma"/>
        </w:rPr>
        <w:t>Litter bin Azerley Lane – Update from the Clerk</w:t>
      </w:r>
      <w:r w:rsidR="00BE33A6">
        <w:rPr>
          <w:rFonts w:ascii="Verdana" w:hAnsi="Verdana" w:cs="Tahoma"/>
        </w:rPr>
        <w:t xml:space="preserve"> </w:t>
      </w:r>
      <w:r w:rsidR="00A84A19">
        <w:rPr>
          <w:rFonts w:ascii="Verdana" w:hAnsi="Verdana" w:cs="Tahoma"/>
        </w:rPr>
        <w:t>regarding</w:t>
      </w:r>
      <w:r w:rsidR="008A3097">
        <w:rPr>
          <w:rFonts w:ascii="Verdana" w:hAnsi="Verdana" w:cs="Tahoma"/>
        </w:rPr>
        <w:t xml:space="preserve"> screening</w:t>
      </w:r>
    </w:p>
    <w:p w14:paraId="5F081E88" w14:textId="48AC03BC" w:rsidR="00183784" w:rsidRDefault="00AF62FD" w:rsidP="003515DA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</w:t>
      </w:r>
      <w:r w:rsidR="00183784">
        <w:rPr>
          <w:rFonts w:ascii="Verdana" w:hAnsi="Verdana" w:cs="Tahoma"/>
        </w:rPr>
        <w:t>.5 Management of common land – Update from Councillor Miller</w:t>
      </w:r>
    </w:p>
    <w:p w14:paraId="1E8084AE" w14:textId="2D06C28E" w:rsidR="000205B4" w:rsidRDefault="00AF62FD" w:rsidP="003515DA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</w:t>
      </w:r>
      <w:r w:rsidR="00183784">
        <w:rPr>
          <w:rFonts w:ascii="Verdana" w:hAnsi="Verdana" w:cs="Tahoma"/>
        </w:rPr>
        <w:t xml:space="preserve">.6 Tree survey </w:t>
      </w:r>
      <w:r w:rsidR="00635CA3">
        <w:rPr>
          <w:rFonts w:ascii="Verdana" w:hAnsi="Verdana" w:cs="Tahoma"/>
        </w:rPr>
        <w:t>–</w:t>
      </w:r>
      <w:r w:rsidR="00183784">
        <w:rPr>
          <w:rFonts w:ascii="Verdana" w:hAnsi="Verdana" w:cs="Tahoma"/>
        </w:rPr>
        <w:t xml:space="preserve"> </w:t>
      </w:r>
      <w:r w:rsidR="00635CA3">
        <w:rPr>
          <w:rFonts w:ascii="Verdana" w:hAnsi="Verdana" w:cs="Tahoma"/>
        </w:rPr>
        <w:t xml:space="preserve">Update from the Clerk re previous survey and </w:t>
      </w:r>
      <w:r w:rsidR="000205B4">
        <w:rPr>
          <w:rFonts w:ascii="Verdana" w:hAnsi="Verdana" w:cs="Tahoma"/>
        </w:rPr>
        <w:t xml:space="preserve">possible </w:t>
      </w:r>
      <w:r w:rsidR="00635CA3">
        <w:rPr>
          <w:rFonts w:ascii="Verdana" w:hAnsi="Verdana" w:cs="Tahoma"/>
        </w:rPr>
        <w:t>alternative contractors</w:t>
      </w:r>
      <w:r w:rsidR="0095113E">
        <w:rPr>
          <w:rFonts w:ascii="Verdana" w:hAnsi="Verdana" w:cs="Tahoma"/>
        </w:rPr>
        <w:t xml:space="preserve"> </w:t>
      </w:r>
      <w:r w:rsidR="00212535">
        <w:rPr>
          <w:rFonts w:ascii="Verdana" w:hAnsi="Verdana" w:cs="Tahoma"/>
        </w:rPr>
        <w:t>and draft Tree Inspection Policy</w:t>
      </w:r>
      <w:r w:rsidR="0095113E">
        <w:rPr>
          <w:rFonts w:ascii="Verdana" w:hAnsi="Verdana" w:cs="Tahoma"/>
        </w:rPr>
        <w:t xml:space="preserve"> </w:t>
      </w:r>
    </w:p>
    <w:p w14:paraId="3247A89F" w14:textId="5D2651E9" w:rsidR="00AF62FD" w:rsidRDefault="00AF62FD" w:rsidP="00AF62FD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>8</w:t>
      </w:r>
      <w:r w:rsidR="000205B4">
        <w:rPr>
          <w:rFonts w:ascii="Verdana" w:hAnsi="Verdana" w:cs="Tahoma"/>
        </w:rPr>
        <w:t>.7</w:t>
      </w:r>
      <w:r w:rsidR="00DC486A">
        <w:rPr>
          <w:rFonts w:ascii="Verdana" w:hAnsi="Verdana" w:cs="Tahoma"/>
        </w:rPr>
        <w:t xml:space="preserve"> Storage solution for Azerley Councils paperwork – Update from Councillor Lawson</w:t>
      </w:r>
    </w:p>
    <w:p w14:paraId="22213EE6" w14:textId="5442C250" w:rsidR="00177ABD" w:rsidRDefault="00177ABD" w:rsidP="00AF62FD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8.8 </w:t>
      </w:r>
      <w:r w:rsidR="00313583">
        <w:rPr>
          <w:rFonts w:ascii="Verdana" w:hAnsi="Verdana" w:cs="Tahoma"/>
        </w:rPr>
        <w:t>Defibrillator</w:t>
      </w:r>
      <w:r>
        <w:rPr>
          <w:rFonts w:ascii="Verdana" w:hAnsi="Verdana" w:cs="Tahoma"/>
        </w:rPr>
        <w:t xml:space="preserve"> </w:t>
      </w:r>
      <w:r w:rsidR="00313583">
        <w:rPr>
          <w:rFonts w:ascii="Verdana" w:hAnsi="Verdana" w:cs="Tahoma"/>
        </w:rPr>
        <w:t xml:space="preserve">recall </w:t>
      </w:r>
      <w:r w:rsidR="007E7E1F">
        <w:rPr>
          <w:rFonts w:ascii="Verdana" w:hAnsi="Verdana" w:cs="Tahoma"/>
        </w:rPr>
        <w:t>–</w:t>
      </w:r>
      <w:r w:rsidR="00313583">
        <w:rPr>
          <w:rFonts w:ascii="Verdana" w:hAnsi="Verdana" w:cs="Tahoma"/>
        </w:rPr>
        <w:t xml:space="preserve"> </w:t>
      </w:r>
      <w:r w:rsidR="00547791">
        <w:rPr>
          <w:rFonts w:ascii="Verdana" w:hAnsi="Verdana" w:cs="Tahoma"/>
        </w:rPr>
        <w:t>update</w:t>
      </w:r>
      <w:r w:rsidR="00DE563E">
        <w:rPr>
          <w:rFonts w:ascii="Verdana" w:hAnsi="Verdana" w:cs="Tahoma"/>
        </w:rPr>
        <w:t xml:space="preserve"> from the Clerk</w:t>
      </w:r>
    </w:p>
    <w:p w14:paraId="0FC5A375" w14:textId="410C113F" w:rsidR="00547791" w:rsidRDefault="00547791" w:rsidP="004A6B42">
      <w:pPr>
        <w:spacing w:before="240"/>
        <w:ind w:left="36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8.9 </w:t>
      </w:r>
      <w:r w:rsidR="00B966D1">
        <w:rPr>
          <w:rFonts w:ascii="Verdana" w:hAnsi="Verdana" w:cs="Tahoma"/>
        </w:rPr>
        <w:t xml:space="preserve">Corporate email addresses – no further </w:t>
      </w:r>
      <w:r w:rsidR="004A6B42">
        <w:rPr>
          <w:rFonts w:ascii="Verdana" w:hAnsi="Verdana" w:cs="Tahoma"/>
        </w:rPr>
        <w:t>progress to date</w:t>
      </w:r>
    </w:p>
    <w:p w14:paraId="06FE8631" w14:textId="77777777" w:rsidR="003E15F6" w:rsidRDefault="003E15F6" w:rsidP="004A6B42">
      <w:pPr>
        <w:spacing w:before="240"/>
        <w:ind w:left="360"/>
        <w:jc w:val="both"/>
        <w:rPr>
          <w:rFonts w:ascii="Verdana" w:hAnsi="Verdana" w:cs="Tahoma"/>
        </w:rPr>
      </w:pPr>
    </w:p>
    <w:p w14:paraId="6D1A938D" w14:textId="4FD0CDA2" w:rsidR="00DC486A" w:rsidRDefault="00AF62FD" w:rsidP="003515DA">
      <w:pPr>
        <w:spacing w:before="240"/>
        <w:ind w:left="360"/>
        <w:jc w:val="both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9</w:t>
      </w:r>
      <w:r w:rsidR="00DC486A">
        <w:rPr>
          <w:rFonts w:ascii="Verdana" w:hAnsi="Verdana" w:cs="Tahoma"/>
          <w:b/>
          <w:bCs/>
        </w:rPr>
        <w:t>. Financial matters:</w:t>
      </w:r>
    </w:p>
    <w:p w14:paraId="16F168E0" w14:textId="42402F5B" w:rsidR="00DC486A" w:rsidRPr="00DC486A" w:rsidRDefault="00DC486A" w:rsidP="00DC486A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    </w:t>
      </w:r>
      <w:r w:rsidR="00AF62FD">
        <w:rPr>
          <w:rFonts w:ascii="Verdana" w:hAnsi="Verdana" w:cs="Tahoma"/>
        </w:rPr>
        <w:t>9</w:t>
      </w:r>
      <w:r w:rsidRPr="00DC486A">
        <w:rPr>
          <w:rFonts w:ascii="Verdana" w:hAnsi="Verdana" w:cs="Tahoma"/>
        </w:rPr>
        <w:t>.1 To approve the following accounts for payment:</w:t>
      </w:r>
    </w:p>
    <w:p w14:paraId="46510668" w14:textId="24E9927E" w:rsidR="00DC486A" w:rsidRDefault="00DC486A" w:rsidP="00DC486A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 w:rsidRPr="00AB3981">
        <w:rPr>
          <w:rFonts w:ascii="Verdana" w:hAnsi="Verdana" w:cs="Tahoma"/>
        </w:rPr>
        <w:t>Clerk Salary</w:t>
      </w:r>
      <w:r w:rsidR="00AF62FD">
        <w:rPr>
          <w:rFonts w:ascii="Verdana" w:hAnsi="Verdana" w:cs="Tahoma"/>
        </w:rPr>
        <w:t xml:space="preserve"> (Nov)</w:t>
      </w:r>
    </w:p>
    <w:p w14:paraId="2D6FA3FE" w14:textId="3FF43F72" w:rsidR="00DC486A" w:rsidRDefault="00DC486A" w:rsidP="00DC486A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HMRC</w:t>
      </w:r>
      <w:r w:rsidR="00AF62FD">
        <w:rPr>
          <w:rFonts w:ascii="Verdana" w:hAnsi="Verdana" w:cs="Tahoma"/>
        </w:rPr>
        <w:t xml:space="preserve"> (Nov)</w:t>
      </w:r>
    </w:p>
    <w:p w14:paraId="62E328F0" w14:textId="533BE9CB" w:rsidR="00DC486A" w:rsidRPr="00DC486A" w:rsidRDefault="00DC486A" w:rsidP="00DC486A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 w:rsidRPr="00AB3981">
        <w:rPr>
          <w:rFonts w:ascii="Verdana" w:hAnsi="Verdana" w:cs="Tahoma"/>
        </w:rPr>
        <w:t>Office Expenses</w:t>
      </w:r>
    </w:p>
    <w:p w14:paraId="7077DC40" w14:textId="6261DDE4" w:rsidR="00DC486A" w:rsidRPr="00AF62FD" w:rsidRDefault="00DC486A" w:rsidP="00AF62FD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APG Computers Ltd</w:t>
      </w:r>
    </w:p>
    <w:p w14:paraId="414969E7" w14:textId="5D9B49CA" w:rsidR="00DC486A" w:rsidRDefault="00DC486A" w:rsidP="00DC486A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YCR donation</w:t>
      </w:r>
    </w:p>
    <w:p w14:paraId="296AB0E8" w14:textId="48C0DA11" w:rsidR="00DC486A" w:rsidRDefault="00DC486A" w:rsidP="00DC486A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YAA donation</w:t>
      </w:r>
    </w:p>
    <w:p w14:paraId="297A9073" w14:textId="61D4C6ED" w:rsidR="00DC486A" w:rsidRDefault="00DC486A" w:rsidP="00DC486A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Farm &amp; Land Services – grass cutting</w:t>
      </w:r>
    </w:p>
    <w:p w14:paraId="3AE063B1" w14:textId="513D70A8" w:rsidR="00DC486A" w:rsidRDefault="00AF62FD" w:rsidP="00DC486A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Grantley Saw Mills – benches</w:t>
      </w:r>
    </w:p>
    <w:p w14:paraId="51FC59DA" w14:textId="434D6CB8" w:rsidR="00AF62FD" w:rsidRDefault="00AF62FD" w:rsidP="00DC486A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Zurich Insurance</w:t>
      </w:r>
    </w:p>
    <w:p w14:paraId="0C50B6D9" w14:textId="362233A4" w:rsidR="00AF62FD" w:rsidRDefault="00AF62FD" w:rsidP="00DC486A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Clerk Salary (Dec)</w:t>
      </w:r>
    </w:p>
    <w:p w14:paraId="5923F9D0" w14:textId="6358593F" w:rsidR="00AF62FD" w:rsidRDefault="00AF62FD" w:rsidP="00DC486A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HMRC (Dec)</w:t>
      </w:r>
    </w:p>
    <w:p w14:paraId="647E1B27" w14:textId="77777777" w:rsidR="00036961" w:rsidRPr="00AB3981" w:rsidRDefault="00036961" w:rsidP="00036961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Yorkshire Accountants (Payroll) </w:t>
      </w:r>
    </w:p>
    <w:p w14:paraId="4F64AE43" w14:textId="77777777" w:rsidR="00036961" w:rsidRDefault="00036961" w:rsidP="00036961">
      <w:pPr>
        <w:pStyle w:val="ListParagraph"/>
        <w:spacing w:after="120"/>
        <w:ind w:left="2525" w:right="57"/>
        <w:rPr>
          <w:rFonts w:ascii="Verdana" w:hAnsi="Verdana" w:cs="Tahoma"/>
        </w:rPr>
      </w:pPr>
    </w:p>
    <w:p w14:paraId="69004565" w14:textId="77777777" w:rsidR="00036961" w:rsidRDefault="00036961" w:rsidP="00036961">
      <w:pPr>
        <w:pStyle w:val="ListParagraph"/>
        <w:spacing w:after="120"/>
        <w:ind w:left="2525" w:right="57"/>
        <w:rPr>
          <w:rFonts w:ascii="Verdana" w:hAnsi="Verdana" w:cs="Tahoma"/>
        </w:rPr>
      </w:pPr>
    </w:p>
    <w:p w14:paraId="335CC3FA" w14:textId="7C3AD42B" w:rsidR="00064A18" w:rsidRPr="008B7573" w:rsidRDefault="00064A18" w:rsidP="00064A18">
      <w:pPr>
        <w:ind w:right="57"/>
        <w:jc w:val="both"/>
        <w:rPr>
          <w:rFonts w:ascii="Verdana" w:hAnsi="Verdana" w:cs="Tahoma"/>
          <w:vertAlign w:val="superscript"/>
        </w:rPr>
      </w:pPr>
      <w:r>
        <w:rPr>
          <w:rFonts w:ascii="Verdana" w:hAnsi="Verdana" w:cs="Tahoma"/>
        </w:rPr>
        <w:lastRenderedPageBreak/>
        <w:t xml:space="preserve">    </w:t>
      </w:r>
      <w:r w:rsidR="0095113E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9.2 </w:t>
      </w:r>
      <w:r w:rsidRPr="008B7573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 </w:t>
      </w:r>
      <w:r w:rsidRPr="008B7573">
        <w:rPr>
          <w:rFonts w:ascii="Verdana" w:hAnsi="Verdana" w:cs="Tahoma"/>
        </w:rPr>
        <w:t xml:space="preserve">To receive a bank reconciliation report for the period to </w:t>
      </w:r>
      <w:bookmarkStart w:id="5" w:name="_Hlk83657804"/>
      <w:r w:rsidRPr="008B7573">
        <w:rPr>
          <w:rFonts w:ascii="Verdana" w:hAnsi="Verdana" w:cs="Tahoma"/>
        </w:rPr>
        <w:t>2</w:t>
      </w:r>
      <w:r>
        <w:rPr>
          <w:rFonts w:ascii="Verdana" w:hAnsi="Verdana" w:cs="Tahoma"/>
        </w:rPr>
        <w:t>6</w:t>
      </w:r>
      <w:r w:rsidRPr="00B35CED">
        <w:rPr>
          <w:rFonts w:ascii="Verdana" w:hAnsi="Verdana" w:cs="Tahoma"/>
          <w:vertAlign w:val="superscript"/>
        </w:rPr>
        <w:t>th</w:t>
      </w:r>
      <w:r>
        <w:rPr>
          <w:rFonts w:ascii="Verdana" w:hAnsi="Verdana" w:cs="Tahoma"/>
        </w:rPr>
        <w:t xml:space="preserve">                            </w:t>
      </w:r>
      <w:r w:rsidRPr="008B7573">
        <w:rPr>
          <w:rFonts w:ascii="Verdana" w:hAnsi="Verdana" w:cs="Tahoma"/>
          <w:vertAlign w:val="superscript"/>
        </w:rPr>
        <w:t xml:space="preserve">  </w:t>
      </w:r>
    </w:p>
    <w:p w14:paraId="08D712FC" w14:textId="265D89D0" w:rsidR="00064A18" w:rsidRDefault="00064A18" w:rsidP="00064A18">
      <w:pPr>
        <w:pStyle w:val="ListParagraph"/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</w:t>
      </w:r>
      <w:bookmarkEnd w:id="5"/>
      <w:r>
        <w:rPr>
          <w:rFonts w:ascii="Verdana" w:hAnsi="Verdana" w:cs="Tahoma"/>
        </w:rPr>
        <w:t>January 2023 (including current account balance)</w:t>
      </w:r>
      <w:r w:rsidRPr="0001712B">
        <w:rPr>
          <w:rFonts w:ascii="Verdana" w:hAnsi="Verdana" w:cs="Tahoma"/>
        </w:rPr>
        <w:t xml:space="preserve">   </w:t>
      </w:r>
    </w:p>
    <w:p w14:paraId="3DFFF3C3" w14:textId="77777777" w:rsidR="00064A18" w:rsidRDefault="00064A18" w:rsidP="00064A18">
      <w:pPr>
        <w:pStyle w:val="ListParagraph"/>
        <w:ind w:right="57"/>
        <w:jc w:val="both"/>
        <w:rPr>
          <w:rFonts w:ascii="Verdana" w:hAnsi="Verdana" w:cs="Tahoma"/>
        </w:rPr>
      </w:pPr>
    </w:p>
    <w:p w14:paraId="1F374BBF" w14:textId="1AF7500B" w:rsidR="00064A18" w:rsidRPr="0088758C" w:rsidRDefault="00064A18" w:rsidP="00064A18">
      <w:pPr>
        <w:ind w:right="57"/>
        <w:jc w:val="both"/>
        <w:rPr>
          <w:rFonts w:ascii="Verdana" w:hAnsi="Verdana" w:cs="Tahoma"/>
          <w:vertAlign w:val="superscript"/>
        </w:rPr>
      </w:pPr>
      <w:r>
        <w:rPr>
          <w:rFonts w:ascii="Verdana" w:hAnsi="Verdana" w:cs="Tahoma"/>
        </w:rPr>
        <w:t xml:space="preserve">     9.3</w:t>
      </w:r>
      <w:r w:rsidRPr="0088758C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  </w:t>
      </w:r>
      <w:r w:rsidRPr="0088758C">
        <w:rPr>
          <w:rFonts w:ascii="Verdana" w:hAnsi="Verdana" w:cs="Tahoma"/>
        </w:rPr>
        <w:t xml:space="preserve">To receive a Spending v budget </w:t>
      </w:r>
      <w:bookmarkStart w:id="6" w:name="_Hlk47954080"/>
      <w:r w:rsidRPr="0088758C">
        <w:rPr>
          <w:rFonts w:ascii="Verdana" w:hAnsi="Verdana" w:cs="Tahoma"/>
        </w:rPr>
        <w:t xml:space="preserve">report for the period to </w:t>
      </w:r>
      <w:bookmarkEnd w:id="6"/>
      <w:r w:rsidRPr="0088758C">
        <w:rPr>
          <w:rFonts w:ascii="Verdana" w:hAnsi="Verdana" w:cs="Tahoma"/>
        </w:rPr>
        <w:t>2</w:t>
      </w:r>
      <w:r>
        <w:rPr>
          <w:rFonts w:ascii="Verdana" w:hAnsi="Verdana" w:cs="Tahoma"/>
        </w:rPr>
        <w:t>6</w:t>
      </w:r>
      <w:r w:rsidRPr="0088758C">
        <w:rPr>
          <w:rFonts w:ascii="Verdana" w:hAnsi="Verdana" w:cs="Tahoma"/>
          <w:vertAlign w:val="superscript"/>
        </w:rPr>
        <w:t xml:space="preserve">th </w:t>
      </w:r>
      <w:r w:rsidRPr="0088758C">
        <w:rPr>
          <w:rFonts w:ascii="Verdana" w:hAnsi="Verdana" w:cs="Tahoma"/>
        </w:rPr>
        <w:t xml:space="preserve">    </w:t>
      </w:r>
    </w:p>
    <w:p w14:paraId="276191F0" w14:textId="35A5B4DB" w:rsidR="00064A18" w:rsidRDefault="00064A18" w:rsidP="00064A18">
      <w:pPr>
        <w:pStyle w:val="ListParagraph"/>
        <w:ind w:left="816"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January</w:t>
      </w:r>
      <w:r w:rsidRPr="00B253D5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>3</w:t>
      </w:r>
    </w:p>
    <w:p w14:paraId="31180CB4" w14:textId="02AC1263" w:rsidR="00064A18" w:rsidRDefault="00064A18" w:rsidP="00064A18">
      <w:pPr>
        <w:pStyle w:val="ListParagraph"/>
        <w:ind w:left="816" w:right="57"/>
        <w:jc w:val="both"/>
        <w:rPr>
          <w:rFonts w:ascii="Verdana" w:hAnsi="Verdana" w:cs="Tahoma"/>
        </w:rPr>
      </w:pPr>
    </w:p>
    <w:p w14:paraId="1E4A0DE6" w14:textId="6D6EB348" w:rsidR="00064A18" w:rsidRDefault="00064A18" w:rsidP="00923440">
      <w:pPr>
        <w:ind w:left="1080" w:right="57" w:hanging="1080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 9.4</w:t>
      </w:r>
      <w:r w:rsidR="00F64814">
        <w:rPr>
          <w:rFonts w:ascii="Verdana" w:hAnsi="Verdana" w:cs="Tahoma"/>
        </w:rPr>
        <w:t xml:space="preserve">  </w:t>
      </w:r>
      <w:r w:rsidR="00A37DC6">
        <w:rPr>
          <w:rFonts w:ascii="Verdana" w:hAnsi="Verdana" w:cs="Tahoma"/>
        </w:rPr>
        <w:t xml:space="preserve">To approve </w:t>
      </w:r>
      <w:r w:rsidR="0012322B">
        <w:rPr>
          <w:rFonts w:ascii="Verdana" w:hAnsi="Verdana" w:cs="Tahoma"/>
        </w:rPr>
        <w:t xml:space="preserve">2023 </w:t>
      </w:r>
      <w:r w:rsidR="00A37DC6">
        <w:rPr>
          <w:rFonts w:ascii="Verdana" w:hAnsi="Verdana" w:cs="Tahoma"/>
        </w:rPr>
        <w:t xml:space="preserve">revised grass cutting costs </w:t>
      </w:r>
      <w:r w:rsidR="0012322B">
        <w:rPr>
          <w:rFonts w:ascii="Verdana" w:hAnsi="Verdana" w:cs="Tahoma"/>
        </w:rPr>
        <w:t xml:space="preserve">from Farm &amp; Land </w:t>
      </w:r>
      <w:r w:rsidR="00923440">
        <w:rPr>
          <w:rFonts w:ascii="Verdana" w:hAnsi="Verdana" w:cs="Tahoma"/>
        </w:rPr>
        <w:t xml:space="preserve">                        </w:t>
      </w:r>
      <w:r w:rsidR="0012322B">
        <w:rPr>
          <w:rFonts w:ascii="Verdana" w:hAnsi="Verdana" w:cs="Tahoma"/>
        </w:rPr>
        <w:t>Services Ltd</w:t>
      </w:r>
    </w:p>
    <w:p w14:paraId="4AE0B4D0" w14:textId="42EEA8ED" w:rsidR="003E15F6" w:rsidRDefault="003E15F6" w:rsidP="00923440">
      <w:pPr>
        <w:ind w:left="1080" w:right="57" w:hanging="1080"/>
        <w:jc w:val="both"/>
        <w:rPr>
          <w:rFonts w:ascii="Verdana" w:hAnsi="Verdana" w:cs="Tahoma"/>
        </w:rPr>
      </w:pPr>
    </w:p>
    <w:p w14:paraId="58D357B3" w14:textId="77777777" w:rsidR="003E15F6" w:rsidRPr="00064A18" w:rsidRDefault="003E15F6" w:rsidP="00923440">
      <w:pPr>
        <w:ind w:left="1080" w:right="57" w:hanging="1080"/>
        <w:jc w:val="both"/>
        <w:rPr>
          <w:rFonts w:ascii="Verdana" w:hAnsi="Verdana" w:cs="Tahoma"/>
        </w:rPr>
      </w:pPr>
    </w:p>
    <w:p w14:paraId="4FFF79EC" w14:textId="239105D7" w:rsidR="009C09F2" w:rsidRPr="00322770" w:rsidRDefault="00A5706B" w:rsidP="009C09F2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 w:cs="Tahoma"/>
        </w:rPr>
        <w:t xml:space="preserve">      </w:t>
      </w:r>
      <w:r w:rsidR="00FC7E59">
        <w:rPr>
          <w:rFonts w:ascii="Verdana" w:hAnsi="Verdana" w:cs="Tahoma"/>
          <w:b/>
          <w:bCs/>
        </w:rPr>
        <w:t xml:space="preserve">10. </w:t>
      </w:r>
      <w:r w:rsidR="009C09F2" w:rsidRPr="00322770">
        <w:rPr>
          <w:rFonts w:ascii="Verdana" w:hAnsi="Verdana" w:cs="Tahoma"/>
          <w:b/>
          <w:bCs/>
        </w:rPr>
        <w:t xml:space="preserve">To consider and decide upon the following Planning  </w:t>
      </w:r>
    </w:p>
    <w:p w14:paraId="16F53831" w14:textId="60D58FEA" w:rsidR="009C09F2" w:rsidRDefault="00FC7E59" w:rsidP="009C09F2">
      <w:pPr>
        <w:pStyle w:val="ListParagraph"/>
        <w:ind w:right="57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  </w:t>
      </w:r>
      <w:r w:rsidR="009C09F2">
        <w:rPr>
          <w:rFonts w:ascii="Verdana" w:hAnsi="Verdana" w:cs="Tahoma"/>
          <w:b/>
          <w:bCs/>
        </w:rPr>
        <w:t xml:space="preserve">  </w:t>
      </w:r>
      <w:r w:rsidR="009C09F2" w:rsidRPr="00715D8E">
        <w:rPr>
          <w:rFonts w:ascii="Verdana" w:hAnsi="Verdana" w:cs="Tahoma"/>
          <w:b/>
          <w:bCs/>
        </w:rPr>
        <w:t>Applications:</w:t>
      </w:r>
    </w:p>
    <w:p w14:paraId="7809728A" w14:textId="58796107" w:rsidR="00064A18" w:rsidRPr="00A5706B" w:rsidRDefault="00064A18" w:rsidP="00A5706B">
      <w:pPr>
        <w:ind w:right="57"/>
        <w:jc w:val="both"/>
        <w:rPr>
          <w:rFonts w:ascii="Verdana" w:hAnsi="Verdana" w:cs="Tahoma"/>
        </w:rPr>
      </w:pPr>
    </w:p>
    <w:p w14:paraId="5220EB24" w14:textId="1B9551C6" w:rsidR="001A2345" w:rsidRDefault="00FC7E59" w:rsidP="001A2345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Verdana" w:hAnsi="Verdana" w:cs="Tahoma"/>
        </w:rPr>
        <w:t xml:space="preserve">  </w:t>
      </w:r>
      <w:r w:rsidR="00157D2B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 xml:space="preserve">10.1 </w:t>
      </w:r>
      <w:r w:rsidR="001A2345">
        <w:rPr>
          <w:rFonts w:ascii="Arial" w:hAnsi="Arial" w:cs="Arial"/>
        </w:rPr>
        <w:t>APPLICATION NO:</w:t>
      </w:r>
      <w:r w:rsidR="001A2345">
        <w:rPr>
          <w:rFonts w:ascii="Arial" w:hAnsi="Arial" w:cs="Arial"/>
        </w:rPr>
        <w:tab/>
        <w:t>6.19.168.B.FUL 22/04238/FUL</w:t>
      </w:r>
    </w:p>
    <w:p w14:paraId="53E9A423" w14:textId="0892E90A" w:rsidR="001A2345" w:rsidRDefault="00157D2B" w:rsidP="001A2345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="001A2345">
        <w:rPr>
          <w:rFonts w:ascii="Arial" w:hAnsi="Arial" w:cs="Arial"/>
        </w:rPr>
        <w:t>PROPOSAL:</w:t>
      </w:r>
      <w:r w:rsidR="001A2345">
        <w:rPr>
          <w:rFonts w:ascii="Arial" w:hAnsi="Arial" w:cs="Arial"/>
        </w:rPr>
        <w:tab/>
        <w:t>Change of use from agricultural land to form an extension to an existing timber yard including the creation of bunding</w:t>
      </w:r>
    </w:p>
    <w:p w14:paraId="454AA74F" w14:textId="00C38AF4" w:rsidR="001A2345" w:rsidRDefault="00157D2B" w:rsidP="001A2345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="001A2345">
        <w:rPr>
          <w:rFonts w:ascii="Arial" w:hAnsi="Arial" w:cs="Arial"/>
        </w:rPr>
        <w:t>LOCATION:</w:t>
      </w:r>
      <w:r w:rsidR="001A2345">
        <w:rPr>
          <w:rFonts w:ascii="Arial" w:hAnsi="Arial" w:cs="Arial"/>
        </w:rPr>
        <w:tab/>
        <w:t xml:space="preserve">Land Comprising Timber Yard At Cote Hill Galphay North Yorkshire </w:t>
      </w:r>
    </w:p>
    <w:p w14:paraId="5C015E4F" w14:textId="1D9B4E4F" w:rsidR="001A2345" w:rsidRDefault="00157D2B" w:rsidP="001A2345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1A2345">
        <w:rPr>
          <w:rFonts w:ascii="Arial" w:hAnsi="Arial" w:cs="Arial"/>
        </w:rPr>
        <w:t>GRID REF:</w:t>
      </w:r>
      <w:r w:rsidR="001A2345">
        <w:rPr>
          <w:rFonts w:ascii="Arial" w:hAnsi="Arial" w:cs="Arial"/>
        </w:rPr>
        <w:tab/>
        <w:t>E 424445  N 472711</w:t>
      </w:r>
    </w:p>
    <w:p w14:paraId="3B8BEA05" w14:textId="0D88761A" w:rsidR="001A2345" w:rsidRDefault="00157D2B" w:rsidP="001A2345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1A2345">
        <w:rPr>
          <w:rFonts w:ascii="Arial" w:hAnsi="Arial" w:cs="Arial"/>
        </w:rPr>
        <w:t>APPLICANT:</w:t>
      </w:r>
      <w:r w:rsidR="001A2345">
        <w:rPr>
          <w:rFonts w:ascii="Arial" w:hAnsi="Arial" w:cs="Arial"/>
        </w:rPr>
        <w:tab/>
        <w:t>Mrs Yvonne Blakey</w:t>
      </w:r>
    </w:p>
    <w:p w14:paraId="47278502" w14:textId="77777777" w:rsidR="008466C4" w:rsidRDefault="008466C4" w:rsidP="001A2345">
      <w:pPr>
        <w:tabs>
          <w:tab w:val="left" w:pos="2552"/>
        </w:tabs>
        <w:ind w:left="2552" w:hanging="2268"/>
        <w:rPr>
          <w:rFonts w:ascii="Arial" w:hAnsi="Arial" w:cs="Arial"/>
        </w:rPr>
      </w:pPr>
    </w:p>
    <w:p w14:paraId="585FC393" w14:textId="77777777" w:rsidR="00983609" w:rsidRDefault="008577CB" w:rsidP="008466C4">
      <w:pPr>
        <w:tabs>
          <w:tab w:val="left" w:pos="2552"/>
        </w:tabs>
        <w:ind w:left="2552" w:hanging="226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8466C4">
        <w:rPr>
          <w:rFonts w:ascii="Arial" w:hAnsi="Arial" w:cs="Arial"/>
        </w:rPr>
        <w:t xml:space="preserve">     </w:t>
      </w:r>
      <w:r w:rsidR="00417722">
        <w:rPr>
          <w:rFonts w:ascii="Arial" w:hAnsi="Arial" w:cs="Arial"/>
        </w:rPr>
        <w:t xml:space="preserve">Consultation document completed and submitted </w:t>
      </w:r>
      <w:r w:rsidR="00BD6ECE">
        <w:rPr>
          <w:rFonts w:ascii="Arial" w:hAnsi="Arial" w:cs="Arial"/>
        </w:rPr>
        <w:t>5</w:t>
      </w:r>
      <w:r w:rsidR="00BD6ECE" w:rsidRPr="00BD6ECE">
        <w:rPr>
          <w:rFonts w:ascii="Arial" w:hAnsi="Arial" w:cs="Arial"/>
          <w:vertAlign w:val="superscript"/>
        </w:rPr>
        <w:t>th</w:t>
      </w:r>
      <w:r w:rsidR="00BD6ECE">
        <w:rPr>
          <w:rFonts w:ascii="Arial" w:hAnsi="Arial" w:cs="Arial"/>
        </w:rPr>
        <w:t xml:space="preserve"> January 2023</w:t>
      </w:r>
      <w:r w:rsidR="008466C4">
        <w:rPr>
          <w:rFonts w:ascii="Arial" w:hAnsi="Arial" w:cs="Arial"/>
        </w:rPr>
        <w:t xml:space="preserve"> on</w:t>
      </w:r>
    </w:p>
    <w:p w14:paraId="68543B25" w14:textId="29855985" w:rsidR="00020B19" w:rsidRDefault="00983609" w:rsidP="008466C4">
      <w:pPr>
        <w:tabs>
          <w:tab w:val="left" w:pos="2552"/>
        </w:tabs>
        <w:ind w:left="2552" w:hanging="226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8466C4">
        <w:rPr>
          <w:rFonts w:ascii="Arial" w:hAnsi="Arial" w:cs="Arial"/>
        </w:rPr>
        <w:t>behalf of Azerley Parish Council</w:t>
      </w:r>
      <w:r w:rsidR="00BD6ECE">
        <w:rPr>
          <w:rFonts w:ascii="Arial" w:hAnsi="Arial" w:cs="Arial"/>
        </w:rPr>
        <w:t>.</w:t>
      </w:r>
    </w:p>
    <w:p w14:paraId="4B9AD2A3" w14:textId="60AD1389" w:rsidR="00020B19" w:rsidRDefault="00020B19" w:rsidP="007726BC">
      <w:pPr>
        <w:tabs>
          <w:tab w:val="left" w:pos="2552"/>
        </w:tabs>
        <w:rPr>
          <w:rFonts w:ascii="Arial" w:hAnsi="Arial" w:cs="Arial"/>
        </w:rPr>
      </w:pPr>
    </w:p>
    <w:p w14:paraId="45CD9987" w14:textId="2D91180C" w:rsidR="00B60A7E" w:rsidRDefault="00B60A7E" w:rsidP="00B60A7E">
      <w:pPr>
        <w:spacing w:after="120"/>
        <w:ind w:left="360" w:right="57"/>
        <w:contextualSpacing/>
        <w:rPr>
          <w:rFonts w:ascii="Verdana" w:hAnsi="Verdana" w:cs="Tahoma"/>
          <w:b/>
          <w:bCs/>
        </w:rPr>
      </w:pPr>
      <w:r>
        <w:rPr>
          <w:rFonts w:ascii="Verdana" w:hAnsi="Verdana" w:cs="Tahoma"/>
        </w:rPr>
        <w:t xml:space="preserve">   </w:t>
      </w:r>
      <w:r w:rsidR="00020B19">
        <w:rPr>
          <w:rFonts w:ascii="Verdana" w:hAnsi="Verdana" w:cs="Tahoma"/>
          <w:b/>
          <w:bCs/>
        </w:rPr>
        <w:t>11.</w:t>
      </w:r>
      <w:r>
        <w:rPr>
          <w:rFonts w:ascii="Verdana" w:hAnsi="Verdana" w:cs="Tahoma"/>
        </w:rPr>
        <w:t xml:space="preserve"> </w:t>
      </w:r>
      <w:r w:rsidRPr="00B62B17">
        <w:rPr>
          <w:rFonts w:ascii="Verdana" w:hAnsi="Verdana" w:cs="Tahoma"/>
          <w:b/>
          <w:bCs/>
        </w:rPr>
        <w:t xml:space="preserve">To receive the following Planning </w:t>
      </w:r>
      <w:r w:rsidR="007B41C7">
        <w:rPr>
          <w:rFonts w:ascii="Verdana" w:hAnsi="Verdana" w:cs="Tahoma"/>
          <w:b/>
          <w:bCs/>
        </w:rPr>
        <w:t xml:space="preserve">Decisions &amp; </w:t>
      </w:r>
      <w:r w:rsidRPr="00B62B17">
        <w:rPr>
          <w:rFonts w:ascii="Verdana" w:hAnsi="Verdana" w:cs="Tahoma"/>
          <w:b/>
          <w:bCs/>
        </w:rPr>
        <w:t>Notices:</w:t>
      </w:r>
    </w:p>
    <w:p w14:paraId="013E28EB" w14:textId="77777777" w:rsidR="00020B19" w:rsidRPr="00B62B17" w:rsidRDefault="00020B19" w:rsidP="00B60A7E">
      <w:pPr>
        <w:spacing w:after="120"/>
        <w:ind w:left="360" w:right="57"/>
        <w:contextualSpacing/>
        <w:rPr>
          <w:rFonts w:ascii="Verdana" w:hAnsi="Verdana" w:cs="Tahoma"/>
          <w:b/>
          <w:bCs/>
        </w:rPr>
      </w:pPr>
    </w:p>
    <w:p w14:paraId="695D0922" w14:textId="7DF20C81" w:rsidR="001C3101" w:rsidRDefault="0095113E" w:rsidP="001C3101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Verdana" w:hAnsi="Verdana" w:cs="Tahoma"/>
        </w:rPr>
        <w:t xml:space="preserve">    </w:t>
      </w:r>
      <w:r w:rsidR="000115BB">
        <w:rPr>
          <w:rFonts w:ascii="Verdana" w:hAnsi="Verdana" w:cs="Tahoma"/>
        </w:rPr>
        <w:t xml:space="preserve">11.1 </w:t>
      </w:r>
      <w:r w:rsidR="001C3101">
        <w:rPr>
          <w:rFonts w:ascii="Arial" w:hAnsi="Arial" w:cs="Arial"/>
        </w:rPr>
        <w:t>APPLICATION NO:</w:t>
      </w:r>
      <w:r w:rsidR="001C3101">
        <w:rPr>
          <w:rFonts w:ascii="Arial" w:hAnsi="Arial" w:cs="Arial"/>
        </w:rPr>
        <w:tab/>
        <w:t>6.19.47.J.DISCON 22/04215/DISCON</w:t>
      </w:r>
    </w:p>
    <w:p w14:paraId="31343DEF" w14:textId="32A1C1DA" w:rsidR="001C3101" w:rsidRDefault="001C3101" w:rsidP="001C3101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Arial" w:hAnsi="Arial" w:cs="Arial"/>
        </w:rPr>
        <w:t xml:space="preserve">             PROPOSAL:</w:t>
      </w:r>
      <w:r>
        <w:rPr>
          <w:rFonts w:ascii="Arial" w:hAnsi="Arial" w:cs="Arial"/>
        </w:rPr>
        <w:tab/>
      </w:r>
      <w:r w:rsidRPr="003E15F6">
        <w:rPr>
          <w:rFonts w:ascii="Arial" w:hAnsi="Arial" w:cs="Arial"/>
        </w:rPr>
        <w:t>Application for approval</w:t>
      </w:r>
      <w:r>
        <w:rPr>
          <w:rFonts w:ascii="Arial" w:hAnsi="Arial" w:cs="Arial"/>
        </w:rPr>
        <w:t xml:space="preserve"> of details under condition 3 (waste,soil pipes and ventilation), 4 (materials), 5 (materials) and 6 (materials) of listed building consent 22/01567/LB -  Listed building consent for the conversion of the existing Watermill to residential use to include; internal alterations, internal works, the expansion of the existing single-storey link to also include a first floor link corridor to Mill House.</w:t>
      </w:r>
    </w:p>
    <w:p w14:paraId="3C38D8D5" w14:textId="45D323BD" w:rsidR="001C3101" w:rsidRDefault="00905E0F" w:rsidP="001C3101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1C3101">
        <w:rPr>
          <w:rFonts w:ascii="Arial" w:hAnsi="Arial" w:cs="Arial"/>
        </w:rPr>
        <w:t>LOCATION:</w:t>
      </w:r>
      <w:r w:rsidR="001C3101">
        <w:rPr>
          <w:rFonts w:ascii="Arial" w:hAnsi="Arial" w:cs="Arial"/>
        </w:rPr>
        <w:tab/>
        <w:t>The Watermill  Gate Bridge Road Galphay North Yorkshire HG4 3NT</w:t>
      </w:r>
    </w:p>
    <w:p w14:paraId="6BE34981" w14:textId="1CD189FE" w:rsidR="001C3101" w:rsidRDefault="00905E0F" w:rsidP="001C3101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1C3101">
        <w:rPr>
          <w:rFonts w:ascii="Arial" w:hAnsi="Arial" w:cs="Arial"/>
        </w:rPr>
        <w:t>GRID REF:</w:t>
      </w:r>
      <w:r w:rsidR="001C3101">
        <w:rPr>
          <w:rFonts w:ascii="Arial" w:hAnsi="Arial" w:cs="Arial"/>
        </w:rPr>
        <w:tab/>
        <w:t>E 424042  N 472447</w:t>
      </w:r>
    </w:p>
    <w:p w14:paraId="0987C9CF" w14:textId="5527EBF8" w:rsidR="001C3101" w:rsidRDefault="00905E0F" w:rsidP="001C3101">
      <w:pPr>
        <w:tabs>
          <w:tab w:val="left" w:pos="2552"/>
        </w:tabs>
        <w:ind w:left="2552" w:hanging="2268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1C3101">
        <w:rPr>
          <w:rFonts w:ascii="Arial" w:hAnsi="Arial" w:cs="Arial"/>
        </w:rPr>
        <w:t>APPLICANT:</w:t>
      </w:r>
      <w:r w:rsidR="001C3101">
        <w:rPr>
          <w:rFonts w:ascii="Arial" w:hAnsi="Arial" w:cs="Arial"/>
        </w:rPr>
        <w:tab/>
        <w:t>Mr I Charlton</w:t>
      </w:r>
    </w:p>
    <w:p w14:paraId="77945F55" w14:textId="0833726C" w:rsidR="003E15F6" w:rsidRPr="003E15F6" w:rsidRDefault="003E15F6" w:rsidP="001C3101">
      <w:pPr>
        <w:tabs>
          <w:tab w:val="left" w:pos="2552"/>
        </w:tabs>
        <w:ind w:left="2552" w:hanging="2268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           </w:t>
      </w:r>
      <w:r>
        <w:rPr>
          <w:rFonts w:ascii="Arial" w:hAnsi="Arial" w:cs="Arial"/>
          <w:b/>
          <w:bCs/>
        </w:rPr>
        <w:t>A</w:t>
      </w:r>
      <w:r w:rsidR="00C072DC">
        <w:rPr>
          <w:rFonts w:ascii="Arial" w:hAnsi="Arial" w:cs="Arial"/>
          <w:b/>
          <w:bCs/>
        </w:rPr>
        <w:t>PPLICATION APPROVED.</w:t>
      </w:r>
    </w:p>
    <w:p w14:paraId="56CF4BC7" w14:textId="699AFD43" w:rsidR="00905E0F" w:rsidRDefault="00905E0F" w:rsidP="001C3101">
      <w:pPr>
        <w:tabs>
          <w:tab w:val="left" w:pos="2552"/>
        </w:tabs>
        <w:ind w:left="2552" w:hanging="2268"/>
        <w:rPr>
          <w:rFonts w:ascii="Arial" w:hAnsi="Arial" w:cs="Arial"/>
        </w:rPr>
      </w:pPr>
    </w:p>
    <w:p w14:paraId="79F2E9B9" w14:textId="0BBA7E99" w:rsidR="00905E0F" w:rsidRDefault="00905E0F" w:rsidP="001C3101">
      <w:pPr>
        <w:tabs>
          <w:tab w:val="left" w:pos="2552"/>
        </w:tabs>
        <w:ind w:left="2552" w:hanging="2268"/>
        <w:rPr>
          <w:rFonts w:ascii="ArialMT" w:eastAsiaTheme="minorHAnsi" w:hAnsi="ArialMT" w:cs="ArialMT"/>
        </w:rPr>
      </w:pPr>
      <w:r>
        <w:rPr>
          <w:rFonts w:ascii="Arial" w:hAnsi="Arial" w:cs="Arial"/>
        </w:rPr>
        <w:t xml:space="preserve">      11.2 </w:t>
      </w:r>
      <w:r w:rsidR="001F164D">
        <w:rPr>
          <w:rFonts w:ascii="Arial" w:hAnsi="Arial" w:cs="Arial"/>
        </w:rPr>
        <w:t xml:space="preserve">APPLICATION NO: </w:t>
      </w:r>
      <w:r w:rsidR="001F164D">
        <w:rPr>
          <w:rFonts w:ascii="ArialMT" w:eastAsiaTheme="minorHAnsi" w:hAnsi="ArialMT" w:cs="ArialMT"/>
        </w:rPr>
        <w:t>22/04013/FUL</w:t>
      </w:r>
    </w:p>
    <w:p w14:paraId="4EB22946" w14:textId="0C977273" w:rsidR="004A1655" w:rsidRDefault="001F164D" w:rsidP="004A1655">
      <w:pPr>
        <w:autoSpaceDE w:val="0"/>
        <w:autoSpaceDN w:val="0"/>
        <w:adjustRightInd w:val="0"/>
        <w:rPr>
          <w:rFonts w:ascii="ArialMT" w:eastAsiaTheme="minorHAnsi" w:hAnsi="ArialMT" w:cs="ArialMT"/>
        </w:rPr>
      </w:pPr>
      <w:r>
        <w:rPr>
          <w:rFonts w:ascii="Arial" w:hAnsi="Arial" w:cs="Arial"/>
        </w:rPr>
        <w:t xml:space="preserve">               </w:t>
      </w:r>
      <w:r w:rsidR="004A1655">
        <w:rPr>
          <w:rFonts w:ascii="Arial" w:hAnsi="Arial" w:cs="Arial"/>
        </w:rPr>
        <w:t xml:space="preserve">   </w:t>
      </w:r>
      <w:r w:rsidR="004A1655">
        <w:rPr>
          <w:rFonts w:ascii="ArialMT" w:eastAsiaTheme="minorHAnsi" w:hAnsi="ArialMT" w:cs="ArialMT"/>
        </w:rPr>
        <w:t>PROPOSAL: Demolition of stable block and erection of 1 No. single</w:t>
      </w:r>
    </w:p>
    <w:p w14:paraId="3716356F" w14:textId="403C2318" w:rsidR="004A1655" w:rsidRDefault="004A1655" w:rsidP="004A1655">
      <w:pPr>
        <w:autoSpaceDE w:val="0"/>
        <w:autoSpaceDN w:val="0"/>
        <w:adjustRightInd w:val="0"/>
        <w:rPr>
          <w:rFonts w:ascii="ArialMT" w:eastAsiaTheme="minorHAnsi" w:hAnsi="ArialMT" w:cs="ArialMT"/>
        </w:rPr>
      </w:pPr>
      <w:r>
        <w:rPr>
          <w:rFonts w:ascii="ArialMT" w:eastAsiaTheme="minorHAnsi" w:hAnsi="ArialMT" w:cs="ArialMT"/>
        </w:rPr>
        <w:t xml:space="preserve">   </w:t>
      </w:r>
      <w:r w:rsidR="0076632B">
        <w:rPr>
          <w:rFonts w:ascii="ArialMT" w:eastAsiaTheme="minorHAnsi" w:hAnsi="ArialMT" w:cs="ArialMT"/>
        </w:rPr>
        <w:t xml:space="preserve">                      </w:t>
      </w:r>
      <w:r>
        <w:rPr>
          <w:rFonts w:ascii="ArialMT" w:eastAsiaTheme="minorHAnsi" w:hAnsi="ArialMT" w:cs="ArialMT"/>
        </w:rPr>
        <w:t xml:space="preserve">                storey dwelling and associated landscaping.</w:t>
      </w:r>
    </w:p>
    <w:p w14:paraId="6A0CB2F9" w14:textId="2A3FD7C5" w:rsidR="004A1655" w:rsidRDefault="0076632B" w:rsidP="004A1655">
      <w:pPr>
        <w:autoSpaceDE w:val="0"/>
        <w:autoSpaceDN w:val="0"/>
        <w:adjustRightInd w:val="0"/>
        <w:rPr>
          <w:rFonts w:ascii="ArialMT" w:eastAsiaTheme="minorHAnsi" w:hAnsi="ArialMT" w:cs="ArialMT"/>
        </w:rPr>
      </w:pPr>
      <w:r>
        <w:rPr>
          <w:rFonts w:ascii="ArialMT" w:eastAsiaTheme="minorHAnsi" w:hAnsi="ArialMT" w:cs="ArialMT"/>
        </w:rPr>
        <w:t xml:space="preserve">                    </w:t>
      </w:r>
      <w:r w:rsidR="004A1655">
        <w:rPr>
          <w:rFonts w:ascii="ArialMT" w:eastAsiaTheme="minorHAnsi" w:hAnsi="ArialMT" w:cs="ArialMT"/>
        </w:rPr>
        <w:t>LOCATION: Holly Tree Farm Galphay Lane Galphay HG4 3NJ</w:t>
      </w:r>
    </w:p>
    <w:p w14:paraId="043AD786" w14:textId="3AF8094D" w:rsidR="004A1655" w:rsidRDefault="0076632B" w:rsidP="004A1655">
      <w:pPr>
        <w:autoSpaceDE w:val="0"/>
        <w:autoSpaceDN w:val="0"/>
        <w:adjustRightInd w:val="0"/>
        <w:rPr>
          <w:rFonts w:ascii="ArialMT" w:eastAsiaTheme="minorHAnsi" w:hAnsi="ArialMT" w:cs="ArialMT"/>
        </w:rPr>
      </w:pPr>
      <w:r>
        <w:rPr>
          <w:rFonts w:ascii="ArialMT" w:eastAsiaTheme="minorHAnsi" w:hAnsi="ArialMT" w:cs="ArialMT"/>
        </w:rPr>
        <w:t xml:space="preserve">                   </w:t>
      </w:r>
      <w:r w:rsidR="004A1655">
        <w:rPr>
          <w:rFonts w:ascii="ArialMT" w:eastAsiaTheme="minorHAnsi" w:hAnsi="ArialMT" w:cs="ArialMT"/>
        </w:rPr>
        <w:t>APPLICANT: Ms Sarah Henry</w:t>
      </w:r>
    </w:p>
    <w:p w14:paraId="79044511" w14:textId="77777777" w:rsidR="0076632B" w:rsidRDefault="0076632B" w:rsidP="004A1655">
      <w:pPr>
        <w:autoSpaceDE w:val="0"/>
        <w:autoSpaceDN w:val="0"/>
        <w:adjustRightInd w:val="0"/>
        <w:rPr>
          <w:rFonts w:ascii="ArialMT" w:eastAsiaTheme="minorHAnsi" w:hAnsi="ArialMT" w:cs="ArialMT"/>
        </w:rPr>
      </w:pPr>
      <w:r>
        <w:rPr>
          <w:rFonts w:ascii="ArialMT" w:eastAsiaTheme="minorHAnsi" w:hAnsi="ArialMT" w:cs="ArialMT"/>
        </w:rPr>
        <w:t xml:space="preserve">                   </w:t>
      </w:r>
      <w:r w:rsidR="004A1655">
        <w:rPr>
          <w:rFonts w:ascii="ArialMT" w:eastAsiaTheme="minorHAnsi" w:hAnsi="ArialMT" w:cs="ArialMT"/>
        </w:rPr>
        <w:t>Harrogate Borough Council being the Local Planning Authority for the</w:t>
      </w:r>
    </w:p>
    <w:p w14:paraId="6B82C92F" w14:textId="77777777" w:rsidR="0076632B" w:rsidRDefault="0076632B" w:rsidP="004A1655">
      <w:pPr>
        <w:autoSpaceDE w:val="0"/>
        <w:autoSpaceDN w:val="0"/>
        <w:adjustRightInd w:val="0"/>
        <w:rPr>
          <w:rFonts w:ascii="ArialMT" w:eastAsiaTheme="minorHAnsi" w:hAnsi="ArialMT" w:cs="ArialMT"/>
        </w:rPr>
      </w:pPr>
      <w:r>
        <w:rPr>
          <w:rFonts w:ascii="ArialMT" w:eastAsiaTheme="minorHAnsi" w:hAnsi="ArialMT" w:cs="ArialMT"/>
        </w:rPr>
        <w:t xml:space="preserve">           </w:t>
      </w:r>
      <w:r w:rsidR="004A1655">
        <w:rPr>
          <w:rFonts w:ascii="ArialMT" w:eastAsiaTheme="minorHAnsi" w:hAnsi="ArialMT" w:cs="ArialMT"/>
        </w:rPr>
        <w:t xml:space="preserve"> </w:t>
      </w:r>
      <w:r>
        <w:rPr>
          <w:rFonts w:ascii="ArialMT" w:eastAsiaTheme="minorHAnsi" w:hAnsi="ArialMT" w:cs="ArialMT"/>
        </w:rPr>
        <w:t xml:space="preserve">       </w:t>
      </w:r>
      <w:r w:rsidR="004A1655">
        <w:rPr>
          <w:rFonts w:ascii="ArialMT" w:eastAsiaTheme="minorHAnsi" w:hAnsi="ArialMT" w:cs="ArialMT"/>
        </w:rPr>
        <w:t>purposes of the</w:t>
      </w:r>
      <w:r>
        <w:rPr>
          <w:rFonts w:ascii="ArialMT" w:eastAsiaTheme="minorHAnsi" w:hAnsi="ArialMT" w:cs="ArialMT"/>
        </w:rPr>
        <w:t xml:space="preserve"> </w:t>
      </w:r>
      <w:r w:rsidR="004A1655">
        <w:rPr>
          <w:rFonts w:ascii="ArialMT" w:eastAsiaTheme="minorHAnsi" w:hAnsi="ArialMT" w:cs="ArialMT"/>
        </w:rPr>
        <w:t>application received on 21 October 2022 for Full</w:t>
      </w:r>
      <w:r>
        <w:rPr>
          <w:rFonts w:ascii="ArialMT" w:eastAsiaTheme="minorHAnsi" w:hAnsi="ArialMT" w:cs="ArialMT"/>
        </w:rPr>
        <w:t xml:space="preserve">  </w:t>
      </w:r>
    </w:p>
    <w:p w14:paraId="79A439CD" w14:textId="7A71E2F5" w:rsidR="004A1655" w:rsidRDefault="0076632B" w:rsidP="004A1655">
      <w:pPr>
        <w:autoSpaceDE w:val="0"/>
        <w:autoSpaceDN w:val="0"/>
        <w:adjustRightInd w:val="0"/>
        <w:rPr>
          <w:rFonts w:ascii="ArialMT" w:eastAsiaTheme="minorHAnsi" w:hAnsi="ArialMT" w:cs="ArialMT"/>
        </w:rPr>
      </w:pPr>
      <w:r>
        <w:rPr>
          <w:rFonts w:ascii="ArialMT" w:eastAsiaTheme="minorHAnsi" w:hAnsi="ArialMT" w:cs="ArialMT"/>
        </w:rPr>
        <w:t xml:space="preserve">                  </w:t>
      </w:r>
      <w:r w:rsidR="004A1655">
        <w:rPr>
          <w:rFonts w:ascii="ArialMT" w:eastAsiaTheme="minorHAnsi" w:hAnsi="ArialMT" w:cs="ArialMT"/>
        </w:rPr>
        <w:t xml:space="preserve"> Planning Permission, as described above,</w:t>
      </w:r>
      <w:r>
        <w:rPr>
          <w:rFonts w:ascii="ArialMT" w:eastAsiaTheme="minorHAnsi" w:hAnsi="ArialMT" w:cs="ArialMT"/>
        </w:rPr>
        <w:t xml:space="preserve"> </w:t>
      </w:r>
      <w:r w:rsidR="004A1655">
        <w:rPr>
          <w:rFonts w:ascii="ArialMT" w:eastAsiaTheme="minorHAnsi" w:hAnsi="ArialMT" w:cs="ArialMT"/>
        </w:rPr>
        <w:t>have resolved to</w:t>
      </w:r>
    </w:p>
    <w:p w14:paraId="59C8AF22" w14:textId="3EAF287C" w:rsidR="001F164D" w:rsidRPr="00033335" w:rsidRDefault="0076632B" w:rsidP="004A1655">
      <w:pPr>
        <w:tabs>
          <w:tab w:val="left" w:pos="2552"/>
        </w:tabs>
        <w:ind w:left="2552" w:hanging="2268"/>
        <w:rPr>
          <w:rFonts w:ascii="ArialMT" w:eastAsiaTheme="minorHAnsi" w:hAnsi="ArialMT" w:cs="ArialMT"/>
          <w:b/>
          <w:bCs/>
        </w:rPr>
      </w:pPr>
      <w:r>
        <w:rPr>
          <w:rFonts w:ascii="ArialMT" w:eastAsiaTheme="minorHAnsi" w:hAnsi="ArialMT" w:cs="ArialMT"/>
        </w:rPr>
        <w:t xml:space="preserve">               </w:t>
      </w:r>
      <w:r w:rsidR="004A1655" w:rsidRPr="00033335">
        <w:rPr>
          <w:rFonts w:ascii="ArialMT" w:eastAsiaTheme="minorHAnsi" w:hAnsi="ArialMT" w:cs="ArialMT"/>
          <w:b/>
          <w:bCs/>
        </w:rPr>
        <w:t>REFUSE PLANNING PERMISSION.</w:t>
      </w:r>
    </w:p>
    <w:p w14:paraId="60B0E101" w14:textId="121A42B5" w:rsidR="0076632B" w:rsidRDefault="0076632B" w:rsidP="004A1655">
      <w:pPr>
        <w:tabs>
          <w:tab w:val="left" w:pos="2552"/>
        </w:tabs>
        <w:ind w:left="2552" w:hanging="2268"/>
        <w:rPr>
          <w:rFonts w:ascii="ArialMT" w:eastAsiaTheme="minorHAnsi" w:hAnsi="ArialMT" w:cs="ArialMT"/>
        </w:rPr>
      </w:pPr>
      <w:r>
        <w:rPr>
          <w:rFonts w:ascii="ArialMT" w:eastAsiaTheme="minorHAnsi" w:hAnsi="ArialMT" w:cs="ArialMT"/>
        </w:rPr>
        <w:lastRenderedPageBreak/>
        <w:t xml:space="preserve">     </w:t>
      </w:r>
    </w:p>
    <w:p w14:paraId="147DD2ED" w14:textId="77777777" w:rsidR="003E15F6" w:rsidRDefault="003E15F6" w:rsidP="004A1655">
      <w:pPr>
        <w:tabs>
          <w:tab w:val="left" w:pos="2552"/>
        </w:tabs>
        <w:ind w:left="2552" w:hanging="2268"/>
        <w:rPr>
          <w:rFonts w:ascii="ArialMT" w:eastAsiaTheme="minorHAnsi" w:hAnsi="ArialMT" w:cs="ArialMT"/>
        </w:rPr>
      </w:pPr>
    </w:p>
    <w:p w14:paraId="1E4828BA" w14:textId="2A8BA65E" w:rsidR="006E44AE" w:rsidRDefault="006E44AE" w:rsidP="004A1655">
      <w:pPr>
        <w:tabs>
          <w:tab w:val="left" w:pos="2552"/>
        </w:tabs>
        <w:ind w:left="2552" w:hanging="2268"/>
        <w:rPr>
          <w:rFonts w:ascii="ArialMT" w:eastAsiaTheme="minorHAnsi" w:hAnsi="ArialMT" w:cs="ArialMT"/>
        </w:rPr>
      </w:pPr>
      <w:r>
        <w:rPr>
          <w:rFonts w:ascii="ArialMT" w:eastAsiaTheme="minorHAnsi" w:hAnsi="ArialMT" w:cs="ArialMT"/>
        </w:rPr>
        <w:t xml:space="preserve">       11.3 </w:t>
      </w:r>
      <w:r w:rsidR="007B139D">
        <w:rPr>
          <w:rFonts w:ascii="ArialMT" w:eastAsiaTheme="minorHAnsi" w:hAnsi="ArialMT" w:cs="ArialMT"/>
        </w:rPr>
        <w:t>Plann</w:t>
      </w:r>
      <w:r w:rsidR="007A0222">
        <w:rPr>
          <w:rFonts w:ascii="ArialMT" w:eastAsiaTheme="minorHAnsi" w:hAnsi="ArialMT" w:cs="ArialMT"/>
        </w:rPr>
        <w:t>ing Enforcement Outcome</w:t>
      </w:r>
    </w:p>
    <w:p w14:paraId="624B50C5" w14:textId="49540FCF" w:rsidR="007A0222" w:rsidRPr="007A0222" w:rsidRDefault="007A0222" w:rsidP="007A0222">
      <w:pPr>
        <w:autoSpaceDE w:val="0"/>
        <w:autoSpaceDN w:val="0"/>
        <w:adjustRightInd w:val="0"/>
        <w:rPr>
          <w:rFonts w:ascii="Arial-BoldMT" w:eastAsiaTheme="minorHAnsi" w:hAnsi="Arial-BoldMT" w:cs="Arial-BoldMT"/>
        </w:rPr>
      </w:pPr>
      <w:r>
        <w:rPr>
          <w:rFonts w:ascii="ArialMT" w:eastAsiaTheme="minorHAnsi" w:hAnsi="ArialMT" w:cs="ArialMT"/>
        </w:rPr>
        <w:t xml:space="preserve">             </w:t>
      </w:r>
      <w:r w:rsidRPr="007A0222">
        <w:rPr>
          <w:rFonts w:ascii="ArialMT" w:eastAsiaTheme="minorHAnsi" w:hAnsi="ArialMT" w:cs="ArialMT"/>
        </w:rPr>
        <w:t xml:space="preserve">  </w:t>
      </w:r>
      <w:r>
        <w:rPr>
          <w:rFonts w:ascii="ArialMT" w:eastAsiaTheme="minorHAnsi" w:hAnsi="ArialMT" w:cs="ArialMT"/>
        </w:rPr>
        <w:t xml:space="preserve">   </w:t>
      </w:r>
      <w:r w:rsidRPr="007A0222">
        <w:rPr>
          <w:rFonts w:ascii="Arial-BoldMT" w:eastAsiaTheme="minorHAnsi" w:hAnsi="Arial-BoldMT" w:cs="Arial-BoldMT"/>
        </w:rPr>
        <w:t>CASE NO: 22/00408/PR15</w:t>
      </w:r>
    </w:p>
    <w:p w14:paraId="7E668522" w14:textId="756573F4" w:rsidR="007A0222" w:rsidRPr="007A0222" w:rsidRDefault="007A0222" w:rsidP="007A0222">
      <w:pPr>
        <w:autoSpaceDE w:val="0"/>
        <w:autoSpaceDN w:val="0"/>
        <w:adjustRightInd w:val="0"/>
        <w:rPr>
          <w:rFonts w:ascii="Arial-BoldMT" w:eastAsiaTheme="minorHAnsi" w:hAnsi="Arial-BoldMT" w:cs="Arial-BoldMT"/>
        </w:rPr>
      </w:pPr>
      <w:r>
        <w:rPr>
          <w:rFonts w:ascii="Arial-BoldMT" w:eastAsiaTheme="minorHAnsi" w:hAnsi="Arial-BoldMT" w:cs="Arial-BoldMT"/>
        </w:rPr>
        <w:t xml:space="preserve">                  </w:t>
      </w:r>
      <w:r w:rsidRPr="007A0222">
        <w:rPr>
          <w:rFonts w:ascii="Arial-BoldMT" w:eastAsiaTheme="minorHAnsi" w:hAnsi="Arial-BoldMT" w:cs="Arial-BoldMT"/>
        </w:rPr>
        <w:t>LOCATION: Paddock Cottage Winksley Ripon North Yorkshire HG4 3NR</w:t>
      </w:r>
    </w:p>
    <w:p w14:paraId="59320F03" w14:textId="77777777" w:rsidR="007A0222" w:rsidRDefault="007A0222" w:rsidP="007A0222">
      <w:pPr>
        <w:autoSpaceDE w:val="0"/>
        <w:autoSpaceDN w:val="0"/>
        <w:adjustRightInd w:val="0"/>
        <w:rPr>
          <w:rFonts w:ascii="Arial-BoldMT" w:eastAsiaTheme="minorHAnsi" w:hAnsi="Arial-BoldMT" w:cs="Arial-BoldMT"/>
        </w:rPr>
      </w:pPr>
      <w:r>
        <w:rPr>
          <w:rFonts w:ascii="Arial-BoldMT" w:eastAsiaTheme="minorHAnsi" w:hAnsi="Arial-BoldMT" w:cs="Arial-BoldMT"/>
        </w:rPr>
        <w:t xml:space="preserve">                  </w:t>
      </w:r>
      <w:r w:rsidRPr="007A0222">
        <w:rPr>
          <w:rFonts w:ascii="Arial-BoldMT" w:eastAsiaTheme="minorHAnsi" w:hAnsi="Arial-BoldMT" w:cs="Arial-BoldMT"/>
        </w:rPr>
        <w:t xml:space="preserve">ALLEGED BREACH: New plinth build and positioning of a 1000L oil tank </w:t>
      </w:r>
      <w:r>
        <w:rPr>
          <w:rFonts w:ascii="Arial-BoldMT" w:eastAsiaTheme="minorHAnsi" w:hAnsi="Arial-BoldMT" w:cs="Arial-BoldMT"/>
        </w:rPr>
        <w:t xml:space="preserve"> </w:t>
      </w:r>
    </w:p>
    <w:p w14:paraId="4A7A1AD9" w14:textId="18A821AC" w:rsidR="007A0222" w:rsidRPr="007A0222" w:rsidRDefault="007A0222" w:rsidP="007A0222">
      <w:pPr>
        <w:autoSpaceDE w:val="0"/>
        <w:autoSpaceDN w:val="0"/>
        <w:adjustRightInd w:val="0"/>
        <w:rPr>
          <w:rFonts w:ascii="Arial-BoldMT" w:eastAsiaTheme="minorHAnsi" w:hAnsi="Arial-BoldMT" w:cs="Arial-BoldMT"/>
        </w:rPr>
      </w:pPr>
      <w:r>
        <w:rPr>
          <w:rFonts w:ascii="Arial-BoldMT" w:eastAsiaTheme="minorHAnsi" w:hAnsi="Arial-BoldMT" w:cs="Arial-BoldMT"/>
        </w:rPr>
        <w:t xml:space="preserve">                  </w:t>
      </w:r>
      <w:r w:rsidRPr="007A0222">
        <w:rPr>
          <w:rFonts w:ascii="Arial-BoldMT" w:eastAsiaTheme="minorHAnsi" w:hAnsi="Arial-BoldMT" w:cs="Arial-BoldMT"/>
        </w:rPr>
        <w:t>beside</w:t>
      </w:r>
      <w:r>
        <w:rPr>
          <w:rFonts w:ascii="Arial-BoldMT" w:eastAsiaTheme="minorHAnsi" w:hAnsi="Arial-BoldMT" w:cs="Arial-BoldMT"/>
        </w:rPr>
        <w:t xml:space="preserve"> </w:t>
      </w:r>
      <w:r w:rsidRPr="007A0222">
        <w:rPr>
          <w:rFonts w:ascii="Arial-BoldMT" w:eastAsiaTheme="minorHAnsi" w:hAnsi="Arial-BoldMT" w:cs="Arial-BoldMT"/>
        </w:rPr>
        <w:t>neighbouring property</w:t>
      </w:r>
    </w:p>
    <w:p w14:paraId="4272E873" w14:textId="77777777" w:rsidR="006726DC" w:rsidRDefault="0095113E" w:rsidP="006726DC">
      <w:pPr>
        <w:autoSpaceDE w:val="0"/>
        <w:autoSpaceDN w:val="0"/>
        <w:adjustRightInd w:val="0"/>
        <w:rPr>
          <w:rFonts w:ascii="ArialMT" w:eastAsiaTheme="minorHAnsi" w:hAnsi="ArialMT" w:cs="ArialMT"/>
        </w:rPr>
      </w:pPr>
      <w:r>
        <w:rPr>
          <w:rFonts w:ascii="Verdana" w:hAnsi="Verdana" w:cs="Tahoma"/>
        </w:rPr>
        <w:t xml:space="preserve">              </w:t>
      </w:r>
      <w:r w:rsidR="006726DC">
        <w:rPr>
          <w:rFonts w:ascii="ArialMT" w:eastAsiaTheme="minorHAnsi" w:hAnsi="ArialMT" w:cs="ArialMT"/>
        </w:rPr>
        <w:t xml:space="preserve">The outcome of the investigation is as follows:- The plinth and positioning </w:t>
      </w:r>
    </w:p>
    <w:p w14:paraId="3EEE4423" w14:textId="77777777" w:rsidR="006726DC" w:rsidRDefault="006726DC" w:rsidP="006726DC">
      <w:pPr>
        <w:autoSpaceDE w:val="0"/>
        <w:autoSpaceDN w:val="0"/>
        <w:adjustRightInd w:val="0"/>
        <w:rPr>
          <w:rFonts w:ascii="ArialMT" w:eastAsiaTheme="minorHAnsi" w:hAnsi="ArialMT" w:cs="ArialMT"/>
        </w:rPr>
      </w:pPr>
      <w:r>
        <w:rPr>
          <w:rFonts w:ascii="ArialMT" w:eastAsiaTheme="minorHAnsi" w:hAnsi="ArialMT" w:cs="ArialMT"/>
        </w:rPr>
        <w:t xml:space="preserve">                  of the 1000L oil tanks is considered permitted development within the</w:t>
      </w:r>
    </w:p>
    <w:p w14:paraId="0336B590" w14:textId="77777777" w:rsidR="006726DC" w:rsidRPr="00C072DC" w:rsidRDefault="006726DC" w:rsidP="006726DC">
      <w:pPr>
        <w:autoSpaceDE w:val="0"/>
        <w:autoSpaceDN w:val="0"/>
        <w:adjustRightInd w:val="0"/>
        <w:rPr>
          <w:rFonts w:ascii="ArialMT" w:eastAsiaTheme="minorHAnsi" w:hAnsi="ArialMT" w:cs="ArialMT"/>
        </w:rPr>
      </w:pPr>
      <w:r>
        <w:rPr>
          <w:rFonts w:ascii="ArialMT" w:eastAsiaTheme="minorHAnsi" w:hAnsi="ArialMT" w:cs="ArialMT"/>
        </w:rPr>
        <w:t xml:space="preserve">                  curtilage of a dwelling. However I understand that there may be a</w:t>
      </w:r>
      <w:r w:rsidRPr="00C072DC">
        <w:rPr>
          <w:rFonts w:ascii="ArialMT" w:eastAsiaTheme="minorHAnsi" w:hAnsi="ArialMT" w:cs="ArialMT"/>
        </w:rPr>
        <w:t xml:space="preserve"> breach</w:t>
      </w:r>
    </w:p>
    <w:p w14:paraId="41D686B2" w14:textId="77777777" w:rsidR="00E25576" w:rsidRDefault="006726DC" w:rsidP="006726DC">
      <w:pPr>
        <w:autoSpaceDE w:val="0"/>
        <w:autoSpaceDN w:val="0"/>
        <w:adjustRightInd w:val="0"/>
        <w:rPr>
          <w:rFonts w:ascii="ArialMT" w:eastAsiaTheme="minorHAnsi" w:hAnsi="ArialMT" w:cs="ArialMT"/>
        </w:rPr>
      </w:pPr>
      <w:r w:rsidRPr="00C072DC">
        <w:rPr>
          <w:rFonts w:ascii="ArialMT" w:eastAsiaTheme="minorHAnsi" w:hAnsi="ArialMT" w:cs="ArialMT"/>
        </w:rPr>
        <w:t xml:space="preserve">                  of the Building Regulations</w:t>
      </w:r>
      <w:r w:rsidRPr="00033335">
        <w:rPr>
          <w:rFonts w:ascii="ArialMT" w:eastAsiaTheme="minorHAnsi" w:hAnsi="ArialMT" w:cs="ArialMT"/>
          <w:b/>
          <w:bCs/>
        </w:rPr>
        <w:t xml:space="preserve"> </w:t>
      </w:r>
      <w:r>
        <w:rPr>
          <w:rFonts w:ascii="ArialMT" w:eastAsiaTheme="minorHAnsi" w:hAnsi="ArialMT" w:cs="ArialMT"/>
        </w:rPr>
        <w:t>and I have therefore passed the cas</w:t>
      </w:r>
      <w:r w:rsidR="00033335">
        <w:rPr>
          <w:rFonts w:ascii="ArialMT" w:eastAsiaTheme="minorHAnsi" w:hAnsi="ArialMT" w:cs="ArialMT"/>
        </w:rPr>
        <w:t xml:space="preserve">e </w:t>
      </w:r>
      <w:r>
        <w:rPr>
          <w:rFonts w:ascii="ArialMT" w:eastAsiaTheme="minorHAnsi" w:hAnsi="ArialMT" w:cs="ArialMT"/>
        </w:rPr>
        <w:t>onto</w:t>
      </w:r>
      <w:r w:rsidR="00E25576">
        <w:rPr>
          <w:rFonts w:ascii="ArialMT" w:eastAsiaTheme="minorHAnsi" w:hAnsi="ArialMT" w:cs="ArialMT"/>
        </w:rPr>
        <w:t xml:space="preserve"> </w:t>
      </w:r>
    </w:p>
    <w:p w14:paraId="2300D821" w14:textId="77777777" w:rsidR="005649CC" w:rsidRDefault="00E25576" w:rsidP="006726DC">
      <w:pPr>
        <w:autoSpaceDE w:val="0"/>
        <w:autoSpaceDN w:val="0"/>
        <w:adjustRightInd w:val="0"/>
        <w:rPr>
          <w:rFonts w:ascii="ArialMT" w:eastAsiaTheme="minorHAnsi" w:hAnsi="ArialMT" w:cs="ArialMT"/>
        </w:rPr>
      </w:pPr>
      <w:r>
        <w:rPr>
          <w:rFonts w:ascii="ArialMT" w:eastAsiaTheme="minorHAnsi" w:hAnsi="ArialMT" w:cs="ArialMT"/>
        </w:rPr>
        <w:t xml:space="preserve">                  </w:t>
      </w:r>
      <w:r w:rsidR="006726DC">
        <w:rPr>
          <w:rFonts w:ascii="ArialMT" w:eastAsiaTheme="minorHAnsi" w:hAnsi="ArialMT" w:cs="ArialMT"/>
        </w:rPr>
        <w:t>my colleague in the Building Control Team for further action if necessary.</w:t>
      </w:r>
    </w:p>
    <w:p w14:paraId="30FB746E" w14:textId="77777777" w:rsidR="00E36C45" w:rsidRDefault="005649CC" w:rsidP="005649CC">
      <w:pPr>
        <w:autoSpaceDE w:val="0"/>
        <w:autoSpaceDN w:val="0"/>
        <w:adjustRightInd w:val="0"/>
        <w:rPr>
          <w:rFonts w:ascii="Verdana" w:hAnsi="Verdana" w:cs="Tahoma"/>
        </w:rPr>
      </w:pPr>
      <w:r>
        <w:rPr>
          <w:rFonts w:ascii="ArialMT" w:eastAsiaTheme="minorHAnsi" w:hAnsi="ArialMT" w:cs="ArialMT"/>
        </w:rPr>
        <w:t xml:space="preserve">                  </w:t>
      </w:r>
      <w:r>
        <w:rPr>
          <w:rFonts w:ascii="ArialMT" w:eastAsiaTheme="minorHAnsi" w:hAnsi="ArialMT" w:cs="ArialMT"/>
          <w:b/>
          <w:bCs/>
        </w:rPr>
        <w:t>POSSIBLE BUILDING REGULATION BREACH.</w:t>
      </w:r>
      <w:r w:rsidR="0095113E">
        <w:rPr>
          <w:rFonts w:ascii="Verdana" w:hAnsi="Verdana" w:cs="Tahoma"/>
        </w:rPr>
        <w:t xml:space="preserve"> </w:t>
      </w:r>
    </w:p>
    <w:p w14:paraId="74C8A78C" w14:textId="77777777" w:rsidR="00E36C45" w:rsidRDefault="00E36C45" w:rsidP="005649CC">
      <w:pPr>
        <w:autoSpaceDE w:val="0"/>
        <w:autoSpaceDN w:val="0"/>
        <w:adjustRightInd w:val="0"/>
        <w:rPr>
          <w:rFonts w:ascii="Verdana" w:hAnsi="Verdana" w:cs="Tahoma"/>
        </w:rPr>
      </w:pPr>
    </w:p>
    <w:p w14:paraId="357CEEED" w14:textId="77777777" w:rsidR="00313B04" w:rsidRDefault="00E36C45" w:rsidP="005649CC">
      <w:pPr>
        <w:autoSpaceDE w:val="0"/>
        <w:autoSpaceDN w:val="0"/>
        <w:adjustRightInd w:val="0"/>
        <w:rPr>
          <w:rFonts w:ascii="Verdana" w:hAnsi="Verdana" w:cs="Tahoma"/>
          <w:b/>
          <w:bCs/>
        </w:rPr>
      </w:pPr>
      <w:r>
        <w:rPr>
          <w:rFonts w:ascii="Verdana" w:hAnsi="Verdana" w:cs="Tahoma"/>
        </w:rPr>
        <w:t xml:space="preserve">        </w:t>
      </w:r>
      <w:r w:rsidR="002C739D">
        <w:rPr>
          <w:rFonts w:ascii="Verdana" w:hAnsi="Verdana" w:cs="Tahoma"/>
        </w:rPr>
        <w:t xml:space="preserve"> </w:t>
      </w:r>
      <w:r w:rsidR="002C739D">
        <w:rPr>
          <w:rFonts w:ascii="Verdana" w:hAnsi="Verdana" w:cs="Tahoma"/>
          <w:b/>
          <w:bCs/>
        </w:rPr>
        <w:t>12</w:t>
      </w:r>
      <w:r w:rsidR="00C818FB">
        <w:rPr>
          <w:rFonts w:ascii="Verdana" w:hAnsi="Verdana" w:cs="Tahoma"/>
          <w:b/>
          <w:bCs/>
        </w:rPr>
        <w:t xml:space="preserve">. </w:t>
      </w:r>
      <w:r w:rsidR="00C65103">
        <w:rPr>
          <w:rFonts w:ascii="Verdana" w:hAnsi="Verdana" w:cs="Tahoma"/>
          <w:b/>
          <w:bCs/>
        </w:rPr>
        <w:t>To a</w:t>
      </w:r>
      <w:r w:rsidR="00313B04">
        <w:rPr>
          <w:rFonts w:ascii="Verdana" w:hAnsi="Verdana" w:cs="Tahoma"/>
          <w:b/>
          <w:bCs/>
        </w:rPr>
        <w:t>pprove a p</w:t>
      </w:r>
      <w:r w:rsidR="00C818FB">
        <w:rPr>
          <w:rFonts w:ascii="Verdana" w:hAnsi="Verdana" w:cs="Tahoma"/>
          <w:b/>
          <w:bCs/>
        </w:rPr>
        <w:t>roposed prot</w:t>
      </w:r>
      <w:r w:rsidR="00B3701E">
        <w:rPr>
          <w:rFonts w:ascii="Verdana" w:hAnsi="Verdana" w:cs="Tahoma"/>
          <w:b/>
          <w:bCs/>
        </w:rPr>
        <w:t>ocol for handling plan</w:t>
      </w:r>
      <w:r w:rsidR="002952D9">
        <w:rPr>
          <w:rFonts w:ascii="Verdana" w:hAnsi="Verdana" w:cs="Tahoma"/>
          <w:b/>
          <w:bCs/>
        </w:rPr>
        <w:t>ning</w:t>
      </w:r>
    </w:p>
    <w:p w14:paraId="2D0B48C5" w14:textId="7BCBD97A" w:rsidR="00905D7B" w:rsidRDefault="00313B04" w:rsidP="005649CC">
      <w:pPr>
        <w:autoSpaceDE w:val="0"/>
        <w:autoSpaceDN w:val="0"/>
        <w:adjustRightInd w:val="0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         </w:t>
      </w:r>
      <w:r w:rsidR="00D02972">
        <w:rPr>
          <w:rFonts w:ascii="Verdana" w:hAnsi="Verdana" w:cs="Tahoma"/>
          <w:b/>
          <w:bCs/>
        </w:rPr>
        <w:t xml:space="preserve"> </w:t>
      </w:r>
      <w:r w:rsidR="007726BC">
        <w:rPr>
          <w:rFonts w:ascii="Verdana" w:hAnsi="Verdana" w:cs="Tahoma"/>
          <w:b/>
          <w:bCs/>
        </w:rPr>
        <w:t>a</w:t>
      </w:r>
      <w:r w:rsidR="00D02972">
        <w:rPr>
          <w:rFonts w:ascii="Verdana" w:hAnsi="Verdana" w:cs="Tahoma"/>
          <w:b/>
          <w:bCs/>
        </w:rPr>
        <w:t>pplications</w:t>
      </w:r>
      <w:r w:rsidR="007726BC">
        <w:rPr>
          <w:rFonts w:ascii="Verdana" w:hAnsi="Verdana" w:cs="Tahoma"/>
          <w:b/>
          <w:bCs/>
        </w:rPr>
        <w:t xml:space="preserve"> </w:t>
      </w:r>
      <w:r w:rsidR="00D855FE">
        <w:rPr>
          <w:rFonts w:ascii="Verdana" w:hAnsi="Verdana" w:cs="Tahoma"/>
          <w:b/>
          <w:bCs/>
        </w:rPr>
        <w:t>between meetings</w:t>
      </w:r>
    </w:p>
    <w:p w14:paraId="2CC3FC49" w14:textId="77777777" w:rsidR="00905D7B" w:rsidRDefault="00905D7B" w:rsidP="005649CC">
      <w:pPr>
        <w:autoSpaceDE w:val="0"/>
        <w:autoSpaceDN w:val="0"/>
        <w:adjustRightInd w:val="0"/>
        <w:rPr>
          <w:rFonts w:ascii="Verdana" w:hAnsi="Verdana" w:cs="Tahoma"/>
          <w:b/>
          <w:bCs/>
        </w:rPr>
      </w:pPr>
    </w:p>
    <w:p w14:paraId="2985346D" w14:textId="47628C1E" w:rsidR="00BA0A0B" w:rsidRPr="00D855FE" w:rsidRDefault="00905D7B" w:rsidP="00D855FE">
      <w:pPr>
        <w:autoSpaceDE w:val="0"/>
        <w:autoSpaceDN w:val="0"/>
        <w:adjustRightInd w:val="0"/>
        <w:rPr>
          <w:rFonts w:ascii="ArialMT" w:eastAsiaTheme="minorHAnsi" w:hAnsi="ArialMT" w:cs="ArialMT"/>
        </w:rPr>
      </w:pPr>
      <w:r>
        <w:rPr>
          <w:rFonts w:ascii="Verdana" w:hAnsi="Verdana" w:cs="Tahoma"/>
          <w:b/>
          <w:bCs/>
        </w:rPr>
        <w:t xml:space="preserve">  </w:t>
      </w:r>
    </w:p>
    <w:p w14:paraId="347F2A6E" w14:textId="74AA14A2" w:rsidR="004421C5" w:rsidRPr="001B5423" w:rsidRDefault="004421C5" w:rsidP="004421C5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</w:rPr>
        <w:t xml:space="preserve">         </w:t>
      </w:r>
      <w:r>
        <w:rPr>
          <w:rFonts w:ascii="Verdana" w:hAnsi="Verdana" w:cs="Tahoma"/>
          <w:b/>
          <w:bCs/>
        </w:rPr>
        <w:t>1</w:t>
      </w:r>
      <w:r w:rsidR="00D855FE">
        <w:rPr>
          <w:rFonts w:ascii="Verdana" w:hAnsi="Verdana" w:cs="Tahoma"/>
          <w:b/>
          <w:bCs/>
        </w:rPr>
        <w:t>3</w:t>
      </w:r>
      <w:r>
        <w:rPr>
          <w:rFonts w:ascii="Verdana" w:hAnsi="Verdana" w:cs="Tahoma"/>
          <w:b/>
          <w:bCs/>
        </w:rPr>
        <w:t xml:space="preserve">. </w:t>
      </w:r>
      <w:r w:rsidRPr="001B5423">
        <w:rPr>
          <w:rFonts w:ascii="Verdana" w:hAnsi="Verdana" w:cs="Tahoma"/>
          <w:b/>
          <w:bCs/>
        </w:rPr>
        <w:t xml:space="preserve">To receive agenda items to be considered at the next    </w:t>
      </w:r>
    </w:p>
    <w:p w14:paraId="0D8B8C0A" w14:textId="2AA63E1B" w:rsidR="004421C5" w:rsidRDefault="004421C5" w:rsidP="004421C5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          </w:t>
      </w:r>
      <w:r w:rsidRPr="001B5423">
        <w:rPr>
          <w:rFonts w:ascii="Verdana" w:hAnsi="Verdana" w:cs="Tahoma"/>
          <w:b/>
          <w:bCs/>
        </w:rPr>
        <w:t>meeting of the Parish Council.</w:t>
      </w:r>
    </w:p>
    <w:p w14:paraId="46A9582B" w14:textId="77777777" w:rsidR="00D855FE" w:rsidRPr="001B5423" w:rsidRDefault="00D855FE" w:rsidP="004421C5">
      <w:pPr>
        <w:rPr>
          <w:rFonts w:ascii="Verdana" w:hAnsi="Verdana" w:cs="Tahoma"/>
          <w:b/>
          <w:bCs/>
        </w:rPr>
      </w:pPr>
    </w:p>
    <w:p w14:paraId="279C02CA" w14:textId="385C1D7E" w:rsidR="00EA0ABE" w:rsidRPr="00C367C4" w:rsidRDefault="00EA0ABE" w:rsidP="00C367C4">
      <w:pPr>
        <w:spacing w:before="240"/>
        <w:ind w:left="1260" w:hanging="1260"/>
        <w:jc w:val="both"/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         1</w:t>
      </w:r>
      <w:r w:rsidR="00D855FE">
        <w:rPr>
          <w:rFonts w:ascii="Verdana" w:hAnsi="Verdana" w:cs="Tahoma"/>
          <w:b/>
          <w:bCs/>
        </w:rPr>
        <w:t>4</w:t>
      </w:r>
      <w:r>
        <w:rPr>
          <w:rFonts w:ascii="Verdana" w:hAnsi="Verdana" w:cs="Tahoma"/>
          <w:b/>
          <w:bCs/>
        </w:rPr>
        <w:t xml:space="preserve">. </w:t>
      </w:r>
      <w:r w:rsidR="00C367C4" w:rsidRPr="00B62B17">
        <w:rPr>
          <w:rFonts w:ascii="Verdana" w:hAnsi="Verdana" w:cs="Tahoma"/>
          <w:b/>
          <w:bCs/>
        </w:rPr>
        <w:t>To confirm the date, time and venue of the next meeting</w:t>
      </w:r>
      <w:r w:rsidR="00C367C4">
        <w:rPr>
          <w:rFonts w:ascii="Verdana" w:hAnsi="Verdana" w:cs="Tahoma"/>
        </w:rPr>
        <w:t>–</w:t>
      </w:r>
      <w:r w:rsidR="00C367C4" w:rsidRPr="00AB3981">
        <w:rPr>
          <w:rFonts w:ascii="Verdana" w:hAnsi="Verdana" w:cs="Tahoma"/>
        </w:rPr>
        <w:t xml:space="preserve"> </w:t>
      </w:r>
      <w:r w:rsidR="00C367C4">
        <w:rPr>
          <w:rFonts w:ascii="Verdana" w:hAnsi="Verdana" w:cs="Tahoma"/>
        </w:rPr>
        <w:t xml:space="preserve">                 7:30 p.m. </w:t>
      </w:r>
      <w:r w:rsidR="005B6523">
        <w:rPr>
          <w:rFonts w:ascii="Verdana" w:hAnsi="Verdana" w:cs="Tahoma"/>
        </w:rPr>
        <w:t>30</w:t>
      </w:r>
      <w:r w:rsidR="00C367C4" w:rsidRPr="00AB3981">
        <w:rPr>
          <w:rFonts w:ascii="Verdana" w:hAnsi="Verdana" w:cs="Tahoma"/>
          <w:vertAlign w:val="superscript"/>
        </w:rPr>
        <w:t>th</w:t>
      </w:r>
      <w:r w:rsidR="00C367C4" w:rsidRPr="00AB3981">
        <w:rPr>
          <w:rFonts w:ascii="Verdana" w:hAnsi="Verdana" w:cs="Tahoma"/>
        </w:rPr>
        <w:t xml:space="preserve"> </w:t>
      </w:r>
      <w:r w:rsidR="00D876DB">
        <w:rPr>
          <w:rFonts w:ascii="Verdana" w:hAnsi="Verdana" w:cs="Tahoma"/>
        </w:rPr>
        <w:t>March</w:t>
      </w:r>
      <w:r w:rsidR="00C367C4" w:rsidRPr="00AB3981">
        <w:rPr>
          <w:rFonts w:ascii="Verdana" w:hAnsi="Verdana" w:cs="Tahoma"/>
        </w:rPr>
        <w:t xml:space="preserve"> 202</w:t>
      </w:r>
      <w:r w:rsidR="00C367C4">
        <w:rPr>
          <w:rFonts w:ascii="Verdana" w:hAnsi="Verdana" w:cs="Tahoma"/>
        </w:rPr>
        <w:t xml:space="preserve">3 at </w:t>
      </w:r>
      <w:r w:rsidR="00C53F6A">
        <w:rPr>
          <w:rFonts w:ascii="Verdana" w:hAnsi="Verdana" w:cs="Tahoma"/>
        </w:rPr>
        <w:t>Galphay Village Institute</w:t>
      </w:r>
      <w:r w:rsidR="00C367C4">
        <w:rPr>
          <w:rFonts w:ascii="Verdana" w:hAnsi="Verdana" w:cs="Tahoma"/>
        </w:rPr>
        <w:t>.</w:t>
      </w:r>
    </w:p>
    <w:p w14:paraId="24897C07" w14:textId="4967D084" w:rsidR="001A33D5" w:rsidRDefault="001A33D5" w:rsidP="001A33D5">
      <w:pPr>
        <w:spacing w:before="240"/>
        <w:jc w:val="both"/>
        <w:rPr>
          <w:rFonts w:ascii="Verdana" w:hAnsi="Verdana" w:cs="Tahoma"/>
        </w:rPr>
      </w:pPr>
    </w:p>
    <w:p w14:paraId="6CF948F1" w14:textId="77777777" w:rsidR="00362A96" w:rsidRPr="000D01FE" w:rsidRDefault="00362A96" w:rsidP="00362A96">
      <w:pPr>
        <w:pBdr>
          <w:top w:val="single" w:sz="4" w:space="1" w:color="auto"/>
          <w:bottom w:val="single" w:sz="4" w:space="1" w:color="auto"/>
        </w:pBdr>
        <w:shd w:val="clear" w:color="auto" w:fill="FFCCCC"/>
        <w:tabs>
          <w:tab w:val="center" w:pos="4513"/>
          <w:tab w:val="right" w:pos="9026"/>
        </w:tabs>
        <w:ind w:left="360"/>
        <w:jc w:val="center"/>
        <w:rPr>
          <w:rFonts w:ascii="Verdana" w:eastAsia="Calibri" w:hAnsi="Verdana"/>
          <w:b/>
        </w:rPr>
      </w:pPr>
      <w:r w:rsidRPr="00842609">
        <w:rPr>
          <w:rFonts w:ascii="Verdana" w:eastAsia="Calibri" w:hAnsi="Verdana"/>
          <w:b/>
        </w:rPr>
        <w:t>AZERLEY PARISH COUNCIL</w:t>
      </w:r>
    </w:p>
    <w:p w14:paraId="0699EBDE" w14:textId="59FA5BEB" w:rsidR="001A33D5" w:rsidRDefault="001A33D5" w:rsidP="001A33D5">
      <w:pPr>
        <w:spacing w:before="240"/>
        <w:jc w:val="both"/>
        <w:rPr>
          <w:rFonts w:ascii="Verdana" w:hAnsi="Verdana" w:cs="Tahoma"/>
        </w:rPr>
      </w:pPr>
    </w:p>
    <w:p w14:paraId="74A53004" w14:textId="00300E01" w:rsidR="001A33D5" w:rsidRDefault="001A33D5" w:rsidP="001A33D5">
      <w:pPr>
        <w:spacing w:before="240"/>
        <w:jc w:val="both"/>
        <w:rPr>
          <w:rFonts w:ascii="Verdana" w:hAnsi="Verdana" w:cs="Tahoma"/>
        </w:rPr>
      </w:pPr>
    </w:p>
    <w:p w14:paraId="4E95FC47" w14:textId="6AFC074F" w:rsidR="001A33D5" w:rsidRDefault="001A33D5" w:rsidP="001A33D5">
      <w:pPr>
        <w:spacing w:before="240"/>
        <w:jc w:val="both"/>
        <w:rPr>
          <w:rFonts w:ascii="Verdana" w:hAnsi="Verdana" w:cs="Tahoma"/>
        </w:rPr>
      </w:pPr>
    </w:p>
    <w:p w14:paraId="1269DC71" w14:textId="2A7DDD2A" w:rsidR="00BC4CCF" w:rsidRPr="00ED1369" w:rsidRDefault="001A33D5">
      <w:pPr>
        <w:rPr>
          <w:rFonts w:ascii="Verdana" w:hAnsi="Verdana"/>
        </w:rPr>
      </w:pPr>
      <w:r>
        <w:rPr>
          <w:rFonts w:ascii="Verdana" w:hAnsi="Verdana"/>
        </w:rPr>
        <w:t xml:space="preserve">         </w:t>
      </w:r>
    </w:p>
    <w:sectPr w:rsidR="00BC4CCF" w:rsidRPr="00ED1369" w:rsidSect="00ED1369">
      <w:footerReference w:type="default" r:id="rId9"/>
      <w:head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F7D02" w14:textId="77777777" w:rsidR="0057437B" w:rsidRDefault="0057437B" w:rsidP="00ED1369">
      <w:r>
        <w:separator/>
      </w:r>
    </w:p>
  </w:endnote>
  <w:endnote w:type="continuationSeparator" w:id="0">
    <w:p w14:paraId="01CE39FA" w14:textId="77777777" w:rsidR="0057437B" w:rsidRDefault="0057437B" w:rsidP="00ED1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84098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BB413F" w14:textId="4BE7F038" w:rsidR="00362A96" w:rsidRDefault="00362A9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1719FF" w14:textId="77777777" w:rsidR="00362A96" w:rsidRDefault="00362A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7EE4A" w14:textId="77777777" w:rsidR="0057437B" w:rsidRDefault="0057437B" w:rsidP="00ED1369">
      <w:r>
        <w:separator/>
      </w:r>
    </w:p>
  </w:footnote>
  <w:footnote w:type="continuationSeparator" w:id="0">
    <w:p w14:paraId="61E83122" w14:textId="77777777" w:rsidR="0057437B" w:rsidRDefault="0057437B" w:rsidP="00ED13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DB30A" w14:textId="77777777" w:rsidR="00ED1369" w:rsidRPr="00842609" w:rsidRDefault="00ED1369" w:rsidP="00ED1369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Verdana" w:eastAsia="Calibri" w:hAnsi="Verdana"/>
        <w:b/>
        <w:sz w:val="44"/>
        <w:szCs w:val="44"/>
      </w:rPr>
    </w:pPr>
    <w:r w:rsidRPr="00842609">
      <w:rPr>
        <w:rFonts w:ascii="Verdana" w:eastAsia="Calibri" w:hAnsi="Verdana"/>
        <w:b/>
        <w:sz w:val="44"/>
        <w:szCs w:val="44"/>
      </w:rPr>
      <w:t>AZERLEY PARISH COUNCIL</w:t>
    </w:r>
  </w:p>
  <w:p w14:paraId="765A4053" w14:textId="77777777" w:rsidR="00ED1369" w:rsidRPr="00842609" w:rsidRDefault="00ED1369" w:rsidP="00ED136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Clerk: MARTYN MILLER</w:t>
    </w:r>
  </w:p>
  <w:p w14:paraId="7F62AB1B" w14:textId="77777777" w:rsidR="00ED1369" w:rsidRPr="00842609" w:rsidRDefault="00ED1369" w:rsidP="00ED136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SUTTHILLS, GATE BRIDGE ROAD, GALPHAY, RIPON, HG4 3NT</w:t>
    </w:r>
  </w:p>
  <w:p w14:paraId="074B2DDD" w14:textId="77777777" w:rsidR="00ED1369" w:rsidRPr="00842609" w:rsidRDefault="00ED1369" w:rsidP="00ED136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Email: azerleypc@yahoo.co.uk</w:t>
    </w:r>
  </w:p>
  <w:p w14:paraId="6A2B1EEC" w14:textId="77777777" w:rsidR="00ED1369" w:rsidRPr="00842609" w:rsidRDefault="00ED1369" w:rsidP="00ED136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Telephone: 07729696302</w:t>
    </w:r>
  </w:p>
  <w:p w14:paraId="134E20F3" w14:textId="77777777" w:rsidR="00ED1369" w:rsidRPr="00842609" w:rsidRDefault="00ED1369" w:rsidP="00ED136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b/>
        <w:bCs/>
        <w:sz w:val="28"/>
        <w:szCs w:val="28"/>
        <w:lang w:val="en"/>
      </w:rPr>
    </w:pPr>
    <w:r w:rsidRPr="00842609">
      <w:rPr>
        <w:rFonts w:ascii="Verdana" w:hAnsi="Verdana"/>
        <w:b/>
        <w:bCs/>
        <w:sz w:val="28"/>
        <w:szCs w:val="28"/>
        <w:lang w:val="en"/>
      </w:rPr>
      <w:t>azerleyparishcouncil.org.uk</w:t>
    </w:r>
  </w:p>
  <w:p w14:paraId="27A24E2F" w14:textId="77777777" w:rsidR="00ED1369" w:rsidRDefault="00ED136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23170"/>
    <w:multiLevelType w:val="hybridMultilevel"/>
    <w:tmpl w:val="5B649C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A171CD"/>
    <w:multiLevelType w:val="hybridMultilevel"/>
    <w:tmpl w:val="C0D670E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5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962CFC"/>
    <w:multiLevelType w:val="multilevel"/>
    <w:tmpl w:val="D2A473DA"/>
    <w:lvl w:ilvl="0">
      <w:start w:val="10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1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2520"/>
      </w:pPr>
      <w:rPr>
        <w:rFonts w:hint="default"/>
      </w:rPr>
    </w:lvl>
  </w:abstractNum>
  <w:num w:numId="1" w16cid:durableId="1301153349">
    <w:abstractNumId w:val="0"/>
  </w:num>
  <w:num w:numId="2" w16cid:durableId="446431466">
    <w:abstractNumId w:val="1"/>
  </w:num>
  <w:num w:numId="3" w16cid:durableId="20091670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69"/>
    <w:rsid w:val="000115BB"/>
    <w:rsid w:val="000205B4"/>
    <w:rsid w:val="00020B19"/>
    <w:rsid w:val="00033335"/>
    <w:rsid w:val="00036961"/>
    <w:rsid w:val="00064A18"/>
    <w:rsid w:val="00095874"/>
    <w:rsid w:val="0012322B"/>
    <w:rsid w:val="00124CA6"/>
    <w:rsid w:val="00157D2B"/>
    <w:rsid w:val="00177ABD"/>
    <w:rsid w:val="00182A46"/>
    <w:rsid w:val="00183784"/>
    <w:rsid w:val="001A2345"/>
    <w:rsid w:val="001A2AE4"/>
    <w:rsid w:val="001A33D5"/>
    <w:rsid w:val="001C3101"/>
    <w:rsid w:val="001F164D"/>
    <w:rsid w:val="00212535"/>
    <w:rsid w:val="002952D9"/>
    <w:rsid w:val="002C739D"/>
    <w:rsid w:val="00303161"/>
    <w:rsid w:val="00313583"/>
    <w:rsid w:val="00313B04"/>
    <w:rsid w:val="003515DA"/>
    <w:rsid w:val="00362A96"/>
    <w:rsid w:val="003E15F6"/>
    <w:rsid w:val="003E2DA2"/>
    <w:rsid w:val="00417722"/>
    <w:rsid w:val="004421C5"/>
    <w:rsid w:val="00480A80"/>
    <w:rsid w:val="004A1655"/>
    <w:rsid w:val="004A6B42"/>
    <w:rsid w:val="004C3617"/>
    <w:rsid w:val="00547791"/>
    <w:rsid w:val="005649CC"/>
    <w:rsid w:val="0057437B"/>
    <w:rsid w:val="005B6523"/>
    <w:rsid w:val="00635CA3"/>
    <w:rsid w:val="006726DC"/>
    <w:rsid w:val="006A2775"/>
    <w:rsid w:val="006E44AE"/>
    <w:rsid w:val="0076632B"/>
    <w:rsid w:val="007726BC"/>
    <w:rsid w:val="007A0222"/>
    <w:rsid w:val="007B139D"/>
    <w:rsid w:val="007B41C7"/>
    <w:rsid w:val="007E7E1F"/>
    <w:rsid w:val="0084399F"/>
    <w:rsid w:val="008466C4"/>
    <w:rsid w:val="008577CB"/>
    <w:rsid w:val="008A3097"/>
    <w:rsid w:val="008E65D4"/>
    <w:rsid w:val="00905D7B"/>
    <w:rsid w:val="00905E0F"/>
    <w:rsid w:val="00923440"/>
    <w:rsid w:val="0095113E"/>
    <w:rsid w:val="00983609"/>
    <w:rsid w:val="009B5D63"/>
    <w:rsid w:val="009C09F2"/>
    <w:rsid w:val="00A37DC6"/>
    <w:rsid w:val="00A5706B"/>
    <w:rsid w:val="00A84A19"/>
    <w:rsid w:val="00AF62FD"/>
    <w:rsid w:val="00B3701E"/>
    <w:rsid w:val="00B60A7E"/>
    <w:rsid w:val="00B966D1"/>
    <w:rsid w:val="00BA0A0B"/>
    <w:rsid w:val="00BC4CCF"/>
    <w:rsid w:val="00BD6ECE"/>
    <w:rsid w:val="00BE33A6"/>
    <w:rsid w:val="00C072DC"/>
    <w:rsid w:val="00C30230"/>
    <w:rsid w:val="00C367C4"/>
    <w:rsid w:val="00C53F6A"/>
    <w:rsid w:val="00C65103"/>
    <w:rsid w:val="00C818FB"/>
    <w:rsid w:val="00D02972"/>
    <w:rsid w:val="00D76DB2"/>
    <w:rsid w:val="00D855FE"/>
    <w:rsid w:val="00D876DB"/>
    <w:rsid w:val="00DC486A"/>
    <w:rsid w:val="00DE563E"/>
    <w:rsid w:val="00E25576"/>
    <w:rsid w:val="00E36C45"/>
    <w:rsid w:val="00EA0ABE"/>
    <w:rsid w:val="00ED1369"/>
    <w:rsid w:val="00F62965"/>
    <w:rsid w:val="00F64814"/>
    <w:rsid w:val="00FC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DC2E8"/>
  <w15:chartTrackingRefBased/>
  <w15:docId w15:val="{EBCD352D-AF65-4744-89E6-B0363B004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13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136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D136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136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D136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136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ED13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2D3A86-657E-480D-8CB7-2B743E2CD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4</Pages>
  <Words>940</Words>
  <Characters>5359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72</cp:revision>
  <cp:lastPrinted>2023-01-20T09:09:00Z</cp:lastPrinted>
  <dcterms:created xsi:type="dcterms:W3CDTF">2023-01-16T11:01:00Z</dcterms:created>
  <dcterms:modified xsi:type="dcterms:W3CDTF">2023-01-27T09:45:00Z</dcterms:modified>
</cp:coreProperties>
</file>