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78D" w:rsidRPr="00DA36E1" w:rsidRDefault="00B1578D" w:rsidP="00B1578D">
      <w:pPr>
        <w:pBdr>
          <w:bottom w:val="single" w:sz="4" w:space="1" w:color="auto"/>
        </w:pBd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6E1">
        <w:rPr>
          <w:rFonts w:ascii="Times New Roman" w:hAnsi="Times New Roman" w:cs="Times New Roman"/>
          <w:b/>
          <w:sz w:val="24"/>
          <w:szCs w:val="24"/>
        </w:rPr>
        <w:t xml:space="preserve">Minutes of a Planning Committee Meeting held in </w:t>
      </w:r>
    </w:p>
    <w:p w:rsidR="00B1578D" w:rsidRPr="00DA36E1" w:rsidRDefault="00B1578D" w:rsidP="00B1578D">
      <w:pPr>
        <w:pBdr>
          <w:bottom w:val="single" w:sz="4" w:space="1" w:color="auto"/>
        </w:pBd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6E1">
        <w:rPr>
          <w:rFonts w:ascii="Times New Roman" w:hAnsi="Times New Roman" w:cs="Times New Roman"/>
          <w:b/>
          <w:sz w:val="24"/>
          <w:szCs w:val="24"/>
        </w:rPr>
        <w:t>The Rackliff Centre Lower Green Road on 25</w:t>
      </w:r>
      <w:r w:rsidRPr="00DA36E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A36E1">
        <w:rPr>
          <w:rFonts w:ascii="Times New Roman" w:hAnsi="Times New Roman" w:cs="Times New Roman"/>
          <w:b/>
          <w:sz w:val="24"/>
          <w:szCs w:val="24"/>
        </w:rPr>
        <w:t xml:space="preserve"> June 2018 at 7.30pm</w:t>
      </w:r>
    </w:p>
    <w:p w:rsidR="00B1578D" w:rsidRPr="00DA36E1" w:rsidRDefault="00B1578D" w:rsidP="00B1578D">
      <w:pPr>
        <w:spacing w:after="200"/>
        <w:ind w:right="-897"/>
        <w:rPr>
          <w:rFonts w:ascii="Times New Roman" w:hAnsi="Times New Roman" w:cs="Times New Roman"/>
        </w:rPr>
      </w:pPr>
      <w:r w:rsidRPr="00DA36E1">
        <w:rPr>
          <w:rFonts w:ascii="Times New Roman" w:hAnsi="Times New Roman" w:cs="Times New Roman"/>
          <w:b/>
        </w:rPr>
        <w:t>MEMBERS PRESENT:</w:t>
      </w:r>
      <w:r w:rsidRPr="00DA36E1">
        <w:rPr>
          <w:rFonts w:ascii="Times New Roman" w:hAnsi="Times New Roman" w:cs="Times New Roman"/>
        </w:rPr>
        <w:t xml:space="preserve"> </w:t>
      </w:r>
      <w:r w:rsidR="0001691E" w:rsidRPr="00DA36E1">
        <w:rPr>
          <w:rFonts w:ascii="Times New Roman" w:hAnsi="Times New Roman" w:cs="Times New Roman"/>
        </w:rPr>
        <w:t>Cllr Edwards (chairman</w:t>
      </w:r>
      <w:r w:rsidR="00842DE9" w:rsidRPr="00DA36E1">
        <w:rPr>
          <w:rFonts w:ascii="Times New Roman" w:hAnsi="Times New Roman" w:cs="Times New Roman"/>
        </w:rPr>
        <w:t>), Cllr</w:t>
      </w:r>
      <w:r w:rsidRPr="00DA36E1">
        <w:rPr>
          <w:rFonts w:ascii="Times New Roman" w:hAnsi="Times New Roman" w:cs="Times New Roman"/>
        </w:rPr>
        <w:t xml:space="preserve"> Ellicott, and Cllr Smith </w:t>
      </w:r>
    </w:p>
    <w:p w:rsidR="00B1578D" w:rsidRPr="00DA36E1" w:rsidRDefault="00B1578D" w:rsidP="00B1578D">
      <w:pPr>
        <w:spacing w:after="200"/>
        <w:rPr>
          <w:rFonts w:ascii="Times New Roman" w:hAnsi="Times New Roman" w:cs="Times New Roman"/>
        </w:rPr>
      </w:pPr>
      <w:r w:rsidRPr="00DA36E1">
        <w:rPr>
          <w:rFonts w:ascii="Times New Roman" w:hAnsi="Times New Roman" w:cs="Times New Roman"/>
          <w:b/>
        </w:rPr>
        <w:t>OFFICER PRESENT:</w:t>
      </w:r>
      <w:r w:rsidRPr="00DA36E1">
        <w:rPr>
          <w:rFonts w:ascii="Times New Roman" w:hAnsi="Times New Roman" w:cs="Times New Roman"/>
        </w:rPr>
        <w:t xml:space="preserve"> Su Denne</w:t>
      </w:r>
    </w:p>
    <w:p w:rsidR="00B1578D" w:rsidRPr="00DA36E1" w:rsidRDefault="00B1578D" w:rsidP="00B1578D">
      <w:pPr>
        <w:spacing w:after="200"/>
        <w:rPr>
          <w:rFonts w:ascii="Times New Roman" w:hAnsi="Times New Roman" w:cs="Times New Roman"/>
        </w:rPr>
      </w:pPr>
      <w:r w:rsidRPr="00DA36E1">
        <w:rPr>
          <w:rFonts w:ascii="Times New Roman" w:hAnsi="Times New Roman" w:cs="Times New Roman"/>
          <w:b/>
        </w:rPr>
        <w:t>MEMBERS OF THE PUBLIC PRESENT</w:t>
      </w:r>
      <w:r w:rsidRPr="00DA36E1">
        <w:rPr>
          <w:rFonts w:ascii="Times New Roman" w:hAnsi="Times New Roman" w:cs="Times New Roman"/>
        </w:rPr>
        <w:t>: Yes</w:t>
      </w:r>
    </w:p>
    <w:p w:rsidR="00B1578D" w:rsidRPr="00DA36E1" w:rsidRDefault="00B1578D" w:rsidP="00B1578D">
      <w:pPr>
        <w:numPr>
          <w:ilvl w:val="0"/>
          <w:numId w:val="1"/>
        </w:numPr>
        <w:spacing w:after="200" w:line="276" w:lineRule="auto"/>
        <w:ind w:left="709" w:right="-613" w:hanging="425"/>
        <w:contextualSpacing/>
        <w:rPr>
          <w:rFonts w:ascii="Times New Roman" w:eastAsia="Times New Roman" w:hAnsi="Times New Roman" w:cs="Times New Roman"/>
          <w:lang w:eastAsia="en-GB"/>
        </w:rPr>
      </w:pPr>
      <w:r w:rsidRPr="00DA36E1">
        <w:rPr>
          <w:rFonts w:ascii="Times New Roman" w:hAnsi="Times New Roman" w:cs="Times New Roman"/>
          <w:b/>
        </w:rPr>
        <w:t>Enquire whether anyone present intends to film, photograph and/or record the</w:t>
      </w:r>
      <w:r w:rsidRPr="00DA36E1">
        <w:rPr>
          <w:rFonts w:ascii="Times New Roman" w:hAnsi="Times New Roman" w:cs="Times New Roman"/>
        </w:rPr>
        <w:t xml:space="preserve"> </w:t>
      </w:r>
      <w:r w:rsidRPr="00DA36E1">
        <w:rPr>
          <w:rFonts w:ascii="Times New Roman" w:hAnsi="Times New Roman" w:cs="Times New Roman"/>
          <w:b/>
        </w:rPr>
        <w:t>meeting</w:t>
      </w:r>
      <w:r w:rsidRPr="00DA36E1">
        <w:rPr>
          <w:rFonts w:ascii="Times New Roman" w:hAnsi="Times New Roman" w:cs="Times New Roman"/>
        </w:rPr>
        <w:t xml:space="preserve"> – </w:t>
      </w:r>
      <w:r w:rsidRPr="00DA36E1">
        <w:rPr>
          <w:rFonts w:ascii="Times New Roman" w:eastAsia="Times New Roman" w:hAnsi="Times New Roman" w:cs="Times New Roman"/>
          <w:b/>
          <w:lang w:eastAsia="en-GB"/>
        </w:rPr>
        <w:t xml:space="preserve">- </w:t>
      </w:r>
      <w:r w:rsidRPr="00DA36E1">
        <w:rPr>
          <w:rFonts w:ascii="Times New Roman" w:hAnsi="Times New Roman" w:cs="Times New Roman"/>
        </w:rPr>
        <w:t>No-one present intended to film, photograph and/or record the meeting.</w:t>
      </w:r>
    </w:p>
    <w:p w:rsidR="00B1578D" w:rsidRPr="00DA36E1" w:rsidRDefault="00B1578D" w:rsidP="00B1578D">
      <w:pPr>
        <w:ind w:left="284"/>
        <w:contextualSpacing/>
        <w:rPr>
          <w:rFonts w:ascii="Times New Roman" w:hAnsi="Times New Roman" w:cs="Times New Roman"/>
          <w:color w:val="FF0000"/>
        </w:rPr>
      </w:pPr>
    </w:p>
    <w:p w:rsidR="00B1578D" w:rsidRPr="00DA36E1" w:rsidRDefault="00B1578D" w:rsidP="0001691E">
      <w:pPr>
        <w:pStyle w:val="ListParagraph"/>
        <w:numPr>
          <w:ilvl w:val="0"/>
          <w:numId w:val="1"/>
        </w:numPr>
        <w:autoSpaceDE/>
        <w:autoSpaceDN/>
        <w:spacing w:after="200"/>
        <w:ind w:left="709" w:hanging="425"/>
        <w:rPr>
          <w:rFonts w:ascii="Times New Roman" w:hAnsi="Times New Roman" w:cs="Times New Roman"/>
          <w:b/>
          <w:bCs/>
          <w:sz w:val="22"/>
          <w:szCs w:val="22"/>
        </w:rPr>
      </w:pPr>
      <w:r w:rsidRPr="00DA36E1">
        <w:rPr>
          <w:rFonts w:ascii="Times New Roman" w:hAnsi="Times New Roman" w:cs="Times New Roman"/>
          <w:color w:val="FF0000"/>
          <w:sz w:val="22"/>
          <w:szCs w:val="22"/>
          <w:lang w:eastAsia="en-US"/>
        </w:rPr>
        <w:t xml:space="preserve"> </w:t>
      </w:r>
      <w:r w:rsidRPr="00DA36E1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To receive and approve apologies for absence: </w:t>
      </w:r>
      <w:r w:rsidRPr="00DA36E1">
        <w:rPr>
          <w:rFonts w:ascii="Times New Roman" w:hAnsi="Times New Roman" w:cs="Times New Roman"/>
          <w:sz w:val="22"/>
          <w:szCs w:val="22"/>
        </w:rPr>
        <w:t xml:space="preserve">Cllr Britcher, Cllr Clark and </w:t>
      </w:r>
      <w:r w:rsidR="0001691E" w:rsidRPr="00DA36E1">
        <w:rPr>
          <w:rFonts w:ascii="Times New Roman" w:hAnsi="Times New Roman" w:cs="Times New Roman"/>
          <w:sz w:val="22"/>
          <w:szCs w:val="22"/>
        </w:rPr>
        <w:t xml:space="preserve">Cllr Ducklin </w:t>
      </w:r>
    </w:p>
    <w:p w:rsidR="0001691E" w:rsidRPr="00DA36E1" w:rsidRDefault="0001691E" w:rsidP="0001691E">
      <w:pPr>
        <w:pStyle w:val="ListParagraph"/>
        <w:rPr>
          <w:rFonts w:ascii="Times New Roman" w:hAnsi="Times New Roman" w:cs="Times New Roman"/>
          <w:b/>
          <w:bCs/>
          <w:sz w:val="22"/>
          <w:szCs w:val="22"/>
        </w:rPr>
      </w:pPr>
    </w:p>
    <w:p w:rsidR="00B1578D" w:rsidRPr="00DA36E1" w:rsidRDefault="00B1578D" w:rsidP="00B1578D">
      <w:pPr>
        <w:pStyle w:val="ListParagraph"/>
        <w:numPr>
          <w:ilvl w:val="0"/>
          <w:numId w:val="1"/>
        </w:numPr>
        <w:autoSpaceDE/>
        <w:autoSpaceDN/>
        <w:spacing w:after="200" w:line="360" w:lineRule="auto"/>
        <w:ind w:left="709" w:hanging="425"/>
        <w:rPr>
          <w:rFonts w:ascii="Times New Roman" w:hAnsi="Times New Roman" w:cs="Times New Roman"/>
          <w:b/>
          <w:bCs/>
          <w:sz w:val="22"/>
          <w:szCs w:val="22"/>
        </w:rPr>
      </w:pPr>
      <w:r w:rsidRPr="00DA36E1">
        <w:rPr>
          <w:rFonts w:ascii="Times New Roman" w:hAnsi="Times New Roman" w:cs="Times New Roman"/>
          <w:b/>
          <w:bCs/>
          <w:sz w:val="22"/>
          <w:szCs w:val="22"/>
        </w:rPr>
        <w:t xml:space="preserve">Declarations of Personal and Prejudicial Interests- </w:t>
      </w:r>
      <w:r w:rsidRPr="00DA36E1">
        <w:rPr>
          <w:rFonts w:ascii="Times New Roman" w:hAnsi="Times New Roman" w:cs="Times New Roman"/>
          <w:bCs/>
          <w:sz w:val="22"/>
          <w:szCs w:val="22"/>
        </w:rPr>
        <w:t>Cllr Ellicott is the gardener for Application e).</w:t>
      </w:r>
    </w:p>
    <w:p w:rsidR="00B1578D" w:rsidRPr="00DA36E1" w:rsidRDefault="00B1578D" w:rsidP="00B1578D">
      <w:pPr>
        <w:numPr>
          <w:ilvl w:val="0"/>
          <w:numId w:val="1"/>
        </w:numPr>
        <w:spacing w:after="200" w:line="360" w:lineRule="auto"/>
        <w:ind w:left="709" w:right="-597" w:hanging="425"/>
        <w:contextualSpacing/>
        <w:rPr>
          <w:rFonts w:ascii="Times New Roman" w:hAnsi="Times New Roman" w:cs="Times New Roman"/>
          <w:b/>
          <w:bCs/>
        </w:rPr>
      </w:pPr>
      <w:r w:rsidRPr="00DA36E1">
        <w:rPr>
          <w:rFonts w:ascii="Times New Roman" w:hAnsi="Times New Roman" w:cs="Times New Roman"/>
          <w:b/>
        </w:rPr>
        <w:t xml:space="preserve">Declarations of Lobbying. </w:t>
      </w:r>
      <w:r w:rsidRPr="00DA36E1">
        <w:rPr>
          <w:rFonts w:ascii="Times New Roman" w:hAnsi="Times New Roman" w:cs="Times New Roman"/>
        </w:rPr>
        <w:t>None</w:t>
      </w:r>
    </w:p>
    <w:p w:rsidR="00B1578D" w:rsidRPr="00DA36E1" w:rsidRDefault="00B1578D" w:rsidP="00B1578D">
      <w:pPr>
        <w:spacing w:after="200" w:line="360" w:lineRule="auto"/>
        <w:ind w:left="284" w:right="-597"/>
        <w:contextualSpacing/>
        <w:rPr>
          <w:rFonts w:ascii="Times New Roman" w:hAnsi="Times New Roman" w:cs="Times New Roman"/>
          <w:b/>
          <w:bCs/>
        </w:rPr>
      </w:pPr>
      <w:r w:rsidRPr="00DA36E1">
        <w:rPr>
          <w:rFonts w:ascii="Times New Roman" w:hAnsi="Times New Roman" w:cs="Times New Roman"/>
        </w:rPr>
        <w:t xml:space="preserve"> </w:t>
      </w:r>
    </w:p>
    <w:p w:rsidR="00B1578D" w:rsidRPr="00DA36E1" w:rsidRDefault="00B1578D" w:rsidP="00B1578D">
      <w:pPr>
        <w:numPr>
          <w:ilvl w:val="0"/>
          <w:numId w:val="1"/>
        </w:numPr>
        <w:autoSpaceDE w:val="0"/>
        <w:autoSpaceDN w:val="0"/>
        <w:spacing w:after="200"/>
        <w:ind w:left="720" w:hanging="436"/>
        <w:contextualSpacing/>
        <w:rPr>
          <w:rFonts w:ascii="Times New Roman" w:eastAsia="Times New Roman" w:hAnsi="Times New Roman" w:cs="Times New Roman"/>
          <w:b/>
        </w:rPr>
      </w:pPr>
      <w:r w:rsidRPr="00DA36E1">
        <w:rPr>
          <w:rFonts w:ascii="Times New Roman" w:eastAsia="Times New Roman" w:hAnsi="Times New Roman" w:cs="Times New Roman"/>
          <w:b/>
        </w:rPr>
        <w:t xml:space="preserve">Minutes </w:t>
      </w:r>
      <w:r w:rsidRPr="00DA36E1">
        <w:rPr>
          <w:rFonts w:ascii="Times New Roman" w:eastAsia="Times New Roman" w:hAnsi="Times New Roman" w:cs="Times New Roman"/>
        </w:rPr>
        <w:t>To resolve that the minutes of the Council Meeting held on 21st May 2018 are taken as read, confirmed as a correct record and signed by the Chairman.</w:t>
      </w:r>
    </w:p>
    <w:p w:rsidR="00B1578D" w:rsidRPr="00DA36E1" w:rsidRDefault="00B1578D" w:rsidP="00B1578D">
      <w:pPr>
        <w:spacing w:after="200"/>
        <w:ind w:left="284"/>
        <w:contextualSpacing/>
        <w:rPr>
          <w:rFonts w:ascii="Times New Roman" w:eastAsia="Times New Roman" w:hAnsi="Times New Roman" w:cs="Times New Roman"/>
          <w:b/>
        </w:rPr>
      </w:pPr>
    </w:p>
    <w:p w:rsidR="00B1578D" w:rsidRPr="00DA36E1" w:rsidRDefault="00B1578D" w:rsidP="00842DE9">
      <w:pPr>
        <w:numPr>
          <w:ilvl w:val="0"/>
          <w:numId w:val="1"/>
        </w:numPr>
        <w:autoSpaceDE w:val="0"/>
        <w:autoSpaceDN w:val="0"/>
        <w:contextualSpacing/>
        <w:rPr>
          <w:rFonts w:ascii="Times New Roman" w:eastAsia="Times New Roman" w:hAnsi="Times New Roman" w:cs="Times New Roman"/>
          <w:lang w:eastAsia="en-GB"/>
        </w:rPr>
      </w:pPr>
      <w:r w:rsidRPr="00DA36E1">
        <w:rPr>
          <w:rFonts w:ascii="Times New Roman" w:eastAsia="Times New Roman" w:hAnsi="Times New Roman" w:cs="Times New Roman"/>
          <w:b/>
          <w:lang w:eastAsia="en-GB"/>
        </w:rPr>
        <w:t>Public Open Session</w:t>
      </w:r>
      <w:r w:rsidRPr="00DA36E1">
        <w:rPr>
          <w:rFonts w:ascii="Times New Roman" w:eastAsia="Times New Roman" w:hAnsi="Times New Roman" w:cs="Times New Roman"/>
          <w:lang w:eastAsia="en-GB"/>
        </w:rPr>
        <w:t xml:space="preserve"> –Members of the public raised their concerns on the </w:t>
      </w:r>
      <w:r w:rsidR="00842DE9" w:rsidRPr="00DA36E1">
        <w:rPr>
          <w:rFonts w:ascii="Times New Roman" w:eastAsia="Times New Roman" w:hAnsi="Times New Roman" w:cs="Times New Roman"/>
          <w:lang w:eastAsia="en-GB"/>
        </w:rPr>
        <w:t>Appeal against the Enforcement Notice JS/T010204.</w:t>
      </w:r>
    </w:p>
    <w:p w:rsidR="00842DE9" w:rsidRPr="00DA36E1" w:rsidRDefault="00842DE9" w:rsidP="00842DE9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2B192F" w:rsidRPr="00DA36E1" w:rsidRDefault="00842DE9" w:rsidP="002B19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DA36E1">
        <w:rPr>
          <w:rFonts w:ascii="Times New Roman" w:hAnsi="Times New Roman" w:cs="Times New Roman"/>
          <w:b/>
          <w:sz w:val="22"/>
          <w:szCs w:val="22"/>
        </w:rPr>
        <w:t xml:space="preserve">Appeal against Enforcement Notice JS/T010204 – </w:t>
      </w:r>
      <w:r w:rsidRPr="00DA36E1">
        <w:rPr>
          <w:rFonts w:ascii="Times New Roman" w:hAnsi="Times New Roman" w:cs="Times New Roman"/>
          <w:sz w:val="22"/>
          <w:szCs w:val="22"/>
        </w:rPr>
        <w:t>After much discussion the Committee agreed to instruct the Clerk to write to the Inspector</w:t>
      </w:r>
      <w:r w:rsidR="002B192F" w:rsidRPr="00DA36E1">
        <w:rPr>
          <w:rFonts w:ascii="Times New Roman" w:hAnsi="Times New Roman" w:cs="Times New Roman"/>
          <w:sz w:val="22"/>
          <w:szCs w:val="22"/>
        </w:rPr>
        <w:t xml:space="preserve"> (on behalf of the residents and the PC)</w:t>
      </w:r>
      <w:r w:rsidRPr="00DA36E1">
        <w:rPr>
          <w:rFonts w:ascii="Times New Roman" w:hAnsi="Times New Roman" w:cs="Times New Roman"/>
          <w:sz w:val="22"/>
          <w:szCs w:val="22"/>
        </w:rPr>
        <w:t xml:space="preserve">, raising their concerns </w:t>
      </w:r>
      <w:r w:rsidR="002B192F" w:rsidRPr="00DA36E1">
        <w:rPr>
          <w:rFonts w:ascii="Times New Roman" w:hAnsi="Times New Roman" w:cs="Times New Roman"/>
          <w:sz w:val="22"/>
          <w:szCs w:val="22"/>
        </w:rPr>
        <w:t>that</w:t>
      </w:r>
      <w:r w:rsidRPr="00DA36E1">
        <w:rPr>
          <w:rFonts w:ascii="Times New Roman" w:hAnsi="Times New Roman" w:cs="Times New Roman"/>
          <w:sz w:val="22"/>
          <w:szCs w:val="22"/>
        </w:rPr>
        <w:t xml:space="preserve"> </w:t>
      </w:r>
      <w:r w:rsidR="002B192F" w:rsidRPr="00DA36E1">
        <w:rPr>
          <w:rFonts w:ascii="Times New Roman" w:hAnsi="Times New Roman" w:cs="Times New Roman"/>
          <w:sz w:val="22"/>
          <w:szCs w:val="22"/>
        </w:rPr>
        <w:t xml:space="preserve">Peacock Farm has gradually changed from being a farm to becoming an industrial estate. Thus having a detrimental effect on not only local residents but the AONB in which it sits. </w:t>
      </w:r>
    </w:p>
    <w:p w:rsidR="002B192F" w:rsidRPr="00DA36E1" w:rsidRDefault="002B192F" w:rsidP="002B192F">
      <w:r w:rsidRPr="00DA36E1">
        <w:t> </w:t>
      </w:r>
    </w:p>
    <w:p w:rsidR="00B1578D" w:rsidRPr="00DA36E1" w:rsidRDefault="002B192F" w:rsidP="002B192F">
      <w:pPr>
        <w:rPr>
          <w:rFonts w:ascii="Times New Roman" w:eastAsia="Times New Roman" w:hAnsi="Times New Roman" w:cs="Times New Roman"/>
          <w:b/>
        </w:rPr>
      </w:pPr>
      <w:r w:rsidRPr="00DA36E1">
        <w:t> </w:t>
      </w:r>
    </w:p>
    <w:p w:rsidR="00B1578D" w:rsidRPr="00DA36E1" w:rsidRDefault="00B1578D" w:rsidP="00B1578D">
      <w:pPr>
        <w:spacing w:after="200" w:line="276" w:lineRule="auto"/>
        <w:ind w:left="709" w:hanging="425"/>
        <w:rPr>
          <w:rFonts w:ascii="Times New Roman" w:hAnsi="Times New Roman" w:cs="Times New Roman"/>
          <w:b/>
        </w:rPr>
      </w:pPr>
      <w:r w:rsidRPr="00DA36E1">
        <w:rPr>
          <w:rFonts w:ascii="Times New Roman" w:hAnsi="Times New Roman" w:cs="Times New Roman"/>
          <w:b/>
          <w:bCs/>
        </w:rPr>
        <w:t xml:space="preserve">7.    </w:t>
      </w:r>
      <w:r w:rsidRPr="00DA36E1">
        <w:rPr>
          <w:rFonts w:ascii="Times New Roman" w:hAnsi="Times New Roman" w:cs="Times New Roman"/>
          <w:b/>
        </w:rPr>
        <w:t>Planning application for discussion and decision</w:t>
      </w:r>
    </w:p>
    <w:p w:rsidR="009F447A" w:rsidRPr="00DA36E1" w:rsidRDefault="009F447A" w:rsidP="009F447A">
      <w:pPr>
        <w:tabs>
          <w:tab w:val="left" w:pos="1134"/>
        </w:tabs>
        <w:spacing w:after="160" w:line="259" w:lineRule="auto"/>
        <w:rPr>
          <w:rFonts w:ascii="Times New Roman" w:hAnsi="Times New Roman" w:cs="Times New Roman"/>
          <w:shd w:val="clear" w:color="auto" w:fill="FFFFFF"/>
        </w:rPr>
      </w:pPr>
      <w:r w:rsidRPr="00DA36E1">
        <w:rPr>
          <w:rFonts w:ascii="Times New Roman" w:hAnsi="Times New Roman" w:cs="Times New Roman"/>
          <w:b/>
        </w:rPr>
        <w:t xml:space="preserve">            a)     Application Number: </w:t>
      </w:r>
      <w:r w:rsidRPr="00DA36E1">
        <w:rPr>
          <w:rFonts w:ascii="Times New Roman" w:hAnsi="Times New Roman" w:cs="Times New Roman"/>
        </w:rPr>
        <w:t>18/01650/LBC</w:t>
      </w:r>
    </w:p>
    <w:p w:rsidR="009F447A" w:rsidRPr="00DA36E1" w:rsidRDefault="009F447A" w:rsidP="009F447A">
      <w:pPr>
        <w:spacing w:after="240" w:line="259" w:lineRule="auto"/>
        <w:ind w:left="1276" w:hanging="1276"/>
        <w:rPr>
          <w:rFonts w:ascii="Times New Roman" w:hAnsi="Times New Roman" w:cs="Times New Roman"/>
        </w:rPr>
      </w:pPr>
      <w:r w:rsidRPr="00DA36E1">
        <w:rPr>
          <w:rFonts w:ascii="Times New Roman" w:hAnsi="Times New Roman" w:cs="Times New Roman"/>
          <w:b/>
        </w:rPr>
        <w:t xml:space="preserve">                    Proposal: </w:t>
      </w:r>
      <w:r w:rsidRPr="00DA36E1">
        <w:rPr>
          <w:rFonts w:ascii="Times New Roman" w:hAnsi="Times New Roman" w:cs="Times New Roman"/>
        </w:rPr>
        <w:t>Listed Building Consent - Remedial repairs to the stonework on the north west and south west elevations</w:t>
      </w:r>
    </w:p>
    <w:p w:rsidR="009F447A" w:rsidRPr="00DA36E1" w:rsidRDefault="009F447A" w:rsidP="009F447A">
      <w:pPr>
        <w:spacing w:after="160" w:line="259" w:lineRule="auto"/>
        <w:ind w:left="1134" w:hanging="425"/>
        <w:rPr>
          <w:rFonts w:ascii="Times New Roman" w:hAnsi="Times New Roman" w:cs="Times New Roman"/>
          <w:shd w:val="clear" w:color="auto" w:fill="FFFFFF"/>
        </w:rPr>
      </w:pPr>
      <w:r w:rsidRPr="00DA36E1">
        <w:rPr>
          <w:rFonts w:ascii="Times New Roman" w:hAnsi="Times New Roman" w:cs="Times New Roman"/>
          <w:b/>
        </w:rPr>
        <w:t xml:space="preserve">        Location:</w:t>
      </w:r>
      <w:r w:rsidRPr="00DA36E1">
        <w:rPr>
          <w:rFonts w:ascii="Times New Roman" w:hAnsi="Times New Roman" w:cs="Times New Roman"/>
          <w:shd w:val="clear" w:color="auto" w:fill="FFFFFF"/>
        </w:rPr>
        <w:t xml:space="preserve"> Red Lion Lower Green Road Rusthall Kent TN4 8TW</w:t>
      </w:r>
    </w:p>
    <w:p w:rsidR="00370080" w:rsidRPr="00DA36E1" w:rsidRDefault="00370080" w:rsidP="00370080">
      <w:pPr>
        <w:spacing w:after="240" w:line="276" w:lineRule="auto"/>
        <w:ind w:left="1276" w:hanging="1276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en-GB"/>
        </w:rPr>
      </w:pPr>
      <w:r w:rsidRPr="00DA36E1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en-GB"/>
        </w:rPr>
        <w:t xml:space="preserve">                      Approval – Delegated</w:t>
      </w:r>
    </w:p>
    <w:p w:rsidR="009F447A" w:rsidRPr="00DA36E1" w:rsidRDefault="009F447A" w:rsidP="009F447A">
      <w:pPr>
        <w:tabs>
          <w:tab w:val="left" w:pos="1134"/>
        </w:tabs>
        <w:spacing w:after="160" w:line="259" w:lineRule="auto"/>
        <w:ind w:firstLine="709"/>
        <w:rPr>
          <w:rFonts w:ascii="Times New Roman" w:hAnsi="Times New Roman" w:cs="Times New Roman"/>
          <w:shd w:val="clear" w:color="auto" w:fill="FFFFFF"/>
        </w:rPr>
      </w:pPr>
      <w:r w:rsidRPr="00DA36E1">
        <w:rPr>
          <w:rFonts w:ascii="Times New Roman" w:hAnsi="Times New Roman" w:cs="Times New Roman"/>
          <w:b/>
        </w:rPr>
        <w:t xml:space="preserve">b)    Application Number: </w:t>
      </w:r>
      <w:r w:rsidRPr="00DA36E1">
        <w:rPr>
          <w:rFonts w:ascii="Times New Roman" w:hAnsi="Times New Roman" w:cs="Times New Roman"/>
        </w:rPr>
        <w:t>18/01882/FULL</w:t>
      </w:r>
    </w:p>
    <w:p w:rsidR="009F447A" w:rsidRPr="00DA36E1" w:rsidRDefault="009F447A" w:rsidP="009F447A">
      <w:pPr>
        <w:spacing w:after="240" w:line="259" w:lineRule="auto"/>
        <w:ind w:left="1276" w:hanging="1276"/>
        <w:rPr>
          <w:rFonts w:ascii="Times New Roman" w:hAnsi="Times New Roman" w:cs="Times New Roman"/>
        </w:rPr>
      </w:pPr>
      <w:r w:rsidRPr="00DA36E1">
        <w:rPr>
          <w:rFonts w:ascii="Times New Roman" w:hAnsi="Times New Roman" w:cs="Times New Roman"/>
          <w:b/>
        </w:rPr>
        <w:t xml:space="preserve">                    Proposal: </w:t>
      </w:r>
      <w:r w:rsidRPr="00DA36E1">
        <w:rPr>
          <w:rFonts w:ascii="Times New Roman" w:hAnsi="Times New Roman" w:cs="Times New Roman"/>
        </w:rPr>
        <w:t>Variation of Condition 2 of 16/504737/FULL (Demolition of public toilets and garage and construction of new dwelling.) - Amendment to street scene to show extension to neighbouring dwelling</w:t>
      </w:r>
    </w:p>
    <w:p w:rsidR="009F447A" w:rsidRPr="00DA36E1" w:rsidRDefault="009F447A" w:rsidP="009F447A">
      <w:pPr>
        <w:spacing w:after="160" w:line="259" w:lineRule="auto"/>
        <w:ind w:left="1134" w:hanging="425"/>
        <w:rPr>
          <w:rFonts w:ascii="Times New Roman" w:hAnsi="Times New Roman" w:cs="Times New Roman"/>
          <w:shd w:val="clear" w:color="auto" w:fill="FFFFFF"/>
        </w:rPr>
      </w:pPr>
      <w:r w:rsidRPr="00DA36E1">
        <w:rPr>
          <w:rFonts w:ascii="Times New Roman" w:hAnsi="Times New Roman" w:cs="Times New Roman"/>
          <w:b/>
        </w:rPr>
        <w:t xml:space="preserve">        Location:</w:t>
      </w:r>
      <w:r w:rsidRPr="00DA36E1">
        <w:rPr>
          <w:rFonts w:ascii="Times New Roman" w:hAnsi="Times New Roman" w:cs="Times New Roman"/>
          <w:shd w:val="clear" w:color="auto" w:fill="FFFFFF"/>
        </w:rPr>
        <w:t xml:space="preserve"> The Oak 33 Rusthall High Street Rusthall Kent TN4 8RX</w:t>
      </w:r>
    </w:p>
    <w:p w:rsidR="00370080" w:rsidRPr="00DA36E1" w:rsidRDefault="00370080" w:rsidP="00370080">
      <w:pPr>
        <w:ind w:left="1134"/>
        <w:rPr>
          <w:rFonts w:ascii="Times New Roman" w:hAnsi="Times New Roman" w:cs="Times New Roman"/>
          <w:b/>
        </w:rPr>
      </w:pPr>
      <w:r w:rsidRPr="00DA36E1">
        <w:rPr>
          <w:rFonts w:ascii="Times New Roman" w:hAnsi="Times New Roman" w:cs="Times New Roman"/>
          <w:b/>
        </w:rPr>
        <w:t>Having refused the original application, we stand by our previous reasons for refusal and have still not received an answer to the street lamp issue.</w:t>
      </w:r>
    </w:p>
    <w:p w:rsidR="009F447A" w:rsidRDefault="009F447A" w:rsidP="009F447A">
      <w:pPr>
        <w:spacing w:after="160" w:line="259" w:lineRule="auto"/>
        <w:ind w:left="284"/>
        <w:rPr>
          <w:rFonts w:ascii="Times New Roman" w:hAnsi="Times New Roman" w:cs="Times New Roman"/>
        </w:rPr>
      </w:pPr>
    </w:p>
    <w:p w:rsidR="00DA36E1" w:rsidRDefault="00DA36E1" w:rsidP="009F447A">
      <w:pPr>
        <w:spacing w:after="160" w:line="259" w:lineRule="auto"/>
        <w:ind w:left="284"/>
        <w:rPr>
          <w:rFonts w:ascii="Times New Roman" w:hAnsi="Times New Roman" w:cs="Times New Roman"/>
        </w:rPr>
      </w:pPr>
    </w:p>
    <w:p w:rsidR="00DA36E1" w:rsidRDefault="00DA36E1" w:rsidP="009F447A">
      <w:pPr>
        <w:spacing w:after="160" w:line="259" w:lineRule="auto"/>
        <w:ind w:left="284"/>
        <w:rPr>
          <w:rFonts w:ascii="Times New Roman" w:hAnsi="Times New Roman" w:cs="Times New Roman"/>
        </w:rPr>
      </w:pPr>
    </w:p>
    <w:p w:rsidR="00DA36E1" w:rsidRPr="00DA36E1" w:rsidRDefault="00DA36E1" w:rsidP="009F447A">
      <w:pPr>
        <w:spacing w:after="160" w:line="259" w:lineRule="auto"/>
        <w:ind w:left="284"/>
        <w:rPr>
          <w:rFonts w:ascii="Times New Roman" w:hAnsi="Times New Roman" w:cs="Times New Roman"/>
        </w:rPr>
      </w:pPr>
    </w:p>
    <w:p w:rsidR="00DA36E1" w:rsidRPr="00DA36E1" w:rsidRDefault="00DA36E1" w:rsidP="00DA36E1">
      <w:pPr>
        <w:spacing w:after="160" w:line="259" w:lineRule="auto"/>
        <w:ind w:left="284"/>
        <w:rPr>
          <w:rFonts w:ascii="Times New Roman" w:hAnsi="Times New Roman" w:cs="Times New Roman"/>
        </w:rPr>
      </w:pPr>
    </w:p>
    <w:p w:rsidR="009F447A" w:rsidRPr="00DA36E1" w:rsidRDefault="009F447A" w:rsidP="00DA36E1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bookmarkStart w:id="0" w:name="_GoBack"/>
      <w:bookmarkEnd w:id="0"/>
      <w:r w:rsidRPr="00DA36E1">
        <w:rPr>
          <w:rFonts w:ascii="Times New Roman" w:hAnsi="Times New Roman" w:cs="Times New Roman"/>
          <w:b/>
        </w:rPr>
        <w:t xml:space="preserve">Tunbridge Wells Borough Council Local Green Space Proposals – </w:t>
      </w:r>
      <w:r w:rsidR="001E45CE" w:rsidRPr="00DA36E1">
        <w:rPr>
          <w:rFonts w:ascii="Times New Roman" w:hAnsi="Times New Roman" w:cs="Times New Roman"/>
        </w:rPr>
        <w:t>After much discussion, it was agreed that the Clerk would write to TWBC with the PC’s concerns and comments on the following: -</w:t>
      </w:r>
    </w:p>
    <w:p w:rsidR="001E45CE" w:rsidRPr="00DA36E1" w:rsidRDefault="001E45CE" w:rsidP="00E31E09">
      <w:pPr>
        <w:ind w:left="709"/>
        <w:rPr>
          <w:rFonts w:ascii="Times New Roman" w:hAnsi="Times New Roman" w:cs="Times New Roman"/>
        </w:rPr>
      </w:pPr>
      <w:r w:rsidRPr="00DA36E1">
        <w:rPr>
          <w:rFonts w:ascii="Times New Roman" w:hAnsi="Times New Roman" w:cs="Times New Roman"/>
        </w:rPr>
        <w:t>225 Rusthall Green Nellington Wood</w:t>
      </w:r>
    </w:p>
    <w:p w:rsidR="001E45CE" w:rsidRPr="00DA36E1" w:rsidRDefault="00E31E09" w:rsidP="00E31E09">
      <w:pPr>
        <w:rPr>
          <w:rFonts w:ascii="Times New Roman" w:hAnsi="Times New Roman" w:cs="Times New Roman"/>
        </w:rPr>
      </w:pPr>
      <w:r w:rsidRPr="00DA36E1">
        <w:rPr>
          <w:rFonts w:ascii="Times New Roman" w:hAnsi="Times New Roman" w:cs="Times New Roman"/>
        </w:rPr>
        <w:t xml:space="preserve">            </w:t>
      </w:r>
      <w:r w:rsidR="001E45CE" w:rsidRPr="00DA36E1">
        <w:rPr>
          <w:rFonts w:ascii="Times New Roman" w:hAnsi="Times New Roman" w:cs="Times New Roman"/>
        </w:rPr>
        <w:t xml:space="preserve"> 254 Shadwell Wood </w:t>
      </w:r>
    </w:p>
    <w:p w:rsidR="001E45CE" w:rsidRPr="00DA36E1" w:rsidRDefault="00E31E09" w:rsidP="00E31E09">
      <w:pPr>
        <w:ind w:left="709"/>
        <w:rPr>
          <w:rFonts w:ascii="Times New Roman" w:hAnsi="Times New Roman" w:cs="Times New Roman"/>
        </w:rPr>
      </w:pPr>
      <w:r w:rsidRPr="00DA36E1">
        <w:rPr>
          <w:rFonts w:ascii="Times New Roman" w:hAnsi="Times New Roman" w:cs="Times New Roman"/>
        </w:rPr>
        <w:t>227 Rusthall</w:t>
      </w:r>
      <w:r w:rsidR="001E45CE" w:rsidRPr="00DA36E1">
        <w:rPr>
          <w:rFonts w:ascii="Times New Roman" w:hAnsi="Times New Roman" w:cs="Times New Roman"/>
        </w:rPr>
        <w:t xml:space="preserve"> Woodland North of TW golf course </w:t>
      </w:r>
    </w:p>
    <w:p w:rsidR="001E45CE" w:rsidRPr="00DA36E1" w:rsidRDefault="001E45CE" w:rsidP="00E31E09">
      <w:pPr>
        <w:ind w:left="709"/>
        <w:rPr>
          <w:rFonts w:ascii="Times New Roman" w:hAnsi="Times New Roman" w:cs="Times New Roman"/>
        </w:rPr>
      </w:pPr>
      <w:r w:rsidRPr="00DA36E1">
        <w:rPr>
          <w:rFonts w:ascii="Times New Roman" w:hAnsi="Times New Roman" w:cs="Times New Roman"/>
        </w:rPr>
        <w:t>231 Tunbridge Wells Golf Course </w:t>
      </w:r>
    </w:p>
    <w:p w:rsidR="001E45CE" w:rsidRPr="00DA36E1" w:rsidRDefault="00E31E09" w:rsidP="00E31E09">
      <w:pPr>
        <w:ind w:left="709"/>
        <w:rPr>
          <w:rFonts w:ascii="Times New Roman" w:hAnsi="Times New Roman" w:cs="Times New Roman"/>
        </w:rPr>
      </w:pPr>
      <w:r w:rsidRPr="00DA36E1">
        <w:rPr>
          <w:rFonts w:ascii="Times New Roman" w:hAnsi="Times New Roman" w:cs="Times New Roman"/>
        </w:rPr>
        <w:t>228 This</w:t>
      </w:r>
      <w:r w:rsidR="001E45CE" w:rsidRPr="00DA36E1">
        <w:rPr>
          <w:rFonts w:ascii="Times New Roman" w:hAnsi="Times New Roman" w:cs="Times New Roman"/>
        </w:rPr>
        <w:t xml:space="preserve"> has been headed as Rusthall Playing </w:t>
      </w:r>
      <w:r w:rsidRPr="00DA36E1">
        <w:rPr>
          <w:rFonts w:ascii="Times New Roman" w:hAnsi="Times New Roman" w:cs="Times New Roman"/>
        </w:rPr>
        <w:t>Field,</w:t>
      </w:r>
      <w:r w:rsidR="001E45CE" w:rsidRPr="00DA36E1">
        <w:rPr>
          <w:rFonts w:ascii="Times New Roman" w:hAnsi="Times New Roman" w:cs="Times New Roman"/>
        </w:rPr>
        <w:t xml:space="preserve"> this is incorrect. It is part of Jockey farm, which is privately owned.  </w:t>
      </w:r>
    </w:p>
    <w:p w:rsidR="00B1578D" w:rsidRPr="00DA36E1" w:rsidRDefault="001E45CE" w:rsidP="00E31E09">
      <w:pPr>
        <w:ind w:left="709"/>
        <w:rPr>
          <w:rFonts w:ascii="Times New Roman" w:hAnsi="Times New Roman" w:cs="Times New Roman"/>
        </w:rPr>
      </w:pPr>
      <w:r w:rsidRPr="00DA36E1">
        <w:rPr>
          <w:rFonts w:ascii="Times New Roman" w:hAnsi="Times New Roman" w:cs="Times New Roman"/>
        </w:rPr>
        <w:t> </w:t>
      </w:r>
      <w:r w:rsidR="00E31E09" w:rsidRPr="00DA36E1">
        <w:rPr>
          <w:rFonts w:ascii="Times New Roman" w:hAnsi="Times New Roman" w:cs="Times New Roman"/>
        </w:rPr>
        <w:t>267 Rusthall</w:t>
      </w:r>
      <w:r w:rsidRPr="00DA36E1">
        <w:rPr>
          <w:rFonts w:ascii="Times New Roman" w:hAnsi="Times New Roman" w:cs="Times New Roman"/>
        </w:rPr>
        <w:t xml:space="preserve"> Allotments East of</w:t>
      </w:r>
      <w:r w:rsidR="00E31E09" w:rsidRPr="00DA36E1">
        <w:rPr>
          <w:rFonts w:ascii="Times New Roman" w:hAnsi="Times New Roman" w:cs="Times New Roman"/>
        </w:rPr>
        <w:t xml:space="preserve"> Southwood Road Allotments</w:t>
      </w:r>
    </w:p>
    <w:p w:rsidR="00DA36E1" w:rsidRPr="00DA36E1" w:rsidRDefault="00DA36E1" w:rsidP="00E31E09">
      <w:pPr>
        <w:ind w:left="709"/>
        <w:rPr>
          <w:rFonts w:ascii="Times New Roman" w:hAnsi="Times New Roman" w:cs="Times New Roman"/>
        </w:rPr>
      </w:pPr>
    </w:p>
    <w:p w:rsidR="00DA36E1" w:rsidRPr="00DA36E1" w:rsidRDefault="00DA36E1" w:rsidP="00E31E09">
      <w:pPr>
        <w:ind w:left="709"/>
        <w:rPr>
          <w:rFonts w:ascii="Times New Roman" w:hAnsi="Times New Roman" w:cs="Times New Roman"/>
          <w:b/>
        </w:rPr>
      </w:pPr>
    </w:p>
    <w:p w:rsidR="00DA36E1" w:rsidRPr="00DA36E1" w:rsidRDefault="00DA36E1" w:rsidP="00E31E09">
      <w:pPr>
        <w:ind w:left="709"/>
        <w:rPr>
          <w:rFonts w:ascii="Times New Roman" w:hAnsi="Times New Roman" w:cs="Times New Roman"/>
          <w:b/>
        </w:rPr>
      </w:pPr>
      <w:r w:rsidRPr="00DA36E1">
        <w:rPr>
          <w:rFonts w:ascii="Times New Roman" w:hAnsi="Times New Roman" w:cs="Times New Roman"/>
          <w:b/>
        </w:rPr>
        <w:t>The Meeting Closed at 2035</w:t>
      </w:r>
    </w:p>
    <w:p w:rsidR="00B1578D" w:rsidRPr="00DA36E1" w:rsidRDefault="00B1578D"/>
    <w:p w:rsidR="00B1578D" w:rsidRPr="00DA36E1" w:rsidRDefault="00B1578D"/>
    <w:p w:rsidR="00B1578D" w:rsidRPr="00DA36E1" w:rsidRDefault="00B1578D"/>
    <w:p w:rsidR="00B1578D" w:rsidRPr="00DA36E1" w:rsidRDefault="00B1578D"/>
    <w:sectPr w:rsidR="00B1578D" w:rsidRPr="00DA36E1" w:rsidSect="00DA36E1">
      <w:pgSz w:w="11906" w:h="16838"/>
      <w:pgMar w:top="709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91C02"/>
    <w:multiLevelType w:val="hybridMultilevel"/>
    <w:tmpl w:val="B1E8C614"/>
    <w:lvl w:ilvl="0" w:tplc="43EE915A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7AA6F8E"/>
    <w:multiLevelType w:val="hybridMultilevel"/>
    <w:tmpl w:val="D78A68D6"/>
    <w:lvl w:ilvl="0" w:tplc="B4383F2C">
      <w:start w:val="8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2A8602E"/>
    <w:multiLevelType w:val="hybridMultilevel"/>
    <w:tmpl w:val="47588068"/>
    <w:lvl w:ilvl="0" w:tplc="AB2405F0">
      <w:start w:val="8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76196AF3"/>
    <w:multiLevelType w:val="multilevel"/>
    <w:tmpl w:val="FFD41C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"/>
      <w:lvlJc w:val="left"/>
      <w:pPr>
        <w:ind w:left="76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A8"/>
    <w:rsid w:val="0001691E"/>
    <w:rsid w:val="001E45CE"/>
    <w:rsid w:val="002B192F"/>
    <w:rsid w:val="00370080"/>
    <w:rsid w:val="00842DE9"/>
    <w:rsid w:val="009662A8"/>
    <w:rsid w:val="009F447A"/>
    <w:rsid w:val="00B1578D"/>
    <w:rsid w:val="00B54401"/>
    <w:rsid w:val="00DA36E1"/>
    <w:rsid w:val="00E212A5"/>
    <w:rsid w:val="00E3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9AF3F"/>
  <w15:chartTrackingRefBased/>
  <w15:docId w15:val="{8D4D8162-25D2-4474-A8A3-FFAA8D17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78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78D"/>
    <w:pPr>
      <w:autoSpaceDE w:val="0"/>
      <w:autoSpaceDN w:val="0"/>
      <w:ind w:left="720"/>
      <w:contextualSpacing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D2F75E87</Template>
  <TotalTime>40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Denne</dc:creator>
  <cp:keywords/>
  <dc:description/>
  <cp:lastModifiedBy>Su Denne</cp:lastModifiedBy>
  <cp:revision>8</cp:revision>
  <dcterms:created xsi:type="dcterms:W3CDTF">2018-06-26T08:51:00Z</dcterms:created>
  <dcterms:modified xsi:type="dcterms:W3CDTF">2018-07-05T09:52:00Z</dcterms:modified>
</cp:coreProperties>
</file>