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026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025"/>
        <w:gridCol w:w="2336"/>
        <w:gridCol w:w="2978"/>
        <w:gridCol w:w="3402"/>
        <w:gridCol w:w="1841"/>
        <w:gridCol w:w="1418"/>
        <w:gridCol w:w="1026"/>
      </w:tblGrid>
      <w:tr w:rsidR="005C2D40" w14:paraId="4A3C50A8" w14:textId="77777777">
        <w:trPr>
          <w:cantSplit/>
          <w:trHeight w:val="2835"/>
        </w:trPr>
        <w:tc>
          <w:tcPr>
            <w:tcW w:w="2024" w:type="dxa"/>
          </w:tcPr>
          <w:p w14:paraId="563144A3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Slips trips and falls</w:t>
            </w:r>
          </w:p>
        </w:tc>
        <w:tc>
          <w:tcPr>
            <w:tcW w:w="2336" w:type="dxa"/>
          </w:tcPr>
          <w:p w14:paraId="3B231188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Car park users.</w:t>
            </w:r>
          </w:p>
          <w:p w14:paraId="4B6472F6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Pedestrians entering the hall via the steps.</w:t>
            </w:r>
          </w:p>
          <w:p w14:paraId="679B1810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Hall users.</w:t>
            </w:r>
          </w:p>
          <w:p w14:paraId="43F70FB4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Playground users</w:t>
            </w:r>
          </w:p>
        </w:tc>
        <w:tc>
          <w:tcPr>
            <w:tcW w:w="2978" w:type="dxa"/>
          </w:tcPr>
          <w:p w14:paraId="782249D3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Maintaining level surface on car park.</w:t>
            </w:r>
          </w:p>
          <w:p w14:paraId="567710E6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Providing ramp access to hall and adjacent parking spaces for disabled access.</w:t>
            </w:r>
          </w:p>
          <w:p w14:paraId="30D01B1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AAC7C3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626975D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Regular inspection of playground equipment.</w:t>
            </w:r>
          </w:p>
          <w:p w14:paraId="1189798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2088A28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Inspection and maintenance of floors.</w:t>
            </w:r>
          </w:p>
        </w:tc>
        <w:tc>
          <w:tcPr>
            <w:tcW w:w="3402" w:type="dxa"/>
          </w:tcPr>
          <w:p w14:paraId="7CA9175D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Regular inspection of area for wear.</w:t>
            </w:r>
          </w:p>
          <w:p w14:paraId="15C175E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9D3CCD2" w14:textId="3283AF82" w:rsidR="005C2D40" w:rsidRDefault="00107104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Check that front edges of steps are painted with high vis paint</w:t>
            </w:r>
          </w:p>
          <w:p w14:paraId="0D6561D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5674EE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7498BB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D088621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Regular inspection of floors.</w:t>
            </w:r>
          </w:p>
        </w:tc>
        <w:tc>
          <w:tcPr>
            <w:tcW w:w="1841" w:type="dxa"/>
          </w:tcPr>
          <w:p w14:paraId="1B0E48E7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All committee members</w:t>
            </w:r>
          </w:p>
          <w:p w14:paraId="0E0F802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3B39DB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CB6A856" w14:textId="6176757E" w:rsidR="005C2D40" w:rsidRDefault="00471726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Bryony</w:t>
            </w:r>
          </w:p>
          <w:p w14:paraId="2664B4D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079C45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A6F091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0BC810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AAE243D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5B0EB09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When cleaning</w:t>
            </w:r>
          </w:p>
        </w:tc>
        <w:tc>
          <w:tcPr>
            <w:tcW w:w="1418" w:type="dxa"/>
          </w:tcPr>
          <w:p w14:paraId="7F359EEB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Ongoing</w:t>
            </w:r>
          </w:p>
          <w:p w14:paraId="471E97B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BAFAC3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D6F68B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610218C" w14:textId="3D03B8F9" w:rsidR="005C2D40" w:rsidRDefault="00DD0D94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Annual check</w:t>
            </w:r>
          </w:p>
          <w:p w14:paraId="05FAC02F" w14:textId="6E36B05A" w:rsidR="00CF2F22" w:rsidRDefault="00DC12E9">
            <w:pPr>
              <w:widowControl w:val="0"/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June 2025</w:t>
            </w:r>
          </w:p>
          <w:p w14:paraId="5C5B9D01" w14:textId="77777777" w:rsidR="002A3037" w:rsidRDefault="002A3037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0C5750FE" w14:textId="77777777" w:rsidR="002A3037" w:rsidRDefault="002A3037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14CE3EC4" w14:textId="5E01A936" w:rsidR="005C2D40" w:rsidRDefault="002A3037">
            <w:pPr>
              <w:widowControl w:val="0"/>
              <w:spacing w:after="0" w:line="240" w:lineRule="auto"/>
              <w:rPr>
                <w:rFonts w:eastAsia="Calibri"/>
              </w:rPr>
            </w:pPr>
            <w:r>
              <w:rPr>
                <w:rFonts w:eastAsia="Calibri"/>
              </w:rPr>
              <w:t>O</w:t>
            </w:r>
            <w:r w:rsidR="00082C5E">
              <w:rPr>
                <w:rFonts w:eastAsia="Calibri"/>
              </w:rPr>
              <w:t>ngoing</w:t>
            </w:r>
          </w:p>
          <w:p w14:paraId="3229F2EB" w14:textId="77777777" w:rsidR="00CF2F22" w:rsidRDefault="00CF2F22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711C8E90" w14:textId="5BF070F3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Ongoing</w:t>
            </w:r>
          </w:p>
        </w:tc>
        <w:tc>
          <w:tcPr>
            <w:tcW w:w="1026" w:type="dxa"/>
          </w:tcPr>
          <w:p w14:paraId="6F96262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E43233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0AA44C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F1E4E4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8ACEF08" w14:textId="22B244B8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D5AAA1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5C2D40" w14:paraId="6EEC59C8" w14:textId="77777777">
        <w:trPr>
          <w:cantSplit/>
          <w:trHeight w:val="2311"/>
        </w:trPr>
        <w:tc>
          <w:tcPr>
            <w:tcW w:w="2024" w:type="dxa"/>
          </w:tcPr>
          <w:p w14:paraId="06EF1347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Working at height</w:t>
            </w:r>
          </w:p>
          <w:p w14:paraId="1CC340E5" w14:textId="77777777" w:rsidR="005C2D40" w:rsidRDefault="005C2D40">
            <w:pPr>
              <w:widowControl w:val="0"/>
              <w:spacing w:after="0" w:line="240" w:lineRule="auto"/>
              <w:rPr>
                <w:b/>
              </w:rPr>
            </w:pPr>
          </w:p>
          <w:p w14:paraId="099D4A37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Falls from ladders when cleaning windows, changing lightbulbs and putting up decorations.</w:t>
            </w:r>
          </w:p>
        </w:tc>
        <w:tc>
          <w:tcPr>
            <w:tcW w:w="2336" w:type="dxa"/>
          </w:tcPr>
          <w:p w14:paraId="7234DC3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0F1520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4E55A04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Committee members and hall users might fall from ladders.</w:t>
            </w:r>
          </w:p>
        </w:tc>
        <w:tc>
          <w:tcPr>
            <w:tcW w:w="2978" w:type="dxa"/>
          </w:tcPr>
          <w:p w14:paraId="410EE8E3" w14:textId="77777777" w:rsidR="00062AB5" w:rsidRDefault="00062AB5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1F262377" w14:textId="77777777" w:rsidR="00062AB5" w:rsidRDefault="00062AB5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1DBB4C8F" w14:textId="74092D92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Provide safe ladders of suitable size for access.</w:t>
            </w:r>
          </w:p>
        </w:tc>
        <w:tc>
          <w:tcPr>
            <w:tcW w:w="3402" w:type="dxa"/>
          </w:tcPr>
          <w:p w14:paraId="3A7F2EAA" w14:textId="77777777" w:rsidR="00062AB5" w:rsidRDefault="00062AB5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4B055D58" w14:textId="77777777" w:rsidR="00062AB5" w:rsidRDefault="00062AB5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3574BC3A" w14:textId="3C2DFB10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Check ladders prior to use and report any problems to hall committee.</w:t>
            </w:r>
          </w:p>
        </w:tc>
        <w:tc>
          <w:tcPr>
            <w:tcW w:w="1841" w:type="dxa"/>
          </w:tcPr>
          <w:p w14:paraId="0FD92C41" w14:textId="77777777" w:rsidR="00062AB5" w:rsidRDefault="00062AB5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64867FCC" w14:textId="77777777" w:rsidR="00062AB5" w:rsidRDefault="00062AB5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5A65D256" w14:textId="19837E0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Users of ladders</w:t>
            </w:r>
          </w:p>
        </w:tc>
        <w:tc>
          <w:tcPr>
            <w:tcW w:w="1418" w:type="dxa"/>
          </w:tcPr>
          <w:p w14:paraId="16BD5086" w14:textId="77777777" w:rsidR="00B705E8" w:rsidRDefault="00B705E8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254D8673" w14:textId="77777777" w:rsidR="00B705E8" w:rsidRDefault="00B705E8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0F432235" w14:textId="77C6EBB5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Ongoing</w:t>
            </w:r>
          </w:p>
        </w:tc>
        <w:tc>
          <w:tcPr>
            <w:tcW w:w="1026" w:type="dxa"/>
          </w:tcPr>
          <w:p w14:paraId="1D84137D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5C2D40" w14:paraId="1E8E31A6" w14:textId="77777777">
        <w:trPr>
          <w:cantSplit/>
          <w:trHeight w:val="2835"/>
        </w:trPr>
        <w:tc>
          <w:tcPr>
            <w:tcW w:w="2024" w:type="dxa"/>
          </w:tcPr>
          <w:p w14:paraId="7C3D3069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Vehicle movement</w:t>
            </w:r>
          </w:p>
        </w:tc>
        <w:tc>
          <w:tcPr>
            <w:tcW w:w="2336" w:type="dxa"/>
          </w:tcPr>
          <w:p w14:paraId="52771591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Pedestrians using hall grounds and entering the hall from parked vehicles.</w:t>
            </w:r>
          </w:p>
        </w:tc>
        <w:tc>
          <w:tcPr>
            <w:tcW w:w="2978" w:type="dxa"/>
          </w:tcPr>
          <w:p w14:paraId="3D834B65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Provide lighting in front of building</w:t>
            </w:r>
          </w:p>
          <w:p w14:paraId="70F034DC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Using parking stewards in hi-viz vests for major events.</w:t>
            </w:r>
          </w:p>
          <w:p w14:paraId="4A28CD9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A63E277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Suggestion that hall users consider whether they need parking stewards for private events added to T &amp; C</w:t>
            </w:r>
          </w:p>
        </w:tc>
        <w:tc>
          <w:tcPr>
            <w:tcW w:w="3402" w:type="dxa"/>
          </w:tcPr>
          <w:p w14:paraId="04F3A316" w14:textId="45B34E28" w:rsidR="005C2D40" w:rsidRDefault="0098476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Check that PIR lights at front of hall are working</w:t>
            </w:r>
            <w:r w:rsidR="00471726">
              <w:rPr>
                <w:rFonts w:ascii="Calibri" w:eastAsia="Calibri" w:hAnsi="Calibri"/>
              </w:rPr>
              <w:t>.</w:t>
            </w:r>
          </w:p>
          <w:p w14:paraId="11C42AC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DA9FF7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DB9622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BF72C4F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46BD11A" w14:textId="158B5234" w:rsidR="005C2D40" w:rsidRDefault="002059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Add to </w:t>
            </w:r>
            <w:r w:rsidR="00EF6447">
              <w:rPr>
                <w:rFonts w:ascii="Calibri" w:eastAsia="Calibri" w:hAnsi="Calibri"/>
              </w:rPr>
              <w:t>Booking T&amp;C</w:t>
            </w:r>
          </w:p>
        </w:tc>
        <w:tc>
          <w:tcPr>
            <w:tcW w:w="1841" w:type="dxa"/>
          </w:tcPr>
          <w:p w14:paraId="4741BCC5" w14:textId="52FADA9E" w:rsidR="005C2D40" w:rsidRDefault="00DC12E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Bryony</w:t>
            </w:r>
          </w:p>
          <w:p w14:paraId="3FF3A1BD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090B72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ACE8DA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11C6A79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6A2D9B7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2B219A4" w14:textId="59024152" w:rsidR="005C2D40" w:rsidRDefault="00DC12E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June 2025</w:t>
            </w:r>
          </w:p>
          <w:p w14:paraId="358E9A9F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ACE8AE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0B44C5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741C228E" w14:textId="77777777" w:rsidR="005C2D40" w:rsidRDefault="005C2D40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  <w:p w14:paraId="56D8BC7A" w14:textId="77777777" w:rsidR="00EF6447" w:rsidRDefault="00EF6447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  <w:p w14:paraId="0F59BF0C" w14:textId="77777777" w:rsidR="00EF6447" w:rsidRDefault="00EF6447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  <w:p w14:paraId="67C7B1C6" w14:textId="77777777" w:rsidR="00EF6447" w:rsidRDefault="00EF6447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  <w:p w14:paraId="43A9177E" w14:textId="77777777" w:rsidR="00EF6447" w:rsidRDefault="00EF6447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  <w:p w14:paraId="4B1CCBD8" w14:textId="77777777" w:rsidR="00EF6447" w:rsidRDefault="00EF6447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  <w:p w14:paraId="3FE064F7" w14:textId="6EA7D2C1" w:rsidR="00EF6447" w:rsidRPr="007A5332" w:rsidRDefault="007A5332">
            <w:pPr>
              <w:widowControl w:val="0"/>
              <w:spacing w:after="0" w:line="240" w:lineRule="auto"/>
              <w:rPr>
                <w:rFonts w:ascii="Arial" w:eastAsia="Wingdings" w:hAnsi="Arial" w:cs="Arial"/>
              </w:rPr>
            </w:pPr>
            <w:r>
              <w:rPr>
                <w:rFonts w:ascii="Arial" w:eastAsia="Wingdings" w:hAnsi="Arial" w:cs="Arial"/>
              </w:rPr>
              <w:t>Done</w:t>
            </w:r>
          </w:p>
        </w:tc>
      </w:tr>
      <w:tr w:rsidR="005C2D40" w14:paraId="57E3A3BB" w14:textId="77777777">
        <w:trPr>
          <w:cantSplit/>
          <w:trHeight w:val="2835"/>
        </w:trPr>
        <w:tc>
          <w:tcPr>
            <w:tcW w:w="2024" w:type="dxa"/>
          </w:tcPr>
          <w:p w14:paraId="50135F95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lastRenderedPageBreak/>
              <w:t>Hazardous substances</w:t>
            </w:r>
          </w:p>
          <w:p w14:paraId="1246AC67" w14:textId="77777777" w:rsidR="005C2D40" w:rsidRDefault="005C2D40">
            <w:pPr>
              <w:widowControl w:val="0"/>
              <w:spacing w:after="0" w:line="240" w:lineRule="auto"/>
              <w:rPr>
                <w:b/>
              </w:rPr>
            </w:pPr>
          </w:p>
          <w:p w14:paraId="3C5093A8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Cleaning fluids and polishes</w:t>
            </w:r>
          </w:p>
        </w:tc>
        <w:tc>
          <w:tcPr>
            <w:tcW w:w="2336" w:type="dxa"/>
          </w:tcPr>
          <w:p w14:paraId="7A3D5C4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F09541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3EB3FB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2F8D92D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Cleaner may be exposed to skin irritants.</w:t>
            </w:r>
          </w:p>
          <w:p w14:paraId="0FB070F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2978" w:type="dxa"/>
          </w:tcPr>
          <w:p w14:paraId="7EE955A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887661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D6487C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4B8B334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Provide vinyl gloves.</w:t>
            </w:r>
          </w:p>
          <w:p w14:paraId="6CBFC5A7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Secure cleaning materials in cupboard with child-proof lock.</w:t>
            </w:r>
          </w:p>
          <w:p w14:paraId="140E89F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CCE6FD1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Suitable washing up gloves for hall users and cleaners provided.</w:t>
            </w:r>
          </w:p>
        </w:tc>
        <w:tc>
          <w:tcPr>
            <w:tcW w:w="3402" w:type="dxa"/>
          </w:tcPr>
          <w:p w14:paraId="66A45E2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ABD8F2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528DA5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B4C8D39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2D2B33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8319029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074264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BB7592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2ED19CE" w14:textId="010A2FB4" w:rsidR="00B705E8" w:rsidRDefault="00B705E8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Check availability of gloves</w:t>
            </w:r>
          </w:p>
        </w:tc>
        <w:tc>
          <w:tcPr>
            <w:tcW w:w="1841" w:type="dxa"/>
          </w:tcPr>
          <w:p w14:paraId="1D03CD8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5F077C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52FEEE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AEDC79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F0E253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CB5E46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9090DB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C9AD57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B5F7FA4" w14:textId="3E6FC962" w:rsidR="00F7648D" w:rsidRDefault="00F7648D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Committee members</w:t>
            </w:r>
          </w:p>
        </w:tc>
        <w:tc>
          <w:tcPr>
            <w:tcW w:w="1418" w:type="dxa"/>
          </w:tcPr>
          <w:p w14:paraId="29B09AD5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730B89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3256EB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E1431DF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7CA3359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3209035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34927E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F844C6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0355C08" w14:textId="77777777" w:rsidR="00F7648D" w:rsidRDefault="00F7648D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88CC347" w14:textId="580BCAAD" w:rsidR="00F7648D" w:rsidRDefault="00F7648D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Ongoing</w:t>
            </w:r>
          </w:p>
        </w:tc>
        <w:tc>
          <w:tcPr>
            <w:tcW w:w="1026" w:type="dxa"/>
          </w:tcPr>
          <w:p w14:paraId="0B2C460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C8715B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559F16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68E5B3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E4E880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5C4503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7468DF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8C064B2" w14:textId="77777777" w:rsidR="005C2D40" w:rsidRDefault="005C2D40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</w:tc>
      </w:tr>
      <w:tr w:rsidR="005C2D40" w14:paraId="16787D03" w14:textId="77777777">
        <w:trPr>
          <w:cantSplit/>
          <w:trHeight w:val="2835"/>
        </w:trPr>
        <w:tc>
          <w:tcPr>
            <w:tcW w:w="2024" w:type="dxa"/>
          </w:tcPr>
          <w:p w14:paraId="530D1712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Electricity</w:t>
            </w:r>
          </w:p>
          <w:p w14:paraId="383AFB16" w14:textId="77777777" w:rsidR="005C2D40" w:rsidRDefault="005C2D40">
            <w:pPr>
              <w:widowControl w:val="0"/>
              <w:spacing w:after="0" w:line="240" w:lineRule="auto"/>
              <w:rPr>
                <w:b/>
              </w:rPr>
            </w:pPr>
          </w:p>
          <w:p w14:paraId="49BF43E6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Mains  electricity installation and portable electrical appliances cause risk of electrical shock</w:t>
            </w:r>
          </w:p>
        </w:tc>
        <w:tc>
          <w:tcPr>
            <w:tcW w:w="2336" w:type="dxa"/>
          </w:tcPr>
          <w:p w14:paraId="499C9E4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870EDD3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Committee members and hall users could be at risk of electrical shock.</w:t>
            </w:r>
          </w:p>
        </w:tc>
        <w:tc>
          <w:tcPr>
            <w:tcW w:w="2978" w:type="dxa"/>
          </w:tcPr>
          <w:p w14:paraId="3F607DEF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3CC2232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Check electrical installation regularly.</w:t>
            </w:r>
          </w:p>
          <w:p w14:paraId="7948D956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Regular inspection of portable appliances.</w:t>
            </w:r>
          </w:p>
          <w:p w14:paraId="7AC6BE2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5793555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3402" w:type="dxa"/>
          </w:tcPr>
          <w:p w14:paraId="05FFD80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30EFF00" w14:textId="192A0D2B" w:rsidR="005C2D40" w:rsidRDefault="0021215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Arrange for these to be carried out in a timely fashion</w:t>
            </w:r>
          </w:p>
          <w:p w14:paraId="31596BE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E8D730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381D165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64AD5F9" w14:textId="1135DB12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Ensure that </w:t>
            </w:r>
            <w:r w:rsidR="00E028B8">
              <w:rPr>
                <w:rFonts w:eastAsia="Calibri"/>
              </w:rPr>
              <w:t>covers are available for</w:t>
            </w:r>
            <w:r>
              <w:rPr>
                <w:rFonts w:eastAsia="Calibri"/>
              </w:rPr>
              <w:t xml:space="preserve"> hall sockets.</w:t>
            </w:r>
          </w:p>
        </w:tc>
        <w:tc>
          <w:tcPr>
            <w:tcW w:w="1841" w:type="dxa"/>
          </w:tcPr>
          <w:p w14:paraId="3FFF99D5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BBD5B31" w14:textId="038F2246" w:rsidR="005C2D40" w:rsidRDefault="0021215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Chair</w:t>
            </w:r>
          </w:p>
          <w:p w14:paraId="3A60465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A771B6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663D15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E626E37" w14:textId="0374F003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412B00A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9C419B9" w14:textId="5DC37928" w:rsidR="005C2D40" w:rsidRDefault="0021215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Ongoing</w:t>
            </w:r>
          </w:p>
          <w:p w14:paraId="631BA40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66F6D0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BB6043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0CBF8E3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Summer 2022</w:t>
            </w:r>
          </w:p>
          <w:p w14:paraId="6C17E6B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62659BC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37C3C25" w14:textId="77777777" w:rsidR="001B77A2" w:rsidRDefault="001B77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31FF9E7" w14:textId="77777777" w:rsidR="001B77A2" w:rsidRDefault="001B77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839173D" w14:textId="77777777" w:rsidR="001B77A2" w:rsidRDefault="001B77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DDBF502" w14:textId="77777777" w:rsidR="001B77A2" w:rsidRDefault="001B77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7660634" w14:textId="58C299D2" w:rsidR="001B77A2" w:rsidRDefault="001B77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Done</w:t>
            </w:r>
          </w:p>
          <w:p w14:paraId="5E80567B" w14:textId="77777777" w:rsidR="001B77A2" w:rsidRDefault="001B77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BFAFAE8" w14:textId="77777777" w:rsidR="001B77A2" w:rsidRDefault="001B77A2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5C2D40" w14:paraId="1DA4B555" w14:textId="77777777">
        <w:trPr>
          <w:cantSplit/>
          <w:trHeight w:val="2835"/>
        </w:trPr>
        <w:tc>
          <w:tcPr>
            <w:tcW w:w="2024" w:type="dxa"/>
          </w:tcPr>
          <w:p w14:paraId="276090C4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Stored equipment</w:t>
            </w:r>
          </w:p>
        </w:tc>
        <w:tc>
          <w:tcPr>
            <w:tcW w:w="2336" w:type="dxa"/>
          </w:tcPr>
          <w:p w14:paraId="3E9E7D47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Chairs and tables might fall and injure committee members and hall users.</w:t>
            </w:r>
          </w:p>
        </w:tc>
        <w:tc>
          <w:tcPr>
            <w:tcW w:w="2978" w:type="dxa"/>
          </w:tcPr>
          <w:p w14:paraId="6138F0F8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Secure tables with strap after stacking.</w:t>
            </w:r>
          </w:p>
          <w:p w14:paraId="608154AD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Stack chairs with back facing into hall.</w:t>
            </w:r>
          </w:p>
          <w:p w14:paraId="5C9A50FB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Ensure that chairs are stacked according to type and no more than 6 high.</w:t>
            </w:r>
          </w:p>
          <w:p w14:paraId="272188BF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Safety notice for hall users put up.</w:t>
            </w:r>
          </w:p>
        </w:tc>
        <w:tc>
          <w:tcPr>
            <w:tcW w:w="3402" w:type="dxa"/>
          </w:tcPr>
          <w:p w14:paraId="4C87DFE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3A4821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91EC36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841" w:type="dxa"/>
          </w:tcPr>
          <w:p w14:paraId="1C3A4E1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3D26069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8C95B6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FC3A422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F7C648D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22A318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37BB5D7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9FC778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581D70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122D36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013EDA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79203F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37AE760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AF2514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D257BE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20FBFC3" w14:textId="70F1C847" w:rsidR="005C2D40" w:rsidRDefault="00ED3653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Done</w:t>
            </w:r>
          </w:p>
          <w:p w14:paraId="513C6A2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5C0B9CD" w14:textId="77777777" w:rsidR="005C2D40" w:rsidRDefault="005C2D40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</w:tc>
      </w:tr>
      <w:tr w:rsidR="005C2D40" w14:paraId="7E714CB7" w14:textId="77777777">
        <w:trPr>
          <w:cantSplit/>
          <w:trHeight w:val="2835"/>
        </w:trPr>
        <w:tc>
          <w:tcPr>
            <w:tcW w:w="2024" w:type="dxa"/>
          </w:tcPr>
          <w:p w14:paraId="52CD38C6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lastRenderedPageBreak/>
              <w:t>Manual handling</w:t>
            </w:r>
          </w:p>
        </w:tc>
        <w:tc>
          <w:tcPr>
            <w:tcW w:w="2336" w:type="dxa"/>
          </w:tcPr>
          <w:p w14:paraId="2607D4E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5806F80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Tables and chairs are moved by cleaner, committee members and hall users. They could be injured by moving heavy stacks of chairs.</w:t>
            </w:r>
          </w:p>
        </w:tc>
        <w:tc>
          <w:tcPr>
            <w:tcW w:w="2978" w:type="dxa"/>
          </w:tcPr>
          <w:p w14:paraId="7B424E7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9C88086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Chair truck for moving chairs without dragging or lifting provided.</w:t>
            </w:r>
          </w:p>
        </w:tc>
        <w:tc>
          <w:tcPr>
            <w:tcW w:w="3402" w:type="dxa"/>
          </w:tcPr>
          <w:p w14:paraId="5BF75A2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B49D92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841" w:type="dxa"/>
          </w:tcPr>
          <w:p w14:paraId="1B1D020B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2E4150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430837E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D55DB95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51D5B939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F2F8E3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E70551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267C024F" w14:textId="77777777" w:rsidR="005C2D40" w:rsidRDefault="005C2D40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</w:tc>
      </w:tr>
      <w:tr w:rsidR="005C2D40" w14:paraId="57371C78" w14:textId="77777777">
        <w:trPr>
          <w:cantSplit/>
          <w:trHeight w:val="2835"/>
        </w:trPr>
        <w:tc>
          <w:tcPr>
            <w:tcW w:w="2024" w:type="dxa"/>
          </w:tcPr>
          <w:p w14:paraId="5B98F546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Fire</w:t>
            </w:r>
          </w:p>
        </w:tc>
        <w:tc>
          <w:tcPr>
            <w:tcW w:w="2336" w:type="dxa"/>
          </w:tcPr>
          <w:p w14:paraId="160674BF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Committee members and hall users are at risk if a fire breaks out.</w:t>
            </w:r>
          </w:p>
        </w:tc>
        <w:tc>
          <w:tcPr>
            <w:tcW w:w="2978" w:type="dxa"/>
          </w:tcPr>
          <w:p w14:paraId="56001F7D" w14:textId="77777777" w:rsidR="00257724" w:rsidRDefault="00257724">
            <w:pPr>
              <w:widowControl w:val="0"/>
              <w:spacing w:after="0" w:line="240" w:lineRule="auto"/>
              <w:rPr>
                <w:rFonts w:eastAsia="Calibri"/>
              </w:rPr>
            </w:pPr>
          </w:p>
          <w:p w14:paraId="10B96F99" w14:textId="6CB77B3F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Fire escapes are clearly signed and lit.</w:t>
            </w:r>
          </w:p>
          <w:p w14:paraId="34FAFA81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There is a fire bell.</w:t>
            </w:r>
          </w:p>
          <w:p w14:paraId="1B68EA00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Fire extinguishers are regularly inspected.</w:t>
            </w:r>
          </w:p>
          <w:p w14:paraId="22E5D240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Fire blanket is provided in the kitchen.</w:t>
            </w:r>
          </w:p>
          <w:p w14:paraId="65BFA954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Electricity is turned off when hall is not in use.</w:t>
            </w:r>
          </w:p>
        </w:tc>
        <w:tc>
          <w:tcPr>
            <w:tcW w:w="3402" w:type="dxa"/>
          </w:tcPr>
          <w:p w14:paraId="65974AAD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64C2287" w14:textId="77777777" w:rsidR="00257724" w:rsidRDefault="00257724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Fire risk assessment carried out </w:t>
            </w:r>
            <w:r w:rsidR="00D919FD">
              <w:rPr>
                <w:rFonts w:ascii="Calibri" w:eastAsia="Calibri" w:hAnsi="Calibri"/>
              </w:rPr>
              <w:t>professionally and updated by Hall Committee as required.</w:t>
            </w:r>
          </w:p>
          <w:p w14:paraId="33706CC2" w14:textId="77777777" w:rsidR="00D919FD" w:rsidRDefault="00D919FD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4CFF1AE" w14:textId="72DA5FCB" w:rsidR="00D919FD" w:rsidRDefault="00D919FD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Fire </w:t>
            </w:r>
            <w:r w:rsidR="00BC6D99">
              <w:rPr>
                <w:rFonts w:ascii="Calibri" w:eastAsia="Calibri" w:hAnsi="Calibri"/>
              </w:rPr>
              <w:t xml:space="preserve">risk </w:t>
            </w:r>
            <w:r>
              <w:rPr>
                <w:rFonts w:ascii="Calibri" w:eastAsia="Calibri" w:hAnsi="Calibri"/>
              </w:rPr>
              <w:t xml:space="preserve">log </w:t>
            </w:r>
          </w:p>
        </w:tc>
        <w:tc>
          <w:tcPr>
            <w:tcW w:w="1841" w:type="dxa"/>
          </w:tcPr>
          <w:p w14:paraId="7581C0C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E619491" w14:textId="77777777" w:rsidR="002B53F1" w:rsidRDefault="002B53F1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Hall Committee</w:t>
            </w:r>
          </w:p>
          <w:p w14:paraId="2B77FB62" w14:textId="77777777" w:rsidR="002B53F1" w:rsidRDefault="002B53F1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228F90F" w14:textId="77777777" w:rsidR="002B53F1" w:rsidRDefault="002B53F1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FA4CB1E" w14:textId="77777777" w:rsidR="002B53F1" w:rsidRDefault="002B53F1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87764D9" w14:textId="2B5AD5F4" w:rsidR="002B53F1" w:rsidRDefault="002B53F1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Nominated committee member</w:t>
            </w:r>
          </w:p>
        </w:tc>
        <w:tc>
          <w:tcPr>
            <w:tcW w:w="1418" w:type="dxa"/>
          </w:tcPr>
          <w:p w14:paraId="57649AF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3356A7AE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1E453876" w14:textId="59107332" w:rsidR="00BC6D99" w:rsidRDefault="00BC6D9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Done</w:t>
            </w:r>
          </w:p>
          <w:p w14:paraId="20185FDB" w14:textId="77777777" w:rsidR="00BC6D99" w:rsidRDefault="00BC6D9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51C88E57" w14:textId="77777777" w:rsidR="00BC6D99" w:rsidRDefault="00BC6D9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7E6152A" w14:textId="77777777" w:rsidR="00BC6D99" w:rsidRDefault="00BC6D9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CEDF7DB" w14:textId="77777777" w:rsidR="00BC6D99" w:rsidRDefault="00BC6D9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99AEB06" w14:textId="519FA39C" w:rsidR="00BC6D99" w:rsidRDefault="00BC6D9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Done</w:t>
            </w:r>
          </w:p>
        </w:tc>
      </w:tr>
      <w:tr w:rsidR="005C2D40" w14:paraId="76542549" w14:textId="77777777">
        <w:trPr>
          <w:cantSplit/>
          <w:trHeight w:val="2835"/>
        </w:trPr>
        <w:tc>
          <w:tcPr>
            <w:tcW w:w="2024" w:type="dxa"/>
          </w:tcPr>
          <w:p w14:paraId="784C18E2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rFonts w:eastAsia="Calibri"/>
                <w:b/>
              </w:rPr>
              <w:t>Cuts, burns and scalds.</w:t>
            </w:r>
          </w:p>
        </w:tc>
        <w:tc>
          <w:tcPr>
            <w:tcW w:w="2336" w:type="dxa"/>
          </w:tcPr>
          <w:p w14:paraId="1A638885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Users of kitchen equipment could cut, burn or scald themselves.</w:t>
            </w:r>
          </w:p>
          <w:p w14:paraId="777917E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7B95EA1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2978" w:type="dxa"/>
          </w:tcPr>
          <w:p w14:paraId="4142DFDB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First aid kit provided in kitchen.</w:t>
            </w:r>
          </w:p>
          <w:p w14:paraId="3D92AA80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Signs in toilets warning of hot water.</w:t>
            </w:r>
          </w:p>
          <w:p w14:paraId="3EA3D774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Sign put up advising not to move water boiler without emptying it first.</w:t>
            </w:r>
          </w:p>
        </w:tc>
        <w:tc>
          <w:tcPr>
            <w:tcW w:w="3402" w:type="dxa"/>
          </w:tcPr>
          <w:p w14:paraId="2E8D46A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841" w:type="dxa"/>
          </w:tcPr>
          <w:p w14:paraId="7CDC090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2053FAC9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50C8BA6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FA2C80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2E13FA9" w14:textId="77777777" w:rsidR="005C2D40" w:rsidRDefault="005C2D40">
            <w:pPr>
              <w:widowControl w:val="0"/>
              <w:spacing w:after="0" w:line="240" w:lineRule="auto"/>
              <w:rPr>
                <w:rFonts w:ascii="Wingdings" w:eastAsia="Wingdings" w:hAnsi="Wingdings" w:cs="Wingdings"/>
              </w:rPr>
            </w:pPr>
          </w:p>
        </w:tc>
      </w:tr>
      <w:tr w:rsidR="005C2D40" w14:paraId="68849780" w14:textId="77777777">
        <w:trPr>
          <w:cantSplit/>
          <w:trHeight w:val="2835"/>
        </w:trPr>
        <w:tc>
          <w:tcPr>
            <w:tcW w:w="2024" w:type="dxa"/>
          </w:tcPr>
          <w:p w14:paraId="15275B22" w14:textId="77777777" w:rsidR="005C2D40" w:rsidRDefault="00082C5E">
            <w:pPr>
              <w:widowControl w:val="0"/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Food Safety</w:t>
            </w:r>
          </w:p>
        </w:tc>
        <w:tc>
          <w:tcPr>
            <w:tcW w:w="2336" w:type="dxa"/>
          </w:tcPr>
          <w:p w14:paraId="21DFD356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Event attendees if food improperly prepared and hygiene rules not followed</w:t>
            </w:r>
          </w:p>
        </w:tc>
        <w:tc>
          <w:tcPr>
            <w:tcW w:w="2978" w:type="dxa"/>
          </w:tcPr>
          <w:p w14:paraId="22BB559F" w14:textId="77777777" w:rsidR="005C2D40" w:rsidRDefault="00082C5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Food safety checklist prepared for use at any hall event where food is being prepared and served.</w:t>
            </w:r>
          </w:p>
        </w:tc>
        <w:tc>
          <w:tcPr>
            <w:tcW w:w="3402" w:type="dxa"/>
          </w:tcPr>
          <w:p w14:paraId="56E1F491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07D08444" w14:textId="5F111A73" w:rsidR="00BC6D99" w:rsidRDefault="00BC6D99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Committee members to obtain </w:t>
            </w:r>
            <w:r w:rsidR="00654256">
              <w:rPr>
                <w:rFonts w:ascii="Calibri" w:eastAsia="Calibri" w:hAnsi="Calibri"/>
              </w:rPr>
              <w:t>Food Hygiene Certificates</w:t>
            </w:r>
          </w:p>
        </w:tc>
        <w:tc>
          <w:tcPr>
            <w:tcW w:w="1841" w:type="dxa"/>
          </w:tcPr>
          <w:p w14:paraId="1722E65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35F26791" w14:textId="73E65202" w:rsidR="00654256" w:rsidRDefault="00654256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Bryony to organise.</w:t>
            </w:r>
          </w:p>
          <w:p w14:paraId="1C46ACE8" w14:textId="18156900" w:rsidR="00654256" w:rsidRDefault="00654256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Committee members</w:t>
            </w:r>
          </w:p>
          <w:p w14:paraId="656ECD76" w14:textId="77777777" w:rsidR="00654256" w:rsidRDefault="00654256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66CD20E0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6151BE9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667318A0" w14:textId="3553C3CA" w:rsidR="00654256" w:rsidRDefault="0047476E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Done</w:t>
            </w:r>
          </w:p>
        </w:tc>
      </w:tr>
      <w:tr w:rsidR="005C2D40" w14:paraId="39406FA1" w14:textId="77777777">
        <w:trPr>
          <w:cantSplit/>
          <w:trHeight w:val="2835"/>
        </w:trPr>
        <w:tc>
          <w:tcPr>
            <w:tcW w:w="2024" w:type="dxa"/>
          </w:tcPr>
          <w:p w14:paraId="41B5007D" w14:textId="77777777" w:rsidR="005C2D40" w:rsidRDefault="005C2D40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2336" w:type="dxa"/>
          </w:tcPr>
          <w:p w14:paraId="57E07FF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2978" w:type="dxa"/>
          </w:tcPr>
          <w:p w14:paraId="5A9A2EA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3402" w:type="dxa"/>
          </w:tcPr>
          <w:p w14:paraId="67FC832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841" w:type="dxa"/>
          </w:tcPr>
          <w:p w14:paraId="5D412C43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284BFB28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05EEE7D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</w:tr>
      <w:tr w:rsidR="005C2D40" w14:paraId="3DBFBEB6" w14:textId="77777777">
        <w:trPr>
          <w:cantSplit/>
          <w:trHeight w:val="1978"/>
        </w:trPr>
        <w:tc>
          <w:tcPr>
            <w:tcW w:w="2024" w:type="dxa"/>
          </w:tcPr>
          <w:p w14:paraId="7807557E" w14:textId="77777777" w:rsidR="005C2D40" w:rsidRDefault="005C2D40">
            <w:pPr>
              <w:widowControl w:val="0"/>
              <w:spacing w:after="0" w:line="240" w:lineRule="auto"/>
              <w:rPr>
                <w:b/>
              </w:rPr>
            </w:pPr>
          </w:p>
        </w:tc>
        <w:tc>
          <w:tcPr>
            <w:tcW w:w="2336" w:type="dxa"/>
          </w:tcPr>
          <w:p w14:paraId="4C67B317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2978" w:type="dxa"/>
          </w:tcPr>
          <w:p w14:paraId="414E5DFC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3402" w:type="dxa"/>
          </w:tcPr>
          <w:p w14:paraId="7678643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841" w:type="dxa"/>
          </w:tcPr>
          <w:p w14:paraId="03A95964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418" w:type="dxa"/>
          </w:tcPr>
          <w:p w14:paraId="12D708DA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  <w:tc>
          <w:tcPr>
            <w:tcW w:w="1026" w:type="dxa"/>
          </w:tcPr>
          <w:p w14:paraId="5E7B5D86" w14:textId="77777777" w:rsidR="005C2D40" w:rsidRDefault="005C2D40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</w:tc>
      </w:tr>
    </w:tbl>
    <w:p w14:paraId="00042E94" w14:textId="77777777" w:rsidR="005C2D40" w:rsidRDefault="005C2D40"/>
    <w:p w14:paraId="3B7B8ACE" w14:textId="7174DA0A" w:rsidR="005C2D40" w:rsidRDefault="00082C5E">
      <w:r>
        <w:t xml:space="preserve">Risk assessment carried out by </w:t>
      </w:r>
      <w:r w:rsidR="0047476E">
        <w:t>Bryony Kirk June 2025</w:t>
      </w:r>
    </w:p>
    <w:sectPr w:rsidR="005C2D4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993" w:right="678" w:bottom="1440" w:left="851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25735" w14:textId="77777777" w:rsidR="00567BF3" w:rsidRDefault="00567BF3">
      <w:pPr>
        <w:spacing w:after="0" w:line="240" w:lineRule="auto"/>
      </w:pPr>
      <w:r>
        <w:separator/>
      </w:r>
    </w:p>
  </w:endnote>
  <w:endnote w:type="continuationSeparator" w:id="0">
    <w:p w14:paraId="61995FA2" w14:textId="77777777" w:rsidR="00567BF3" w:rsidRDefault="00567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55 Roman">
    <w:charset w:val="00"/>
    <w:family w:val="roman"/>
    <w:pitch w:val="variable"/>
  </w:font>
  <w:font w:name="Helvetica 45 Light">
    <w:altName w:val="Arial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25CA0" w14:textId="77777777" w:rsidR="007979A8" w:rsidRDefault="007979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F97A1" w14:textId="3AA96460" w:rsidR="005C2D40" w:rsidRDefault="009A3047">
    <w:pPr>
      <w:pStyle w:val="Footer"/>
    </w:pPr>
    <w:r>
      <w:ptab w:relativeTo="margin" w:alignment="center" w:leader="none"/>
    </w:r>
    <w:r>
      <w:ptab w:relativeTo="margin" w:alignment="right" w:leader="none"/>
    </w:r>
    <w:r w:rsidRPr="009A3047">
      <w:t>BPHRA 01 v0</w:t>
    </w:r>
    <w:r w:rsidR="007979A8">
      <w:t>2</w:t>
    </w:r>
  </w:p>
  <w:p w14:paraId="35F9EE7C" w14:textId="77777777" w:rsidR="007979A8" w:rsidRDefault="007979A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9BEC8" w14:textId="77777777" w:rsidR="005C2D40" w:rsidRDefault="00082C5E">
    <w:pPr>
      <w:pStyle w:val="Footer"/>
    </w:pPr>
    <w:r>
      <w:t>Beaumont Parish Hall Risk Assessment</w:t>
    </w:r>
    <w:r>
      <w:tab/>
    </w:r>
    <w:r>
      <w:tab/>
      <w:t>Date:............24.5.22....................................................</w:t>
    </w:r>
    <w:r>
      <w:tab/>
    </w:r>
    <w:r>
      <w:tab/>
      <w:t>Review date:.....AGM 2023.................................................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5B42A" w14:textId="77777777" w:rsidR="00567BF3" w:rsidRDefault="00567BF3">
      <w:pPr>
        <w:spacing w:after="0" w:line="240" w:lineRule="auto"/>
      </w:pPr>
      <w:r>
        <w:separator/>
      </w:r>
    </w:p>
  </w:footnote>
  <w:footnote w:type="continuationSeparator" w:id="0">
    <w:p w14:paraId="255DBD71" w14:textId="77777777" w:rsidR="00567BF3" w:rsidRDefault="00567B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AF74E" w14:textId="77777777" w:rsidR="007979A8" w:rsidRDefault="007979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5167" w:type="dxa"/>
      <w:tblInd w:w="250" w:type="dxa"/>
      <w:tblLayout w:type="fixed"/>
      <w:tblLook w:val="04A0" w:firstRow="1" w:lastRow="0" w:firstColumn="1" w:lastColumn="0" w:noHBand="0" w:noVBand="1"/>
    </w:tblPr>
    <w:tblGrid>
      <w:gridCol w:w="1992"/>
      <w:gridCol w:w="2402"/>
      <w:gridCol w:w="2978"/>
      <w:gridCol w:w="3294"/>
      <w:gridCol w:w="1844"/>
      <w:gridCol w:w="1417"/>
      <w:gridCol w:w="1240"/>
    </w:tblGrid>
    <w:tr w:rsidR="005C2D40" w14:paraId="37BB6866" w14:textId="77777777">
      <w:tc>
        <w:tcPr>
          <w:tcW w:w="1991" w:type="dxa"/>
        </w:tcPr>
        <w:p w14:paraId="108D72E8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What are the hazards?</w:t>
          </w:r>
        </w:p>
      </w:tc>
      <w:tc>
        <w:tcPr>
          <w:tcW w:w="2402" w:type="dxa"/>
        </w:tcPr>
        <w:p w14:paraId="1D7DFB16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Who might be harmed and how?</w:t>
          </w:r>
        </w:p>
      </w:tc>
      <w:tc>
        <w:tcPr>
          <w:tcW w:w="2978" w:type="dxa"/>
        </w:tcPr>
        <w:p w14:paraId="05163571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What are we already doing?</w:t>
          </w:r>
        </w:p>
      </w:tc>
      <w:tc>
        <w:tcPr>
          <w:tcW w:w="3294" w:type="dxa"/>
        </w:tcPr>
        <w:p w14:paraId="400CD73D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What further action might we take?</w:t>
          </w:r>
        </w:p>
      </w:tc>
      <w:tc>
        <w:tcPr>
          <w:tcW w:w="1844" w:type="dxa"/>
        </w:tcPr>
        <w:p w14:paraId="47AA18ED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Who will do this?</w:t>
          </w:r>
        </w:p>
      </w:tc>
      <w:tc>
        <w:tcPr>
          <w:tcW w:w="1417" w:type="dxa"/>
        </w:tcPr>
        <w:p w14:paraId="638B06CD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When will it be done by?</w:t>
          </w:r>
        </w:p>
      </w:tc>
      <w:tc>
        <w:tcPr>
          <w:tcW w:w="1240" w:type="dxa"/>
        </w:tcPr>
        <w:p w14:paraId="6790C3FB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Completed</w:t>
          </w:r>
        </w:p>
      </w:tc>
    </w:tr>
  </w:tbl>
  <w:p w14:paraId="2BA0E055" w14:textId="77777777" w:rsidR="005C2D40" w:rsidRDefault="005C2D4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5167" w:type="dxa"/>
      <w:tblInd w:w="250" w:type="dxa"/>
      <w:tblLayout w:type="fixed"/>
      <w:tblLook w:val="04A0" w:firstRow="1" w:lastRow="0" w:firstColumn="1" w:lastColumn="0" w:noHBand="0" w:noVBand="1"/>
    </w:tblPr>
    <w:tblGrid>
      <w:gridCol w:w="1992"/>
      <w:gridCol w:w="2402"/>
      <w:gridCol w:w="2978"/>
      <w:gridCol w:w="3294"/>
      <w:gridCol w:w="1844"/>
      <w:gridCol w:w="1417"/>
      <w:gridCol w:w="1240"/>
    </w:tblGrid>
    <w:tr w:rsidR="005C2D40" w14:paraId="77CC8EF2" w14:textId="77777777">
      <w:tc>
        <w:tcPr>
          <w:tcW w:w="1991" w:type="dxa"/>
        </w:tcPr>
        <w:p w14:paraId="67F4F292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What are the hazards?</w:t>
          </w:r>
        </w:p>
      </w:tc>
      <w:tc>
        <w:tcPr>
          <w:tcW w:w="2402" w:type="dxa"/>
        </w:tcPr>
        <w:p w14:paraId="3B0AB2D1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Who might be harmed and how?</w:t>
          </w:r>
        </w:p>
      </w:tc>
      <w:tc>
        <w:tcPr>
          <w:tcW w:w="2978" w:type="dxa"/>
        </w:tcPr>
        <w:p w14:paraId="247AC55C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What are we already doing?</w:t>
          </w:r>
        </w:p>
      </w:tc>
      <w:tc>
        <w:tcPr>
          <w:tcW w:w="3294" w:type="dxa"/>
        </w:tcPr>
        <w:p w14:paraId="14F20E33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What further action might we take?</w:t>
          </w:r>
        </w:p>
      </w:tc>
      <w:tc>
        <w:tcPr>
          <w:tcW w:w="1844" w:type="dxa"/>
        </w:tcPr>
        <w:p w14:paraId="251781B6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Who will do this?</w:t>
          </w:r>
        </w:p>
      </w:tc>
      <w:tc>
        <w:tcPr>
          <w:tcW w:w="1417" w:type="dxa"/>
        </w:tcPr>
        <w:p w14:paraId="11D7EC07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When will it be done by?</w:t>
          </w:r>
        </w:p>
      </w:tc>
      <w:tc>
        <w:tcPr>
          <w:tcW w:w="1240" w:type="dxa"/>
        </w:tcPr>
        <w:p w14:paraId="238671E8" w14:textId="77777777" w:rsidR="005C2D40" w:rsidRDefault="00082C5E">
          <w:pPr>
            <w:widowControl w:val="0"/>
            <w:spacing w:after="0" w:line="240" w:lineRule="auto"/>
            <w:rPr>
              <w:rFonts w:ascii="Calibri" w:eastAsia="Calibri" w:hAnsi="Calibri"/>
            </w:rPr>
          </w:pPr>
          <w:r>
            <w:rPr>
              <w:rFonts w:eastAsia="Calibri"/>
            </w:rPr>
            <w:t>Completed</w:t>
          </w:r>
        </w:p>
      </w:tc>
    </w:tr>
  </w:tbl>
  <w:p w14:paraId="7D94C68F" w14:textId="77777777" w:rsidR="005C2D40" w:rsidRDefault="005C2D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D40"/>
    <w:rsid w:val="00062AB5"/>
    <w:rsid w:val="00082C5E"/>
    <w:rsid w:val="00107104"/>
    <w:rsid w:val="0014104B"/>
    <w:rsid w:val="001B77A2"/>
    <w:rsid w:val="002059A2"/>
    <w:rsid w:val="00212150"/>
    <w:rsid w:val="00257724"/>
    <w:rsid w:val="00295DEA"/>
    <w:rsid w:val="002A3037"/>
    <w:rsid w:val="002B53F1"/>
    <w:rsid w:val="003D352D"/>
    <w:rsid w:val="004470F4"/>
    <w:rsid w:val="00471726"/>
    <w:rsid w:val="0047476E"/>
    <w:rsid w:val="00567BF3"/>
    <w:rsid w:val="005C2D40"/>
    <w:rsid w:val="00654256"/>
    <w:rsid w:val="007979A8"/>
    <w:rsid w:val="007A5332"/>
    <w:rsid w:val="008130FE"/>
    <w:rsid w:val="008763A8"/>
    <w:rsid w:val="008B5876"/>
    <w:rsid w:val="00984760"/>
    <w:rsid w:val="009A3047"/>
    <w:rsid w:val="00A14E98"/>
    <w:rsid w:val="00B705E8"/>
    <w:rsid w:val="00BC6D99"/>
    <w:rsid w:val="00CC2D0E"/>
    <w:rsid w:val="00CF2F22"/>
    <w:rsid w:val="00D919FD"/>
    <w:rsid w:val="00DC12E9"/>
    <w:rsid w:val="00DD0D94"/>
    <w:rsid w:val="00E028B8"/>
    <w:rsid w:val="00E40F2B"/>
    <w:rsid w:val="00E71780"/>
    <w:rsid w:val="00ED3653"/>
    <w:rsid w:val="00EF6447"/>
    <w:rsid w:val="00F7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02A0B"/>
  <w15:docId w15:val="{2E929C74-79D1-467F-9B10-603ECB676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0">
    <w:name w:val="A0"/>
    <w:uiPriority w:val="99"/>
    <w:qFormat/>
    <w:rsid w:val="00F0284E"/>
    <w:rPr>
      <w:rFonts w:ascii="Helvetica 55 Roman" w:hAnsi="Helvetica 55 Roman" w:cs="Helvetica 55 Roman"/>
      <w:b/>
      <w:bCs/>
      <w:color w:val="000000"/>
      <w:sz w:val="18"/>
      <w:szCs w:val="18"/>
    </w:rPr>
  </w:style>
  <w:style w:type="character" w:customStyle="1" w:styleId="A2">
    <w:name w:val="A2"/>
    <w:uiPriority w:val="99"/>
    <w:qFormat/>
    <w:rsid w:val="00F0284E"/>
    <w:rPr>
      <w:rFonts w:ascii="Helvetica 55 Roman" w:hAnsi="Helvetica 55 Roman" w:cs="Helvetica 55 Roman"/>
      <w:b/>
      <w:bCs/>
      <w:color w:val="000000"/>
      <w:sz w:val="22"/>
      <w:szCs w:val="22"/>
    </w:rPr>
  </w:style>
  <w:style w:type="character" w:customStyle="1" w:styleId="A3">
    <w:name w:val="A3"/>
    <w:uiPriority w:val="99"/>
    <w:qFormat/>
    <w:rsid w:val="00F0284E"/>
    <w:rPr>
      <w:rFonts w:ascii="Helvetica 55 Roman" w:hAnsi="Helvetica 55 Roman" w:cs="Helvetica 55 Roman"/>
      <w:b/>
      <w:bCs/>
      <w:color w:val="000000"/>
      <w:sz w:val="20"/>
      <w:szCs w:val="20"/>
    </w:rPr>
  </w:style>
  <w:style w:type="character" w:customStyle="1" w:styleId="A4">
    <w:name w:val="A4"/>
    <w:uiPriority w:val="99"/>
    <w:qFormat/>
    <w:rsid w:val="00F0284E"/>
    <w:rPr>
      <w:rFonts w:cs="Helvetica 45 Light"/>
      <w:color w:val="00000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F13034"/>
  </w:style>
  <w:style w:type="character" w:customStyle="1" w:styleId="FooterChar">
    <w:name w:val="Footer Char"/>
    <w:basedOn w:val="DefaultParagraphFont"/>
    <w:link w:val="Footer"/>
    <w:uiPriority w:val="99"/>
    <w:qFormat/>
    <w:rsid w:val="00F13034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13034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Default">
    <w:name w:val="Default"/>
    <w:qFormat/>
    <w:rsid w:val="00F0284E"/>
    <w:rPr>
      <w:rFonts w:ascii="Helvetica 45 Light" w:eastAsia="Calibri" w:hAnsi="Helvetica 45 Light" w:cs="Helvetica 45 Light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qFormat/>
    <w:rsid w:val="00F0284E"/>
    <w:pPr>
      <w:spacing w:line="241" w:lineRule="atLeast"/>
    </w:pPr>
    <w:rPr>
      <w:rFonts w:cstheme="minorBidi"/>
      <w:color w:val="auto"/>
    </w:rPr>
  </w:style>
  <w:style w:type="paragraph" w:customStyle="1" w:styleId="Pa1">
    <w:name w:val="Pa1"/>
    <w:basedOn w:val="Default"/>
    <w:next w:val="Default"/>
    <w:uiPriority w:val="99"/>
    <w:qFormat/>
    <w:rsid w:val="00F0284E"/>
    <w:pPr>
      <w:spacing w:line="18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qFormat/>
    <w:rsid w:val="00F0284E"/>
    <w:pPr>
      <w:spacing w:line="20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qFormat/>
    <w:rsid w:val="00F0284E"/>
    <w:pPr>
      <w:spacing w:line="181" w:lineRule="atLeast"/>
    </w:pPr>
    <w:rPr>
      <w:rFonts w:cstheme="minorBidi"/>
      <w:color w:val="auto"/>
    </w:rPr>
  </w:style>
  <w:style w:type="paragraph" w:customStyle="1" w:styleId="Pa5">
    <w:name w:val="Pa5"/>
    <w:basedOn w:val="Default"/>
    <w:next w:val="Default"/>
    <w:uiPriority w:val="99"/>
    <w:qFormat/>
    <w:rsid w:val="00F0284E"/>
    <w:pPr>
      <w:spacing w:line="201" w:lineRule="atLeast"/>
    </w:pPr>
    <w:rPr>
      <w:rFonts w:cstheme="minorBidi"/>
      <w:color w:val="auto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F13034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F13034"/>
    <w:pPr>
      <w:tabs>
        <w:tab w:val="center" w:pos="4513"/>
        <w:tab w:val="right" w:pos="9026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1303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237F"/>
    <w:pPr>
      <w:ind w:left="720"/>
      <w:contextualSpacing/>
    </w:pPr>
  </w:style>
  <w:style w:type="table" w:styleId="TableGrid">
    <w:name w:val="Table Grid"/>
    <w:basedOn w:val="TableNormal"/>
    <w:uiPriority w:val="59"/>
    <w:rsid w:val="00F028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E19E52-E61F-454A-AE3C-FA080534C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543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Bryony</dc:creator>
  <dc:description/>
  <cp:lastModifiedBy>Albinas Stasaitis</cp:lastModifiedBy>
  <cp:revision>2</cp:revision>
  <cp:lastPrinted>2022-05-26T11:23:00Z</cp:lastPrinted>
  <dcterms:created xsi:type="dcterms:W3CDTF">2025-06-04T14:48:00Z</dcterms:created>
  <dcterms:modified xsi:type="dcterms:W3CDTF">2025-06-04T14:48:00Z</dcterms:modified>
  <dc:language>en-GB</dc:language>
</cp:coreProperties>
</file>