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DC2926" w14:textId="77777777" w:rsidR="001036FE" w:rsidRPr="00A823F4" w:rsidRDefault="0020697C">
      <w:pPr>
        <w:jc w:val="center"/>
        <w:rPr>
          <w:rFonts w:ascii="Arial Narrow" w:hAnsi="Arial Narrow"/>
          <w:b/>
          <w:sz w:val="22"/>
          <w:szCs w:val="22"/>
          <w:u w:val="single"/>
          <w:lang w:val="en-GB"/>
        </w:rPr>
      </w:pPr>
      <w:r w:rsidRPr="00A823F4">
        <w:rPr>
          <w:rFonts w:ascii="Arial Narrow" w:hAnsi="Arial Narrow"/>
          <w:b/>
          <w:sz w:val="22"/>
          <w:szCs w:val="22"/>
          <w:u w:val="single"/>
          <w:lang w:val="en-GB"/>
        </w:rPr>
        <w:t>Duns Tew</w:t>
      </w:r>
      <w:r w:rsidR="001036FE" w:rsidRPr="00A823F4">
        <w:rPr>
          <w:rFonts w:ascii="Arial Narrow" w:hAnsi="Arial Narrow"/>
          <w:b/>
          <w:sz w:val="22"/>
          <w:szCs w:val="22"/>
          <w:u w:val="single"/>
          <w:lang w:val="en-GB"/>
        </w:rPr>
        <w:t xml:space="preserve"> Parish Council</w:t>
      </w:r>
    </w:p>
    <w:p w14:paraId="20236A21" w14:textId="77777777" w:rsidR="00A15F7C" w:rsidRPr="00A823F4" w:rsidRDefault="00A15F7C">
      <w:pPr>
        <w:jc w:val="center"/>
        <w:rPr>
          <w:rFonts w:ascii="Arial Narrow" w:hAnsi="Arial Narrow"/>
          <w:b/>
          <w:sz w:val="22"/>
          <w:szCs w:val="22"/>
          <w:u w:val="single"/>
          <w:lang w:val="en-GB"/>
        </w:rPr>
      </w:pPr>
    </w:p>
    <w:p w14:paraId="09AB26DE" w14:textId="77777777" w:rsidR="001036FE" w:rsidRPr="00A823F4" w:rsidRDefault="001036FE">
      <w:pPr>
        <w:jc w:val="center"/>
        <w:rPr>
          <w:rFonts w:ascii="Arial Narrow" w:hAnsi="Arial Narrow"/>
          <w:b/>
          <w:sz w:val="22"/>
          <w:szCs w:val="22"/>
          <w:u w:val="single"/>
          <w:lang w:val="en-GB"/>
        </w:rPr>
      </w:pPr>
      <w:r w:rsidRPr="00A823F4">
        <w:rPr>
          <w:rFonts w:ascii="Arial Narrow" w:hAnsi="Arial Narrow"/>
          <w:b/>
          <w:sz w:val="22"/>
          <w:szCs w:val="22"/>
          <w:u w:val="single"/>
          <w:lang w:val="en-GB"/>
        </w:rPr>
        <w:t>STRENGTHENING CORPORATE GOVERNANCE THROUGH RISK MANAGEMENT</w:t>
      </w:r>
    </w:p>
    <w:p w14:paraId="05FED2F1" w14:textId="77777777" w:rsidR="001036FE" w:rsidRPr="00795219" w:rsidRDefault="001036FE">
      <w:pPr>
        <w:jc w:val="center"/>
        <w:rPr>
          <w:rFonts w:ascii="Arial Narrow" w:hAnsi="Arial Narrow"/>
          <w:b/>
          <w:sz w:val="10"/>
          <w:szCs w:val="10"/>
          <w:u w:val="single"/>
          <w:lang w:val="en-GB"/>
        </w:rPr>
      </w:pPr>
    </w:p>
    <w:p w14:paraId="1BEF152F" w14:textId="0AD4F87C" w:rsidR="001036FE" w:rsidRPr="00A823F4" w:rsidRDefault="00AF6155">
      <w:pPr>
        <w:jc w:val="center"/>
        <w:rPr>
          <w:rFonts w:ascii="Arial Narrow" w:hAnsi="Arial Narrow"/>
          <w:b/>
          <w:sz w:val="22"/>
          <w:szCs w:val="22"/>
          <w:lang w:val="en-GB"/>
        </w:rPr>
      </w:pPr>
      <w:r w:rsidRPr="00A823F4">
        <w:rPr>
          <w:rFonts w:ascii="Arial Narrow" w:hAnsi="Arial Narrow"/>
          <w:b/>
          <w:sz w:val="22"/>
          <w:szCs w:val="22"/>
          <w:lang w:val="en-GB"/>
        </w:rPr>
        <w:t>202</w:t>
      </w:r>
      <w:r w:rsidR="00344CBF">
        <w:rPr>
          <w:rFonts w:ascii="Arial Narrow" w:hAnsi="Arial Narrow"/>
          <w:b/>
          <w:sz w:val="22"/>
          <w:szCs w:val="22"/>
          <w:lang w:val="en-GB"/>
        </w:rPr>
        <w:t>5/2026</w:t>
      </w:r>
    </w:p>
    <w:p w14:paraId="3E0C774D" w14:textId="77777777" w:rsidR="00A15F7C" w:rsidRPr="00795219" w:rsidRDefault="00A15F7C">
      <w:pPr>
        <w:jc w:val="center"/>
        <w:rPr>
          <w:rFonts w:ascii="Arial Narrow" w:hAnsi="Arial Narrow"/>
          <w:b/>
          <w:sz w:val="10"/>
          <w:szCs w:val="10"/>
          <w:lang w:val="en-GB"/>
        </w:rPr>
      </w:pPr>
    </w:p>
    <w:p w14:paraId="7F49ACE5" w14:textId="77777777" w:rsidR="001036FE" w:rsidRPr="00A823F4" w:rsidRDefault="001036FE">
      <w:pPr>
        <w:jc w:val="center"/>
        <w:rPr>
          <w:rFonts w:ascii="Arial Narrow" w:hAnsi="Arial Narrow"/>
          <w:b/>
          <w:sz w:val="22"/>
          <w:szCs w:val="22"/>
          <w:u w:val="single"/>
          <w:lang w:val="en-GB"/>
        </w:rPr>
      </w:pPr>
      <w:r w:rsidRPr="00A823F4">
        <w:rPr>
          <w:rFonts w:ascii="Arial Narrow" w:hAnsi="Arial Narrow"/>
          <w:b/>
          <w:sz w:val="22"/>
          <w:szCs w:val="22"/>
          <w:u w:val="single"/>
          <w:lang w:val="en-GB"/>
        </w:rPr>
        <w:t>Risk Category 1 – Insurance to Manage Risk</w:t>
      </w:r>
    </w:p>
    <w:p w14:paraId="487ACAEC" w14:textId="77777777" w:rsidR="00A15F7C" w:rsidRPr="00A823F4" w:rsidRDefault="00A15F7C">
      <w:pPr>
        <w:jc w:val="center"/>
        <w:rPr>
          <w:rFonts w:ascii="Arial Narrow" w:hAnsi="Arial Narrow"/>
          <w:b/>
          <w:sz w:val="22"/>
          <w:szCs w:val="22"/>
          <w:u w:val="single"/>
          <w:lang w:val="en-GB"/>
        </w:rPr>
      </w:pPr>
    </w:p>
    <w:tbl>
      <w:tblPr>
        <w:tblW w:w="1502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126"/>
        <w:gridCol w:w="2268"/>
        <w:gridCol w:w="1560"/>
        <w:gridCol w:w="3402"/>
        <w:gridCol w:w="2551"/>
        <w:gridCol w:w="2552"/>
      </w:tblGrid>
      <w:tr w:rsidR="001036FE" w:rsidRPr="00A823F4" w14:paraId="6ED6AA89" w14:textId="77777777" w:rsidTr="00795219">
        <w:tc>
          <w:tcPr>
            <w:tcW w:w="568" w:type="dxa"/>
          </w:tcPr>
          <w:p w14:paraId="29C791C8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</w:p>
          <w:p w14:paraId="68307B86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b/>
                <w:sz w:val="22"/>
                <w:szCs w:val="22"/>
                <w:lang w:val="en-GB"/>
              </w:rPr>
              <w:t>No</w:t>
            </w:r>
          </w:p>
        </w:tc>
        <w:tc>
          <w:tcPr>
            <w:tcW w:w="2126" w:type="dxa"/>
          </w:tcPr>
          <w:p w14:paraId="26FFA3AA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</w:p>
          <w:p w14:paraId="38367E62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b/>
                <w:sz w:val="22"/>
                <w:szCs w:val="22"/>
                <w:lang w:val="en-GB"/>
              </w:rPr>
              <w:t>Identified Risk</w:t>
            </w:r>
          </w:p>
        </w:tc>
        <w:tc>
          <w:tcPr>
            <w:tcW w:w="2268" w:type="dxa"/>
          </w:tcPr>
          <w:p w14:paraId="1D9B5656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</w:p>
          <w:p w14:paraId="6B4BE7D3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b/>
                <w:sz w:val="22"/>
                <w:szCs w:val="22"/>
                <w:lang w:val="en-GB"/>
              </w:rPr>
              <w:t>Areas of Specific Risk</w:t>
            </w:r>
          </w:p>
        </w:tc>
        <w:tc>
          <w:tcPr>
            <w:tcW w:w="1560" w:type="dxa"/>
          </w:tcPr>
          <w:p w14:paraId="5A096789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b/>
                <w:sz w:val="22"/>
                <w:szCs w:val="22"/>
                <w:lang w:val="en-GB"/>
              </w:rPr>
              <w:t>Evaluation of Potential Consequences</w:t>
            </w:r>
          </w:p>
        </w:tc>
        <w:tc>
          <w:tcPr>
            <w:tcW w:w="3402" w:type="dxa"/>
          </w:tcPr>
          <w:p w14:paraId="35D5E38A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b/>
                <w:sz w:val="22"/>
                <w:szCs w:val="22"/>
                <w:lang w:val="en-GB"/>
              </w:rPr>
              <w:t>Specific Control Measures</w:t>
            </w:r>
          </w:p>
        </w:tc>
        <w:tc>
          <w:tcPr>
            <w:tcW w:w="2551" w:type="dxa"/>
          </w:tcPr>
          <w:p w14:paraId="6986E6C5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</w:p>
          <w:p w14:paraId="774FF1E6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b/>
                <w:sz w:val="22"/>
                <w:szCs w:val="22"/>
                <w:lang w:val="en-GB"/>
              </w:rPr>
              <w:t>Generic Control Measures</w:t>
            </w:r>
          </w:p>
        </w:tc>
        <w:tc>
          <w:tcPr>
            <w:tcW w:w="2552" w:type="dxa"/>
          </w:tcPr>
          <w:p w14:paraId="50FFF8B1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</w:p>
          <w:p w14:paraId="06F48D20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b/>
                <w:sz w:val="22"/>
                <w:szCs w:val="22"/>
                <w:lang w:val="en-GB"/>
              </w:rPr>
              <w:t>Internal Audit Assurance</w:t>
            </w:r>
          </w:p>
        </w:tc>
      </w:tr>
      <w:tr w:rsidR="001036FE" w:rsidRPr="00A823F4" w14:paraId="0F805500" w14:textId="77777777" w:rsidTr="00795219">
        <w:trPr>
          <w:cantSplit/>
          <w:trHeight w:val="231"/>
        </w:trPr>
        <w:tc>
          <w:tcPr>
            <w:tcW w:w="568" w:type="dxa"/>
            <w:vMerge w:val="restart"/>
          </w:tcPr>
          <w:p w14:paraId="3C594687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1</w:t>
            </w:r>
          </w:p>
        </w:tc>
        <w:tc>
          <w:tcPr>
            <w:tcW w:w="2126" w:type="dxa"/>
            <w:vMerge w:val="restart"/>
          </w:tcPr>
          <w:p w14:paraId="47F36D27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Protection of physical assets owned by </w:t>
            </w:r>
            <w:r w:rsidR="0020697C" w:rsidRPr="00A823F4">
              <w:rPr>
                <w:rFonts w:ascii="Arial Narrow" w:hAnsi="Arial Narrow"/>
                <w:sz w:val="22"/>
                <w:szCs w:val="22"/>
                <w:lang w:val="en-GB"/>
              </w:rPr>
              <w:t>DTPC</w:t>
            </w:r>
          </w:p>
        </w:tc>
        <w:tc>
          <w:tcPr>
            <w:tcW w:w="2268" w:type="dxa"/>
          </w:tcPr>
          <w:p w14:paraId="60AF4F47" w14:textId="77777777" w:rsidR="001036FE" w:rsidRPr="00A823F4" w:rsidRDefault="001036FE" w:rsidP="007B59E4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a. Filing </w:t>
            </w:r>
          </w:p>
        </w:tc>
        <w:tc>
          <w:tcPr>
            <w:tcW w:w="1560" w:type="dxa"/>
          </w:tcPr>
          <w:p w14:paraId="40813607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Medium</w:t>
            </w:r>
          </w:p>
        </w:tc>
        <w:tc>
          <w:tcPr>
            <w:tcW w:w="3402" w:type="dxa"/>
          </w:tcPr>
          <w:p w14:paraId="38027F36" w14:textId="77777777" w:rsidR="001036FE" w:rsidRPr="00A823F4" w:rsidRDefault="001036FE" w:rsidP="009B3026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Controlled access in a secure environment</w:t>
            </w:r>
            <w:r w:rsidR="007B59E4"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 – Clerk’s equipment </w:t>
            </w:r>
            <w:r w:rsidR="009B3026" w:rsidRPr="00A823F4">
              <w:rPr>
                <w:rFonts w:ascii="Arial Narrow" w:hAnsi="Arial Narrow"/>
                <w:sz w:val="22"/>
                <w:szCs w:val="22"/>
                <w:lang w:val="en-GB"/>
              </w:rPr>
              <w:t>,home and Village Hall</w:t>
            </w:r>
          </w:p>
          <w:p w14:paraId="52D71E32" w14:textId="77777777" w:rsidR="007C5AC2" w:rsidRPr="00A823F4" w:rsidRDefault="007C5AC2" w:rsidP="009B3026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1" w:type="dxa"/>
            <w:vMerge w:val="restart"/>
          </w:tcPr>
          <w:p w14:paraId="21AE4D5E" w14:textId="77777777" w:rsidR="001036FE" w:rsidRPr="00A823F4" w:rsidRDefault="001036FE">
            <w:pPr>
              <w:numPr>
                <w:ilvl w:val="0"/>
                <w:numId w:val="11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Up to date register of assets and investments</w:t>
            </w:r>
          </w:p>
          <w:p w14:paraId="36DAC386" w14:textId="77777777" w:rsidR="001036FE" w:rsidRPr="00A823F4" w:rsidRDefault="001036FE">
            <w:pPr>
              <w:numPr>
                <w:ilvl w:val="0"/>
                <w:numId w:val="11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Regular maintenance of physical assets</w:t>
            </w:r>
          </w:p>
          <w:p w14:paraId="018BC440" w14:textId="77777777" w:rsidR="001036FE" w:rsidRPr="00A823F4" w:rsidRDefault="001036FE">
            <w:pPr>
              <w:numPr>
                <w:ilvl w:val="0"/>
                <w:numId w:val="11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Annual review of risk and adequacy of cover (loss/damage, public liability, consequential loss and fidelity guarantee)</w:t>
            </w:r>
          </w:p>
          <w:p w14:paraId="69F4732F" w14:textId="77777777" w:rsidR="001036FE" w:rsidRPr="00A823F4" w:rsidRDefault="001036FE">
            <w:pPr>
              <w:numPr>
                <w:ilvl w:val="0"/>
                <w:numId w:val="11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Ensure robustness of insurance providers</w:t>
            </w:r>
          </w:p>
        </w:tc>
        <w:tc>
          <w:tcPr>
            <w:tcW w:w="2552" w:type="dxa"/>
            <w:vMerge w:val="restart"/>
          </w:tcPr>
          <w:p w14:paraId="61F3CB28" w14:textId="77777777" w:rsidR="001036FE" w:rsidRPr="00A823F4" w:rsidRDefault="001036FE">
            <w:pPr>
              <w:numPr>
                <w:ilvl w:val="0"/>
                <w:numId w:val="12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Review internal controls</w:t>
            </w:r>
          </w:p>
          <w:p w14:paraId="60C5B737" w14:textId="77777777" w:rsidR="001036FE" w:rsidRPr="00A823F4" w:rsidRDefault="001036FE">
            <w:pPr>
              <w:numPr>
                <w:ilvl w:val="0"/>
                <w:numId w:val="12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Review arrangements for insurance cover</w:t>
            </w:r>
          </w:p>
          <w:p w14:paraId="1C129239" w14:textId="77777777" w:rsidR="001036FE" w:rsidRPr="00A823F4" w:rsidRDefault="001036FE">
            <w:pPr>
              <w:numPr>
                <w:ilvl w:val="0"/>
                <w:numId w:val="12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Test specific internal controls and report findings</w:t>
            </w:r>
          </w:p>
        </w:tc>
      </w:tr>
      <w:tr w:rsidR="001036FE" w:rsidRPr="00A823F4" w14:paraId="12B41113" w14:textId="77777777" w:rsidTr="00795219">
        <w:trPr>
          <w:cantSplit/>
          <w:trHeight w:val="230"/>
        </w:trPr>
        <w:tc>
          <w:tcPr>
            <w:tcW w:w="568" w:type="dxa"/>
            <w:vMerge/>
          </w:tcPr>
          <w:p w14:paraId="49498EA2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126" w:type="dxa"/>
            <w:vMerge/>
          </w:tcPr>
          <w:p w14:paraId="25F1A815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268" w:type="dxa"/>
          </w:tcPr>
          <w:p w14:paraId="42C9EF31" w14:textId="77777777" w:rsidR="001036FE" w:rsidRPr="00A823F4" w:rsidRDefault="007B59E4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b</w:t>
            </w:r>
            <w:r w:rsidR="001036FE" w:rsidRPr="00A823F4">
              <w:rPr>
                <w:rFonts w:ascii="Arial Narrow" w:hAnsi="Arial Narrow"/>
                <w:sz w:val="22"/>
                <w:szCs w:val="22"/>
                <w:lang w:val="en-GB"/>
              </w:rPr>
              <w:t>. Playground equipment</w:t>
            </w:r>
          </w:p>
        </w:tc>
        <w:tc>
          <w:tcPr>
            <w:tcW w:w="1560" w:type="dxa"/>
          </w:tcPr>
          <w:p w14:paraId="57EA022B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Medium</w:t>
            </w:r>
          </w:p>
        </w:tc>
        <w:tc>
          <w:tcPr>
            <w:tcW w:w="3402" w:type="dxa"/>
          </w:tcPr>
          <w:p w14:paraId="4761FD85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Maintain safety standards and monitor usage</w:t>
            </w:r>
            <w:r w:rsidR="0082608F" w:rsidRPr="00A823F4">
              <w:rPr>
                <w:rFonts w:ascii="Arial Narrow" w:hAnsi="Arial Narrow"/>
                <w:sz w:val="22"/>
                <w:szCs w:val="22"/>
                <w:lang w:val="en-GB"/>
              </w:rPr>
              <w:t>. Regular monthly checks of all equipment including zip wire. Annual safety report completed by external organisation.</w:t>
            </w:r>
          </w:p>
          <w:p w14:paraId="15479F40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1" w:type="dxa"/>
            <w:vMerge/>
          </w:tcPr>
          <w:p w14:paraId="77B51C1C" w14:textId="77777777" w:rsidR="001036FE" w:rsidRPr="00A823F4" w:rsidRDefault="001036FE">
            <w:pPr>
              <w:numPr>
                <w:ilvl w:val="0"/>
                <w:numId w:val="11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2" w:type="dxa"/>
            <w:vMerge/>
          </w:tcPr>
          <w:p w14:paraId="7A045169" w14:textId="77777777" w:rsidR="001036FE" w:rsidRPr="00A823F4" w:rsidRDefault="001036FE">
            <w:pPr>
              <w:numPr>
                <w:ilvl w:val="0"/>
                <w:numId w:val="12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1036FE" w:rsidRPr="00A823F4" w14:paraId="196478E6" w14:textId="77777777" w:rsidTr="00795219">
        <w:trPr>
          <w:cantSplit/>
          <w:trHeight w:val="230"/>
        </w:trPr>
        <w:tc>
          <w:tcPr>
            <w:tcW w:w="568" w:type="dxa"/>
            <w:vMerge/>
          </w:tcPr>
          <w:p w14:paraId="20FFB6FC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126" w:type="dxa"/>
            <w:vMerge/>
          </w:tcPr>
          <w:p w14:paraId="0D1B940D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268" w:type="dxa"/>
          </w:tcPr>
          <w:p w14:paraId="760B7A88" w14:textId="77777777" w:rsidR="001036FE" w:rsidRPr="00A823F4" w:rsidRDefault="007B59E4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c</w:t>
            </w:r>
            <w:r w:rsidR="0020697C" w:rsidRPr="00A823F4">
              <w:rPr>
                <w:rFonts w:ascii="Arial Narrow" w:hAnsi="Arial Narrow"/>
                <w:sz w:val="22"/>
                <w:szCs w:val="22"/>
                <w:lang w:val="en-GB"/>
              </w:rPr>
              <w:t>. Bus shelter</w:t>
            </w:r>
          </w:p>
        </w:tc>
        <w:tc>
          <w:tcPr>
            <w:tcW w:w="1560" w:type="dxa"/>
          </w:tcPr>
          <w:p w14:paraId="31689C02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Medium</w:t>
            </w:r>
          </w:p>
        </w:tc>
        <w:tc>
          <w:tcPr>
            <w:tcW w:w="3402" w:type="dxa"/>
          </w:tcPr>
          <w:p w14:paraId="1535C216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Monitor physical condition</w:t>
            </w:r>
          </w:p>
          <w:p w14:paraId="4A6372CD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1" w:type="dxa"/>
            <w:vMerge/>
          </w:tcPr>
          <w:p w14:paraId="6437EDC6" w14:textId="77777777" w:rsidR="001036FE" w:rsidRPr="00A823F4" w:rsidRDefault="001036FE">
            <w:pPr>
              <w:numPr>
                <w:ilvl w:val="0"/>
                <w:numId w:val="11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2" w:type="dxa"/>
            <w:vMerge/>
          </w:tcPr>
          <w:p w14:paraId="50A9B3D3" w14:textId="77777777" w:rsidR="001036FE" w:rsidRPr="00A823F4" w:rsidRDefault="001036FE">
            <w:pPr>
              <w:numPr>
                <w:ilvl w:val="0"/>
                <w:numId w:val="12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1036FE" w:rsidRPr="00A823F4" w14:paraId="51B017CC" w14:textId="77777777" w:rsidTr="00795219">
        <w:trPr>
          <w:cantSplit/>
          <w:trHeight w:val="230"/>
        </w:trPr>
        <w:tc>
          <w:tcPr>
            <w:tcW w:w="568" w:type="dxa"/>
            <w:vMerge/>
          </w:tcPr>
          <w:p w14:paraId="3E7EE1D4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126" w:type="dxa"/>
            <w:vMerge/>
          </w:tcPr>
          <w:p w14:paraId="24AA466D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268" w:type="dxa"/>
          </w:tcPr>
          <w:p w14:paraId="335C9738" w14:textId="77777777" w:rsidR="001036FE" w:rsidRPr="00A823F4" w:rsidRDefault="00A87F5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d. Street Furniture</w:t>
            </w:r>
          </w:p>
        </w:tc>
        <w:tc>
          <w:tcPr>
            <w:tcW w:w="1560" w:type="dxa"/>
          </w:tcPr>
          <w:p w14:paraId="02220E19" w14:textId="77777777" w:rsidR="001036FE" w:rsidRPr="00A823F4" w:rsidRDefault="00C2032B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Medium</w:t>
            </w:r>
          </w:p>
        </w:tc>
        <w:tc>
          <w:tcPr>
            <w:tcW w:w="3402" w:type="dxa"/>
          </w:tcPr>
          <w:p w14:paraId="6F8384E2" w14:textId="77777777" w:rsidR="001036FE" w:rsidRPr="00A823F4" w:rsidRDefault="00C2032B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Monitor Physical condition</w:t>
            </w:r>
          </w:p>
          <w:p w14:paraId="238DCDF6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1" w:type="dxa"/>
            <w:vMerge/>
          </w:tcPr>
          <w:p w14:paraId="12232A84" w14:textId="77777777" w:rsidR="001036FE" w:rsidRPr="00A823F4" w:rsidRDefault="001036FE">
            <w:pPr>
              <w:numPr>
                <w:ilvl w:val="0"/>
                <w:numId w:val="11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2" w:type="dxa"/>
            <w:vMerge/>
          </w:tcPr>
          <w:p w14:paraId="6A22BCC1" w14:textId="77777777" w:rsidR="001036FE" w:rsidRPr="00A823F4" w:rsidRDefault="001036FE">
            <w:pPr>
              <w:numPr>
                <w:ilvl w:val="0"/>
                <w:numId w:val="12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1036FE" w:rsidRPr="00A823F4" w14:paraId="144BE5ED" w14:textId="77777777" w:rsidTr="00795219">
        <w:trPr>
          <w:cantSplit/>
          <w:trHeight w:val="230"/>
        </w:trPr>
        <w:tc>
          <w:tcPr>
            <w:tcW w:w="568" w:type="dxa"/>
            <w:vMerge/>
          </w:tcPr>
          <w:p w14:paraId="6B8DC539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126" w:type="dxa"/>
            <w:vMerge/>
          </w:tcPr>
          <w:p w14:paraId="38D40CED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268" w:type="dxa"/>
          </w:tcPr>
          <w:p w14:paraId="3A00A542" w14:textId="77777777" w:rsidR="001036FE" w:rsidRPr="00A823F4" w:rsidRDefault="00ED56BA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e.</w:t>
            </w:r>
            <w:r w:rsidR="00E03A0D"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 </w:t>
            </w:r>
            <w:r w:rsidR="0036364F" w:rsidRPr="00A823F4">
              <w:rPr>
                <w:rFonts w:ascii="Arial Narrow" w:hAnsi="Arial Narrow"/>
                <w:sz w:val="22"/>
                <w:szCs w:val="22"/>
                <w:lang w:val="en-GB"/>
              </w:rPr>
              <w:t>De</w:t>
            </w: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fibrillator</w:t>
            </w:r>
            <w:r w:rsidR="0036364F" w:rsidRPr="00A823F4">
              <w:rPr>
                <w:rFonts w:ascii="Arial Narrow" w:hAnsi="Arial Narrow"/>
                <w:sz w:val="22"/>
                <w:szCs w:val="22"/>
                <w:lang w:val="en-GB"/>
              </w:rPr>
              <w:t>/ Telephone Kiosk</w:t>
            </w:r>
          </w:p>
        </w:tc>
        <w:tc>
          <w:tcPr>
            <w:tcW w:w="1560" w:type="dxa"/>
          </w:tcPr>
          <w:p w14:paraId="45D0A18E" w14:textId="77777777" w:rsidR="001036FE" w:rsidRPr="00A823F4" w:rsidRDefault="00ED56BA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Medium</w:t>
            </w:r>
          </w:p>
        </w:tc>
        <w:tc>
          <w:tcPr>
            <w:tcW w:w="3402" w:type="dxa"/>
          </w:tcPr>
          <w:p w14:paraId="6FD2907C" w14:textId="77777777" w:rsidR="001036FE" w:rsidRPr="00A823F4" w:rsidRDefault="0036364F" w:rsidP="003636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Monitor Physical c</w:t>
            </w:r>
            <w:r w:rsidR="00ED56BA" w:rsidRPr="00A823F4">
              <w:rPr>
                <w:rFonts w:ascii="Arial Narrow" w:hAnsi="Arial Narrow"/>
                <w:sz w:val="22"/>
                <w:szCs w:val="22"/>
                <w:lang w:val="en-GB"/>
              </w:rPr>
              <w:t>ond</w:t>
            </w: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i</w:t>
            </w:r>
            <w:r w:rsidR="00ED56BA" w:rsidRPr="00A823F4">
              <w:rPr>
                <w:rFonts w:ascii="Arial Narrow" w:hAnsi="Arial Narrow"/>
                <w:sz w:val="22"/>
                <w:szCs w:val="22"/>
                <w:lang w:val="en-GB"/>
              </w:rPr>
              <w:t>tion</w:t>
            </w: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 and implement training programme</w:t>
            </w:r>
          </w:p>
          <w:p w14:paraId="7BFDE552" w14:textId="77777777" w:rsidR="007C5AC2" w:rsidRPr="00A823F4" w:rsidRDefault="007C5AC2" w:rsidP="003636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1" w:type="dxa"/>
            <w:vMerge/>
          </w:tcPr>
          <w:p w14:paraId="565379CB" w14:textId="77777777" w:rsidR="001036FE" w:rsidRPr="00A823F4" w:rsidRDefault="001036FE">
            <w:pPr>
              <w:numPr>
                <w:ilvl w:val="0"/>
                <w:numId w:val="11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2" w:type="dxa"/>
            <w:vMerge/>
          </w:tcPr>
          <w:p w14:paraId="5B743617" w14:textId="77777777" w:rsidR="001036FE" w:rsidRPr="00A823F4" w:rsidRDefault="001036FE">
            <w:pPr>
              <w:numPr>
                <w:ilvl w:val="0"/>
                <w:numId w:val="12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1036FE" w:rsidRPr="00A823F4" w14:paraId="4E591AE6" w14:textId="77777777" w:rsidTr="00795219">
        <w:trPr>
          <w:cantSplit/>
        </w:trPr>
        <w:tc>
          <w:tcPr>
            <w:tcW w:w="568" w:type="dxa"/>
          </w:tcPr>
          <w:p w14:paraId="3EC07935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2</w:t>
            </w:r>
          </w:p>
        </w:tc>
        <w:tc>
          <w:tcPr>
            <w:tcW w:w="2126" w:type="dxa"/>
          </w:tcPr>
          <w:p w14:paraId="78F6C45C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Risk of damage to third party or individuals</w:t>
            </w:r>
          </w:p>
        </w:tc>
        <w:tc>
          <w:tcPr>
            <w:tcW w:w="2268" w:type="dxa"/>
          </w:tcPr>
          <w:p w14:paraId="2DD80305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Injury caused by </w:t>
            </w:r>
            <w:r w:rsidR="0020697C" w:rsidRPr="00A823F4">
              <w:rPr>
                <w:rFonts w:ascii="Arial Narrow" w:hAnsi="Arial Narrow"/>
                <w:sz w:val="22"/>
                <w:szCs w:val="22"/>
                <w:lang w:val="en-GB"/>
              </w:rPr>
              <w:t>DTPC</w:t>
            </w: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 owned or maintained property or by lack of safety controls</w:t>
            </w:r>
          </w:p>
        </w:tc>
        <w:tc>
          <w:tcPr>
            <w:tcW w:w="1560" w:type="dxa"/>
          </w:tcPr>
          <w:p w14:paraId="52F8AB8F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High</w:t>
            </w:r>
          </w:p>
        </w:tc>
        <w:tc>
          <w:tcPr>
            <w:tcW w:w="3402" w:type="dxa"/>
          </w:tcPr>
          <w:p w14:paraId="28DA7780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Appropriate and adequate health and safety risk assessments and the application of safety measures</w:t>
            </w:r>
            <w:r w:rsidR="0082608F" w:rsidRPr="00A823F4">
              <w:rPr>
                <w:rFonts w:ascii="Arial Narrow" w:hAnsi="Arial Narrow"/>
                <w:sz w:val="22"/>
                <w:szCs w:val="22"/>
                <w:lang w:val="en-GB"/>
              </w:rPr>
              <w:t>. Signs at entrance of Play Area with rules of engagement for public.</w:t>
            </w:r>
          </w:p>
          <w:p w14:paraId="60272837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1" w:type="dxa"/>
            <w:vMerge/>
          </w:tcPr>
          <w:p w14:paraId="593EA118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2" w:type="dxa"/>
            <w:vMerge/>
          </w:tcPr>
          <w:p w14:paraId="52B6EAC3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1036FE" w:rsidRPr="00A823F4" w14:paraId="6E7B97ED" w14:textId="77777777" w:rsidTr="00795219">
        <w:trPr>
          <w:cantSplit/>
        </w:trPr>
        <w:tc>
          <w:tcPr>
            <w:tcW w:w="568" w:type="dxa"/>
          </w:tcPr>
          <w:p w14:paraId="4B69BE26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3</w:t>
            </w:r>
          </w:p>
        </w:tc>
        <w:tc>
          <w:tcPr>
            <w:tcW w:w="2126" w:type="dxa"/>
          </w:tcPr>
          <w:p w14:paraId="32B0946B" w14:textId="77777777" w:rsidR="00562302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Loss of income following damage, loss or non-performance by a third party</w:t>
            </w:r>
          </w:p>
          <w:p w14:paraId="3B3A93D4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268" w:type="dxa"/>
          </w:tcPr>
          <w:p w14:paraId="51460661" w14:textId="77777777" w:rsidR="001036FE" w:rsidRPr="00A823F4" w:rsidRDefault="001036FE">
            <w:pPr>
              <w:numPr>
                <w:ilvl w:val="0"/>
                <w:numId w:val="9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Precept from CDC</w:t>
            </w:r>
          </w:p>
          <w:p w14:paraId="066F9354" w14:textId="77777777" w:rsidR="001036FE" w:rsidRPr="00A823F4" w:rsidRDefault="001036FE" w:rsidP="00AF6155">
            <w:pPr>
              <w:numPr>
                <w:ilvl w:val="0"/>
                <w:numId w:val="9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Grants various</w:t>
            </w:r>
            <w:r w:rsidR="00AF6155" w:rsidRPr="00A823F4">
              <w:rPr>
                <w:rFonts w:ascii="Arial Narrow" w:hAnsi="Arial Narrow"/>
                <w:sz w:val="22"/>
                <w:szCs w:val="22"/>
                <w:lang w:val="en-GB"/>
              </w:rPr>
              <w:t>.</w:t>
            </w:r>
          </w:p>
        </w:tc>
        <w:tc>
          <w:tcPr>
            <w:tcW w:w="1560" w:type="dxa"/>
          </w:tcPr>
          <w:p w14:paraId="0173BA10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High</w:t>
            </w:r>
          </w:p>
        </w:tc>
        <w:tc>
          <w:tcPr>
            <w:tcW w:w="3402" w:type="dxa"/>
          </w:tcPr>
          <w:p w14:paraId="4FB5A24C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I</w:t>
            </w:r>
            <w:r w:rsidR="0082608F" w:rsidRPr="00A823F4">
              <w:rPr>
                <w:rFonts w:ascii="Arial Narrow" w:hAnsi="Arial Narrow"/>
                <w:sz w:val="22"/>
                <w:szCs w:val="22"/>
                <w:lang w:val="en-GB"/>
              </w:rPr>
              <w:t>ndependent I</w:t>
            </w: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nternal and </w:t>
            </w:r>
            <w:r w:rsidR="0082608F" w:rsidRPr="00A823F4">
              <w:rPr>
                <w:rFonts w:ascii="Arial Narrow" w:hAnsi="Arial Narrow"/>
                <w:sz w:val="22"/>
                <w:szCs w:val="22"/>
                <w:lang w:val="en-GB"/>
              </w:rPr>
              <w:t>E</w:t>
            </w:r>
            <w:r w:rsidR="00AF6155" w:rsidRPr="00A823F4">
              <w:rPr>
                <w:rFonts w:ascii="Arial Narrow" w:hAnsi="Arial Narrow"/>
                <w:sz w:val="22"/>
                <w:szCs w:val="22"/>
                <w:lang w:val="en-GB"/>
              </w:rPr>
              <w:t>xternal</w:t>
            </w: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 robust</w:t>
            </w:r>
            <w:r w:rsidR="0082608F" w:rsidRPr="00A823F4">
              <w:rPr>
                <w:rFonts w:ascii="Arial Narrow" w:hAnsi="Arial Narrow"/>
                <w:sz w:val="22"/>
                <w:szCs w:val="22"/>
                <w:lang w:val="en-GB"/>
              </w:rPr>
              <w:t>,</w:t>
            </w: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 </w:t>
            </w:r>
            <w:r w:rsidR="0082608F"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annual </w:t>
            </w: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audit process</w:t>
            </w:r>
            <w:r w:rsidR="0082608F" w:rsidRPr="00A823F4">
              <w:rPr>
                <w:rFonts w:ascii="Arial Narrow" w:hAnsi="Arial Narrow"/>
                <w:sz w:val="22"/>
                <w:szCs w:val="22"/>
                <w:lang w:val="en-GB"/>
              </w:rPr>
              <w:t>es.</w:t>
            </w:r>
          </w:p>
        </w:tc>
        <w:tc>
          <w:tcPr>
            <w:tcW w:w="2551" w:type="dxa"/>
            <w:vMerge/>
          </w:tcPr>
          <w:p w14:paraId="06201714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2" w:type="dxa"/>
            <w:vMerge/>
          </w:tcPr>
          <w:p w14:paraId="18221490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1036FE" w:rsidRPr="00A823F4" w14:paraId="21B66996" w14:textId="77777777" w:rsidTr="00795219">
        <w:trPr>
          <w:cantSplit/>
          <w:trHeight w:val="346"/>
        </w:trPr>
        <w:tc>
          <w:tcPr>
            <w:tcW w:w="568" w:type="dxa"/>
            <w:vMerge w:val="restart"/>
          </w:tcPr>
          <w:p w14:paraId="1680411B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4</w:t>
            </w:r>
          </w:p>
        </w:tc>
        <w:tc>
          <w:tcPr>
            <w:tcW w:w="2126" w:type="dxa"/>
            <w:vMerge w:val="restart"/>
          </w:tcPr>
          <w:p w14:paraId="514E72C3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Loss of cash through theft or dishonesty</w:t>
            </w:r>
          </w:p>
        </w:tc>
        <w:tc>
          <w:tcPr>
            <w:tcW w:w="2268" w:type="dxa"/>
          </w:tcPr>
          <w:p w14:paraId="49958765" w14:textId="77777777" w:rsidR="001036FE" w:rsidRPr="00A823F4" w:rsidRDefault="007B59E4" w:rsidP="007B59E4">
            <w:pPr>
              <w:numPr>
                <w:ilvl w:val="0"/>
                <w:numId w:val="10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Petty cash - none</w:t>
            </w:r>
          </w:p>
        </w:tc>
        <w:tc>
          <w:tcPr>
            <w:tcW w:w="1560" w:type="dxa"/>
          </w:tcPr>
          <w:p w14:paraId="0877FE65" w14:textId="77777777" w:rsidR="001036FE" w:rsidRPr="00A823F4" w:rsidRDefault="007B59E4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None</w:t>
            </w:r>
          </w:p>
        </w:tc>
        <w:tc>
          <w:tcPr>
            <w:tcW w:w="3402" w:type="dxa"/>
          </w:tcPr>
          <w:p w14:paraId="7E670DDA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1" w:type="dxa"/>
            <w:vMerge/>
          </w:tcPr>
          <w:p w14:paraId="528B67FE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2" w:type="dxa"/>
            <w:vMerge/>
          </w:tcPr>
          <w:p w14:paraId="49216898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1036FE" w:rsidRPr="00A823F4" w14:paraId="13782055" w14:textId="77777777" w:rsidTr="00795219">
        <w:trPr>
          <w:cantSplit/>
          <w:trHeight w:val="346"/>
        </w:trPr>
        <w:tc>
          <w:tcPr>
            <w:tcW w:w="568" w:type="dxa"/>
            <w:vMerge/>
          </w:tcPr>
          <w:p w14:paraId="6DFD5537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126" w:type="dxa"/>
            <w:vMerge/>
          </w:tcPr>
          <w:p w14:paraId="2ABB01E3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268" w:type="dxa"/>
          </w:tcPr>
          <w:p w14:paraId="63443250" w14:textId="77777777" w:rsidR="001036FE" w:rsidRPr="00A823F4" w:rsidRDefault="00AF6155">
            <w:pPr>
              <w:numPr>
                <w:ilvl w:val="0"/>
                <w:numId w:val="10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Banking</w:t>
            </w:r>
          </w:p>
        </w:tc>
        <w:tc>
          <w:tcPr>
            <w:tcW w:w="1560" w:type="dxa"/>
          </w:tcPr>
          <w:p w14:paraId="4A4B0087" w14:textId="77777777" w:rsidR="001036FE" w:rsidRPr="00A823F4" w:rsidRDefault="00AF6155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Low</w:t>
            </w:r>
          </w:p>
        </w:tc>
        <w:tc>
          <w:tcPr>
            <w:tcW w:w="3402" w:type="dxa"/>
          </w:tcPr>
          <w:p w14:paraId="3A60103D" w14:textId="77777777" w:rsidR="001036FE" w:rsidRPr="00A823F4" w:rsidRDefault="00AF6155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On-line banking. Transactions set up by Clerk who cannot authorise. 2 different signatories/authorisations for each transaction.  Cheques </w:t>
            </w:r>
            <w:r w:rsidR="009E3BC6" w:rsidRPr="00A823F4">
              <w:rPr>
                <w:rFonts w:ascii="Arial Narrow" w:hAnsi="Arial Narrow"/>
                <w:sz w:val="22"/>
                <w:szCs w:val="22"/>
                <w:lang w:val="en-GB"/>
              </w:rPr>
              <w:t>require</w:t>
            </w: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 </w:t>
            </w:r>
            <w:r w:rsidR="001E68AD" w:rsidRPr="00A823F4">
              <w:rPr>
                <w:rFonts w:ascii="Arial Narrow" w:hAnsi="Arial Narrow"/>
                <w:sz w:val="22"/>
                <w:szCs w:val="22"/>
                <w:lang w:val="en-GB"/>
              </w:rPr>
              <w:t>2</w:t>
            </w:r>
            <w:r w:rsidR="001036FE"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 signat</w:t>
            </w:r>
            <w:r w:rsidR="0082608F" w:rsidRPr="00A823F4">
              <w:rPr>
                <w:rFonts w:ascii="Arial Narrow" w:hAnsi="Arial Narrow"/>
                <w:sz w:val="22"/>
                <w:szCs w:val="22"/>
                <w:lang w:val="en-GB"/>
              </w:rPr>
              <w:t>ories</w:t>
            </w:r>
            <w:r w:rsidR="001036FE"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 on each cheque</w:t>
            </w: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. </w:t>
            </w:r>
            <w:r w:rsidR="0082608F"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 Bank card has a limit on individual transactions of £250.</w:t>
            </w:r>
          </w:p>
          <w:p w14:paraId="125BBBCB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1" w:type="dxa"/>
            <w:vMerge/>
          </w:tcPr>
          <w:p w14:paraId="64402719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2" w:type="dxa"/>
            <w:vMerge/>
          </w:tcPr>
          <w:p w14:paraId="0C28C772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1036FE" w:rsidRPr="00A823F4" w14:paraId="3104394C" w14:textId="77777777" w:rsidTr="00795219">
        <w:trPr>
          <w:cantSplit/>
        </w:trPr>
        <w:tc>
          <w:tcPr>
            <w:tcW w:w="568" w:type="dxa"/>
          </w:tcPr>
          <w:p w14:paraId="027D0E09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5</w:t>
            </w:r>
          </w:p>
        </w:tc>
        <w:tc>
          <w:tcPr>
            <w:tcW w:w="2126" w:type="dxa"/>
          </w:tcPr>
          <w:p w14:paraId="129028BE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Legal liability as a consequence of asset ownership</w:t>
            </w:r>
          </w:p>
        </w:tc>
        <w:tc>
          <w:tcPr>
            <w:tcW w:w="2268" w:type="dxa"/>
          </w:tcPr>
          <w:p w14:paraId="3F77C0B7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All owned assets</w:t>
            </w:r>
          </w:p>
        </w:tc>
        <w:tc>
          <w:tcPr>
            <w:tcW w:w="1560" w:type="dxa"/>
          </w:tcPr>
          <w:p w14:paraId="70290618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Medium</w:t>
            </w:r>
          </w:p>
        </w:tc>
        <w:tc>
          <w:tcPr>
            <w:tcW w:w="3402" w:type="dxa"/>
          </w:tcPr>
          <w:p w14:paraId="70DBA9D9" w14:textId="77777777" w:rsidR="001036FE" w:rsidRPr="00A823F4" w:rsidRDefault="007B59E4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</w:t>
            </w:r>
            <w:r w:rsidR="001036FE" w:rsidRPr="00A823F4">
              <w:rPr>
                <w:rFonts w:ascii="Arial Narrow" w:hAnsi="Arial Narrow"/>
                <w:sz w:val="22"/>
                <w:szCs w:val="22"/>
                <w:lang w:val="en-GB"/>
              </w:rPr>
              <w:t>aintain adequate insurance cover</w:t>
            </w:r>
          </w:p>
        </w:tc>
        <w:tc>
          <w:tcPr>
            <w:tcW w:w="2551" w:type="dxa"/>
            <w:vMerge/>
          </w:tcPr>
          <w:p w14:paraId="360FCFA9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2" w:type="dxa"/>
            <w:vMerge/>
          </w:tcPr>
          <w:p w14:paraId="179E5A8B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</w:tbl>
    <w:p w14:paraId="0A16F84C" w14:textId="77777777" w:rsidR="007B59E4" w:rsidRPr="00A823F4" w:rsidRDefault="007B59E4" w:rsidP="009E3BC6">
      <w:pPr>
        <w:rPr>
          <w:rFonts w:ascii="Arial Narrow" w:hAnsi="Arial Narrow" w:cs="Arial"/>
          <w:sz w:val="22"/>
          <w:szCs w:val="22"/>
          <w:u w:val="single"/>
          <w:lang w:val="en-GB"/>
        </w:rPr>
      </w:pPr>
    </w:p>
    <w:p w14:paraId="2E402D5D" w14:textId="77777777" w:rsidR="001036FE" w:rsidRPr="00A823F4" w:rsidRDefault="001036FE">
      <w:pPr>
        <w:jc w:val="center"/>
        <w:rPr>
          <w:rFonts w:ascii="Arial Narrow" w:hAnsi="Arial Narrow"/>
          <w:b/>
          <w:sz w:val="22"/>
          <w:szCs w:val="22"/>
          <w:u w:val="single"/>
          <w:lang w:val="en-GB"/>
        </w:rPr>
      </w:pPr>
      <w:r w:rsidRPr="00A823F4">
        <w:rPr>
          <w:rFonts w:ascii="Arial Narrow" w:hAnsi="Arial Narrow"/>
          <w:b/>
          <w:sz w:val="22"/>
          <w:szCs w:val="22"/>
          <w:u w:val="single"/>
          <w:lang w:val="en-GB"/>
        </w:rPr>
        <w:t>Risk Category 2 – Cooperation with Third Parties to Manage Risk</w:t>
      </w:r>
    </w:p>
    <w:p w14:paraId="6F1913A3" w14:textId="77777777" w:rsidR="001036FE" w:rsidRPr="00A823F4" w:rsidRDefault="001036FE">
      <w:pPr>
        <w:jc w:val="center"/>
        <w:rPr>
          <w:rFonts w:ascii="Arial Narrow" w:hAnsi="Arial Narrow"/>
          <w:b/>
          <w:sz w:val="22"/>
          <w:szCs w:val="22"/>
          <w:u w:val="single"/>
          <w:lang w:val="en-GB"/>
        </w:rPr>
      </w:pPr>
    </w:p>
    <w:tbl>
      <w:tblPr>
        <w:tblW w:w="1488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2269"/>
        <w:gridCol w:w="1418"/>
        <w:gridCol w:w="3545"/>
        <w:gridCol w:w="2551"/>
        <w:gridCol w:w="2410"/>
      </w:tblGrid>
      <w:tr w:rsidR="001036FE" w:rsidRPr="00A823F4" w14:paraId="040B888B" w14:textId="77777777" w:rsidTr="00795219">
        <w:tc>
          <w:tcPr>
            <w:tcW w:w="566" w:type="dxa"/>
          </w:tcPr>
          <w:p w14:paraId="30133FAA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b/>
                <w:sz w:val="22"/>
                <w:szCs w:val="22"/>
                <w:lang w:val="en-GB"/>
              </w:rPr>
              <w:t>No</w:t>
            </w:r>
          </w:p>
        </w:tc>
        <w:tc>
          <w:tcPr>
            <w:tcW w:w="2126" w:type="dxa"/>
          </w:tcPr>
          <w:p w14:paraId="6D7E2283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b/>
                <w:sz w:val="22"/>
                <w:szCs w:val="22"/>
                <w:lang w:val="en-GB"/>
              </w:rPr>
              <w:t>Identified Risk</w:t>
            </w:r>
          </w:p>
        </w:tc>
        <w:tc>
          <w:tcPr>
            <w:tcW w:w="2269" w:type="dxa"/>
          </w:tcPr>
          <w:p w14:paraId="1AFEFFEA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</w:p>
          <w:p w14:paraId="43AC8574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b/>
                <w:sz w:val="22"/>
                <w:szCs w:val="22"/>
                <w:lang w:val="en-GB"/>
              </w:rPr>
              <w:t>Areas of Specific Risk</w:t>
            </w:r>
          </w:p>
        </w:tc>
        <w:tc>
          <w:tcPr>
            <w:tcW w:w="1418" w:type="dxa"/>
          </w:tcPr>
          <w:p w14:paraId="4C889DFD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b/>
                <w:sz w:val="22"/>
                <w:szCs w:val="22"/>
                <w:lang w:val="en-GB"/>
              </w:rPr>
              <w:t>Evaluation of Potential Consequences</w:t>
            </w:r>
          </w:p>
        </w:tc>
        <w:tc>
          <w:tcPr>
            <w:tcW w:w="3545" w:type="dxa"/>
          </w:tcPr>
          <w:p w14:paraId="3021CD80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</w:p>
          <w:p w14:paraId="1BD57222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b/>
                <w:sz w:val="22"/>
                <w:szCs w:val="22"/>
                <w:lang w:val="en-GB"/>
              </w:rPr>
              <w:t>Specific Control Measures</w:t>
            </w:r>
          </w:p>
        </w:tc>
        <w:tc>
          <w:tcPr>
            <w:tcW w:w="2551" w:type="dxa"/>
          </w:tcPr>
          <w:p w14:paraId="66883287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</w:p>
          <w:p w14:paraId="12075D62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b/>
                <w:sz w:val="22"/>
                <w:szCs w:val="22"/>
                <w:lang w:val="en-GB"/>
              </w:rPr>
              <w:t>Generic Control Measures</w:t>
            </w:r>
          </w:p>
        </w:tc>
        <w:tc>
          <w:tcPr>
            <w:tcW w:w="2410" w:type="dxa"/>
          </w:tcPr>
          <w:p w14:paraId="3F962123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</w:p>
          <w:p w14:paraId="7D821FD1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b/>
                <w:sz w:val="22"/>
                <w:szCs w:val="22"/>
                <w:lang w:val="en-GB"/>
              </w:rPr>
              <w:t>Internal Audit Assurance</w:t>
            </w:r>
          </w:p>
        </w:tc>
      </w:tr>
      <w:tr w:rsidR="0020697C" w:rsidRPr="00A823F4" w14:paraId="1DF4CF0A" w14:textId="77777777" w:rsidTr="00795219">
        <w:trPr>
          <w:cantSplit/>
          <w:trHeight w:val="230"/>
        </w:trPr>
        <w:tc>
          <w:tcPr>
            <w:tcW w:w="566" w:type="dxa"/>
            <w:vMerge w:val="restart"/>
          </w:tcPr>
          <w:p w14:paraId="4981FA76" w14:textId="77777777" w:rsidR="0020697C" w:rsidRPr="00A823F4" w:rsidRDefault="0020697C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1</w:t>
            </w:r>
          </w:p>
        </w:tc>
        <w:tc>
          <w:tcPr>
            <w:tcW w:w="2126" w:type="dxa"/>
            <w:vMerge w:val="restart"/>
          </w:tcPr>
          <w:p w14:paraId="1A726307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Security of building, amenities and equipment</w:t>
            </w:r>
          </w:p>
        </w:tc>
        <w:tc>
          <w:tcPr>
            <w:tcW w:w="2269" w:type="dxa"/>
          </w:tcPr>
          <w:p w14:paraId="314DB512" w14:textId="77777777" w:rsidR="0020697C" w:rsidRPr="00A823F4" w:rsidRDefault="0020697C" w:rsidP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 Play Area</w:t>
            </w:r>
          </w:p>
        </w:tc>
        <w:tc>
          <w:tcPr>
            <w:tcW w:w="1418" w:type="dxa"/>
          </w:tcPr>
          <w:p w14:paraId="0D284FDB" w14:textId="77777777" w:rsidR="0020697C" w:rsidRPr="00A823F4" w:rsidRDefault="0020697C" w:rsidP="0038311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Medium</w:t>
            </w:r>
          </w:p>
          <w:p w14:paraId="5E8C2FA4" w14:textId="77777777" w:rsidR="007C5AC2" w:rsidRPr="00A823F4" w:rsidRDefault="007C5AC2" w:rsidP="0038311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3545" w:type="dxa"/>
          </w:tcPr>
          <w:p w14:paraId="430C916D" w14:textId="77777777" w:rsidR="0020697C" w:rsidRPr="00A823F4" w:rsidRDefault="0020697C" w:rsidP="0038311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All equipment adequately secured</w:t>
            </w:r>
          </w:p>
        </w:tc>
        <w:tc>
          <w:tcPr>
            <w:tcW w:w="2551" w:type="dxa"/>
            <w:vMerge w:val="restart"/>
          </w:tcPr>
          <w:p w14:paraId="5433DD2F" w14:textId="77777777" w:rsidR="0020697C" w:rsidRPr="00A823F4" w:rsidRDefault="0020697C">
            <w:pPr>
              <w:numPr>
                <w:ilvl w:val="0"/>
                <w:numId w:val="14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Standing orders for award of contracts and purchase of capital equipment</w:t>
            </w:r>
          </w:p>
          <w:p w14:paraId="64B94510" w14:textId="77777777" w:rsidR="0020697C" w:rsidRPr="00A823F4" w:rsidRDefault="0020697C">
            <w:pPr>
              <w:numPr>
                <w:ilvl w:val="0"/>
                <w:numId w:val="14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Reporting on performance of suppliers/ providers/contractors and review of contracts</w:t>
            </w:r>
          </w:p>
          <w:p w14:paraId="329B73B8" w14:textId="77777777" w:rsidR="0020697C" w:rsidRPr="00A823F4" w:rsidRDefault="0020697C">
            <w:pPr>
              <w:numPr>
                <w:ilvl w:val="0"/>
                <w:numId w:val="14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Adherence to codes of practice for procurement and investment</w:t>
            </w:r>
          </w:p>
          <w:p w14:paraId="10B32BD2" w14:textId="77777777" w:rsidR="0020697C" w:rsidRPr="00A823F4" w:rsidRDefault="0020697C">
            <w:pPr>
              <w:numPr>
                <w:ilvl w:val="0"/>
                <w:numId w:val="14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Detect and deter fraud and corruption</w:t>
            </w:r>
          </w:p>
          <w:p w14:paraId="44A4BFD3" w14:textId="77777777" w:rsidR="0020697C" w:rsidRPr="00A823F4" w:rsidRDefault="0020697C">
            <w:pPr>
              <w:numPr>
                <w:ilvl w:val="0"/>
                <w:numId w:val="14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Regular bank reconciliations</w:t>
            </w:r>
          </w:p>
        </w:tc>
        <w:tc>
          <w:tcPr>
            <w:tcW w:w="2410" w:type="dxa"/>
            <w:vMerge w:val="restart"/>
          </w:tcPr>
          <w:p w14:paraId="7F5FE5C1" w14:textId="77777777" w:rsidR="0020697C" w:rsidRPr="00A823F4" w:rsidRDefault="0020697C">
            <w:pPr>
              <w:numPr>
                <w:ilvl w:val="0"/>
                <w:numId w:val="15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Review internal controls</w:t>
            </w:r>
          </w:p>
          <w:p w14:paraId="1CFE10BB" w14:textId="77777777" w:rsidR="0020697C" w:rsidRPr="00A823F4" w:rsidRDefault="0020697C">
            <w:pPr>
              <w:numPr>
                <w:ilvl w:val="0"/>
                <w:numId w:val="15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Review minutes to ensure legal powers are correctly recorded and applied</w:t>
            </w:r>
          </w:p>
          <w:p w14:paraId="59D493E6" w14:textId="77777777" w:rsidR="0020697C" w:rsidRPr="00A823F4" w:rsidRDefault="0020697C">
            <w:pPr>
              <w:numPr>
                <w:ilvl w:val="0"/>
                <w:numId w:val="15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Review arrangements for prevention of fraud and corruption</w:t>
            </w:r>
          </w:p>
          <w:p w14:paraId="4B3AC0B6" w14:textId="77777777" w:rsidR="0020697C" w:rsidRPr="00A823F4" w:rsidRDefault="0020697C">
            <w:pPr>
              <w:numPr>
                <w:ilvl w:val="0"/>
                <w:numId w:val="15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Review adequacy of insurance cover</w:t>
            </w:r>
          </w:p>
          <w:p w14:paraId="27FFDE03" w14:textId="77777777" w:rsidR="0020697C" w:rsidRPr="00A823F4" w:rsidRDefault="0020697C">
            <w:pPr>
              <w:numPr>
                <w:ilvl w:val="0"/>
                <w:numId w:val="15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Test specific internal controls and report findings</w:t>
            </w:r>
          </w:p>
        </w:tc>
      </w:tr>
      <w:tr w:rsidR="0020697C" w:rsidRPr="00A823F4" w14:paraId="40A8D219" w14:textId="77777777" w:rsidTr="00795219">
        <w:trPr>
          <w:cantSplit/>
          <w:trHeight w:val="230"/>
        </w:trPr>
        <w:tc>
          <w:tcPr>
            <w:tcW w:w="566" w:type="dxa"/>
            <w:vMerge/>
          </w:tcPr>
          <w:p w14:paraId="53B78414" w14:textId="77777777" w:rsidR="0020697C" w:rsidRPr="00A823F4" w:rsidRDefault="0020697C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126" w:type="dxa"/>
            <w:vMerge/>
          </w:tcPr>
          <w:p w14:paraId="4252DE1D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269" w:type="dxa"/>
          </w:tcPr>
          <w:p w14:paraId="001FD921" w14:textId="77777777" w:rsidR="0020697C" w:rsidRPr="00A823F4" w:rsidRDefault="0020697C" w:rsidP="0038311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 Bus shelter</w:t>
            </w:r>
          </w:p>
        </w:tc>
        <w:tc>
          <w:tcPr>
            <w:tcW w:w="1418" w:type="dxa"/>
          </w:tcPr>
          <w:p w14:paraId="60D96B40" w14:textId="77777777" w:rsidR="0020697C" w:rsidRPr="00A823F4" w:rsidRDefault="0020697C" w:rsidP="0038311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Medium</w:t>
            </w:r>
          </w:p>
          <w:p w14:paraId="0FF47329" w14:textId="77777777" w:rsidR="007C5AC2" w:rsidRPr="00A823F4" w:rsidRDefault="007C5AC2" w:rsidP="0038311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3545" w:type="dxa"/>
          </w:tcPr>
          <w:p w14:paraId="2FF2A5E4" w14:textId="77777777" w:rsidR="0020697C" w:rsidRPr="00A823F4" w:rsidRDefault="0020697C" w:rsidP="0038311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Security not possible</w:t>
            </w:r>
          </w:p>
        </w:tc>
        <w:tc>
          <w:tcPr>
            <w:tcW w:w="2551" w:type="dxa"/>
            <w:vMerge/>
          </w:tcPr>
          <w:p w14:paraId="0AD2E5F0" w14:textId="77777777" w:rsidR="0020697C" w:rsidRPr="00A823F4" w:rsidRDefault="0020697C">
            <w:pPr>
              <w:numPr>
                <w:ilvl w:val="0"/>
                <w:numId w:val="14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410" w:type="dxa"/>
            <w:vMerge/>
          </w:tcPr>
          <w:p w14:paraId="57CBCDF3" w14:textId="77777777" w:rsidR="0020697C" w:rsidRPr="00A823F4" w:rsidRDefault="0020697C">
            <w:pPr>
              <w:numPr>
                <w:ilvl w:val="0"/>
                <w:numId w:val="15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20697C" w:rsidRPr="00A823F4" w14:paraId="3C448B55" w14:textId="77777777" w:rsidTr="00795219">
        <w:trPr>
          <w:cantSplit/>
          <w:trHeight w:val="230"/>
        </w:trPr>
        <w:tc>
          <w:tcPr>
            <w:tcW w:w="566" w:type="dxa"/>
            <w:vMerge/>
          </w:tcPr>
          <w:p w14:paraId="2790D55C" w14:textId="77777777" w:rsidR="0020697C" w:rsidRPr="00A823F4" w:rsidRDefault="0020697C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126" w:type="dxa"/>
            <w:vMerge/>
          </w:tcPr>
          <w:p w14:paraId="7A5600D0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269" w:type="dxa"/>
          </w:tcPr>
          <w:p w14:paraId="506A15F6" w14:textId="77777777" w:rsidR="0020697C" w:rsidRPr="00A823F4" w:rsidRDefault="00A87F5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Street Furniture</w:t>
            </w:r>
          </w:p>
        </w:tc>
        <w:tc>
          <w:tcPr>
            <w:tcW w:w="1418" w:type="dxa"/>
          </w:tcPr>
          <w:p w14:paraId="10D95583" w14:textId="77777777" w:rsidR="0020697C" w:rsidRPr="00A823F4" w:rsidRDefault="00A87F5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Medium</w:t>
            </w:r>
          </w:p>
          <w:p w14:paraId="7CB23F94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3545" w:type="dxa"/>
          </w:tcPr>
          <w:p w14:paraId="5D3E0B6C" w14:textId="77777777" w:rsidR="0020697C" w:rsidRPr="00A823F4" w:rsidRDefault="00A87F5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Security not possible</w:t>
            </w:r>
          </w:p>
        </w:tc>
        <w:tc>
          <w:tcPr>
            <w:tcW w:w="2551" w:type="dxa"/>
            <w:vMerge/>
          </w:tcPr>
          <w:p w14:paraId="30491569" w14:textId="77777777" w:rsidR="0020697C" w:rsidRPr="00A823F4" w:rsidRDefault="0020697C">
            <w:pPr>
              <w:numPr>
                <w:ilvl w:val="0"/>
                <w:numId w:val="14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410" w:type="dxa"/>
            <w:vMerge/>
          </w:tcPr>
          <w:p w14:paraId="7EC73B8D" w14:textId="77777777" w:rsidR="0020697C" w:rsidRPr="00A823F4" w:rsidRDefault="0020697C">
            <w:pPr>
              <w:numPr>
                <w:ilvl w:val="0"/>
                <w:numId w:val="15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20697C" w:rsidRPr="00A823F4" w14:paraId="2EC3275F" w14:textId="77777777" w:rsidTr="00795219">
        <w:trPr>
          <w:cantSplit/>
          <w:trHeight w:val="230"/>
        </w:trPr>
        <w:tc>
          <w:tcPr>
            <w:tcW w:w="566" w:type="dxa"/>
            <w:vMerge/>
          </w:tcPr>
          <w:p w14:paraId="2CA20024" w14:textId="77777777" w:rsidR="0020697C" w:rsidRPr="00A823F4" w:rsidRDefault="0020697C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126" w:type="dxa"/>
            <w:vMerge/>
          </w:tcPr>
          <w:p w14:paraId="5DEC2AC3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269" w:type="dxa"/>
          </w:tcPr>
          <w:p w14:paraId="483151D5" w14:textId="77777777" w:rsidR="0020697C" w:rsidRPr="00A823F4" w:rsidRDefault="003636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Defibrillator</w:t>
            </w:r>
          </w:p>
        </w:tc>
        <w:tc>
          <w:tcPr>
            <w:tcW w:w="1418" w:type="dxa"/>
          </w:tcPr>
          <w:p w14:paraId="271D2DCD" w14:textId="77777777" w:rsidR="0020697C" w:rsidRPr="00A823F4" w:rsidRDefault="0036364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Medium</w:t>
            </w:r>
          </w:p>
          <w:p w14:paraId="2572C7A6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3545" w:type="dxa"/>
          </w:tcPr>
          <w:p w14:paraId="3F61EB4B" w14:textId="77777777" w:rsidR="0020697C" w:rsidRPr="00A823F4" w:rsidRDefault="006D13B5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Ensure adequately secured</w:t>
            </w:r>
          </w:p>
        </w:tc>
        <w:tc>
          <w:tcPr>
            <w:tcW w:w="2551" w:type="dxa"/>
            <w:vMerge/>
          </w:tcPr>
          <w:p w14:paraId="2A8C7ABB" w14:textId="77777777" w:rsidR="0020697C" w:rsidRPr="00A823F4" w:rsidRDefault="0020697C">
            <w:pPr>
              <w:numPr>
                <w:ilvl w:val="0"/>
                <w:numId w:val="14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410" w:type="dxa"/>
            <w:vMerge/>
          </w:tcPr>
          <w:p w14:paraId="6A4D33A5" w14:textId="77777777" w:rsidR="0020697C" w:rsidRPr="00A823F4" w:rsidRDefault="0020697C">
            <w:pPr>
              <w:numPr>
                <w:ilvl w:val="0"/>
                <w:numId w:val="15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20697C" w:rsidRPr="00A823F4" w14:paraId="79D90A1C" w14:textId="77777777" w:rsidTr="00795219">
        <w:trPr>
          <w:cantSplit/>
          <w:trHeight w:val="230"/>
        </w:trPr>
        <w:tc>
          <w:tcPr>
            <w:tcW w:w="566" w:type="dxa"/>
            <w:vMerge/>
          </w:tcPr>
          <w:p w14:paraId="0FCA269B" w14:textId="77777777" w:rsidR="0020697C" w:rsidRPr="00A823F4" w:rsidRDefault="0020697C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126" w:type="dxa"/>
            <w:vMerge/>
          </w:tcPr>
          <w:p w14:paraId="5937B989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269" w:type="dxa"/>
          </w:tcPr>
          <w:p w14:paraId="49D5A392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23F0F9F9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3545" w:type="dxa"/>
          </w:tcPr>
          <w:p w14:paraId="6EB28871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1" w:type="dxa"/>
            <w:vMerge/>
          </w:tcPr>
          <w:p w14:paraId="52293FBA" w14:textId="77777777" w:rsidR="0020697C" w:rsidRPr="00A823F4" w:rsidRDefault="0020697C">
            <w:pPr>
              <w:numPr>
                <w:ilvl w:val="0"/>
                <w:numId w:val="14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410" w:type="dxa"/>
            <w:vMerge/>
          </w:tcPr>
          <w:p w14:paraId="137E92F9" w14:textId="77777777" w:rsidR="0020697C" w:rsidRPr="00A823F4" w:rsidRDefault="0020697C">
            <w:pPr>
              <w:numPr>
                <w:ilvl w:val="0"/>
                <w:numId w:val="15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20697C" w:rsidRPr="00A823F4" w14:paraId="1CF82833" w14:textId="77777777" w:rsidTr="00795219">
        <w:trPr>
          <w:cantSplit/>
          <w:trHeight w:val="230"/>
        </w:trPr>
        <w:tc>
          <w:tcPr>
            <w:tcW w:w="566" w:type="dxa"/>
            <w:vMerge/>
          </w:tcPr>
          <w:p w14:paraId="1665C218" w14:textId="77777777" w:rsidR="0020697C" w:rsidRPr="00A823F4" w:rsidRDefault="0020697C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126" w:type="dxa"/>
            <w:vMerge/>
          </w:tcPr>
          <w:p w14:paraId="58D3D82D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269" w:type="dxa"/>
          </w:tcPr>
          <w:p w14:paraId="52191ECC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28BF59E4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3545" w:type="dxa"/>
          </w:tcPr>
          <w:p w14:paraId="4FE85B3D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1" w:type="dxa"/>
            <w:vMerge/>
          </w:tcPr>
          <w:p w14:paraId="20012414" w14:textId="77777777" w:rsidR="0020697C" w:rsidRPr="00A823F4" w:rsidRDefault="0020697C">
            <w:pPr>
              <w:numPr>
                <w:ilvl w:val="0"/>
                <w:numId w:val="14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410" w:type="dxa"/>
            <w:vMerge/>
          </w:tcPr>
          <w:p w14:paraId="66D1E2D6" w14:textId="77777777" w:rsidR="0020697C" w:rsidRPr="00A823F4" w:rsidRDefault="0020697C">
            <w:pPr>
              <w:numPr>
                <w:ilvl w:val="0"/>
                <w:numId w:val="15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20697C" w:rsidRPr="00A823F4" w14:paraId="14DC6287" w14:textId="77777777" w:rsidTr="00795219">
        <w:trPr>
          <w:cantSplit/>
          <w:trHeight w:val="230"/>
        </w:trPr>
        <w:tc>
          <w:tcPr>
            <w:tcW w:w="566" w:type="dxa"/>
            <w:vMerge/>
          </w:tcPr>
          <w:p w14:paraId="772AFB0D" w14:textId="77777777" w:rsidR="0020697C" w:rsidRPr="00A823F4" w:rsidRDefault="0020697C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126" w:type="dxa"/>
            <w:vMerge/>
          </w:tcPr>
          <w:p w14:paraId="46EE0959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269" w:type="dxa"/>
          </w:tcPr>
          <w:p w14:paraId="34E97D44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7C775CB0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3545" w:type="dxa"/>
          </w:tcPr>
          <w:p w14:paraId="0A2BB49E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1" w:type="dxa"/>
            <w:vMerge/>
          </w:tcPr>
          <w:p w14:paraId="49BCBB6F" w14:textId="77777777" w:rsidR="0020697C" w:rsidRPr="00A823F4" w:rsidRDefault="0020697C">
            <w:pPr>
              <w:numPr>
                <w:ilvl w:val="0"/>
                <w:numId w:val="14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410" w:type="dxa"/>
            <w:vMerge/>
          </w:tcPr>
          <w:p w14:paraId="686F6757" w14:textId="77777777" w:rsidR="0020697C" w:rsidRPr="00A823F4" w:rsidRDefault="0020697C">
            <w:pPr>
              <w:numPr>
                <w:ilvl w:val="0"/>
                <w:numId w:val="15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20697C" w:rsidRPr="00A823F4" w14:paraId="6037AFB8" w14:textId="77777777" w:rsidTr="00795219">
        <w:trPr>
          <w:cantSplit/>
          <w:trHeight w:val="230"/>
        </w:trPr>
        <w:tc>
          <w:tcPr>
            <w:tcW w:w="566" w:type="dxa"/>
            <w:vMerge/>
          </w:tcPr>
          <w:p w14:paraId="65BC9A6D" w14:textId="77777777" w:rsidR="0020697C" w:rsidRPr="00A823F4" w:rsidRDefault="0020697C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126" w:type="dxa"/>
            <w:vMerge/>
          </w:tcPr>
          <w:p w14:paraId="0F7D2915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269" w:type="dxa"/>
          </w:tcPr>
          <w:p w14:paraId="4F9DCA2B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7361AEA8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3545" w:type="dxa"/>
          </w:tcPr>
          <w:p w14:paraId="05765779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1" w:type="dxa"/>
            <w:vMerge/>
          </w:tcPr>
          <w:p w14:paraId="28067AED" w14:textId="77777777" w:rsidR="0020697C" w:rsidRPr="00A823F4" w:rsidRDefault="0020697C">
            <w:pPr>
              <w:numPr>
                <w:ilvl w:val="0"/>
                <w:numId w:val="14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410" w:type="dxa"/>
            <w:vMerge/>
          </w:tcPr>
          <w:p w14:paraId="1BA691E5" w14:textId="77777777" w:rsidR="0020697C" w:rsidRPr="00A823F4" w:rsidRDefault="0020697C">
            <w:pPr>
              <w:numPr>
                <w:ilvl w:val="0"/>
                <w:numId w:val="15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20697C" w:rsidRPr="00A823F4" w14:paraId="6EFD7239" w14:textId="77777777" w:rsidTr="00795219">
        <w:trPr>
          <w:cantSplit/>
          <w:trHeight w:val="230"/>
        </w:trPr>
        <w:tc>
          <w:tcPr>
            <w:tcW w:w="566" w:type="dxa"/>
            <w:vMerge/>
          </w:tcPr>
          <w:p w14:paraId="535D0228" w14:textId="77777777" w:rsidR="0020697C" w:rsidRPr="00A823F4" w:rsidRDefault="0020697C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126" w:type="dxa"/>
            <w:vMerge/>
          </w:tcPr>
          <w:p w14:paraId="322889FB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269" w:type="dxa"/>
          </w:tcPr>
          <w:p w14:paraId="584226AB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7CD248B5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3545" w:type="dxa"/>
          </w:tcPr>
          <w:p w14:paraId="2A3C38BF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1" w:type="dxa"/>
            <w:vMerge/>
          </w:tcPr>
          <w:p w14:paraId="6359CDED" w14:textId="77777777" w:rsidR="0020697C" w:rsidRPr="00A823F4" w:rsidRDefault="0020697C">
            <w:pPr>
              <w:numPr>
                <w:ilvl w:val="0"/>
                <w:numId w:val="14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410" w:type="dxa"/>
            <w:vMerge/>
          </w:tcPr>
          <w:p w14:paraId="073DF570" w14:textId="77777777" w:rsidR="0020697C" w:rsidRPr="00A823F4" w:rsidRDefault="0020697C">
            <w:pPr>
              <w:numPr>
                <w:ilvl w:val="0"/>
                <w:numId w:val="15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20697C" w:rsidRPr="00A823F4" w14:paraId="658BE1F2" w14:textId="77777777" w:rsidTr="00795219">
        <w:trPr>
          <w:cantSplit/>
          <w:trHeight w:val="1687"/>
        </w:trPr>
        <w:tc>
          <w:tcPr>
            <w:tcW w:w="566" w:type="dxa"/>
          </w:tcPr>
          <w:p w14:paraId="0C13D8D1" w14:textId="77777777" w:rsidR="0020697C" w:rsidRPr="00A823F4" w:rsidRDefault="0020697C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2</w:t>
            </w:r>
          </w:p>
        </w:tc>
        <w:tc>
          <w:tcPr>
            <w:tcW w:w="2126" w:type="dxa"/>
          </w:tcPr>
          <w:p w14:paraId="707170D0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Maintenance of buildings, amenities and equipment</w:t>
            </w:r>
          </w:p>
        </w:tc>
        <w:tc>
          <w:tcPr>
            <w:tcW w:w="2269" w:type="dxa"/>
          </w:tcPr>
          <w:p w14:paraId="4B01BFD1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Play Area</w:t>
            </w:r>
          </w:p>
          <w:p w14:paraId="1D289044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Bus shelter</w:t>
            </w:r>
          </w:p>
          <w:p w14:paraId="3833444A" w14:textId="77777777" w:rsidR="0020697C" w:rsidRPr="00A823F4" w:rsidRDefault="00A87F5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Street Furniture</w:t>
            </w:r>
          </w:p>
          <w:p w14:paraId="21CF9E94" w14:textId="77777777" w:rsidR="006D13B5" w:rsidRPr="00A823F4" w:rsidRDefault="006D13B5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Defibrillator</w:t>
            </w:r>
          </w:p>
        </w:tc>
        <w:tc>
          <w:tcPr>
            <w:tcW w:w="1418" w:type="dxa"/>
          </w:tcPr>
          <w:p w14:paraId="3503697C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Medium</w:t>
            </w:r>
          </w:p>
        </w:tc>
        <w:tc>
          <w:tcPr>
            <w:tcW w:w="3545" w:type="dxa"/>
          </w:tcPr>
          <w:p w14:paraId="5EF28C17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Regular monitoring, annual maintenance</w:t>
            </w:r>
            <w:r w:rsidR="007C5AC2"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 </w:t>
            </w: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and repair or replacement as required using approved contractors whose work is appropriately monitored</w:t>
            </w:r>
          </w:p>
        </w:tc>
        <w:tc>
          <w:tcPr>
            <w:tcW w:w="2551" w:type="dxa"/>
            <w:vMerge/>
          </w:tcPr>
          <w:p w14:paraId="19F54A97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410" w:type="dxa"/>
            <w:vMerge/>
          </w:tcPr>
          <w:p w14:paraId="723B3C79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20697C" w:rsidRPr="00A823F4" w14:paraId="7F69C533" w14:textId="77777777" w:rsidTr="00795219">
        <w:trPr>
          <w:cantSplit/>
        </w:trPr>
        <w:tc>
          <w:tcPr>
            <w:tcW w:w="566" w:type="dxa"/>
          </w:tcPr>
          <w:p w14:paraId="4267E1A6" w14:textId="77777777" w:rsidR="0020697C" w:rsidRPr="00A823F4" w:rsidRDefault="0020697C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lastRenderedPageBreak/>
              <w:t>3</w:t>
            </w:r>
          </w:p>
        </w:tc>
        <w:tc>
          <w:tcPr>
            <w:tcW w:w="2126" w:type="dxa"/>
          </w:tcPr>
          <w:p w14:paraId="264863E4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Provision of partnership services</w:t>
            </w:r>
          </w:p>
        </w:tc>
        <w:tc>
          <w:tcPr>
            <w:tcW w:w="2269" w:type="dxa"/>
          </w:tcPr>
          <w:p w14:paraId="422CD95A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Lack of control of partnership services</w:t>
            </w:r>
          </w:p>
          <w:p w14:paraId="4D9B1C06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528EF336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Medium</w:t>
            </w:r>
          </w:p>
        </w:tc>
        <w:tc>
          <w:tcPr>
            <w:tcW w:w="3545" w:type="dxa"/>
          </w:tcPr>
          <w:p w14:paraId="51154112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Regular monitoring of all partnership provision</w:t>
            </w:r>
          </w:p>
        </w:tc>
        <w:tc>
          <w:tcPr>
            <w:tcW w:w="2551" w:type="dxa"/>
            <w:vMerge/>
          </w:tcPr>
          <w:p w14:paraId="376E434E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410" w:type="dxa"/>
            <w:vMerge/>
          </w:tcPr>
          <w:p w14:paraId="1C18D32A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20697C" w:rsidRPr="00A823F4" w14:paraId="7DEC9DC3" w14:textId="77777777" w:rsidTr="00795219">
        <w:trPr>
          <w:cantSplit/>
        </w:trPr>
        <w:tc>
          <w:tcPr>
            <w:tcW w:w="566" w:type="dxa"/>
          </w:tcPr>
          <w:p w14:paraId="17BF38A8" w14:textId="77777777" w:rsidR="0020697C" w:rsidRPr="00A823F4" w:rsidRDefault="0020697C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4</w:t>
            </w:r>
          </w:p>
        </w:tc>
        <w:tc>
          <w:tcPr>
            <w:tcW w:w="2126" w:type="dxa"/>
          </w:tcPr>
          <w:p w14:paraId="1DED33B7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Banking arrangements, including borrowing and lending</w:t>
            </w:r>
          </w:p>
        </w:tc>
        <w:tc>
          <w:tcPr>
            <w:tcW w:w="2269" w:type="dxa"/>
          </w:tcPr>
          <w:p w14:paraId="2FE5AD2D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Lack of financial control, accounting processes and application of codes of practice</w:t>
            </w:r>
          </w:p>
          <w:p w14:paraId="19316BF2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1806D92A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High</w:t>
            </w:r>
          </w:p>
        </w:tc>
        <w:tc>
          <w:tcPr>
            <w:tcW w:w="3545" w:type="dxa"/>
          </w:tcPr>
          <w:p w14:paraId="59C5E737" w14:textId="77777777" w:rsidR="007C5AC2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Accounts reviewed to give best security arrangements</w:t>
            </w:r>
          </w:p>
          <w:p w14:paraId="18440359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Monitor performance and report to DTPC</w:t>
            </w:r>
          </w:p>
          <w:p w14:paraId="0441230F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On-line security measures in place.</w:t>
            </w:r>
          </w:p>
          <w:p w14:paraId="51EAB2FE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1" w:type="dxa"/>
            <w:vMerge/>
          </w:tcPr>
          <w:p w14:paraId="33E18B1F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410" w:type="dxa"/>
            <w:vMerge/>
          </w:tcPr>
          <w:p w14:paraId="6EA2FDB9" w14:textId="77777777" w:rsidR="0020697C" w:rsidRPr="00A823F4" w:rsidRDefault="0020697C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</w:tbl>
    <w:p w14:paraId="796D2FE8" w14:textId="77777777" w:rsidR="004A5509" w:rsidRPr="00A823F4" w:rsidRDefault="004A5509" w:rsidP="007C5AC2">
      <w:pPr>
        <w:rPr>
          <w:rFonts w:ascii="Arial Narrow" w:hAnsi="Arial Narrow"/>
          <w:b/>
          <w:sz w:val="22"/>
          <w:szCs w:val="22"/>
          <w:u w:val="single"/>
          <w:lang w:val="en-GB"/>
        </w:rPr>
      </w:pPr>
    </w:p>
    <w:p w14:paraId="6CD3D10A" w14:textId="77777777" w:rsidR="001036FE" w:rsidRPr="00A823F4" w:rsidRDefault="001036FE">
      <w:pPr>
        <w:jc w:val="center"/>
        <w:rPr>
          <w:rFonts w:ascii="Arial Narrow" w:hAnsi="Arial Narrow"/>
          <w:b/>
          <w:sz w:val="22"/>
          <w:szCs w:val="22"/>
          <w:u w:val="single"/>
          <w:lang w:val="en-GB"/>
        </w:rPr>
      </w:pPr>
      <w:r w:rsidRPr="00A823F4">
        <w:rPr>
          <w:rFonts w:ascii="Arial Narrow" w:hAnsi="Arial Narrow"/>
          <w:b/>
          <w:sz w:val="22"/>
          <w:szCs w:val="22"/>
          <w:u w:val="single"/>
          <w:lang w:val="en-GB"/>
        </w:rPr>
        <w:t>Risk Category 3 – Self-Managed</w:t>
      </w:r>
      <w:r w:rsidR="00302E4C" w:rsidRPr="00A823F4">
        <w:rPr>
          <w:rFonts w:ascii="Arial Narrow" w:hAnsi="Arial Narrow"/>
          <w:b/>
          <w:sz w:val="22"/>
          <w:szCs w:val="22"/>
          <w:u w:val="single"/>
          <w:lang w:val="en-GB"/>
        </w:rPr>
        <w:t xml:space="preserve"> </w:t>
      </w:r>
      <w:r w:rsidRPr="00A823F4">
        <w:rPr>
          <w:rFonts w:ascii="Arial Narrow" w:hAnsi="Arial Narrow"/>
          <w:b/>
          <w:sz w:val="22"/>
          <w:szCs w:val="22"/>
          <w:u w:val="single"/>
          <w:lang w:val="en-GB"/>
        </w:rPr>
        <w:t>Risk</w:t>
      </w:r>
    </w:p>
    <w:p w14:paraId="15074CEB" w14:textId="77777777" w:rsidR="001036FE" w:rsidRPr="00A823F4" w:rsidRDefault="001036FE">
      <w:pPr>
        <w:jc w:val="center"/>
        <w:rPr>
          <w:rFonts w:ascii="Arial Narrow" w:hAnsi="Arial Narrow"/>
          <w:b/>
          <w:sz w:val="22"/>
          <w:szCs w:val="22"/>
          <w:u w:val="single"/>
          <w:lang w:val="en-GB"/>
        </w:rPr>
      </w:pPr>
    </w:p>
    <w:tbl>
      <w:tblPr>
        <w:tblW w:w="1531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126"/>
        <w:gridCol w:w="2697"/>
        <w:gridCol w:w="1417"/>
        <w:gridCol w:w="3261"/>
        <w:gridCol w:w="2552"/>
        <w:gridCol w:w="2693"/>
      </w:tblGrid>
      <w:tr w:rsidR="001036FE" w:rsidRPr="00A823F4" w14:paraId="4A62FD70" w14:textId="77777777" w:rsidTr="00AF6155">
        <w:tc>
          <w:tcPr>
            <w:tcW w:w="565" w:type="dxa"/>
          </w:tcPr>
          <w:p w14:paraId="541E9695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</w:p>
          <w:p w14:paraId="3483A959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b/>
                <w:sz w:val="22"/>
                <w:szCs w:val="22"/>
                <w:lang w:val="en-GB"/>
              </w:rPr>
              <w:t>No</w:t>
            </w:r>
          </w:p>
        </w:tc>
        <w:tc>
          <w:tcPr>
            <w:tcW w:w="2126" w:type="dxa"/>
          </w:tcPr>
          <w:p w14:paraId="3A047F4B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</w:p>
          <w:p w14:paraId="5994306B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b/>
                <w:sz w:val="22"/>
                <w:szCs w:val="22"/>
                <w:lang w:val="en-GB"/>
              </w:rPr>
              <w:t>Identified Risk</w:t>
            </w:r>
          </w:p>
        </w:tc>
        <w:tc>
          <w:tcPr>
            <w:tcW w:w="2697" w:type="dxa"/>
          </w:tcPr>
          <w:p w14:paraId="25126059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</w:p>
          <w:p w14:paraId="4D070A40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b/>
                <w:sz w:val="22"/>
                <w:szCs w:val="22"/>
                <w:lang w:val="en-GB"/>
              </w:rPr>
              <w:t>Areas of Specific Risk</w:t>
            </w:r>
          </w:p>
        </w:tc>
        <w:tc>
          <w:tcPr>
            <w:tcW w:w="1417" w:type="dxa"/>
          </w:tcPr>
          <w:p w14:paraId="222123E0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b/>
                <w:sz w:val="22"/>
                <w:szCs w:val="22"/>
                <w:lang w:val="en-GB"/>
              </w:rPr>
              <w:t>Evaluation of Potential Consequences</w:t>
            </w:r>
          </w:p>
        </w:tc>
        <w:tc>
          <w:tcPr>
            <w:tcW w:w="3261" w:type="dxa"/>
          </w:tcPr>
          <w:p w14:paraId="6C6A0E0E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</w:p>
          <w:p w14:paraId="3BAA2C71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b/>
                <w:sz w:val="22"/>
                <w:szCs w:val="22"/>
                <w:lang w:val="en-GB"/>
              </w:rPr>
              <w:t>Specific Control Measures</w:t>
            </w:r>
          </w:p>
        </w:tc>
        <w:tc>
          <w:tcPr>
            <w:tcW w:w="2552" w:type="dxa"/>
          </w:tcPr>
          <w:p w14:paraId="0A77C08C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</w:p>
          <w:p w14:paraId="2F227801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b/>
                <w:sz w:val="22"/>
                <w:szCs w:val="22"/>
                <w:lang w:val="en-GB"/>
              </w:rPr>
              <w:t>Generic Control Measures</w:t>
            </w:r>
          </w:p>
        </w:tc>
        <w:tc>
          <w:tcPr>
            <w:tcW w:w="2693" w:type="dxa"/>
          </w:tcPr>
          <w:p w14:paraId="58627A3B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</w:p>
          <w:p w14:paraId="54F8084B" w14:textId="77777777" w:rsidR="001036FE" w:rsidRPr="00A823F4" w:rsidRDefault="001036FE">
            <w:pPr>
              <w:jc w:val="center"/>
              <w:rPr>
                <w:rFonts w:ascii="Arial Narrow" w:hAnsi="Arial Narrow"/>
                <w:b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b/>
                <w:sz w:val="22"/>
                <w:szCs w:val="22"/>
                <w:lang w:val="en-GB"/>
              </w:rPr>
              <w:t>Internal Audit Assurance</w:t>
            </w:r>
          </w:p>
        </w:tc>
      </w:tr>
      <w:tr w:rsidR="001036FE" w:rsidRPr="00A823F4" w14:paraId="71B070A3" w14:textId="77777777" w:rsidTr="00AF6155">
        <w:trPr>
          <w:cantSplit/>
        </w:trPr>
        <w:tc>
          <w:tcPr>
            <w:tcW w:w="565" w:type="dxa"/>
          </w:tcPr>
          <w:p w14:paraId="52A18382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1</w:t>
            </w:r>
          </w:p>
        </w:tc>
        <w:tc>
          <w:tcPr>
            <w:tcW w:w="2126" w:type="dxa"/>
          </w:tcPr>
          <w:p w14:paraId="193EF98E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Keep proper financial records in accordance with statutory requirements</w:t>
            </w:r>
          </w:p>
        </w:tc>
        <w:tc>
          <w:tcPr>
            <w:tcW w:w="2697" w:type="dxa"/>
          </w:tcPr>
          <w:p w14:paraId="1FF88292" w14:textId="77777777" w:rsidR="001036FE" w:rsidRPr="00A823F4" w:rsidRDefault="001036FE">
            <w:pPr>
              <w:numPr>
                <w:ilvl w:val="0"/>
                <w:numId w:val="16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Cash book</w:t>
            </w:r>
          </w:p>
          <w:p w14:paraId="1BB5E78B" w14:textId="77777777" w:rsidR="001036FE" w:rsidRPr="00A823F4" w:rsidRDefault="001036FE">
            <w:pPr>
              <w:numPr>
                <w:ilvl w:val="0"/>
                <w:numId w:val="16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Bank reconciliation</w:t>
            </w:r>
          </w:p>
          <w:p w14:paraId="2C80846E" w14:textId="77777777" w:rsidR="001036FE" w:rsidRPr="00A823F4" w:rsidRDefault="00AF6155">
            <w:pPr>
              <w:numPr>
                <w:ilvl w:val="0"/>
                <w:numId w:val="16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Payments and receipts</w:t>
            </w:r>
            <w:r w:rsidR="001036FE"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 </w:t>
            </w: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recorded &amp; paperwork</w:t>
            </w:r>
          </w:p>
          <w:p w14:paraId="59654DFF" w14:textId="77777777" w:rsidR="001036FE" w:rsidRPr="00A823F4" w:rsidRDefault="001036FE">
            <w:pPr>
              <w:numPr>
                <w:ilvl w:val="0"/>
                <w:numId w:val="16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Audit Commission annual return</w:t>
            </w:r>
          </w:p>
          <w:p w14:paraId="1E6E07E8" w14:textId="77777777" w:rsidR="001036FE" w:rsidRPr="00A823F4" w:rsidRDefault="001036FE">
            <w:pPr>
              <w:numPr>
                <w:ilvl w:val="0"/>
                <w:numId w:val="16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Audit notices &amp; presentation of annual return</w:t>
            </w:r>
          </w:p>
          <w:p w14:paraId="7E3201B4" w14:textId="77777777" w:rsidR="007C5AC2" w:rsidRPr="00A823F4" w:rsidRDefault="007C5AC2" w:rsidP="007C5AC2">
            <w:pPr>
              <w:ind w:left="176"/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1417" w:type="dxa"/>
          </w:tcPr>
          <w:p w14:paraId="5F785FF5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Medium</w:t>
            </w:r>
          </w:p>
        </w:tc>
        <w:tc>
          <w:tcPr>
            <w:tcW w:w="3261" w:type="dxa"/>
          </w:tcPr>
          <w:p w14:paraId="280626BA" w14:textId="77777777" w:rsidR="001036FE" w:rsidRPr="00A823F4" w:rsidRDefault="00D31284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a. Fully meet A</w:t>
            </w:r>
            <w:r w:rsidR="001036FE"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ccounts &amp; Audit Regulations </w:t>
            </w:r>
            <w:r w:rsidR="00AF6155" w:rsidRPr="00A823F4">
              <w:rPr>
                <w:rFonts w:ascii="Arial Narrow" w:hAnsi="Arial Narrow"/>
                <w:sz w:val="22"/>
                <w:szCs w:val="22"/>
                <w:lang w:val="en-GB"/>
              </w:rPr>
              <w:t>2020/21</w:t>
            </w:r>
          </w:p>
          <w:p w14:paraId="0F08768E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b. Internal and external audit process</w:t>
            </w:r>
          </w:p>
        </w:tc>
        <w:tc>
          <w:tcPr>
            <w:tcW w:w="2552" w:type="dxa"/>
            <w:vMerge w:val="restart"/>
          </w:tcPr>
          <w:p w14:paraId="52B8D5EA" w14:textId="77777777" w:rsidR="001036FE" w:rsidRPr="00A823F4" w:rsidRDefault="001036FE">
            <w:pPr>
              <w:numPr>
                <w:ilvl w:val="0"/>
                <w:numId w:val="24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Regular scrutiny of financial records and approval of expenditure</w:t>
            </w:r>
          </w:p>
          <w:p w14:paraId="17F351EB" w14:textId="77777777" w:rsidR="001036FE" w:rsidRPr="00A823F4" w:rsidRDefault="001036FE">
            <w:pPr>
              <w:numPr>
                <w:ilvl w:val="0"/>
                <w:numId w:val="24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Minuting of powers under which expenditure approved</w:t>
            </w:r>
          </w:p>
          <w:p w14:paraId="6C9A6B07" w14:textId="77777777" w:rsidR="001036FE" w:rsidRPr="00A823F4" w:rsidRDefault="001036FE">
            <w:pPr>
              <w:numPr>
                <w:ilvl w:val="0"/>
                <w:numId w:val="24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All returns and contracts annually reviewed and updated against relevant legislation</w:t>
            </w:r>
          </w:p>
          <w:p w14:paraId="7B08D065" w14:textId="77777777" w:rsidR="001036FE" w:rsidRPr="00A823F4" w:rsidRDefault="001036FE">
            <w:pPr>
              <w:numPr>
                <w:ilvl w:val="0"/>
                <w:numId w:val="24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Regular budget monitoring statements</w:t>
            </w:r>
          </w:p>
          <w:p w14:paraId="1C2F9F6A" w14:textId="77777777" w:rsidR="001036FE" w:rsidRPr="00A823F4" w:rsidRDefault="001036FE">
            <w:pPr>
              <w:numPr>
                <w:ilvl w:val="0"/>
                <w:numId w:val="24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Monitoring grants and loans, made or received</w:t>
            </w:r>
          </w:p>
          <w:p w14:paraId="6A036E90" w14:textId="77777777" w:rsidR="001036FE" w:rsidRPr="00A823F4" w:rsidRDefault="001036FE">
            <w:pPr>
              <w:numPr>
                <w:ilvl w:val="0"/>
                <w:numId w:val="24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All minutes properly numbered and paginated with a master copy in safekeeping</w:t>
            </w:r>
          </w:p>
          <w:p w14:paraId="20B567FA" w14:textId="77777777" w:rsidR="001036FE" w:rsidRPr="00A823F4" w:rsidRDefault="001036FE" w:rsidP="007C5AC2">
            <w:pPr>
              <w:numPr>
                <w:ilvl w:val="0"/>
                <w:numId w:val="24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Documented </w:t>
            </w:r>
            <w:r w:rsidR="007C5AC2" w:rsidRPr="00A823F4">
              <w:rPr>
                <w:rFonts w:ascii="Arial Narrow" w:hAnsi="Arial Narrow"/>
                <w:sz w:val="22"/>
                <w:szCs w:val="22"/>
                <w:lang w:val="en-GB"/>
              </w:rPr>
              <w:t>p</w:t>
            </w: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rocedures to deal with enquires from the public and others</w:t>
            </w:r>
          </w:p>
          <w:p w14:paraId="6A62973E" w14:textId="77777777" w:rsidR="001036FE" w:rsidRPr="00A823F4" w:rsidRDefault="001036FE">
            <w:pPr>
              <w:numPr>
                <w:ilvl w:val="0"/>
                <w:numId w:val="24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Adoption of codes of conduct</w:t>
            </w:r>
          </w:p>
        </w:tc>
        <w:tc>
          <w:tcPr>
            <w:tcW w:w="2693" w:type="dxa"/>
            <w:vMerge w:val="restart"/>
          </w:tcPr>
          <w:p w14:paraId="635112EB" w14:textId="77777777" w:rsidR="001036FE" w:rsidRPr="00A823F4" w:rsidRDefault="001036FE">
            <w:pPr>
              <w:numPr>
                <w:ilvl w:val="0"/>
                <w:numId w:val="25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Review internal controls</w:t>
            </w:r>
          </w:p>
          <w:p w14:paraId="384FA2B4" w14:textId="77777777" w:rsidR="001036FE" w:rsidRPr="00A823F4" w:rsidRDefault="001036FE">
            <w:pPr>
              <w:numPr>
                <w:ilvl w:val="0"/>
                <w:numId w:val="25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Review minutes to ensure legal powers in place, recorded and correctly applied</w:t>
            </w:r>
          </w:p>
          <w:p w14:paraId="6221AB5B" w14:textId="77777777" w:rsidR="001036FE" w:rsidRPr="00A823F4" w:rsidRDefault="001036FE">
            <w:pPr>
              <w:numPr>
                <w:ilvl w:val="0"/>
                <w:numId w:val="25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Testing income and expenditure and relating them to minutes, cashbook and bank statements</w:t>
            </w:r>
          </w:p>
          <w:p w14:paraId="40B7A557" w14:textId="77777777" w:rsidR="001036FE" w:rsidRPr="00A823F4" w:rsidRDefault="001036FE">
            <w:pPr>
              <w:numPr>
                <w:ilvl w:val="0"/>
                <w:numId w:val="25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Review and testing of arrangements to prevent and detect fraud and corruption</w:t>
            </w:r>
          </w:p>
          <w:p w14:paraId="604EC7EE" w14:textId="77777777" w:rsidR="001036FE" w:rsidRPr="00A823F4" w:rsidRDefault="001036FE">
            <w:pPr>
              <w:numPr>
                <w:ilvl w:val="0"/>
                <w:numId w:val="25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Testing disclosures</w:t>
            </w:r>
          </w:p>
          <w:p w14:paraId="4958E0AF" w14:textId="77777777" w:rsidR="001036FE" w:rsidRPr="00A823F4" w:rsidRDefault="001036FE">
            <w:pPr>
              <w:numPr>
                <w:ilvl w:val="0"/>
                <w:numId w:val="25"/>
              </w:num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Testing internal controls and reporting</w:t>
            </w:r>
          </w:p>
        </w:tc>
      </w:tr>
      <w:tr w:rsidR="001036FE" w:rsidRPr="00A823F4" w14:paraId="43B2F69F" w14:textId="77777777" w:rsidTr="00AF6155">
        <w:trPr>
          <w:cantSplit/>
        </w:trPr>
        <w:tc>
          <w:tcPr>
            <w:tcW w:w="565" w:type="dxa"/>
          </w:tcPr>
          <w:p w14:paraId="18DE1FF8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2</w:t>
            </w:r>
          </w:p>
        </w:tc>
        <w:tc>
          <w:tcPr>
            <w:tcW w:w="2126" w:type="dxa"/>
          </w:tcPr>
          <w:p w14:paraId="1C7D1F39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All activities are within legal powers of </w:t>
            </w:r>
            <w:r w:rsidR="0020697C" w:rsidRPr="00A823F4">
              <w:rPr>
                <w:rFonts w:ascii="Arial Narrow" w:hAnsi="Arial Narrow"/>
                <w:sz w:val="22"/>
                <w:szCs w:val="22"/>
                <w:lang w:val="en-GB"/>
              </w:rPr>
              <w:t>DTPC</w:t>
            </w:r>
          </w:p>
        </w:tc>
        <w:tc>
          <w:tcPr>
            <w:tcW w:w="2697" w:type="dxa"/>
          </w:tcPr>
          <w:p w14:paraId="0723950B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Litigation and prosecution</w:t>
            </w:r>
          </w:p>
        </w:tc>
        <w:tc>
          <w:tcPr>
            <w:tcW w:w="1417" w:type="dxa"/>
          </w:tcPr>
          <w:p w14:paraId="7B197779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High</w:t>
            </w:r>
          </w:p>
        </w:tc>
        <w:tc>
          <w:tcPr>
            <w:tcW w:w="3261" w:type="dxa"/>
          </w:tcPr>
          <w:p w14:paraId="1B094ACE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a. Consult relevant legislation</w:t>
            </w:r>
          </w:p>
          <w:p w14:paraId="4E877F67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b. Seek legal advice</w:t>
            </w:r>
          </w:p>
          <w:p w14:paraId="3F2F5F98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2" w:type="dxa"/>
            <w:vMerge/>
          </w:tcPr>
          <w:p w14:paraId="17732782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3" w:type="dxa"/>
            <w:vMerge/>
          </w:tcPr>
          <w:p w14:paraId="37BF5F2C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1036FE" w:rsidRPr="00A823F4" w14:paraId="5DC9EE8F" w14:textId="77777777" w:rsidTr="00AF6155">
        <w:trPr>
          <w:cantSplit/>
        </w:trPr>
        <w:tc>
          <w:tcPr>
            <w:tcW w:w="565" w:type="dxa"/>
          </w:tcPr>
          <w:p w14:paraId="43AC1138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3</w:t>
            </w:r>
          </w:p>
        </w:tc>
        <w:tc>
          <w:tcPr>
            <w:tcW w:w="2126" w:type="dxa"/>
          </w:tcPr>
          <w:p w14:paraId="3B1D7AEB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Ensuring that legal requirements are met (employment, Inland Revenue and Customs and Excise)</w:t>
            </w:r>
          </w:p>
          <w:p w14:paraId="75016096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7" w:type="dxa"/>
          </w:tcPr>
          <w:p w14:paraId="50E344D1" w14:textId="77777777" w:rsidR="001036FE" w:rsidRPr="00A823F4" w:rsidRDefault="001036FE">
            <w:pPr>
              <w:numPr>
                <w:ilvl w:val="0"/>
                <w:numId w:val="17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Clerk’s employment rights</w:t>
            </w:r>
          </w:p>
          <w:p w14:paraId="39D3D62D" w14:textId="77777777" w:rsidR="001036FE" w:rsidRPr="00A823F4" w:rsidRDefault="001036FE">
            <w:pPr>
              <w:numPr>
                <w:ilvl w:val="0"/>
                <w:numId w:val="17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VAT reclaims to HM Customs &amp; Excise</w:t>
            </w:r>
          </w:p>
        </w:tc>
        <w:tc>
          <w:tcPr>
            <w:tcW w:w="1417" w:type="dxa"/>
          </w:tcPr>
          <w:p w14:paraId="0ECC446F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Medium</w:t>
            </w:r>
          </w:p>
        </w:tc>
        <w:tc>
          <w:tcPr>
            <w:tcW w:w="3261" w:type="dxa"/>
          </w:tcPr>
          <w:p w14:paraId="4D69FFC2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a. Consult relevant legislation</w:t>
            </w:r>
          </w:p>
          <w:p w14:paraId="7685A079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b. Seek accountancy advice</w:t>
            </w:r>
          </w:p>
        </w:tc>
        <w:tc>
          <w:tcPr>
            <w:tcW w:w="2552" w:type="dxa"/>
            <w:vMerge/>
          </w:tcPr>
          <w:p w14:paraId="7F6A2A7A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3" w:type="dxa"/>
            <w:vMerge/>
          </w:tcPr>
          <w:p w14:paraId="26EC9983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1036FE" w:rsidRPr="00A823F4" w14:paraId="28AEA381" w14:textId="77777777" w:rsidTr="00AF6155">
        <w:trPr>
          <w:cantSplit/>
          <w:trHeight w:val="233"/>
        </w:trPr>
        <w:tc>
          <w:tcPr>
            <w:tcW w:w="565" w:type="dxa"/>
            <w:vMerge w:val="restart"/>
          </w:tcPr>
          <w:p w14:paraId="26D1D817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4</w:t>
            </w:r>
          </w:p>
        </w:tc>
        <w:tc>
          <w:tcPr>
            <w:tcW w:w="2126" w:type="dxa"/>
            <w:vMerge w:val="restart"/>
          </w:tcPr>
          <w:p w14:paraId="5B5BB2A9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Ensuring adequacy of annual precept</w:t>
            </w:r>
          </w:p>
        </w:tc>
        <w:tc>
          <w:tcPr>
            <w:tcW w:w="2697" w:type="dxa"/>
          </w:tcPr>
          <w:p w14:paraId="67E1E219" w14:textId="77777777" w:rsidR="001036FE" w:rsidRPr="00A823F4" w:rsidRDefault="001036FE">
            <w:pPr>
              <w:numPr>
                <w:ilvl w:val="0"/>
                <w:numId w:val="18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Spending &amp; budget</w:t>
            </w:r>
          </w:p>
        </w:tc>
        <w:tc>
          <w:tcPr>
            <w:tcW w:w="1417" w:type="dxa"/>
          </w:tcPr>
          <w:p w14:paraId="5FABB7B7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Medium</w:t>
            </w:r>
          </w:p>
        </w:tc>
        <w:tc>
          <w:tcPr>
            <w:tcW w:w="3261" w:type="dxa"/>
          </w:tcPr>
          <w:p w14:paraId="59B3D121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Review current year</w:t>
            </w:r>
          </w:p>
          <w:p w14:paraId="626ABD2C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2" w:type="dxa"/>
            <w:vMerge/>
          </w:tcPr>
          <w:p w14:paraId="33E82730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3" w:type="dxa"/>
            <w:vMerge/>
          </w:tcPr>
          <w:p w14:paraId="6C342CFC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1036FE" w:rsidRPr="00A823F4" w14:paraId="7C95A1CA" w14:textId="77777777" w:rsidTr="00AF6155">
        <w:trPr>
          <w:cantSplit/>
          <w:trHeight w:val="114"/>
        </w:trPr>
        <w:tc>
          <w:tcPr>
            <w:tcW w:w="565" w:type="dxa"/>
            <w:vMerge/>
          </w:tcPr>
          <w:p w14:paraId="4EC34B54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126" w:type="dxa"/>
            <w:vMerge/>
          </w:tcPr>
          <w:p w14:paraId="352DA996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7" w:type="dxa"/>
          </w:tcPr>
          <w:p w14:paraId="33CFB1B1" w14:textId="77777777" w:rsidR="001036FE" w:rsidRPr="00A823F4" w:rsidRDefault="001036FE">
            <w:pPr>
              <w:numPr>
                <w:ilvl w:val="0"/>
                <w:numId w:val="18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Cost of spending plans</w:t>
            </w:r>
          </w:p>
        </w:tc>
        <w:tc>
          <w:tcPr>
            <w:tcW w:w="1417" w:type="dxa"/>
          </w:tcPr>
          <w:p w14:paraId="41E090BE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Medium</w:t>
            </w:r>
          </w:p>
        </w:tc>
        <w:tc>
          <w:tcPr>
            <w:tcW w:w="3261" w:type="dxa"/>
          </w:tcPr>
          <w:p w14:paraId="5F1DA0C3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Determine cost</w:t>
            </w:r>
          </w:p>
          <w:p w14:paraId="0EAD4D95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2" w:type="dxa"/>
            <w:vMerge/>
          </w:tcPr>
          <w:p w14:paraId="29860075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3" w:type="dxa"/>
            <w:vMerge/>
          </w:tcPr>
          <w:p w14:paraId="14CC4C3E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1036FE" w:rsidRPr="00A823F4" w14:paraId="1C0AB1B5" w14:textId="77777777" w:rsidTr="00AF6155">
        <w:trPr>
          <w:cantSplit/>
          <w:trHeight w:val="233"/>
        </w:trPr>
        <w:tc>
          <w:tcPr>
            <w:tcW w:w="565" w:type="dxa"/>
            <w:vMerge/>
          </w:tcPr>
          <w:p w14:paraId="136CB63A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126" w:type="dxa"/>
            <w:vMerge/>
          </w:tcPr>
          <w:p w14:paraId="4C977BA7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7" w:type="dxa"/>
          </w:tcPr>
          <w:p w14:paraId="6A6F926D" w14:textId="77777777" w:rsidR="001036FE" w:rsidRPr="00A823F4" w:rsidRDefault="001036FE">
            <w:pPr>
              <w:numPr>
                <w:ilvl w:val="0"/>
                <w:numId w:val="18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Other sources of income</w:t>
            </w:r>
          </w:p>
        </w:tc>
        <w:tc>
          <w:tcPr>
            <w:tcW w:w="1417" w:type="dxa"/>
          </w:tcPr>
          <w:p w14:paraId="55515ADB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Medium</w:t>
            </w:r>
          </w:p>
        </w:tc>
        <w:tc>
          <w:tcPr>
            <w:tcW w:w="3261" w:type="dxa"/>
          </w:tcPr>
          <w:p w14:paraId="2D1755AE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Review levels of access</w:t>
            </w:r>
          </w:p>
          <w:p w14:paraId="733ED10B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2" w:type="dxa"/>
            <w:vMerge/>
          </w:tcPr>
          <w:p w14:paraId="4BE69539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3" w:type="dxa"/>
            <w:vMerge/>
          </w:tcPr>
          <w:p w14:paraId="67F779DB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1036FE" w:rsidRPr="00A823F4" w14:paraId="70C2B84C" w14:textId="77777777" w:rsidTr="00AF6155">
        <w:trPr>
          <w:cantSplit/>
          <w:trHeight w:val="114"/>
        </w:trPr>
        <w:tc>
          <w:tcPr>
            <w:tcW w:w="565" w:type="dxa"/>
            <w:vMerge/>
          </w:tcPr>
          <w:p w14:paraId="61503CDA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126" w:type="dxa"/>
            <w:vMerge/>
          </w:tcPr>
          <w:p w14:paraId="5E3B57B4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7" w:type="dxa"/>
          </w:tcPr>
          <w:p w14:paraId="25A06C6F" w14:textId="77777777" w:rsidR="001036FE" w:rsidRPr="00A823F4" w:rsidRDefault="001036FE">
            <w:pPr>
              <w:numPr>
                <w:ilvl w:val="0"/>
                <w:numId w:val="18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Contingencies</w:t>
            </w:r>
          </w:p>
        </w:tc>
        <w:tc>
          <w:tcPr>
            <w:tcW w:w="1417" w:type="dxa"/>
          </w:tcPr>
          <w:p w14:paraId="166CA236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Medium</w:t>
            </w:r>
          </w:p>
        </w:tc>
        <w:tc>
          <w:tcPr>
            <w:tcW w:w="3261" w:type="dxa"/>
          </w:tcPr>
          <w:p w14:paraId="6097BAD2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Provide for contingencies</w:t>
            </w:r>
          </w:p>
          <w:p w14:paraId="37E6F5E3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2" w:type="dxa"/>
            <w:vMerge/>
          </w:tcPr>
          <w:p w14:paraId="3273D903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3" w:type="dxa"/>
            <w:vMerge/>
          </w:tcPr>
          <w:p w14:paraId="21590FE0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1036FE" w:rsidRPr="00A823F4" w14:paraId="0DB6C3DF" w14:textId="77777777" w:rsidTr="00AF6155">
        <w:trPr>
          <w:cantSplit/>
          <w:trHeight w:val="114"/>
        </w:trPr>
        <w:tc>
          <w:tcPr>
            <w:tcW w:w="565" w:type="dxa"/>
            <w:vMerge/>
          </w:tcPr>
          <w:p w14:paraId="79253717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126" w:type="dxa"/>
            <w:vMerge/>
          </w:tcPr>
          <w:p w14:paraId="23BF5462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7" w:type="dxa"/>
          </w:tcPr>
          <w:p w14:paraId="7E150425" w14:textId="77777777" w:rsidR="001036FE" w:rsidRPr="00A823F4" w:rsidRDefault="001036FE">
            <w:pPr>
              <w:numPr>
                <w:ilvl w:val="0"/>
                <w:numId w:val="18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Budget</w:t>
            </w:r>
          </w:p>
        </w:tc>
        <w:tc>
          <w:tcPr>
            <w:tcW w:w="1417" w:type="dxa"/>
          </w:tcPr>
          <w:p w14:paraId="074D09C3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Medium</w:t>
            </w:r>
          </w:p>
        </w:tc>
        <w:tc>
          <w:tcPr>
            <w:tcW w:w="3261" w:type="dxa"/>
          </w:tcPr>
          <w:p w14:paraId="317C3D4E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Approve budget</w:t>
            </w:r>
          </w:p>
          <w:p w14:paraId="0648AD69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2" w:type="dxa"/>
            <w:vMerge/>
          </w:tcPr>
          <w:p w14:paraId="2D3140FB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3" w:type="dxa"/>
            <w:vMerge/>
          </w:tcPr>
          <w:p w14:paraId="55969AA0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1036FE" w:rsidRPr="00A823F4" w14:paraId="69DB006D" w14:textId="77777777" w:rsidTr="00AF6155">
        <w:trPr>
          <w:cantSplit/>
          <w:trHeight w:val="113"/>
        </w:trPr>
        <w:tc>
          <w:tcPr>
            <w:tcW w:w="565" w:type="dxa"/>
            <w:vMerge/>
          </w:tcPr>
          <w:p w14:paraId="3784EA06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126" w:type="dxa"/>
            <w:vMerge/>
          </w:tcPr>
          <w:p w14:paraId="0112C1DF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7" w:type="dxa"/>
          </w:tcPr>
          <w:p w14:paraId="47A44BBF" w14:textId="77777777" w:rsidR="001036FE" w:rsidRPr="00A823F4" w:rsidRDefault="001036FE">
            <w:pPr>
              <w:numPr>
                <w:ilvl w:val="0"/>
                <w:numId w:val="18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Precept</w:t>
            </w:r>
          </w:p>
        </w:tc>
        <w:tc>
          <w:tcPr>
            <w:tcW w:w="1417" w:type="dxa"/>
          </w:tcPr>
          <w:p w14:paraId="04FAC006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Medium</w:t>
            </w:r>
          </w:p>
        </w:tc>
        <w:tc>
          <w:tcPr>
            <w:tcW w:w="3261" w:type="dxa"/>
          </w:tcPr>
          <w:p w14:paraId="22A558C2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Confirm Precept to CDC</w:t>
            </w:r>
          </w:p>
          <w:p w14:paraId="3C4AD541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2" w:type="dxa"/>
            <w:vMerge/>
          </w:tcPr>
          <w:p w14:paraId="1DE40318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3" w:type="dxa"/>
            <w:vMerge/>
          </w:tcPr>
          <w:p w14:paraId="4F577973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1036FE" w:rsidRPr="00A823F4" w14:paraId="677D99B6" w14:textId="77777777" w:rsidTr="00AF6155">
        <w:trPr>
          <w:cantSplit/>
        </w:trPr>
        <w:tc>
          <w:tcPr>
            <w:tcW w:w="565" w:type="dxa"/>
          </w:tcPr>
          <w:p w14:paraId="11AC32A9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5</w:t>
            </w:r>
          </w:p>
        </w:tc>
        <w:tc>
          <w:tcPr>
            <w:tcW w:w="2126" w:type="dxa"/>
          </w:tcPr>
          <w:p w14:paraId="162047CD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Ensuring proper use of specific section funding and powers</w:t>
            </w:r>
          </w:p>
          <w:p w14:paraId="6F6F451B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7" w:type="dxa"/>
          </w:tcPr>
          <w:p w14:paraId="1ABB2182" w14:textId="77777777" w:rsidR="001036FE" w:rsidRPr="00A823F4" w:rsidRDefault="001036FE">
            <w:pPr>
              <w:numPr>
                <w:ilvl w:val="0"/>
                <w:numId w:val="19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S137</w:t>
            </w:r>
          </w:p>
          <w:p w14:paraId="18014614" w14:textId="77777777" w:rsidR="001036FE" w:rsidRPr="00A823F4" w:rsidRDefault="001036FE">
            <w:pPr>
              <w:numPr>
                <w:ilvl w:val="0"/>
                <w:numId w:val="19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S106</w:t>
            </w:r>
          </w:p>
        </w:tc>
        <w:tc>
          <w:tcPr>
            <w:tcW w:w="1417" w:type="dxa"/>
          </w:tcPr>
          <w:p w14:paraId="03EA3C8B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Medium</w:t>
            </w:r>
          </w:p>
        </w:tc>
        <w:tc>
          <w:tcPr>
            <w:tcW w:w="3261" w:type="dxa"/>
          </w:tcPr>
          <w:p w14:paraId="4C215AB7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Consult relevant legislation and guidance, seeking advice as required</w:t>
            </w:r>
          </w:p>
        </w:tc>
        <w:tc>
          <w:tcPr>
            <w:tcW w:w="2552" w:type="dxa"/>
            <w:vMerge/>
          </w:tcPr>
          <w:p w14:paraId="36A1FD7E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3" w:type="dxa"/>
            <w:vMerge/>
          </w:tcPr>
          <w:p w14:paraId="7F868A89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1036FE" w:rsidRPr="00A823F4" w14:paraId="5842A3B0" w14:textId="77777777" w:rsidTr="00AF6155">
        <w:trPr>
          <w:cantSplit/>
        </w:trPr>
        <w:tc>
          <w:tcPr>
            <w:tcW w:w="565" w:type="dxa"/>
          </w:tcPr>
          <w:p w14:paraId="587EC357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6</w:t>
            </w:r>
          </w:p>
        </w:tc>
        <w:tc>
          <w:tcPr>
            <w:tcW w:w="2126" w:type="dxa"/>
          </w:tcPr>
          <w:p w14:paraId="1218D3D9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Proper, timely and accurate reporting of </w:t>
            </w:r>
            <w:r w:rsidR="0020697C" w:rsidRPr="00A823F4">
              <w:rPr>
                <w:rFonts w:ascii="Arial Narrow" w:hAnsi="Arial Narrow"/>
                <w:sz w:val="22"/>
                <w:szCs w:val="22"/>
                <w:lang w:val="en-GB"/>
              </w:rPr>
              <w:t>DTPC</w:t>
            </w: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 business in the form of minutes</w:t>
            </w:r>
          </w:p>
          <w:p w14:paraId="5D83ED3E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7" w:type="dxa"/>
          </w:tcPr>
          <w:p w14:paraId="29315351" w14:textId="77777777" w:rsidR="001036FE" w:rsidRPr="00A823F4" w:rsidRDefault="001036FE">
            <w:pPr>
              <w:numPr>
                <w:ilvl w:val="0"/>
                <w:numId w:val="20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Minutes of meetings</w:t>
            </w:r>
          </w:p>
        </w:tc>
        <w:tc>
          <w:tcPr>
            <w:tcW w:w="1417" w:type="dxa"/>
          </w:tcPr>
          <w:p w14:paraId="64562490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Low</w:t>
            </w:r>
          </w:p>
        </w:tc>
        <w:tc>
          <w:tcPr>
            <w:tcW w:w="3261" w:type="dxa"/>
          </w:tcPr>
          <w:p w14:paraId="57C595DB" w14:textId="77777777" w:rsidR="001036FE" w:rsidRPr="00A823F4" w:rsidRDefault="001036FE" w:rsidP="0059133F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Minutes signed at each meeting</w:t>
            </w:r>
          </w:p>
        </w:tc>
        <w:tc>
          <w:tcPr>
            <w:tcW w:w="2552" w:type="dxa"/>
            <w:vMerge/>
          </w:tcPr>
          <w:p w14:paraId="5212E1D4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3" w:type="dxa"/>
            <w:vMerge/>
          </w:tcPr>
          <w:p w14:paraId="396E51BD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1036FE" w:rsidRPr="00A823F4" w14:paraId="2A693BD0" w14:textId="77777777" w:rsidTr="00AF6155">
        <w:trPr>
          <w:cantSplit/>
        </w:trPr>
        <w:tc>
          <w:tcPr>
            <w:tcW w:w="565" w:type="dxa"/>
          </w:tcPr>
          <w:p w14:paraId="0F8E8396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8</w:t>
            </w:r>
          </w:p>
        </w:tc>
        <w:tc>
          <w:tcPr>
            <w:tcW w:w="2126" w:type="dxa"/>
          </w:tcPr>
          <w:p w14:paraId="695AD380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Proper document control</w:t>
            </w:r>
          </w:p>
          <w:p w14:paraId="5C70D6AD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7" w:type="dxa"/>
          </w:tcPr>
          <w:p w14:paraId="6FE88A61" w14:textId="77777777" w:rsidR="001036FE" w:rsidRPr="00A823F4" w:rsidRDefault="001036FE">
            <w:pPr>
              <w:numPr>
                <w:ilvl w:val="0"/>
                <w:numId w:val="22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Planning applications</w:t>
            </w:r>
            <w:r w:rsidR="007C5AC2"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 stored on-line CDC</w:t>
            </w:r>
          </w:p>
          <w:p w14:paraId="47119BC8" w14:textId="77777777" w:rsidR="007C5AC2" w:rsidRPr="00A823F4" w:rsidRDefault="001036FE" w:rsidP="007C5AC2">
            <w:pPr>
              <w:numPr>
                <w:ilvl w:val="0"/>
                <w:numId w:val="22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General correspondence</w:t>
            </w:r>
          </w:p>
          <w:p w14:paraId="09921AE8" w14:textId="77777777" w:rsidR="007C5AC2" w:rsidRPr="00A823F4" w:rsidRDefault="007C5AC2" w:rsidP="007C5AC2">
            <w:pPr>
              <w:ind w:left="176"/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1417" w:type="dxa"/>
          </w:tcPr>
          <w:p w14:paraId="451EE230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Low</w:t>
            </w:r>
          </w:p>
        </w:tc>
        <w:tc>
          <w:tcPr>
            <w:tcW w:w="3261" w:type="dxa"/>
          </w:tcPr>
          <w:p w14:paraId="4CD83636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552" w:type="dxa"/>
            <w:vMerge/>
          </w:tcPr>
          <w:p w14:paraId="1DA4893D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3" w:type="dxa"/>
            <w:vMerge/>
          </w:tcPr>
          <w:p w14:paraId="4C31B7E9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1036FE" w:rsidRPr="00A823F4" w14:paraId="7775D0ED" w14:textId="77777777" w:rsidTr="00AF6155">
        <w:trPr>
          <w:cantSplit/>
          <w:trHeight w:val="346"/>
        </w:trPr>
        <w:tc>
          <w:tcPr>
            <w:tcW w:w="565" w:type="dxa"/>
            <w:vMerge w:val="restart"/>
          </w:tcPr>
          <w:p w14:paraId="2228700F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9</w:t>
            </w:r>
          </w:p>
        </w:tc>
        <w:tc>
          <w:tcPr>
            <w:tcW w:w="2126" w:type="dxa"/>
            <w:vMerge w:val="restart"/>
          </w:tcPr>
          <w:p w14:paraId="045FAC98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Register of interests, gifts and hospitality, complete, accurate and up to date</w:t>
            </w:r>
            <w:r w:rsidR="007C5AC2" w:rsidRPr="00A823F4">
              <w:rPr>
                <w:rFonts w:ascii="Arial Narrow" w:hAnsi="Arial Narrow"/>
                <w:sz w:val="22"/>
                <w:szCs w:val="22"/>
                <w:lang w:val="en-GB"/>
              </w:rPr>
              <w:t>.</w:t>
            </w:r>
          </w:p>
          <w:p w14:paraId="656CFF16" w14:textId="77777777" w:rsidR="007C5AC2" w:rsidRPr="00A823F4" w:rsidRDefault="007C5AC2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7" w:type="dxa"/>
          </w:tcPr>
          <w:p w14:paraId="2182CDDB" w14:textId="77777777" w:rsidR="001036FE" w:rsidRPr="00A823F4" w:rsidRDefault="001036FE">
            <w:pPr>
              <w:numPr>
                <w:ilvl w:val="0"/>
                <w:numId w:val="23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Code of Conduct</w:t>
            </w:r>
          </w:p>
        </w:tc>
        <w:tc>
          <w:tcPr>
            <w:tcW w:w="1417" w:type="dxa"/>
          </w:tcPr>
          <w:p w14:paraId="321FFC63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Low</w:t>
            </w:r>
          </w:p>
        </w:tc>
        <w:tc>
          <w:tcPr>
            <w:tcW w:w="3261" w:type="dxa"/>
          </w:tcPr>
          <w:p w14:paraId="102233CA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Forms recorded &amp; retained</w:t>
            </w:r>
          </w:p>
        </w:tc>
        <w:tc>
          <w:tcPr>
            <w:tcW w:w="2552" w:type="dxa"/>
            <w:vMerge/>
          </w:tcPr>
          <w:p w14:paraId="0B298D59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3" w:type="dxa"/>
            <w:vMerge/>
          </w:tcPr>
          <w:p w14:paraId="54205550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  <w:tr w:rsidR="001036FE" w:rsidRPr="00A823F4" w14:paraId="5C276815" w14:textId="77777777" w:rsidTr="00AF6155">
        <w:trPr>
          <w:cantSplit/>
          <w:trHeight w:val="346"/>
        </w:trPr>
        <w:tc>
          <w:tcPr>
            <w:tcW w:w="565" w:type="dxa"/>
            <w:vMerge/>
          </w:tcPr>
          <w:p w14:paraId="7DDCFF64" w14:textId="77777777" w:rsidR="001036FE" w:rsidRPr="00A823F4" w:rsidRDefault="001036FE">
            <w:pPr>
              <w:jc w:val="center"/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126" w:type="dxa"/>
            <w:vMerge/>
          </w:tcPr>
          <w:p w14:paraId="223EA3BB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7" w:type="dxa"/>
          </w:tcPr>
          <w:p w14:paraId="581BEEE9" w14:textId="77777777" w:rsidR="001036FE" w:rsidRPr="00A823F4" w:rsidRDefault="001036FE">
            <w:pPr>
              <w:numPr>
                <w:ilvl w:val="0"/>
                <w:numId w:val="23"/>
              </w:numPr>
              <w:tabs>
                <w:tab w:val="clear" w:pos="720"/>
                <w:tab w:val="num" w:pos="176"/>
              </w:tabs>
              <w:ind w:left="176" w:hanging="176"/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Declaration of</w:t>
            </w:r>
            <w:r w:rsidR="0059133F"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 pecuniary</w:t>
            </w: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 xml:space="preserve"> interests</w:t>
            </w:r>
          </w:p>
        </w:tc>
        <w:tc>
          <w:tcPr>
            <w:tcW w:w="1417" w:type="dxa"/>
          </w:tcPr>
          <w:p w14:paraId="42A94067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Low</w:t>
            </w:r>
          </w:p>
        </w:tc>
        <w:tc>
          <w:tcPr>
            <w:tcW w:w="3261" w:type="dxa"/>
          </w:tcPr>
          <w:p w14:paraId="72188E80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  <w:r w:rsidRPr="00A823F4">
              <w:rPr>
                <w:rFonts w:ascii="Arial Narrow" w:hAnsi="Arial Narrow"/>
                <w:sz w:val="22"/>
                <w:szCs w:val="22"/>
                <w:lang w:val="en-GB"/>
              </w:rPr>
              <w:t>Book maintained</w:t>
            </w:r>
          </w:p>
        </w:tc>
        <w:tc>
          <w:tcPr>
            <w:tcW w:w="2552" w:type="dxa"/>
            <w:vMerge/>
          </w:tcPr>
          <w:p w14:paraId="331FB199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  <w:tc>
          <w:tcPr>
            <w:tcW w:w="2693" w:type="dxa"/>
            <w:vMerge/>
          </w:tcPr>
          <w:p w14:paraId="61ED000A" w14:textId="77777777" w:rsidR="001036FE" w:rsidRPr="00A823F4" w:rsidRDefault="001036FE">
            <w:pPr>
              <w:rPr>
                <w:rFonts w:ascii="Arial Narrow" w:hAnsi="Arial Narrow"/>
                <w:sz w:val="22"/>
                <w:szCs w:val="22"/>
                <w:lang w:val="en-GB"/>
              </w:rPr>
            </w:pPr>
          </w:p>
        </w:tc>
      </w:tr>
    </w:tbl>
    <w:p w14:paraId="6ED0CF68" w14:textId="77777777" w:rsidR="001036FE" w:rsidRPr="00A823F4" w:rsidRDefault="001036FE" w:rsidP="00F13A5D">
      <w:pPr>
        <w:rPr>
          <w:rFonts w:ascii="Arial Narrow" w:hAnsi="Arial Narrow"/>
          <w:sz w:val="22"/>
          <w:szCs w:val="22"/>
          <w:lang w:val="en-GB"/>
        </w:rPr>
      </w:pPr>
    </w:p>
    <w:p w14:paraId="5BB1CA8E" w14:textId="77777777" w:rsidR="00A823F4" w:rsidRPr="00A823F4" w:rsidRDefault="00A823F4" w:rsidP="00F13A5D">
      <w:pPr>
        <w:rPr>
          <w:rFonts w:ascii="Arial Narrow" w:hAnsi="Arial Narrow"/>
          <w:sz w:val="22"/>
          <w:szCs w:val="22"/>
          <w:lang w:val="en-GB"/>
        </w:rPr>
      </w:pPr>
      <w:bookmarkStart w:id="0" w:name="_Hlk60351529"/>
    </w:p>
    <w:p w14:paraId="4EB49A81" w14:textId="77777777" w:rsidR="00A823F4" w:rsidRPr="00A823F4" w:rsidRDefault="00A823F4" w:rsidP="00F13A5D">
      <w:pPr>
        <w:rPr>
          <w:rFonts w:ascii="Arial Narrow" w:hAnsi="Arial Narrow"/>
          <w:sz w:val="22"/>
          <w:szCs w:val="22"/>
          <w:lang w:val="en-GB"/>
        </w:rPr>
      </w:pPr>
    </w:p>
    <w:p w14:paraId="01981671" w14:textId="77777777" w:rsidR="00A823F4" w:rsidRPr="00A823F4" w:rsidRDefault="00A823F4" w:rsidP="00F13A5D">
      <w:pPr>
        <w:rPr>
          <w:rFonts w:ascii="Arial Narrow" w:hAnsi="Arial Narrow"/>
          <w:sz w:val="22"/>
          <w:szCs w:val="22"/>
          <w:lang w:val="en-GB"/>
        </w:rPr>
      </w:pPr>
    </w:p>
    <w:p w14:paraId="42A19CC8" w14:textId="77777777" w:rsidR="00A823F4" w:rsidRPr="00A823F4" w:rsidRDefault="00A823F4" w:rsidP="00F13A5D">
      <w:pPr>
        <w:rPr>
          <w:rFonts w:ascii="Arial Narrow" w:hAnsi="Arial Narrow"/>
          <w:sz w:val="22"/>
          <w:szCs w:val="22"/>
          <w:lang w:val="en-GB"/>
        </w:rPr>
      </w:pPr>
      <w:r w:rsidRPr="00A823F4">
        <w:rPr>
          <w:rFonts w:ascii="Arial Narrow" w:hAnsi="Arial Narrow"/>
          <w:sz w:val="22"/>
          <w:szCs w:val="22"/>
          <w:lang w:val="en-GB"/>
        </w:rPr>
        <w:t>Signed ………………………………………………</w:t>
      </w:r>
    </w:p>
    <w:p w14:paraId="4D08732F" w14:textId="77777777" w:rsidR="00A823F4" w:rsidRPr="00A823F4" w:rsidRDefault="00A823F4" w:rsidP="00F13A5D">
      <w:pPr>
        <w:rPr>
          <w:rFonts w:ascii="Arial Narrow" w:hAnsi="Arial Narrow"/>
          <w:sz w:val="22"/>
          <w:szCs w:val="22"/>
          <w:lang w:val="en-GB"/>
        </w:rPr>
      </w:pPr>
    </w:p>
    <w:p w14:paraId="58379ECD" w14:textId="1839E24F" w:rsidR="00A823F4" w:rsidRPr="00A823F4" w:rsidRDefault="00A823F4" w:rsidP="00F13A5D">
      <w:pPr>
        <w:rPr>
          <w:rFonts w:ascii="Arial Narrow" w:hAnsi="Arial Narrow"/>
          <w:sz w:val="22"/>
          <w:szCs w:val="22"/>
          <w:lang w:val="en-GB"/>
        </w:rPr>
      </w:pPr>
      <w:r w:rsidRPr="00A823F4">
        <w:rPr>
          <w:rFonts w:ascii="Arial Narrow" w:hAnsi="Arial Narrow"/>
          <w:sz w:val="22"/>
          <w:szCs w:val="22"/>
          <w:lang w:val="en-GB"/>
        </w:rPr>
        <w:t xml:space="preserve">Date: </w:t>
      </w:r>
      <w:r w:rsidR="00DD5F1C">
        <w:rPr>
          <w:rFonts w:ascii="Arial Narrow" w:hAnsi="Arial Narrow"/>
          <w:sz w:val="22"/>
          <w:szCs w:val="22"/>
          <w:lang w:val="en-GB"/>
        </w:rPr>
        <w:t>1</w:t>
      </w:r>
      <w:r w:rsidR="001A64EE">
        <w:rPr>
          <w:rFonts w:ascii="Arial Narrow" w:hAnsi="Arial Narrow"/>
          <w:sz w:val="22"/>
          <w:szCs w:val="22"/>
          <w:lang w:val="en-GB"/>
        </w:rPr>
        <w:t>2</w:t>
      </w:r>
      <w:r w:rsidR="00DD5F1C">
        <w:rPr>
          <w:rFonts w:ascii="Arial Narrow" w:hAnsi="Arial Narrow"/>
          <w:sz w:val="22"/>
          <w:szCs w:val="22"/>
          <w:lang w:val="en-GB"/>
        </w:rPr>
        <w:t xml:space="preserve"> March 202</w:t>
      </w:r>
      <w:r w:rsidR="001A64EE">
        <w:rPr>
          <w:rFonts w:ascii="Arial Narrow" w:hAnsi="Arial Narrow"/>
          <w:sz w:val="22"/>
          <w:szCs w:val="22"/>
          <w:lang w:val="en-GB"/>
        </w:rPr>
        <w:t>5</w:t>
      </w:r>
      <w:r w:rsidRPr="00A823F4">
        <w:rPr>
          <w:rFonts w:ascii="Arial Narrow" w:hAnsi="Arial Narrow"/>
          <w:sz w:val="22"/>
          <w:szCs w:val="22"/>
          <w:lang w:val="en-GB"/>
        </w:rPr>
        <w:t>.</w:t>
      </w:r>
      <w:bookmarkEnd w:id="0"/>
    </w:p>
    <w:sectPr w:rsidR="00A823F4" w:rsidRPr="00A823F4" w:rsidSect="00E17D22">
      <w:footerReference w:type="even" r:id="rId7"/>
      <w:footerReference w:type="default" r:id="rId8"/>
      <w:pgSz w:w="16834" w:h="11909" w:orient="landscape" w:code="9"/>
      <w:pgMar w:top="851" w:right="1440" w:bottom="851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EFDABD" w14:textId="77777777" w:rsidR="00E17D22" w:rsidRDefault="00E17D22">
      <w:r>
        <w:separator/>
      </w:r>
    </w:p>
  </w:endnote>
  <w:endnote w:type="continuationSeparator" w:id="0">
    <w:p w14:paraId="0503A4A0" w14:textId="77777777" w:rsidR="00E17D22" w:rsidRDefault="00E17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D6EBD" w14:textId="301CE906" w:rsidR="00AC7EEE" w:rsidRDefault="00AC7E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C2FBC">
      <w:rPr>
        <w:rStyle w:val="PageNumber"/>
        <w:noProof/>
      </w:rPr>
      <w:t>2</w:t>
    </w:r>
    <w:r>
      <w:rPr>
        <w:rStyle w:val="PageNumber"/>
      </w:rPr>
      <w:fldChar w:fldCharType="end"/>
    </w:r>
  </w:p>
  <w:p w14:paraId="707E13BC" w14:textId="77777777" w:rsidR="00AC7EEE" w:rsidRDefault="00AC7E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A6A6FD" w14:textId="77777777" w:rsidR="00AC7EEE" w:rsidRDefault="00AC7E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13A5D">
      <w:rPr>
        <w:rStyle w:val="PageNumber"/>
        <w:noProof/>
      </w:rPr>
      <w:t>3</w:t>
    </w:r>
    <w:r>
      <w:rPr>
        <w:rStyle w:val="PageNumber"/>
      </w:rPr>
      <w:fldChar w:fldCharType="end"/>
    </w:r>
  </w:p>
  <w:p w14:paraId="79611006" w14:textId="77777777" w:rsidR="00AC7EEE" w:rsidRDefault="00AC7E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6BEA7" w14:textId="77777777" w:rsidR="00E17D22" w:rsidRDefault="00E17D22">
      <w:r>
        <w:separator/>
      </w:r>
    </w:p>
  </w:footnote>
  <w:footnote w:type="continuationSeparator" w:id="0">
    <w:p w14:paraId="5112D196" w14:textId="77777777" w:rsidR="00E17D22" w:rsidRDefault="00E17D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36DFB"/>
    <w:multiLevelType w:val="hybridMultilevel"/>
    <w:tmpl w:val="C2108EB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B7B262B"/>
    <w:multiLevelType w:val="hybridMultilevel"/>
    <w:tmpl w:val="D6CCDB66"/>
    <w:lvl w:ilvl="0" w:tplc="0409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F1516E"/>
    <w:multiLevelType w:val="hybridMultilevel"/>
    <w:tmpl w:val="4DF2B63C"/>
    <w:lvl w:ilvl="0" w:tplc="0409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6C6020"/>
    <w:multiLevelType w:val="hybridMultilevel"/>
    <w:tmpl w:val="DDAA5D1A"/>
    <w:lvl w:ilvl="0" w:tplc="0409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18660E"/>
    <w:multiLevelType w:val="multilevel"/>
    <w:tmpl w:val="C1A2127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-360"/>
        </w:tabs>
        <w:ind w:left="-648" w:hanging="432"/>
      </w:pPr>
      <w:rPr>
        <w:b w:val="0"/>
      </w:rPr>
    </w:lvl>
    <w:lvl w:ilvl="2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288" w:hanging="648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792" w:hanging="792"/>
      </w:pPr>
    </w:lvl>
    <w:lvl w:ilvl="5">
      <w:start w:val="1"/>
      <w:numFmt w:val="decimal"/>
      <w:lvlText w:val="%1.%2.%3.%4.%5.%6."/>
      <w:lvlJc w:val="left"/>
      <w:pPr>
        <w:tabs>
          <w:tab w:val="num" w:pos="2160"/>
        </w:tabs>
        <w:ind w:left="1296" w:hanging="936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18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23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3960"/>
        </w:tabs>
        <w:ind w:left="2880" w:hanging="1440"/>
      </w:pPr>
    </w:lvl>
  </w:abstractNum>
  <w:abstractNum w:abstractNumId="5" w15:restartNumberingAfterBreak="0">
    <w:nsid w:val="1E9D197F"/>
    <w:multiLevelType w:val="hybridMultilevel"/>
    <w:tmpl w:val="67021F5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0410AED"/>
    <w:multiLevelType w:val="multilevel"/>
    <w:tmpl w:val="B8C00C38"/>
    <w:lvl w:ilvl="0">
      <w:start w:val="10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00"/>
        </w:tabs>
        <w:ind w:left="15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280"/>
        </w:tabs>
        <w:ind w:left="22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420"/>
        </w:tabs>
        <w:ind w:left="34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200"/>
        </w:tabs>
        <w:ind w:left="4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340"/>
        </w:tabs>
        <w:ind w:left="5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60"/>
        </w:tabs>
        <w:ind w:left="72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040"/>
        </w:tabs>
        <w:ind w:left="8040" w:hanging="1800"/>
      </w:pPr>
      <w:rPr>
        <w:rFonts w:hint="default"/>
      </w:rPr>
    </w:lvl>
  </w:abstractNum>
  <w:abstractNum w:abstractNumId="7" w15:restartNumberingAfterBreak="0">
    <w:nsid w:val="204705F5"/>
    <w:multiLevelType w:val="hybridMultilevel"/>
    <w:tmpl w:val="71CAD45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0CD577C"/>
    <w:multiLevelType w:val="hybridMultilevel"/>
    <w:tmpl w:val="115E8CE2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48A4FB9"/>
    <w:multiLevelType w:val="multilevel"/>
    <w:tmpl w:val="612EA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-360"/>
        </w:tabs>
        <w:ind w:left="-648" w:hanging="432"/>
      </w:pPr>
      <w:rPr>
        <w:b w:val="0"/>
      </w:rPr>
    </w:lvl>
    <w:lvl w:ilvl="2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288" w:hanging="648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792" w:hanging="792"/>
      </w:pPr>
    </w:lvl>
    <w:lvl w:ilvl="5">
      <w:start w:val="1"/>
      <w:numFmt w:val="decimal"/>
      <w:lvlText w:val="%1.%2.%3.%4.%5.%6."/>
      <w:lvlJc w:val="left"/>
      <w:pPr>
        <w:tabs>
          <w:tab w:val="num" w:pos="2160"/>
        </w:tabs>
        <w:ind w:left="1296" w:hanging="936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18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23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3960"/>
        </w:tabs>
        <w:ind w:left="2880" w:hanging="1440"/>
      </w:pPr>
    </w:lvl>
  </w:abstractNum>
  <w:abstractNum w:abstractNumId="10" w15:restartNumberingAfterBreak="0">
    <w:nsid w:val="402B644B"/>
    <w:multiLevelType w:val="multilevel"/>
    <w:tmpl w:val="D7E0618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-360"/>
        </w:tabs>
        <w:ind w:left="-648" w:hanging="432"/>
      </w:pPr>
      <w:rPr>
        <w:b w:val="0"/>
      </w:rPr>
    </w:lvl>
    <w:lvl w:ilvl="2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288" w:hanging="648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792" w:hanging="792"/>
      </w:pPr>
    </w:lvl>
    <w:lvl w:ilvl="5">
      <w:start w:val="1"/>
      <w:numFmt w:val="decimal"/>
      <w:lvlText w:val="%1.%2.%3.%4.%5.%6."/>
      <w:lvlJc w:val="left"/>
      <w:pPr>
        <w:tabs>
          <w:tab w:val="num" w:pos="2160"/>
        </w:tabs>
        <w:ind w:left="1296" w:hanging="936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18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23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3960"/>
        </w:tabs>
        <w:ind w:left="2880" w:hanging="1440"/>
      </w:pPr>
    </w:lvl>
  </w:abstractNum>
  <w:abstractNum w:abstractNumId="11" w15:restartNumberingAfterBreak="0">
    <w:nsid w:val="40EC5BB9"/>
    <w:multiLevelType w:val="multilevel"/>
    <w:tmpl w:val="22964CEA"/>
    <w:lvl w:ilvl="0">
      <w:start w:val="9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280"/>
        </w:tabs>
        <w:ind w:left="22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420"/>
        </w:tabs>
        <w:ind w:left="34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200"/>
        </w:tabs>
        <w:ind w:left="4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340"/>
        </w:tabs>
        <w:ind w:left="5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60"/>
        </w:tabs>
        <w:ind w:left="72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040"/>
        </w:tabs>
        <w:ind w:left="8040" w:hanging="1800"/>
      </w:pPr>
      <w:rPr>
        <w:rFonts w:hint="default"/>
      </w:rPr>
    </w:lvl>
  </w:abstractNum>
  <w:abstractNum w:abstractNumId="12" w15:restartNumberingAfterBreak="0">
    <w:nsid w:val="444978E6"/>
    <w:multiLevelType w:val="hybridMultilevel"/>
    <w:tmpl w:val="88A82BF6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76820B5"/>
    <w:multiLevelType w:val="hybridMultilevel"/>
    <w:tmpl w:val="2D1E2D3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99D30DE"/>
    <w:multiLevelType w:val="multilevel"/>
    <w:tmpl w:val="CDF27AA4"/>
    <w:lvl w:ilvl="0">
      <w:start w:val="8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280"/>
        </w:tabs>
        <w:ind w:left="22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420"/>
        </w:tabs>
        <w:ind w:left="34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200"/>
        </w:tabs>
        <w:ind w:left="4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340"/>
        </w:tabs>
        <w:ind w:left="5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60"/>
        </w:tabs>
        <w:ind w:left="72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040"/>
        </w:tabs>
        <w:ind w:left="8040" w:hanging="1800"/>
      </w:pPr>
      <w:rPr>
        <w:rFonts w:hint="default"/>
      </w:rPr>
    </w:lvl>
  </w:abstractNum>
  <w:abstractNum w:abstractNumId="15" w15:restartNumberingAfterBreak="0">
    <w:nsid w:val="5CF15934"/>
    <w:multiLevelType w:val="hybridMultilevel"/>
    <w:tmpl w:val="CF5A39F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DF82E31"/>
    <w:multiLevelType w:val="hybridMultilevel"/>
    <w:tmpl w:val="290627E2"/>
    <w:lvl w:ilvl="0" w:tplc="0409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F1D2179"/>
    <w:multiLevelType w:val="multilevel"/>
    <w:tmpl w:val="903A691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-360"/>
        </w:tabs>
        <w:ind w:left="-648" w:hanging="432"/>
      </w:pPr>
      <w:rPr>
        <w:b w:val="0"/>
      </w:rPr>
    </w:lvl>
    <w:lvl w:ilvl="2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288" w:hanging="648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792" w:hanging="792"/>
      </w:pPr>
    </w:lvl>
    <w:lvl w:ilvl="5">
      <w:start w:val="1"/>
      <w:numFmt w:val="decimal"/>
      <w:lvlText w:val="%1.%2.%3.%4.%5.%6."/>
      <w:lvlJc w:val="left"/>
      <w:pPr>
        <w:tabs>
          <w:tab w:val="num" w:pos="2160"/>
        </w:tabs>
        <w:ind w:left="1296" w:hanging="936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18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23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3960"/>
        </w:tabs>
        <w:ind w:left="2880" w:hanging="1440"/>
      </w:pPr>
    </w:lvl>
  </w:abstractNum>
  <w:abstractNum w:abstractNumId="18" w15:restartNumberingAfterBreak="0">
    <w:nsid w:val="627B6230"/>
    <w:multiLevelType w:val="hybridMultilevel"/>
    <w:tmpl w:val="08224EEC"/>
    <w:lvl w:ilvl="0" w:tplc="0409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5A764E"/>
    <w:multiLevelType w:val="hybridMultilevel"/>
    <w:tmpl w:val="AC8AA762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A95134C"/>
    <w:multiLevelType w:val="multilevel"/>
    <w:tmpl w:val="89F632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21" w15:restartNumberingAfterBreak="0">
    <w:nsid w:val="73387931"/>
    <w:multiLevelType w:val="hybridMultilevel"/>
    <w:tmpl w:val="5ED484DE"/>
    <w:lvl w:ilvl="0" w:tplc="0409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2" w15:restartNumberingAfterBreak="0">
    <w:nsid w:val="757E475D"/>
    <w:multiLevelType w:val="hybridMultilevel"/>
    <w:tmpl w:val="E0468236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B025D80"/>
    <w:multiLevelType w:val="hybridMultilevel"/>
    <w:tmpl w:val="39BC475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B3A288F"/>
    <w:multiLevelType w:val="hybridMultilevel"/>
    <w:tmpl w:val="3B5C960A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37598765">
    <w:abstractNumId w:val="14"/>
  </w:num>
  <w:num w:numId="2" w16cid:durableId="377971768">
    <w:abstractNumId w:val="11"/>
  </w:num>
  <w:num w:numId="3" w16cid:durableId="1915313299">
    <w:abstractNumId w:val="6"/>
  </w:num>
  <w:num w:numId="4" w16cid:durableId="899441194">
    <w:abstractNumId w:val="20"/>
  </w:num>
  <w:num w:numId="5" w16cid:durableId="520819948">
    <w:abstractNumId w:val="4"/>
  </w:num>
  <w:num w:numId="6" w16cid:durableId="1484666292">
    <w:abstractNumId w:val="9"/>
  </w:num>
  <w:num w:numId="7" w16cid:durableId="2050641686">
    <w:abstractNumId w:val="10"/>
  </w:num>
  <w:num w:numId="8" w16cid:durableId="1216819147">
    <w:abstractNumId w:val="17"/>
  </w:num>
  <w:num w:numId="9" w16cid:durableId="1097285415">
    <w:abstractNumId w:val="0"/>
  </w:num>
  <w:num w:numId="10" w16cid:durableId="219755051">
    <w:abstractNumId w:val="12"/>
  </w:num>
  <w:num w:numId="11" w16cid:durableId="1694770084">
    <w:abstractNumId w:val="16"/>
  </w:num>
  <w:num w:numId="12" w16cid:durableId="110248201">
    <w:abstractNumId w:val="21"/>
  </w:num>
  <w:num w:numId="13" w16cid:durableId="1102720316">
    <w:abstractNumId w:val="7"/>
  </w:num>
  <w:num w:numId="14" w16cid:durableId="313724477">
    <w:abstractNumId w:val="2"/>
  </w:num>
  <w:num w:numId="15" w16cid:durableId="1748262979">
    <w:abstractNumId w:val="18"/>
  </w:num>
  <w:num w:numId="16" w16cid:durableId="611476448">
    <w:abstractNumId w:val="15"/>
  </w:num>
  <w:num w:numId="17" w16cid:durableId="1583367375">
    <w:abstractNumId w:val="8"/>
  </w:num>
  <w:num w:numId="18" w16cid:durableId="1984961919">
    <w:abstractNumId w:val="5"/>
  </w:num>
  <w:num w:numId="19" w16cid:durableId="1167210426">
    <w:abstractNumId w:val="13"/>
  </w:num>
  <w:num w:numId="20" w16cid:durableId="583301472">
    <w:abstractNumId w:val="23"/>
  </w:num>
  <w:num w:numId="21" w16cid:durableId="658996475">
    <w:abstractNumId w:val="22"/>
  </w:num>
  <w:num w:numId="22" w16cid:durableId="2086145575">
    <w:abstractNumId w:val="19"/>
  </w:num>
  <w:num w:numId="23" w16cid:durableId="515846546">
    <w:abstractNumId w:val="24"/>
  </w:num>
  <w:num w:numId="24" w16cid:durableId="1793671490">
    <w:abstractNumId w:val="3"/>
  </w:num>
  <w:num w:numId="25" w16cid:durableId="11816987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AB0"/>
    <w:rsid w:val="00014465"/>
    <w:rsid w:val="000500E0"/>
    <w:rsid w:val="00053C2A"/>
    <w:rsid w:val="00062AB0"/>
    <w:rsid w:val="000833B3"/>
    <w:rsid w:val="000B329B"/>
    <w:rsid w:val="001036FE"/>
    <w:rsid w:val="00121CEF"/>
    <w:rsid w:val="001251E1"/>
    <w:rsid w:val="001A64EE"/>
    <w:rsid w:val="001C7456"/>
    <w:rsid w:val="001E063A"/>
    <w:rsid w:val="001E68AD"/>
    <w:rsid w:val="0020697C"/>
    <w:rsid w:val="00215E90"/>
    <w:rsid w:val="002504CF"/>
    <w:rsid w:val="00265544"/>
    <w:rsid w:val="002A4011"/>
    <w:rsid w:val="00302E4C"/>
    <w:rsid w:val="0032239E"/>
    <w:rsid w:val="0032604E"/>
    <w:rsid w:val="00326A5F"/>
    <w:rsid w:val="003375B6"/>
    <w:rsid w:val="00344CBF"/>
    <w:rsid w:val="003623A9"/>
    <w:rsid w:val="0036364F"/>
    <w:rsid w:val="00367768"/>
    <w:rsid w:val="00383112"/>
    <w:rsid w:val="003B45CA"/>
    <w:rsid w:val="003D4F5D"/>
    <w:rsid w:val="003D6A40"/>
    <w:rsid w:val="004A5509"/>
    <w:rsid w:val="004B269D"/>
    <w:rsid w:val="004C3E74"/>
    <w:rsid w:val="00510BC7"/>
    <w:rsid w:val="005250A0"/>
    <w:rsid w:val="00562302"/>
    <w:rsid w:val="005633A8"/>
    <w:rsid w:val="00584F5F"/>
    <w:rsid w:val="0059133F"/>
    <w:rsid w:val="005971A6"/>
    <w:rsid w:val="005C00A4"/>
    <w:rsid w:val="006023EE"/>
    <w:rsid w:val="00673296"/>
    <w:rsid w:val="006768BE"/>
    <w:rsid w:val="00692A4B"/>
    <w:rsid w:val="006C26F1"/>
    <w:rsid w:val="006D13B5"/>
    <w:rsid w:val="00724493"/>
    <w:rsid w:val="007646A6"/>
    <w:rsid w:val="00795219"/>
    <w:rsid w:val="007B59E4"/>
    <w:rsid w:val="007C0EC8"/>
    <w:rsid w:val="007C5AC2"/>
    <w:rsid w:val="007F5153"/>
    <w:rsid w:val="00800983"/>
    <w:rsid w:val="00807E24"/>
    <w:rsid w:val="008121DB"/>
    <w:rsid w:val="0082608F"/>
    <w:rsid w:val="00863F39"/>
    <w:rsid w:val="00877D98"/>
    <w:rsid w:val="00911BEE"/>
    <w:rsid w:val="0096272A"/>
    <w:rsid w:val="00965B48"/>
    <w:rsid w:val="009B3026"/>
    <w:rsid w:val="009E1BA7"/>
    <w:rsid w:val="009E3BC6"/>
    <w:rsid w:val="009F0708"/>
    <w:rsid w:val="009F28E5"/>
    <w:rsid w:val="00A15F7C"/>
    <w:rsid w:val="00A17BB6"/>
    <w:rsid w:val="00A275E6"/>
    <w:rsid w:val="00A312DB"/>
    <w:rsid w:val="00A70BC5"/>
    <w:rsid w:val="00A74C62"/>
    <w:rsid w:val="00A823F4"/>
    <w:rsid w:val="00A87F5C"/>
    <w:rsid w:val="00AC7EEE"/>
    <w:rsid w:val="00AF6155"/>
    <w:rsid w:val="00AF63BF"/>
    <w:rsid w:val="00AF6FAB"/>
    <w:rsid w:val="00B973B4"/>
    <w:rsid w:val="00BC2FBC"/>
    <w:rsid w:val="00BE1072"/>
    <w:rsid w:val="00C05E33"/>
    <w:rsid w:val="00C2032B"/>
    <w:rsid w:val="00C85DF5"/>
    <w:rsid w:val="00D10AFE"/>
    <w:rsid w:val="00D232BB"/>
    <w:rsid w:val="00D31284"/>
    <w:rsid w:val="00D8775D"/>
    <w:rsid w:val="00DD5F1C"/>
    <w:rsid w:val="00DE44E3"/>
    <w:rsid w:val="00E03A0D"/>
    <w:rsid w:val="00E17D22"/>
    <w:rsid w:val="00E27D44"/>
    <w:rsid w:val="00EB524C"/>
    <w:rsid w:val="00ED56BA"/>
    <w:rsid w:val="00F13A5D"/>
    <w:rsid w:val="00F31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8B1CDA"/>
  <w15:chartTrackingRefBased/>
  <w15:docId w15:val="{1D4A2C5B-810E-4B9D-8EC4-9F0DB69A6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  <w:rPr>
      <w:sz w:val="24"/>
      <w:szCs w:val="24"/>
      <w:lang w:val="en-GB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955</Words>
  <Characters>5580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Steeple Aston Parish Council</vt:lpstr>
    </vt:vector>
  </TitlesOfParts>
  <Company>P Hotston</Company>
  <LinksUpToDate>false</LinksUpToDate>
  <CharactersWithSpaces>6522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Steeple Aston Parish Council</dc:title>
  <dc:subject/>
  <dc:creator>P Hotston</dc:creator>
  <cp:keywords/>
  <cp:lastModifiedBy>Fay Friend</cp:lastModifiedBy>
  <cp:revision>3</cp:revision>
  <cp:lastPrinted>2006-12-15T17:33:00Z</cp:lastPrinted>
  <dcterms:created xsi:type="dcterms:W3CDTF">2025-05-11T19:30:00Z</dcterms:created>
  <dcterms:modified xsi:type="dcterms:W3CDTF">2025-05-11T19:30:00Z</dcterms:modified>
</cp:coreProperties>
</file>