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1EF74" w14:textId="15CF15C7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52B21863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 xml:space="preserve">THURSDAY, </w:t>
      </w:r>
      <w:r w:rsidR="00A00AE6">
        <w:rPr>
          <w:b/>
          <w:sz w:val="28"/>
          <w:szCs w:val="28"/>
        </w:rPr>
        <w:t>7</w:t>
      </w:r>
      <w:r w:rsidR="00415524">
        <w:rPr>
          <w:b/>
          <w:sz w:val="28"/>
          <w:szCs w:val="28"/>
        </w:rPr>
        <w:t xml:space="preserve"> </w:t>
      </w:r>
      <w:r w:rsidR="00A00AE6">
        <w:rPr>
          <w:b/>
          <w:sz w:val="28"/>
          <w:szCs w:val="28"/>
        </w:rPr>
        <w:t>MARCH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415524">
        <w:rPr>
          <w:b/>
          <w:sz w:val="28"/>
          <w:szCs w:val="28"/>
        </w:rPr>
        <w:t>4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778831E3" w14:textId="70A40A8C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180F8CCD" w:rsidR="00755EEF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024B309" w:rsidR="0082602C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992BA93" w:rsidR="00863524" w:rsidRPr="00D2469D" w:rsidRDefault="00FA4B93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EC84490" w:rsidR="00505D1D" w:rsidRDefault="00FA4B93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1ED3736A" w14:textId="42DAC738" w:rsidR="00415524" w:rsidRDefault="00E07F20" w:rsidP="00C7563E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BD684E">
        <w:rPr>
          <w:sz w:val="22"/>
          <w:szCs w:val="22"/>
        </w:rPr>
        <w:t>PL/2023/1113</w:t>
      </w:r>
      <w:r w:rsidR="00A579E6">
        <w:rPr>
          <w:sz w:val="22"/>
          <w:szCs w:val="22"/>
        </w:rPr>
        <w:t>3</w:t>
      </w:r>
      <w:r w:rsidR="00BD684E">
        <w:rPr>
          <w:sz w:val="22"/>
          <w:szCs w:val="22"/>
        </w:rPr>
        <w:t xml:space="preserve"> Lowerhouse Farm, Chute Cadley – External rendering/internal alterations</w:t>
      </w:r>
    </w:p>
    <w:p w14:paraId="5407F087" w14:textId="6944EB81" w:rsidR="00BD684E" w:rsidRDefault="00BD684E" w:rsidP="00C7563E">
      <w:pPr>
        <w:rPr>
          <w:sz w:val="22"/>
          <w:szCs w:val="22"/>
        </w:rPr>
      </w:pPr>
      <w:r>
        <w:rPr>
          <w:sz w:val="22"/>
          <w:szCs w:val="22"/>
        </w:rPr>
        <w:tab/>
        <w:t>PL/2024/01565 Fosgate House, Upper Chute – Garden room to rear elevation</w:t>
      </w:r>
    </w:p>
    <w:p w14:paraId="7E7B2DF7" w14:textId="77777777" w:rsidR="002D54AA" w:rsidRPr="009E2C07" w:rsidRDefault="00726FFF" w:rsidP="002D54AA">
      <w:pPr>
        <w:rPr>
          <w:rStyle w:val="Strong"/>
          <w:b w:val="0"/>
          <w:bCs w:val="0"/>
          <w:spacing w:val="2"/>
          <w:sz w:val="22"/>
          <w:szCs w:val="22"/>
          <w:shd w:val="clear" w:color="auto" w:fill="FFFFFF"/>
        </w:rPr>
      </w:pPr>
      <w:r>
        <w:rPr>
          <w:sz w:val="22"/>
          <w:szCs w:val="22"/>
        </w:rPr>
        <w:tab/>
      </w:r>
      <w:r w:rsidR="002D54AA" w:rsidRPr="009E2C07">
        <w:rPr>
          <w:spacing w:val="2"/>
          <w:sz w:val="22"/>
          <w:szCs w:val="22"/>
          <w:shd w:val="clear" w:color="auto" w:fill="FFFFFF"/>
        </w:rPr>
        <w:t xml:space="preserve">PL/2024/02028 West Yard, Dummer Lane, Chute Standen - </w:t>
      </w:r>
      <w:r w:rsidR="002D54AA" w:rsidRPr="009E2C07">
        <w:rPr>
          <w:rStyle w:val="Strong"/>
          <w:b w:val="0"/>
          <w:bCs w:val="0"/>
          <w:spacing w:val="2"/>
          <w:sz w:val="22"/>
          <w:szCs w:val="22"/>
          <w:shd w:val="clear" w:color="auto" w:fill="FFFFFF"/>
        </w:rPr>
        <w:t xml:space="preserve">Demolition of two curtilage </w:t>
      </w:r>
    </w:p>
    <w:p w14:paraId="72B67994" w14:textId="2F065210" w:rsidR="00726FFF" w:rsidRPr="009E2C07" w:rsidRDefault="002D54AA" w:rsidP="009E2C07">
      <w:pPr>
        <w:ind w:firstLine="720"/>
        <w:rPr>
          <w:b/>
          <w:bCs/>
          <w:sz w:val="22"/>
          <w:szCs w:val="22"/>
        </w:rPr>
      </w:pPr>
      <w:r w:rsidRPr="009E2C07">
        <w:rPr>
          <w:rStyle w:val="Strong"/>
          <w:b w:val="0"/>
          <w:bCs w:val="0"/>
          <w:spacing w:val="2"/>
          <w:sz w:val="22"/>
          <w:szCs w:val="22"/>
          <w:shd w:val="clear" w:color="auto" w:fill="FFFFFF"/>
        </w:rPr>
        <w:t>listed buildings to be replaced with two buildings of a similar design on a similar footprint</w:t>
      </w:r>
    </w:p>
    <w:p w14:paraId="27C1756C" w14:textId="3B2E0630" w:rsidR="00444D21" w:rsidRPr="00444D21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>County Councillors Report</w:t>
      </w:r>
    </w:p>
    <w:p w14:paraId="25357E9C" w14:textId="536D4EAD" w:rsidR="001571F9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1571F9" w:rsidRPr="001571F9">
        <w:rPr>
          <w:rFonts w:ascii="Times New Roman" w:hAnsi="Times New Roman"/>
          <w:b/>
          <w:bCs/>
        </w:rPr>
        <w:t>Specific Reports:</w:t>
      </w:r>
    </w:p>
    <w:p w14:paraId="5381F96F" w14:textId="6C5DDF08" w:rsidR="00C7563E" w:rsidRDefault="001571F9" w:rsidP="00BA19EB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415524">
        <w:rPr>
          <w:rFonts w:eastAsia="Calibri"/>
          <w:sz w:val="22"/>
          <w:szCs w:val="22"/>
          <w:lang w:eastAsia="en-US"/>
        </w:rPr>
        <w:br/>
      </w:r>
      <w:r w:rsidR="00C7563E">
        <w:rPr>
          <w:rFonts w:eastAsia="Calibri"/>
          <w:sz w:val="22"/>
          <w:szCs w:val="22"/>
          <w:lang w:eastAsia="en-US"/>
        </w:rPr>
        <w:t>- White lines on road to be reinstated in Upper Chute</w:t>
      </w:r>
      <w:r w:rsidR="00BD684E">
        <w:rPr>
          <w:rFonts w:eastAsia="Calibri"/>
          <w:sz w:val="22"/>
          <w:szCs w:val="22"/>
          <w:lang w:eastAsia="en-US"/>
        </w:rPr>
        <w:t xml:space="preserve"> – request sent to Paul Bollen, </w:t>
      </w:r>
      <w:r w:rsidR="001C066C">
        <w:rPr>
          <w:rFonts w:eastAsia="Calibri"/>
          <w:sz w:val="22"/>
          <w:szCs w:val="22"/>
          <w:lang w:eastAsia="en-US"/>
        </w:rPr>
        <w:t>WCC</w:t>
      </w:r>
    </w:p>
    <w:p w14:paraId="76089490" w14:textId="2BBFE662" w:rsidR="001C066C" w:rsidRDefault="001C066C" w:rsidP="00BA19EB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- Request made to resurface the lane in Upper Chute past Fosgate House to Parsonage Farm</w:t>
      </w:r>
    </w:p>
    <w:p w14:paraId="3FF6B530" w14:textId="26BB3CA6" w:rsidR="00C7563E" w:rsidRDefault="00C7563E" w:rsidP="00BA19EB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- Roadside hedges </w:t>
      </w:r>
      <w:r w:rsidR="001C066C">
        <w:rPr>
          <w:rFonts w:eastAsia="Calibri"/>
          <w:sz w:val="22"/>
          <w:szCs w:val="22"/>
          <w:lang w:eastAsia="en-US"/>
        </w:rPr>
        <w:t xml:space="preserve">have all been </w:t>
      </w:r>
      <w:r>
        <w:rPr>
          <w:rFonts w:eastAsia="Calibri"/>
          <w:sz w:val="22"/>
          <w:szCs w:val="22"/>
          <w:lang w:eastAsia="en-US"/>
        </w:rPr>
        <w:t>cut back by parishioners</w:t>
      </w:r>
    </w:p>
    <w:p w14:paraId="3DB68301" w14:textId="0A8C3166" w:rsidR="007017D1" w:rsidRPr="00BA19EB" w:rsidRDefault="00BA19EB" w:rsidP="00BA19EB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- Speeding on Hatchet Hill – Review of costs of SID sign</w:t>
      </w:r>
      <w:r w:rsidR="00B07136">
        <w:rPr>
          <w:rFonts w:eastAsia="Calibri"/>
          <w:sz w:val="22"/>
          <w:szCs w:val="22"/>
          <w:lang w:eastAsia="en-US"/>
        </w:rPr>
        <w:t>s,</w:t>
      </w:r>
      <w:r>
        <w:rPr>
          <w:rFonts w:eastAsia="Calibri"/>
          <w:sz w:val="22"/>
          <w:szCs w:val="22"/>
          <w:lang w:eastAsia="en-US"/>
        </w:rPr>
        <w:t xml:space="preserve"> inc. </w:t>
      </w:r>
      <w:r w:rsidR="001C066C">
        <w:rPr>
          <w:rFonts w:eastAsia="Calibri"/>
          <w:sz w:val="22"/>
          <w:szCs w:val="22"/>
          <w:lang w:eastAsia="en-US"/>
        </w:rPr>
        <w:t xml:space="preserve">posts and </w:t>
      </w:r>
      <w:r>
        <w:rPr>
          <w:rFonts w:eastAsia="Calibri"/>
          <w:sz w:val="22"/>
          <w:szCs w:val="22"/>
          <w:lang w:eastAsia="en-US"/>
        </w:rPr>
        <w:t xml:space="preserve">management </w:t>
      </w:r>
      <w:r w:rsidR="001C066C">
        <w:rPr>
          <w:rFonts w:eastAsia="Calibri"/>
          <w:sz w:val="22"/>
          <w:szCs w:val="22"/>
          <w:lang w:eastAsia="en-US"/>
        </w:rPr>
        <w:t>fees</w:t>
      </w:r>
    </w:p>
    <w:p w14:paraId="45D47DF0" w14:textId="05629105" w:rsidR="00415524" w:rsidRPr="00415524" w:rsidRDefault="001571F9" w:rsidP="00415524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</w:p>
    <w:p w14:paraId="4B136057" w14:textId="775B1EB1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3CBD57DC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</w:p>
    <w:p w14:paraId="6617BA77" w14:textId="658596A3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Design Guide</w:t>
      </w:r>
      <w:r w:rsidR="00A44354">
        <w:rPr>
          <w:rFonts w:eastAsia="Calibri"/>
          <w:sz w:val="22"/>
          <w:szCs w:val="22"/>
          <w:lang w:eastAsia="en-US"/>
        </w:rPr>
        <w:t xml:space="preserve"> (MH)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="008E5FB6">
        <w:rPr>
          <w:rFonts w:eastAsia="Calibri"/>
          <w:sz w:val="22"/>
          <w:szCs w:val="22"/>
          <w:lang w:eastAsia="en-US"/>
        </w:rPr>
        <w:t xml:space="preserve">– </w:t>
      </w:r>
      <w:r w:rsidR="007B4DA1">
        <w:rPr>
          <w:rFonts w:eastAsia="Calibri"/>
          <w:sz w:val="22"/>
          <w:szCs w:val="22"/>
          <w:lang w:eastAsia="en-US"/>
        </w:rPr>
        <w:t>12</w:t>
      </w:r>
      <w:r w:rsidR="008E5FB6">
        <w:rPr>
          <w:rFonts w:eastAsia="Calibri"/>
          <w:sz w:val="22"/>
          <w:szCs w:val="22"/>
          <w:lang w:eastAsia="en-US"/>
        </w:rPr>
        <w:t xml:space="preserve"> x hard copies to be printed/distributed.  WCC to upload</w:t>
      </w:r>
      <w:r w:rsidR="00BD684E">
        <w:rPr>
          <w:rFonts w:eastAsia="Calibri"/>
          <w:sz w:val="22"/>
          <w:szCs w:val="22"/>
          <w:lang w:eastAsia="en-US"/>
        </w:rPr>
        <w:t xml:space="preserve"> file</w:t>
      </w:r>
    </w:p>
    <w:p w14:paraId="5DF1FD34" w14:textId="1F70D8F5" w:rsidR="002923CF" w:rsidRDefault="00444D21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671331E7" w14:textId="7A03D59B" w:rsidR="002923CF" w:rsidRDefault="00B17890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</w:p>
    <w:p w14:paraId="049649E1" w14:textId="6209973B" w:rsidR="00C01D50" w:rsidRDefault="001A03A8" w:rsidP="00C01D50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C01D50" w:rsidRPr="006D269D">
        <w:rPr>
          <w:rFonts w:ascii="Times New Roman" w:hAnsi="Times New Roman"/>
        </w:rPr>
        <w:t>27/</w:t>
      </w:r>
      <w:r w:rsidR="00416FA1">
        <w:rPr>
          <w:rFonts w:ascii="Times New Roman" w:hAnsi="Times New Roman"/>
        </w:rPr>
        <w:t>0</w:t>
      </w:r>
      <w:r w:rsidR="00BD684E">
        <w:rPr>
          <w:rFonts w:ascii="Times New Roman" w:hAnsi="Times New Roman"/>
        </w:rPr>
        <w:t>2</w:t>
      </w:r>
      <w:r w:rsidR="00C01D50">
        <w:rPr>
          <w:rFonts w:ascii="Times New Roman" w:hAnsi="Times New Roman"/>
        </w:rPr>
        <w:t>/2</w:t>
      </w:r>
      <w:r w:rsidR="00C01D50" w:rsidRPr="006D269D">
        <w:rPr>
          <w:rFonts w:ascii="Times New Roman" w:hAnsi="Times New Roman"/>
        </w:rPr>
        <w:t>02</w:t>
      </w:r>
      <w:r w:rsidR="00416FA1">
        <w:rPr>
          <w:rFonts w:ascii="Times New Roman" w:hAnsi="Times New Roman"/>
        </w:rPr>
        <w:t>4</w:t>
      </w:r>
      <w:r w:rsidR="00C01D50" w:rsidRPr="006D269D">
        <w:rPr>
          <w:rFonts w:ascii="Times New Roman" w:hAnsi="Times New Roman"/>
        </w:rPr>
        <w:tab/>
        <w:t xml:space="preserve">Clerks Salary – </w:t>
      </w:r>
      <w:r w:rsidR="009E2C07">
        <w:rPr>
          <w:rFonts w:ascii="Times New Roman" w:hAnsi="Times New Roman"/>
        </w:rPr>
        <w:t>Febr</w:t>
      </w:r>
      <w:r w:rsidR="0005010C">
        <w:rPr>
          <w:rFonts w:ascii="Times New Roman" w:hAnsi="Times New Roman"/>
        </w:rPr>
        <w:t>uary</w:t>
      </w:r>
      <w:r w:rsidR="0005010C">
        <w:rPr>
          <w:rFonts w:ascii="Times New Roman" w:hAnsi="Times New Roman"/>
        </w:rPr>
        <w:tab/>
      </w:r>
      <w:r w:rsidR="00C01D50" w:rsidRPr="006D269D">
        <w:rPr>
          <w:rFonts w:ascii="Times New Roman" w:hAnsi="Times New Roman"/>
        </w:rPr>
        <w:tab/>
      </w:r>
      <w:r w:rsidR="00C01D50">
        <w:rPr>
          <w:rFonts w:ascii="Times New Roman" w:hAnsi="Times New Roman"/>
        </w:rPr>
        <w:tab/>
      </w:r>
      <w:r w:rsidR="00C01D50" w:rsidRPr="006D269D">
        <w:rPr>
          <w:rFonts w:ascii="Times New Roman" w:hAnsi="Times New Roman"/>
        </w:rPr>
        <w:t>£</w:t>
      </w:r>
      <w:r w:rsidR="00C01D50">
        <w:rPr>
          <w:rFonts w:ascii="Times New Roman" w:hAnsi="Times New Roman"/>
        </w:rPr>
        <w:t xml:space="preserve">   </w:t>
      </w:r>
      <w:r w:rsidR="00C01D50" w:rsidRPr="006D269D">
        <w:rPr>
          <w:rFonts w:ascii="Times New Roman" w:hAnsi="Times New Roman"/>
        </w:rPr>
        <w:t>238.51</w:t>
      </w:r>
      <w:r w:rsidR="00C01D50">
        <w:rPr>
          <w:rFonts w:ascii="Times New Roman" w:hAnsi="Times New Roman"/>
        </w:rPr>
        <w:br/>
      </w:r>
      <w:r w:rsidR="00C01D50" w:rsidRPr="006D269D">
        <w:rPr>
          <w:rFonts w:ascii="Times New Roman" w:hAnsi="Times New Roman"/>
        </w:rPr>
        <w:t>27/</w:t>
      </w:r>
      <w:r w:rsidR="00416FA1">
        <w:rPr>
          <w:rFonts w:ascii="Times New Roman" w:hAnsi="Times New Roman"/>
        </w:rPr>
        <w:t>0</w:t>
      </w:r>
      <w:r w:rsidR="00BD684E">
        <w:rPr>
          <w:rFonts w:ascii="Times New Roman" w:hAnsi="Times New Roman"/>
        </w:rPr>
        <w:t>2</w:t>
      </w:r>
      <w:r w:rsidR="00C01D50" w:rsidRPr="006D269D">
        <w:rPr>
          <w:rFonts w:ascii="Times New Roman" w:hAnsi="Times New Roman"/>
        </w:rPr>
        <w:t>/202</w:t>
      </w:r>
      <w:r w:rsidR="00416FA1">
        <w:rPr>
          <w:rFonts w:ascii="Times New Roman" w:hAnsi="Times New Roman"/>
        </w:rPr>
        <w:t>4</w:t>
      </w:r>
      <w:r w:rsidR="00C01D50" w:rsidRPr="006D269D">
        <w:rPr>
          <w:rFonts w:ascii="Times New Roman" w:hAnsi="Times New Roman"/>
        </w:rPr>
        <w:tab/>
        <w:t>HMRC – PAYE</w:t>
      </w:r>
      <w:r w:rsidR="00C01D50" w:rsidRPr="006D269D">
        <w:rPr>
          <w:rFonts w:ascii="Times New Roman" w:hAnsi="Times New Roman"/>
        </w:rPr>
        <w:tab/>
      </w:r>
      <w:r w:rsidR="00C01D50" w:rsidRPr="006D269D">
        <w:rPr>
          <w:rFonts w:ascii="Times New Roman" w:hAnsi="Times New Roman"/>
        </w:rPr>
        <w:tab/>
      </w:r>
      <w:r w:rsidR="00C01D50" w:rsidRPr="006D269D">
        <w:rPr>
          <w:rFonts w:ascii="Times New Roman" w:hAnsi="Times New Roman"/>
        </w:rPr>
        <w:tab/>
      </w:r>
      <w:r w:rsidR="00C01D50">
        <w:rPr>
          <w:rFonts w:ascii="Times New Roman" w:hAnsi="Times New Roman"/>
        </w:rPr>
        <w:tab/>
      </w:r>
      <w:r w:rsidR="00C01D50" w:rsidRPr="006D269D">
        <w:rPr>
          <w:rFonts w:ascii="Times New Roman" w:hAnsi="Times New Roman"/>
        </w:rPr>
        <w:t xml:space="preserve">£ </w:t>
      </w:r>
      <w:r w:rsidR="00C01D50">
        <w:rPr>
          <w:rFonts w:ascii="Times New Roman" w:hAnsi="Times New Roman"/>
        </w:rPr>
        <w:t xml:space="preserve">   </w:t>
      </w:r>
      <w:r w:rsidR="00C01D50" w:rsidRPr="006D269D">
        <w:rPr>
          <w:rFonts w:ascii="Times New Roman" w:hAnsi="Times New Roman"/>
        </w:rPr>
        <w:t xml:space="preserve"> 59.58</w:t>
      </w:r>
    </w:p>
    <w:p w14:paraId="0841BC19" w14:textId="09582DF1" w:rsidR="00A96164" w:rsidRPr="00A96164" w:rsidRDefault="001A03A8" w:rsidP="00C01D50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  <w:r w:rsidR="00820F1A">
        <w:rPr>
          <w:rFonts w:ascii="Times New Roman" w:hAnsi="Times New Roman"/>
          <w:b/>
          <w:bCs/>
        </w:rPr>
        <w:br/>
      </w:r>
      <w:r w:rsidR="00BD684E">
        <w:rPr>
          <w:rFonts w:ascii="Times New Roman" w:hAnsi="Times New Roman"/>
        </w:rPr>
        <w:t>None</w:t>
      </w:r>
    </w:p>
    <w:p w14:paraId="407DFAAC" w14:textId="2C0A1FBE" w:rsidR="004D15D8" w:rsidRDefault="001A03A8" w:rsidP="004D15D8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  <w:b/>
          <w:bCs/>
        </w:rPr>
        <w:br/>
      </w:r>
      <w:bookmarkStart w:id="1" w:name="_Hlk154652132"/>
      <w:r w:rsidR="004D15D8" w:rsidRPr="006D269D">
        <w:rPr>
          <w:rFonts w:ascii="Times New Roman" w:hAnsi="Times New Roman"/>
        </w:rPr>
        <w:t>27/</w:t>
      </w:r>
      <w:r w:rsidR="00C01D50">
        <w:rPr>
          <w:rFonts w:ascii="Times New Roman" w:hAnsi="Times New Roman"/>
        </w:rPr>
        <w:t>0</w:t>
      </w:r>
      <w:r w:rsidR="00BD684E">
        <w:rPr>
          <w:rFonts w:ascii="Times New Roman" w:hAnsi="Times New Roman"/>
        </w:rPr>
        <w:t>3</w:t>
      </w:r>
      <w:r w:rsidR="004D15D8">
        <w:rPr>
          <w:rFonts w:ascii="Times New Roman" w:hAnsi="Times New Roman"/>
        </w:rPr>
        <w:t>/2</w:t>
      </w:r>
      <w:r w:rsidR="004D15D8" w:rsidRPr="006D269D">
        <w:rPr>
          <w:rFonts w:ascii="Times New Roman" w:hAnsi="Times New Roman"/>
        </w:rPr>
        <w:t>0</w:t>
      </w:r>
      <w:r w:rsidR="00C01D50">
        <w:rPr>
          <w:rFonts w:ascii="Times New Roman" w:hAnsi="Times New Roman"/>
        </w:rPr>
        <w:t>24</w:t>
      </w:r>
      <w:r w:rsidR="004D15D8" w:rsidRPr="006D269D">
        <w:rPr>
          <w:rFonts w:ascii="Times New Roman" w:hAnsi="Times New Roman"/>
        </w:rPr>
        <w:tab/>
        <w:t xml:space="preserve">Clerks Salary – </w:t>
      </w:r>
      <w:r w:rsidR="009E2C07">
        <w:rPr>
          <w:rFonts w:ascii="Times New Roman" w:hAnsi="Times New Roman"/>
        </w:rPr>
        <w:t>March</w:t>
      </w:r>
      <w:r w:rsidR="009E2C07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>
        <w:rPr>
          <w:rFonts w:ascii="Times New Roman" w:hAnsi="Times New Roman"/>
        </w:rPr>
        <w:tab/>
      </w:r>
      <w:r w:rsidR="00C01D50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>£</w:t>
      </w:r>
      <w:r w:rsidR="004D15D8">
        <w:rPr>
          <w:rFonts w:ascii="Times New Roman" w:hAnsi="Times New Roman"/>
        </w:rPr>
        <w:t xml:space="preserve">   </w:t>
      </w:r>
      <w:r w:rsidR="004D15D8" w:rsidRPr="006D269D">
        <w:rPr>
          <w:rFonts w:ascii="Times New Roman" w:hAnsi="Times New Roman"/>
        </w:rPr>
        <w:t>238.51</w:t>
      </w:r>
      <w:r w:rsidR="004D15D8">
        <w:rPr>
          <w:rFonts w:ascii="Times New Roman" w:hAnsi="Times New Roman"/>
        </w:rPr>
        <w:br/>
      </w:r>
      <w:r w:rsidR="004D15D8" w:rsidRPr="006D269D">
        <w:rPr>
          <w:rFonts w:ascii="Times New Roman" w:hAnsi="Times New Roman"/>
        </w:rPr>
        <w:t>27/</w:t>
      </w:r>
      <w:r w:rsidR="00772ABD">
        <w:rPr>
          <w:rFonts w:ascii="Times New Roman" w:hAnsi="Times New Roman"/>
        </w:rPr>
        <w:t>0</w:t>
      </w:r>
      <w:r w:rsidR="00BD684E">
        <w:rPr>
          <w:rFonts w:ascii="Times New Roman" w:hAnsi="Times New Roman"/>
        </w:rPr>
        <w:t>3</w:t>
      </w:r>
      <w:r w:rsidR="004D15D8" w:rsidRPr="006D269D">
        <w:rPr>
          <w:rFonts w:ascii="Times New Roman" w:hAnsi="Times New Roman"/>
        </w:rPr>
        <w:t>/20</w:t>
      </w:r>
      <w:r w:rsidR="00C01D50">
        <w:rPr>
          <w:rFonts w:ascii="Times New Roman" w:hAnsi="Times New Roman"/>
        </w:rPr>
        <w:t>24</w:t>
      </w:r>
      <w:r w:rsidR="004D15D8" w:rsidRPr="006D269D">
        <w:rPr>
          <w:rFonts w:ascii="Times New Roman" w:hAnsi="Times New Roman"/>
        </w:rPr>
        <w:tab/>
        <w:t>HMRC – PAYE</w:t>
      </w:r>
      <w:r w:rsidR="004D15D8" w:rsidRPr="006D269D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 xml:space="preserve">£ </w:t>
      </w:r>
      <w:r w:rsidR="004D15D8">
        <w:rPr>
          <w:rFonts w:ascii="Times New Roman" w:hAnsi="Times New Roman"/>
        </w:rPr>
        <w:t xml:space="preserve">   </w:t>
      </w:r>
      <w:r w:rsidR="004D15D8" w:rsidRPr="006D269D">
        <w:rPr>
          <w:rFonts w:ascii="Times New Roman" w:hAnsi="Times New Roman"/>
        </w:rPr>
        <w:t xml:space="preserve"> 59.58</w:t>
      </w:r>
    </w:p>
    <w:bookmarkEnd w:id="0"/>
    <w:bookmarkEnd w:id="1"/>
    <w:p w14:paraId="39F605DB" w14:textId="36819EF3" w:rsidR="00A929E9" w:rsidRDefault="00444D21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9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20A6274A" w14:textId="1A378AA2" w:rsidR="00C40B27" w:rsidRDefault="00DD7D68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617D3">
        <w:rPr>
          <w:sz w:val="22"/>
          <w:szCs w:val="22"/>
        </w:rPr>
        <w:t>Update re. the well head</w:t>
      </w:r>
      <w:r w:rsidR="00C40B27">
        <w:rPr>
          <w:sz w:val="22"/>
          <w:szCs w:val="22"/>
        </w:rPr>
        <w:t xml:space="preserve"> </w:t>
      </w:r>
      <w:r w:rsidR="00C95800">
        <w:rPr>
          <w:sz w:val="22"/>
          <w:szCs w:val="22"/>
        </w:rPr>
        <w:t xml:space="preserve">and pond </w:t>
      </w:r>
      <w:r w:rsidR="00C40B27">
        <w:rPr>
          <w:sz w:val="22"/>
          <w:szCs w:val="22"/>
        </w:rPr>
        <w:t>in</w:t>
      </w:r>
      <w:r w:rsidR="006E6CB0">
        <w:rPr>
          <w:sz w:val="22"/>
          <w:szCs w:val="22"/>
        </w:rPr>
        <w:t xml:space="preserve"> Chute Cadley</w:t>
      </w:r>
    </w:p>
    <w:p w14:paraId="128F0F9F" w14:textId="205E1B1E" w:rsidR="001C066C" w:rsidRDefault="001C066C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>Upper Chute – register area at top of Forest Lane with Register of Commons Commissioner?</w:t>
      </w:r>
    </w:p>
    <w:p w14:paraId="08FE5828" w14:textId="196A87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7E1B9D20" w14:textId="14C7EDC3" w:rsidR="006E6CB0" w:rsidRDefault="006E6CB0" w:rsidP="00211798">
      <w:pPr>
        <w:suppressAutoHyphens/>
        <w:autoSpaceDN w:val="0"/>
        <w:textAlignment w:val="baseline"/>
        <w:rPr>
          <w:sz w:val="22"/>
          <w:szCs w:val="22"/>
        </w:rPr>
      </w:pP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3E7D67D8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A539D8">
        <w:rPr>
          <w:rFonts w:eastAsia="Calibri"/>
          <w:sz w:val="22"/>
          <w:szCs w:val="22"/>
          <w:lang w:eastAsia="en-US"/>
        </w:rPr>
        <w:t>2</w:t>
      </w:r>
      <w:r w:rsidR="00BD684E">
        <w:rPr>
          <w:rFonts w:eastAsia="Calibri"/>
          <w:sz w:val="22"/>
          <w:szCs w:val="22"/>
          <w:lang w:eastAsia="en-US"/>
        </w:rPr>
        <w:t>6</w:t>
      </w:r>
      <w:r w:rsidR="00323C68">
        <w:rPr>
          <w:rFonts w:eastAsia="Calibri"/>
          <w:sz w:val="22"/>
          <w:szCs w:val="22"/>
          <w:lang w:eastAsia="en-US"/>
        </w:rPr>
        <w:t xml:space="preserve"> </w:t>
      </w:r>
      <w:r w:rsidR="00BD684E">
        <w:rPr>
          <w:rFonts w:eastAsia="Calibri"/>
          <w:sz w:val="22"/>
          <w:szCs w:val="22"/>
          <w:lang w:eastAsia="en-US"/>
        </w:rPr>
        <w:t>Febr</w:t>
      </w:r>
      <w:r w:rsidR="008E5FB6">
        <w:rPr>
          <w:rFonts w:eastAsia="Calibri"/>
          <w:sz w:val="22"/>
          <w:szCs w:val="22"/>
          <w:lang w:eastAsia="en-US"/>
        </w:rPr>
        <w:t xml:space="preserve">uary </w:t>
      </w:r>
      <w:r w:rsidRPr="00945222">
        <w:rPr>
          <w:rFonts w:eastAsia="Calibri"/>
          <w:sz w:val="22"/>
          <w:szCs w:val="22"/>
          <w:lang w:eastAsia="en-US"/>
        </w:rPr>
        <w:t>202</w:t>
      </w:r>
      <w:r w:rsidR="008E5FB6">
        <w:rPr>
          <w:rFonts w:eastAsia="Calibri"/>
          <w:sz w:val="22"/>
          <w:szCs w:val="22"/>
          <w:lang w:eastAsia="en-US"/>
        </w:rPr>
        <w:t>4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The</w:t>
      </w:r>
      <w:r w:rsidR="00D94FC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E67E88">
      <w:pgSz w:w="11906" w:h="16838"/>
      <w:pgMar w:top="1134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6"/>
  </w:num>
  <w:num w:numId="4" w16cid:durableId="1164008422">
    <w:abstractNumId w:val="15"/>
  </w:num>
  <w:num w:numId="5" w16cid:durableId="1650671166">
    <w:abstractNumId w:val="13"/>
  </w:num>
  <w:num w:numId="6" w16cid:durableId="237637295">
    <w:abstractNumId w:val="24"/>
  </w:num>
  <w:num w:numId="7" w16cid:durableId="2012490745">
    <w:abstractNumId w:val="17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21"/>
  </w:num>
  <w:num w:numId="16" w16cid:durableId="1433238367">
    <w:abstractNumId w:val="6"/>
  </w:num>
  <w:num w:numId="17" w16cid:durableId="1183130288">
    <w:abstractNumId w:val="25"/>
  </w:num>
  <w:num w:numId="18" w16cid:durableId="1630164041">
    <w:abstractNumId w:val="19"/>
  </w:num>
  <w:num w:numId="19" w16cid:durableId="1295260365">
    <w:abstractNumId w:val="0"/>
  </w:num>
  <w:num w:numId="20" w16cid:durableId="1835996733">
    <w:abstractNumId w:val="23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18"/>
  </w:num>
  <w:num w:numId="24" w16cid:durableId="131603149">
    <w:abstractNumId w:val="20"/>
  </w:num>
  <w:num w:numId="25" w16cid:durableId="1817379434">
    <w:abstractNumId w:val="14"/>
  </w:num>
  <w:num w:numId="26" w16cid:durableId="35134350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16850"/>
    <w:rsid w:val="000220D6"/>
    <w:rsid w:val="00027284"/>
    <w:rsid w:val="00033471"/>
    <w:rsid w:val="00046F95"/>
    <w:rsid w:val="0005010C"/>
    <w:rsid w:val="000620F0"/>
    <w:rsid w:val="00070485"/>
    <w:rsid w:val="000732DC"/>
    <w:rsid w:val="0007570C"/>
    <w:rsid w:val="00077B84"/>
    <w:rsid w:val="00077E4F"/>
    <w:rsid w:val="000832F2"/>
    <w:rsid w:val="00093B8D"/>
    <w:rsid w:val="000961BF"/>
    <w:rsid w:val="000A0492"/>
    <w:rsid w:val="000A2B4F"/>
    <w:rsid w:val="000A2F45"/>
    <w:rsid w:val="000A4D25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22A5"/>
    <w:rsid w:val="000F097A"/>
    <w:rsid w:val="000F73E0"/>
    <w:rsid w:val="000F7639"/>
    <w:rsid w:val="00100DC8"/>
    <w:rsid w:val="0011335F"/>
    <w:rsid w:val="00116658"/>
    <w:rsid w:val="00123465"/>
    <w:rsid w:val="001305E8"/>
    <w:rsid w:val="00134C39"/>
    <w:rsid w:val="0014346E"/>
    <w:rsid w:val="001543B6"/>
    <w:rsid w:val="00155187"/>
    <w:rsid w:val="001571F9"/>
    <w:rsid w:val="00161D87"/>
    <w:rsid w:val="001777F2"/>
    <w:rsid w:val="0018040B"/>
    <w:rsid w:val="00193423"/>
    <w:rsid w:val="001A03A8"/>
    <w:rsid w:val="001A5CE0"/>
    <w:rsid w:val="001A7C00"/>
    <w:rsid w:val="001A7D25"/>
    <w:rsid w:val="001B78E6"/>
    <w:rsid w:val="001C066C"/>
    <w:rsid w:val="001C4E76"/>
    <w:rsid w:val="001D3D4E"/>
    <w:rsid w:val="001D46F9"/>
    <w:rsid w:val="001D48E3"/>
    <w:rsid w:val="001E16FD"/>
    <w:rsid w:val="001E54DB"/>
    <w:rsid w:val="001E558F"/>
    <w:rsid w:val="001E78EA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5029"/>
    <w:rsid w:val="00231F39"/>
    <w:rsid w:val="002373B8"/>
    <w:rsid w:val="002378C8"/>
    <w:rsid w:val="00243A8B"/>
    <w:rsid w:val="00254FB8"/>
    <w:rsid w:val="00255E84"/>
    <w:rsid w:val="00257707"/>
    <w:rsid w:val="002617D3"/>
    <w:rsid w:val="00271BA7"/>
    <w:rsid w:val="0027224B"/>
    <w:rsid w:val="00273028"/>
    <w:rsid w:val="0027469A"/>
    <w:rsid w:val="00275ADB"/>
    <w:rsid w:val="002764AB"/>
    <w:rsid w:val="00280C14"/>
    <w:rsid w:val="00291AA2"/>
    <w:rsid w:val="002923CF"/>
    <w:rsid w:val="00292CCB"/>
    <w:rsid w:val="00293F43"/>
    <w:rsid w:val="002A162F"/>
    <w:rsid w:val="002A17A7"/>
    <w:rsid w:val="002A1F65"/>
    <w:rsid w:val="002A5BCD"/>
    <w:rsid w:val="002A7ADF"/>
    <w:rsid w:val="002B2897"/>
    <w:rsid w:val="002C0A68"/>
    <w:rsid w:val="002C3F94"/>
    <w:rsid w:val="002C5B05"/>
    <w:rsid w:val="002D54AA"/>
    <w:rsid w:val="002D63B7"/>
    <w:rsid w:val="002E164A"/>
    <w:rsid w:val="002E28DC"/>
    <w:rsid w:val="002E4E8A"/>
    <w:rsid w:val="002E6D53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3835"/>
    <w:rsid w:val="0031644F"/>
    <w:rsid w:val="00316D5A"/>
    <w:rsid w:val="0031745F"/>
    <w:rsid w:val="003227EC"/>
    <w:rsid w:val="00323C68"/>
    <w:rsid w:val="00323D17"/>
    <w:rsid w:val="00326A57"/>
    <w:rsid w:val="00336881"/>
    <w:rsid w:val="00343E19"/>
    <w:rsid w:val="00352018"/>
    <w:rsid w:val="00353345"/>
    <w:rsid w:val="00367676"/>
    <w:rsid w:val="0037033F"/>
    <w:rsid w:val="00372D02"/>
    <w:rsid w:val="00372E14"/>
    <w:rsid w:val="0037322B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2DA8"/>
    <w:rsid w:val="003D6AFD"/>
    <w:rsid w:val="003D79A9"/>
    <w:rsid w:val="003E0447"/>
    <w:rsid w:val="003E148C"/>
    <w:rsid w:val="003E4F23"/>
    <w:rsid w:val="003E544B"/>
    <w:rsid w:val="003F5A9F"/>
    <w:rsid w:val="00403DEB"/>
    <w:rsid w:val="004045BA"/>
    <w:rsid w:val="0041447B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D53"/>
    <w:rsid w:val="00444268"/>
    <w:rsid w:val="00444D21"/>
    <w:rsid w:val="00447201"/>
    <w:rsid w:val="0045033F"/>
    <w:rsid w:val="004540F6"/>
    <w:rsid w:val="00456D1E"/>
    <w:rsid w:val="0046271B"/>
    <w:rsid w:val="0046449B"/>
    <w:rsid w:val="004757EB"/>
    <w:rsid w:val="004825AB"/>
    <w:rsid w:val="00483958"/>
    <w:rsid w:val="0048418A"/>
    <w:rsid w:val="00485E83"/>
    <w:rsid w:val="00486B63"/>
    <w:rsid w:val="004875B3"/>
    <w:rsid w:val="00497A39"/>
    <w:rsid w:val="004A08E9"/>
    <w:rsid w:val="004A78A1"/>
    <w:rsid w:val="004B29B1"/>
    <w:rsid w:val="004B39D1"/>
    <w:rsid w:val="004C29CD"/>
    <w:rsid w:val="004C3DE9"/>
    <w:rsid w:val="004D15D8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3754"/>
    <w:rsid w:val="004F44C8"/>
    <w:rsid w:val="004F60C7"/>
    <w:rsid w:val="004F75FD"/>
    <w:rsid w:val="00502CAF"/>
    <w:rsid w:val="00503C09"/>
    <w:rsid w:val="00503CFB"/>
    <w:rsid w:val="00505D1D"/>
    <w:rsid w:val="00514A2B"/>
    <w:rsid w:val="00514EC6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513AD"/>
    <w:rsid w:val="00552616"/>
    <w:rsid w:val="00553711"/>
    <w:rsid w:val="00554513"/>
    <w:rsid w:val="00556FB6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AB3"/>
    <w:rsid w:val="005A7761"/>
    <w:rsid w:val="005A78B3"/>
    <w:rsid w:val="005B72D7"/>
    <w:rsid w:val="005B7BB0"/>
    <w:rsid w:val="005C3699"/>
    <w:rsid w:val="005C49AB"/>
    <w:rsid w:val="005D3DF5"/>
    <w:rsid w:val="005D6E35"/>
    <w:rsid w:val="005E5692"/>
    <w:rsid w:val="005F0F2E"/>
    <w:rsid w:val="005F409B"/>
    <w:rsid w:val="005F5509"/>
    <w:rsid w:val="005F68C2"/>
    <w:rsid w:val="005F7E9B"/>
    <w:rsid w:val="0060449C"/>
    <w:rsid w:val="006051B6"/>
    <w:rsid w:val="00610079"/>
    <w:rsid w:val="00615D63"/>
    <w:rsid w:val="00615D9B"/>
    <w:rsid w:val="00617633"/>
    <w:rsid w:val="00623066"/>
    <w:rsid w:val="00623FF0"/>
    <w:rsid w:val="00626083"/>
    <w:rsid w:val="006261D4"/>
    <w:rsid w:val="0063177F"/>
    <w:rsid w:val="0063190D"/>
    <w:rsid w:val="00631C43"/>
    <w:rsid w:val="00635627"/>
    <w:rsid w:val="00640679"/>
    <w:rsid w:val="006525FB"/>
    <w:rsid w:val="00653332"/>
    <w:rsid w:val="00654B0E"/>
    <w:rsid w:val="006569AA"/>
    <w:rsid w:val="00663209"/>
    <w:rsid w:val="0066562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548B"/>
    <w:rsid w:val="006A5DA9"/>
    <w:rsid w:val="006B267F"/>
    <w:rsid w:val="006B352E"/>
    <w:rsid w:val="006B6420"/>
    <w:rsid w:val="006B6C1F"/>
    <w:rsid w:val="006C146A"/>
    <w:rsid w:val="006C2653"/>
    <w:rsid w:val="006D1AEC"/>
    <w:rsid w:val="006D269D"/>
    <w:rsid w:val="006D477A"/>
    <w:rsid w:val="006D7158"/>
    <w:rsid w:val="006D7CFF"/>
    <w:rsid w:val="006E2CD9"/>
    <w:rsid w:val="006E4778"/>
    <w:rsid w:val="006E6CB0"/>
    <w:rsid w:val="006F0E93"/>
    <w:rsid w:val="006F2F6C"/>
    <w:rsid w:val="006F3623"/>
    <w:rsid w:val="006F455C"/>
    <w:rsid w:val="007017D1"/>
    <w:rsid w:val="007041CD"/>
    <w:rsid w:val="00710F2B"/>
    <w:rsid w:val="0071160A"/>
    <w:rsid w:val="007220D8"/>
    <w:rsid w:val="0072401E"/>
    <w:rsid w:val="00726B33"/>
    <w:rsid w:val="00726FFF"/>
    <w:rsid w:val="00730DBD"/>
    <w:rsid w:val="00731F86"/>
    <w:rsid w:val="00733F01"/>
    <w:rsid w:val="00740BFD"/>
    <w:rsid w:val="0074513F"/>
    <w:rsid w:val="00752921"/>
    <w:rsid w:val="00755EEF"/>
    <w:rsid w:val="00764A35"/>
    <w:rsid w:val="00767D8B"/>
    <w:rsid w:val="00771853"/>
    <w:rsid w:val="00772ABD"/>
    <w:rsid w:val="00775422"/>
    <w:rsid w:val="00776315"/>
    <w:rsid w:val="007814C9"/>
    <w:rsid w:val="007904C5"/>
    <w:rsid w:val="007977CB"/>
    <w:rsid w:val="007A22BF"/>
    <w:rsid w:val="007A3A22"/>
    <w:rsid w:val="007A6AD2"/>
    <w:rsid w:val="007B3821"/>
    <w:rsid w:val="007B4163"/>
    <w:rsid w:val="007B4D79"/>
    <w:rsid w:val="007B4DA1"/>
    <w:rsid w:val="007B5C24"/>
    <w:rsid w:val="007C3E94"/>
    <w:rsid w:val="007D19DD"/>
    <w:rsid w:val="007D415F"/>
    <w:rsid w:val="007E57E7"/>
    <w:rsid w:val="007F1B17"/>
    <w:rsid w:val="007F30DE"/>
    <w:rsid w:val="007F5B20"/>
    <w:rsid w:val="007F70D1"/>
    <w:rsid w:val="00810DD8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67D5A"/>
    <w:rsid w:val="00877E1C"/>
    <w:rsid w:val="00885E6F"/>
    <w:rsid w:val="008929BF"/>
    <w:rsid w:val="00895B32"/>
    <w:rsid w:val="008969EB"/>
    <w:rsid w:val="00896F93"/>
    <w:rsid w:val="008A6F12"/>
    <w:rsid w:val="008C0FD4"/>
    <w:rsid w:val="008C785E"/>
    <w:rsid w:val="008E13F0"/>
    <w:rsid w:val="008E2FFF"/>
    <w:rsid w:val="008E3AA2"/>
    <w:rsid w:val="008E5FB6"/>
    <w:rsid w:val="008E65D9"/>
    <w:rsid w:val="008E7FB8"/>
    <w:rsid w:val="008F5563"/>
    <w:rsid w:val="008F690D"/>
    <w:rsid w:val="009033AF"/>
    <w:rsid w:val="009036C4"/>
    <w:rsid w:val="00903D5E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984"/>
    <w:rsid w:val="0094723A"/>
    <w:rsid w:val="00950AF9"/>
    <w:rsid w:val="00954F02"/>
    <w:rsid w:val="00962125"/>
    <w:rsid w:val="00966F05"/>
    <w:rsid w:val="0097220B"/>
    <w:rsid w:val="0097222D"/>
    <w:rsid w:val="00974511"/>
    <w:rsid w:val="00974822"/>
    <w:rsid w:val="009750A6"/>
    <w:rsid w:val="00981B59"/>
    <w:rsid w:val="00981C3E"/>
    <w:rsid w:val="009842C5"/>
    <w:rsid w:val="00985469"/>
    <w:rsid w:val="00986509"/>
    <w:rsid w:val="00986CCC"/>
    <w:rsid w:val="009A06DA"/>
    <w:rsid w:val="009A3C36"/>
    <w:rsid w:val="009A7F2F"/>
    <w:rsid w:val="009B1678"/>
    <w:rsid w:val="009B4E6C"/>
    <w:rsid w:val="009C1A63"/>
    <w:rsid w:val="009C2C70"/>
    <w:rsid w:val="009C4DAF"/>
    <w:rsid w:val="009D4289"/>
    <w:rsid w:val="009D7961"/>
    <w:rsid w:val="009E2C07"/>
    <w:rsid w:val="009F17F0"/>
    <w:rsid w:val="009F1DD1"/>
    <w:rsid w:val="00A0054F"/>
    <w:rsid w:val="00A00AE6"/>
    <w:rsid w:val="00A06F72"/>
    <w:rsid w:val="00A07184"/>
    <w:rsid w:val="00A1091C"/>
    <w:rsid w:val="00A22883"/>
    <w:rsid w:val="00A25C5B"/>
    <w:rsid w:val="00A30245"/>
    <w:rsid w:val="00A34B6F"/>
    <w:rsid w:val="00A41A40"/>
    <w:rsid w:val="00A44354"/>
    <w:rsid w:val="00A44EF9"/>
    <w:rsid w:val="00A45625"/>
    <w:rsid w:val="00A539D8"/>
    <w:rsid w:val="00A55610"/>
    <w:rsid w:val="00A55A5F"/>
    <w:rsid w:val="00A569FE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488D"/>
    <w:rsid w:val="00AB0F36"/>
    <w:rsid w:val="00AB4C0F"/>
    <w:rsid w:val="00AC2D6F"/>
    <w:rsid w:val="00AC3D4D"/>
    <w:rsid w:val="00AD4C5E"/>
    <w:rsid w:val="00AE03BB"/>
    <w:rsid w:val="00AF3856"/>
    <w:rsid w:val="00B07136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324"/>
    <w:rsid w:val="00B4635E"/>
    <w:rsid w:val="00B52438"/>
    <w:rsid w:val="00B53A6B"/>
    <w:rsid w:val="00B53BE8"/>
    <w:rsid w:val="00B54749"/>
    <w:rsid w:val="00B56515"/>
    <w:rsid w:val="00B6343A"/>
    <w:rsid w:val="00B7403E"/>
    <w:rsid w:val="00B74E27"/>
    <w:rsid w:val="00B80BA3"/>
    <w:rsid w:val="00B82FB6"/>
    <w:rsid w:val="00B83448"/>
    <w:rsid w:val="00B83FDD"/>
    <w:rsid w:val="00B906E4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B1CD8"/>
    <w:rsid w:val="00BB62E4"/>
    <w:rsid w:val="00BB69C7"/>
    <w:rsid w:val="00BC24F8"/>
    <w:rsid w:val="00BC6384"/>
    <w:rsid w:val="00BD04D7"/>
    <w:rsid w:val="00BD148A"/>
    <w:rsid w:val="00BD5654"/>
    <w:rsid w:val="00BD684E"/>
    <w:rsid w:val="00BE069A"/>
    <w:rsid w:val="00BF38C3"/>
    <w:rsid w:val="00C01D50"/>
    <w:rsid w:val="00C02587"/>
    <w:rsid w:val="00C05907"/>
    <w:rsid w:val="00C07BFD"/>
    <w:rsid w:val="00C07C55"/>
    <w:rsid w:val="00C1021A"/>
    <w:rsid w:val="00C2010F"/>
    <w:rsid w:val="00C211EE"/>
    <w:rsid w:val="00C261F3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7179D"/>
    <w:rsid w:val="00C719CD"/>
    <w:rsid w:val="00C74587"/>
    <w:rsid w:val="00C7563E"/>
    <w:rsid w:val="00C82766"/>
    <w:rsid w:val="00C830C6"/>
    <w:rsid w:val="00C9578D"/>
    <w:rsid w:val="00C95800"/>
    <w:rsid w:val="00CA405C"/>
    <w:rsid w:val="00CB16CD"/>
    <w:rsid w:val="00CB49D5"/>
    <w:rsid w:val="00CB6090"/>
    <w:rsid w:val="00CC1C66"/>
    <w:rsid w:val="00CC2CCE"/>
    <w:rsid w:val="00CC5AE0"/>
    <w:rsid w:val="00CD02CF"/>
    <w:rsid w:val="00CD0FBE"/>
    <w:rsid w:val="00CD2E4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2616"/>
    <w:rsid w:val="00D20B23"/>
    <w:rsid w:val="00D224EB"/>
    <w:rsid w:val="00D2469D"/>
    <w:rsid w:val="00D317E1"/>
    <w:rsid w:val="00D3378E"/>
    <w:rsid w:val="00D40FA7"/>
    <w:rsid w:val="00D508A7"/>
    <w:rsid w:val="00D558D4"/>
    <w:rsid w:val="00D6045D"/>
    <w:rsid w:val="00D63208"/>
    <w:rsid w:val="00D6791D"/>
    <w:rsid w:val="00D73EF3"/>
    <w:rsid w:val="00D87B0D"/>
    <w:rsid w:val="00D91072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B73"/>
    <w:rsid w:val="00DB2E35"/>
    <w:rsid w:val="00DB384D"/>
    <w:rsid w:val="00DC002D"/>
    <w:rsid w:val="00DD7D68"/>
    <w:rsid w:val="00DE3EAC"/>
    <w:rsid w:val="00DE4376"/>
    <w:rsid w:val="00DE5CB1"/>
    <w:rsid w:val="00E04611"/>
    <w:rsid w:val="00E07F20"/>
    <w:rsid w:val="00E12744"/>
    <w:rsid w:val="00E17A50"/>
    <w:rsid w:val="00E229E4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95E8F"/>
    <w:rsid w:val="00EA1A6C"/>
    <w:rsid w:val="00EA643E"/>
    <w:rsid w:val="00EA74A8"/>
    <w:rsid w:val="00EB4C54"/>
    <w:rsid w:val="00ED20E6"/>
    <w:rsid w:val="00ED2CD6"/>
    <w:rsid w:val="00ED631B"/>
    <w:rsid w:val="00ED67F7"/>
    <w:rsid w:val="00ED761D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21C2E"/>
    <w:rsid w:val="00F229A4"/>
    <w:rsid w:val="00F33285"/>
    <w:rsid w:val="00F34426"/>
    <w:rsid w:val="00F47760"/>
    <w:rsid w:val="00F5214E"/>
    <w:rsid w:val="00F77B3E"/>
    <w:rsid w:val="00F77BFD"/>
    <w:rsid w:val="00F83A09"/>
    <w:rsid w:val="00F846CC"/>
    <w:rsid w:val="00F90109"/>
    <w:rsid w:val="00F90E01"/>
    <w:rsid w:val="00F91EB7"/>
    <w:rsid w:val="00FA34DC"/>
    <w:rsid w:val="00FA47E9"/>
    <w:rsid w:val="00FA4B92"/>
    <w:rsid w:val="00FA4B93"/>
    <w:rsid w:val="00FB06DA"/>
    <w:rsid w:val="00FB63FE"/>
    <w:rsid w:val="00FC145C"/>
    <w:rsid w:val="00FD3051"/>
    <w:rsid w:val="00FE1AD7"/>
    <w:rsid w:val="00FE3AF0"/>
    <w:rsid w:val="00FE41A7"/>
    <w:rsid w:val="00FE44B8"/>
    <w:rsid w:val="00FE55AA"/>
    <w:rsid w:val="00FE65E0"/>
    <w:rsid w:val="00FE7C35"/>
    <w:rsid w:val="00FF0A06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4</cp:revision>
  <cp:lastPrinted>2023-08-29T12:48:00Z</cp:lastPrinted>
  <dcterms:created xsi:type="dcterms:W3CDTF">2024-02-29T18:48:00Z</dcterms:created>
  <dcterms:modified xsi:type="dcterms:W3CDTF">2024-02-29T18:56:00Z</dcterms:modified>
</cp:coreProperties>
</file>