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AA9F" w14:textId="2D6AC37B" w:rsidR="00CD4C14" w:rsidRPr="005D6580" w:rsidRDefault="00CD4C14" w:rsidP="00CD4C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D6580">
        <w:rPr>
          <w:rFonts w:asciiTheme="minorHAnsi" w:hAnsiTheme="minorHAnsi" w:cstheme="minorHAnsi"/>
        </w:rPr>
        <w:t>Chairman:</w:t>
      </w:r>
      <w:r w:rsidRPr="005D6580">
        <w:rPr>
          <w:rFonts w:asciiTheme="minorHAnsi" w:hAnsiTheme="minorHAnsi" w:cstheme="minorHAnsi"/>
        </w:rPr>
        <w:tab/>
        <w:t>Cllr K Sutherland</w:t>
      </w:r>
    </w:p>
    <w:p w14:paraId="77F36F00" w14:textId="380A3B6C" w:rsidR="00CD4C14" w:rsidRPr="005D6580" w:rsidRDefault="00CD4C14" w:rsidP="00CD4C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D6580">
        <w:rPr>
          <w:rFonts w:asciiTheme="minorHAnsi" w:hAnsiTheme="minorHAnsi" w:cstheme="minorHAnsi"/>
        </w:rPr>
        <w:t xml:space="preserve">Cllrs: </w:t>
      </w:r>
      <w:r w:rsidRPr="005D6580">
        <w:rPr>
          <w:rFonts w:asciiTheme="minorHAnsi" w:hAnsiTheme="minorHAnsi" w:cstheme="minorHAnsi"/>
        </w:rPr>
        <w:tab/>
      </w:r>
      <w:r w:rsidRPr="005D6580">
        <w:rPr>
          <w:rFonts w:asciiTheme="minorHAnsi" w:hAnsiTheme="minorHAnsi" w:cstheme="minorHAnsi"/>
        </w:rPr>
        <w:tab/>
      </w:r>
      <w:r w:rsidR="003A0F82">
        <w:rPr>
          <w:rFonts w:asciiTheme="minorHAnsi" w:hAnsiTheme="minorHAnsi" w:cstheme="minorHAnsi"/>
        </w:rPr>
        <w:t>Cllr D Ashley</w:t>
      </w:r>
      <w:r w:rsidRPr="005D6580">
        <w:rPr>
          <w:rFonts w:asciiTheme="minorHAnsi" w:hAnsiTheme="minorHAnsi" w:cstheme="minorHAnsi"/>
        </w:rPr>
        <w:t xml:space="preserve">; Cllr M Thomason; </w:t>
      </w:r>
      <w:r w:rsidR="003A0F82">
        <w:rPr>
          <w:rFonts w:asciiTheme="minorHAnsi" w:hAnsiTheme="minorHAnsi" w:cstheme="minorHAnsi"/>
        </w:rPr>
        <w:t>Cllr K Wood</w:t>
      </w:r>
    </w:p>
    <w:p w14:paraId="50F639A7" w14:textId="77777777" w:rsidR="00CD4C14" w:rsidRPr="005D6580" w:rsidRDefault="00CD4C14" w:rsidP="00CD4C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D6580">
        <w:rPr>
          <w:rFonts w:asciiTheme="minorHAnsi" w:hAnsiTheme="minorHAnsi" w:cstheme="minorHAnsi"/>
        </w:rPr>
        <w:t>Clerk:</w:t>
      </w:r>
      <w:r w:rsidRPr="005D6580">
        <w:rPr>
          <w:rFonts w:asciiTheme="minorHAnsi" w:hAnsiTheme="minorHAnsi" w:cstheme="minorHAnsi"/>
        </w:rPr>
        <w:tab/>
      </w:r>
      <w:r w:rsidRPr="005D6580">
        <w:rPr>
          <w:rFonts w:asciiTheme="minorHAnsi" w:hAnsiTheme="minorHAnsi" w:cstheme="minorHAnsi"/>
        </w:rPr>
        <w:tab/>
        <w:t>Mrs M Joyce</w:t>
      </w:r>
    </w:p>
    <w:p w14:paraId="110E8FD1" w14:textId="6CA9DBF0" w:rsidR="00CD4C14" w:rsidRPr="005D6580" w:rsidRDefault="00CD4C14" w:rsidP="00CD4C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D6580">
        <w:rPr>
          <w:rFonts w:asciiTheme="minorHAnsi" w:hAnsiTheme="minorHAnsi" w:cstheme="minorHAnsi"/>
        </w:rPr>
        <w:t>Unitary Cllr:</w:t>
      </w:r>
      <w:r w:rsidRPr="005D6580">
        <w:rPr>
          <w:rFonts w:asciiTheme="minorHAnsi" w:hAnsiTheme="minorHAnsi" w:cstheme="minorHAnsi"/>
        </w:rPr>
        <w:tab/>
        <w:t>Cllr Gittins</w:t>
      </w:r>
      <w:r>
        <w:rPr>
          <w:rFonts w:asciiTheme="minorHAnsi" w:hAnsiTheme="minorHAnsi" w:cstheme="minorHAnsi"/>
        </w:rPr>
        <w:t xml:space="preserve"> </w:t>
      </w:r>
    </w:p>
    <w:p w14:paraId="76AFF7B9" w14:textId="77777777" w:rsidR="00CD4C14" w:rsidRPr="005D6580" w:rsidRDefault="00CD4C14" w:rsidP="00CD4C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D6580">
        <w:rPr>
          <w:rFonts w:asciiTheme="minorHAnsi" w:hAnsiTheme="minorHAnsi" w:cstheme="minorHAnsi"/>
        </w:rPr>
        <w:tab/>
      </w:r>
      <w:r w:rsidRPr="005D6580">
        <w:rPr>
          <w:rFonts w:asciiTheme="minorHAnsi" w:hAnsiTheme="minorHAnsi" w:cstheme="minorHAnsi"/>
        </w:rPr>
        <w:tab/>
      </w:r>
      <w:r w:rsidRPr="005D6580">
        <w:rPr>
          <w:rFonts w:asciiTheme="minorHAnsi" w:hAnsiTheme="minorHAnsi" w:cstheme="minorHAnsi"/>
        </w:rPr>
        <w:tab/>
      </w:r>
    </w:p>
    <w:p w14:paraId="57BF7A41" w14:textId="379DD227" w:rsidR="00CD4C14" w:rsidRPr="005D6580" w:rsidRDefault="00CD4C14" w:rsidP="00CD4C14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</w:rPr>
      </w:pPr>
      <w:r w:rsidRPr="005D6580">
        <w:rPr>
          <w:rFonts w:asciiTheme="minorHAnsi" w:hAnsiTheme="minorHAnsi" w:cstheme="minorHAnsi"/>
          <w:b/>
          <w:bCs/>
          <w:color w:val="0070C0"/>
        </w:rPr>
        <w:t>Minutes of the</w:t>
      </w:r>
      <w:r>
        <w:rPr>
          <w:rFonts w:asciiTheme="minorHAnsi" w:hAnsiTheme="minorHAnsi" w:cstheme="minorHAnsi"/>
          <w:b/>
          <w:bCs/>
          <w:color w:val="0070C0"/>
        </w:rPr>
        <w:t xml:space="preserve"> Ordinary Meeting of </w:t>
      </w:r>
      <w:r w:rsidRPr="005D6580">
        <w:rPr>
          <w:rFonts w:asciiTheme="minorHAnsi" w:hAnsiTheme="minorHAnsi" w:cstheme="minorHAnsi"/>
          <w:b/>
          <w:bCs/>
          <w:color w:val="0070C0"/>
        </w:rPr>
        <w:t xml:space="preserve">Hinstock Parish Council held on </w:t>
      </w:r>
      <w:r>
        <w:rPr>
          <w:rFonts w:asciiTheme="minorHAnsi" w:hAnsiTheme="minorHAnsi" w:cstheme="minorHAnsi"/>
          <w:b/>
          <w:bCs/>
          <w:color w:val="0070C0"/>
        </w:rPr>
        <w:t>7</w:t>
      </w:r>
      <w:r w:rsidRPr="00CD4C14">
        <w:rPr>
          <w:rFonts w:asciiTheme="minorHAnsi" w:hAnsiTheme="minorHAnsi" w:cstheme="minorHAnsi"/>
          <w:b/>
          <w:bCs/>
          <w:color w:val="0070C0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0070C0"/>
        </w:rPr>
        <w:t xml:space="preserve"> June </w:t>
      </w:r>
      <w:r w:rsidRPr="005D6580">
        <w:rPr>
          <w:rFonts w:asciiTheme="minorHAnsi" w:hAnsiTheme="minorHAnsi" w:cstheme="minorHAnsi"/>
          <w:b/>
          <w:bCs/>
          <w:color w:val="0070C0"/>
        </w:rPr>
        <w:t>2023</w:t>
      </w:r>
    </w:p>
    <w:p w14:paraId="67C1E7CD" w14:textId="77777777" w:rsidR="00CD4C14" w:rsidRDefault="00CD4C14" w:rsidP="00CD4C14">
      <w:pPr>
        <w:pBdr>
          <w:bottom w:val="single" w:sz="4" w:space="1" w:color="auto"/>
        </w:pBdr>
        <w:spacing w:after="0" w:line="240" w:lineRule="auto"/>
        <w:jc w:val="center"/>
        <w:rPr>
          <w:rFonts w:cs="Calibri"/>
          <w:b/>
          <w:bCs/>
          <w:color w:val="0070C0"/>
        </w:rPr>
      </w:pPr>
      <w:r w:rsidRPr="005D6580">
        <w:rPr>
          <w:rFonts w:asciiTheme="minorHAnsi" w:hAnsiTheme="minorHAnsi" w:cstheme="minorHAnsi"/>
          <w:b/>
          <w:bCs/>
          <w:color w:val="0070C0"/>
        </w:rPr>
        <w:t>at the Queens’ Jubilee Room, Hinstock</w:t>
      </w:r>
    </w:p>
    <w:p w14:paraId="14E69BA9" w14:textId="77777777" w:rsidR="00CD4C14" w:rsidRPr="00297AFF" w:rsidRDefault="00CD4C14" w:rsidP="00CD4C14">
      <w:pPr>
        <w:spacing w:after="0" w:line="240" w:lineRule="auto"/>
        <w:rPr>
          <w:rFonts w:cs="Calibri"/>
          <w:u w:val="single"/>
        </w:rPr>
      </w:pPr>
    </w:p>
    <w:p w14:paraId="5774680B" w14:textId="43447374" w:rsidR="00CD4C14" w:rsidRPr="00C13335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bookmarkStart w:id="0" w:name="_Hlk128562530"/>
      <w:r>
        <w:rPr>
          <w:rFonts w:cs="Calibri"/>
          <w:b/>
          <w:bCs/>
        </w:rPr>
        <w:t>59/23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 xml:space="preserve">Chairman’s welcome, apologies, announcements &amp; Public Session </w:t>
      </w:r>
      <w:r w:rsidRPr="00E8349C">
        <w:rPr>
          <w:rFonts w:cs="Calibri"/>
          <w:bCs/>
        </w:rPr>
        <w:t>(No decisions to be taken)</w:t>
      </w:r>
    </w:p>
    <w:p w14:paraId="579EBC1B" w14:textId="77777777" w:rsidR="002550DD" w:rsidRDefault="00CE5276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The Chairman welcomed everyone to the Meeting declaring it open at </w:t>
      </w:r>
      <w:r w:rsidR="00C523CB">
        <w:rPr>
          <w:rFonts w:cs="Calibri"/>
        </w:rPr>
        <w:t>7:1</w:t>
      </w:r>
      <w:r>
        <w:rPr>
          <w:rFonts w:cs="Calibri"/>
        </w:rPr>
        <w:t xml:space="preserve">7 pm.  There were </w:t>
      </w:r>
      <w:r w:rsidR="00C523CB">
        <w:rPr>
          <w:rFonts w:cs="Calibri"/>
        </w:rPr>
        <w:t xml:space="preserve">6 </w:t>
      </w:r>
      <w:r w:rsidR="00B07104">
        <w:rPr>
          <w:rFonts w:cs="Calibri"/>
        </w:rPr>
        <w:t>members of the public present.  The Clerk informed the Council that</w:t>
      </w:r>
      <w:r w:rsidR="001F72FD">
        <w:rPr>
          <w:rFonts w:cs="Calibri"/>
        </w:rPr>
        <w:t xml:space="preserve"> Cllr Gittins will be attending but may arrive late. </w:t>
      </w:r>
      <w:r w:rsidR="001A70AC">
        <w:rPr>
          <w:rFonts w:cs="Calibri"/>
        </w:rPr>
        <w:t>Apologies were received from Cllrs Farley</w:t>
      </w:r>
      <w:r w:rsidR="00C523CB">
        <w:rPr>
          <w:rFonts w:cs="Calibri"/>
        </w:rPr>
        <w:t>, Vaughan</w:t>
      </w:r>
      <w:r w:rsidR="001A70AC">
        <w:rPr>
          <w:rFonts w:cs="Calibri"/>
        </w:rPr>
        <w:t xml:space="preserve"> and Hutchinson. </w:t>
      </w:r>
    </w:p>
    <w:p w14:paraId="22B1AE58" w14:textId="3F7E81A0" w:rsidR="0082432C" w:rsidRDefault="002550DD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A query </w:t>
      </w:r>
      <w:r w:rsidR="00C10B00">
        <w:rPr>
          <w:rFonts w:cs="Calibri"/>
        </w:rPr>
        <w:t xml:space="preserve">regarding the A529 was raised. This will be put to Cllr Gittins later in the Meeting.  </w:t>
      </w:r>
      <w:r w:rsidR="009018A7">
        <w:rPr>
          <w:rFonts w:cs="Calibri"/>
        </w:rPr>
        <w:t xml:space="preserve">Cllr Gittins had advised that he would be arriving slightly late. </w:t>
      </w:r>
    </w:p>
    <w:p w14:paraId="27C85852" w14:textId="7F11A750" w:rsidR="00CD4C14" w:rsidRPr="00CE5276" w:rsidRDefault="0082432C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A resident asked for an update on the development plot in Church Lane. This application has gone to appeal. No decision as yet.  </w:t>
      </w:r>
      <w:r w:rsidR="001E4FD4">
        <w:rPr>
          <w:rFonts w:cs="Calibri"/>
        </w:rPr>
        <w:t xml:space="preserve">Cllr Sutherland confirmed that the application for funding for a 10k race in the village will be considered at this meeting.  </w:t>
      </w:r>
      <w:r w:rsidR="001F72FD">
        <w:rPr>
          <w:rFonts w:cs="Calibri"/>
        </w:rPr>
        <w:br/>
      </w:r>
    </w:p>
    <w:p w14:paraId="4BF111F6" w14:textId="585111D7" w:rsidR="00CD4C14" w:rsidRPr="006766B6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  <w:b/>
          <w:bCs/>
        </w:rPr>
        <w:t>60/23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 xml:space="preserve">To receive Declarations of Disclosable Pecuniary (or any other) Interests or Dispensation Requests </w:t>
      </w:r>
      <w:r w:rsidRPr="00E8349C">
        <w:rPr>
          <w:rFonts w:cs="Calibri"/>
          <w:b/>
          <w:bCs/>
        </w:rPr>
        <w:br/>
      </w:r>
      <w:r w:rsidR="006766B6">
        <w:rPr>
          <w:rFonts w:cs="Calibri"/>
        </w:rPr>
        <w:t xml:space="preserve">No declarations were received.  No dispensations were required. </w:t>
      </w:r>
      <w:r w:rsidR="006766B6">
        <w:rPr>
          <w:rFonts w:cs="Calibri"/>
        </w:rPr>
        <w:br/>
      </w:r>
    </w:p>
    <w:p w14:paraId="7A4AF1D7" w14:textId="4788F940" w:rsidR="00CD4C14" w:rsidRPr="006766B6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</w:pPr>
      <w:r>
        <w:rPr>
          <w:rFonts w:cs="Calibri"/>
          <w:b/>
          <w:bCs/>
        </w:rPr>
        <w:t>61/23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>Approval of the Minutes</w:t>
      </w:r>
      <w:r w:rsidRPr="00E8349C">
        <w:rPr>
          <w:rFonts w:cs="Calibri"/>
          <w:bCs/>
        </w:rPr>
        <w:t xml:space="preserve"> (</w:t>
      </w:r>
      <w:r w:rsidRPr="00E8349C">
        <w:t>Lo</w:t>
      </w:r>
      <w:r>
        <w:t>cal Government Act 1972, s12 p</w:t>
      </w:r>
      <w:r w:rsidRPr="00E8349C">
        <w:t>41(1))</w:t>
      </w:r>
    </w:p>
    <w:p w14:paraId="282CBF64" w14:textId="6CCEF3F3" w:rsidR="00CD4C14" w:rsidRPr="00E8349C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 w:rsidRPr="00E8349C">
        <w:rPr>
          <w:rFonts w:cs="Calibri"/>
          <w:bCs/>
        </w:rPr>
        <w:t xml:space="preserve">To approve the </w:t>
      </w:r>
      <w:r>
        <w:rPr>
          <w:rFonts w:cs="Calibri"/>
          <w:bCs/>
        </w:rPr>
        <w:t xml:space="preserve">Minutes of the Annual </w:t>
      </w:r>
      <w:r w:rsidRPr="00E8349C">
        <w:rPr>
          <w:rFonts w:cs="Calibri"/>
          <w:bCs/>
        </w:rPr>
        <w:t xml:space="preserve">Meeting </w:t>
      </w:r>
      <w:r>
        <w:rPr>
          <w:rFonts w:cs="Calibri"/>
          <w:bCs/>
        </w:rPr>
        <w:t xml:space="preserve">of the Parish Council </w:t>
      </w:r>
      <w:r w:rsidRPr="00E8349C">
        <w:rPr>
          <w:rFonts w:cs="Calibri"/>
          <w:bCs/>
        </w:rPr>
        <w:t xml:space="preserve">held on </w:t>
      </w:r>
      <w:r>
        <w:rPr>
          <w:rFonts w:cs="Calibri"/>
          <w:bCs/>
        </w:rPr>
        <w:t>3</w:t>
      </w:r>
      <w:r w:rsidRPr="00021731">
        <w:rPr>
          <w:rFonts w:cs="Calibri"/>
          <w:bCs/>
          <w:vertAlign w:val="superscript"/>
        </w:rPr>
        <w:t>rd</w:t>
      </w:r>
      <w:r>
        <w:rPr>
          <w:rFonts w:cs="Calibri"/>
          <w:bCs/>
        </w:rPr>
        <w:t xml:space="preserve"> May 2023 and to approve the draft minutes of the Annual Parish Meeting held on 3</w:t>
      </w:r>
      <w:r w:rsidRPr="00021731">
        <w:rPr>
          <w:rFonts w:cs="Calibri"/>
          <w:bCs/>
          <w:vertAlign w:val="superscript"/>
        </w:rPr>
        <w:t>rd</w:t>
      </w:r>
      <w:r>
        <w:rPr>
          <w:rFonts w:cs="Calibri"/>
          <w:bCs/>
        </w:rPr>
        <w:t xml:space="preserve"> May 2023</w:t>
      </w:r>
    </w:p>
    <w:p w14:paraId="57B72396" w14:textId="4BD99F48" w:rsidR="00CD4C14" w:rsidRPr="001F72FD" w:rsidRDefault="001F72FD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Councillors confirmed that they had received and read the minutes of the last meeting. Cllr </w:t>
      </w:r>
      <w:r w:rsidR="00564FF6">
        <w:rPr>
          <w:rFonts w:cs="Calibri"/>
        </w:rPr>
        <w:t xml:space="preserve">Thomason </w:t>
      </w:r>
      <w:r>
        <w:rPr>
          <w:rFonts w:cs="Calibri"/>
        </w:rPr>
        <w:t>proposed the draft minutes of the Annual Parish Meeting for approval</w:t>
      </w:r>
      <w:r w:rsidR="00F32865">
        <w:rPr>
          <w:rFonts w:cs="Calibri"/>
        </w:rPr>
        <w:t xml:space="preserve"> as a true and accurate record</w:t>
      </w:r>
      <w:r>
        <w:rPr>
          <w:rFonts w:cs="Calibri"/>
        </w:rPr>
        <w:t xml:space="preserve">, seconded by Cllr </w:t>
      </w:r>
      <w:r w:rsidR="00564FF6">
        <w:rPr>
          <w:rFonts w:cs="Calibri"/>
        </w:rPr>
        <w:t>Wood</w:t>
      </w:r>
      <w:r w:rsidR="00F32865">
        <w:rPr>
          <w:rFonts w:cs="Calibri"/>
        </w:rPr>
        <w:t xml:space="preserve">, all agreed. Resolved. Cllr </w:t>
      </w:r>
      <w:r w:rsidR="00564FF6">
        <w:rPr>
          <w:rFonts w:cs="Calibri"/>
        </w:rPr>
        <w:t xml:space="preserve">Thomason </w:t>
      </w:r>
      <w:r w:rsidR="00F32865">
        <w:rPr>
          <w:rFonts w:cs="Calibri"/>
        </w:rPr>
        <w:t xml:space="preserve">proposed the Minutes of the Annual Meeting of the Parish Council to be a true and accurate record of the Meeting, seconded by Cllr </w:t>
      </w:r>
      <w:r w:rsidR="00564FF6">
        <w:rPr>
          <w:rFonts w:cs="Calibri"/>
        </w:rPr>
        <w:t>Wood</w:t>
      </w:r>
      <w:r w:rsidR="00F32865">
        <w:rPr>
          <w:rFonts w:cs="Calibri"/>
        </w:rPr>
        <w:t xml:space="preserve">, all agreed. Resolved. The Chairman duly signed the Minutes. </w:t>
      </w:r>
      <w:r w:rsidR="00F32865">
        <w:rPr>
          <w:rFonts w:cs="Calibri"/>
        </w:rPr>
        <w:br/>
      </w:r>
    </w:p>
    <w:p w14:paraId="27DD1D8A" w14:textId="76AAEB1F" w:rsidR="00CD4C14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62/23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 xml:space="preserve">Matters arising/action taken from the Minutes not otherwise included on the agenda </w:t>
      </w:r>
      <w:r>
        <w:rPr>
          <w:rFonts w:cs="Calibri"/>
          <w:b/>
          <w:bCs/>
        </w:rPr>
        <w:br/>
      </w:r>
      <w:r w:rsidR="001375F9">
        <w:rPr>
          <w:rFonts w:cs="Calibri"/>
          <w:bCs/>
        </w:rPr>
        <w:t xml:space="preserve">No matters were raised. </w:t>
      </w:r>
    </w:p>
    <w:p w14:paraId="3BE2E727" w14:textId="77777777" w:rsidR="001375F9" w:rsidRPr="00021731" w:rsidRDefault="001375F9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</w:p>
    <w:p w14:paraId="68C30E1F" w14:textId="2CBF0737" w:rsidR="00CD4C14" w:rsidRPr="00080DD4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</w:rPr>
        <w:t>63/23</w:t>
      </w:r>
      <w:r>
        <w:rPr>
          <w:rFonts w:cs="Calibri"/>
          <w:b/>
        </w:rPr>
        <w:tab/>
        <w:t xml:space="preserve">Vacancy/Co-option of Councillor – to confirm opportunity to co-opt </w:t>
      </w:r>
    </w:p>
    <w:p w14:paraId="1E01B70C" w14:textId="029D1229" w:rsidR="00CD4C14" w:rsidRDefault="001375F9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>The Clerk confirmed that 2 applicants have applied. This will be taken forward to July’s meeting for consideration.</w:t>
      </w:r>
      <w:r w:rsidR="009018A7">
        <w:rPr>
          <w:rFonts w:cs="Calibri"/>
        </w:rPr>
        <w:t xml:space="preserve"> (Cllr Gittins arrived 7:30pm)</w:t>
      </w:r>
    </w:p>
    <w:p w14:paraId="1130F336" w14:textId="77777777" w:rsidR="001375F9" w:rsidRPr="001375F9" w:rsidRDefault="001375F9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</w:p>
    <w:p w14:paraId="1FFB8F2F" w14:textId="77777777" w:rsidR="00332317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64/23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 xml:space="preserve">Reports from Meetings attended and action taken from the approved Minutes: </w:t>
      </w:r>
      <w:r w:rsidRPr="00E8349C">
        <w:rPr>
          <w:rFonts w:cs="Calibri"/>
          <w:b/>
          <w:bCs/>
        </w:rPr>
        <w:br/>
      </w:r>
      <w:r w:rsidRPr="00E8349C">
        <w:rPr>
          <w:rFonts w:cs="Calibri"/>
          <w:bCs/>
        </w:rPr>
        <w:t>a)</w:t>
      </w:r>
      <w:r w:rsidRPr="00E8349C">
        <w:rPr>
          <w:rFonts w:cs="Calibri"/>
          <w:b/>
          <w:bCs/>
        </w:rPr>
        <w:tab/>
      </w:r>
      <w:r w:rsidRPr="00E8349C">
        <w:rPr>
          <w:rFonts w:cs="Calibri"/>
          <w:bCs/>
        </w:rPr>
        <w:t>Unitary Councillor’s report</w:t>
      </w:r>
    </w:p>
    <w:p w14:paraId="431797EA" w14:textId="77CE92A8" w:rsidR="00A344E1" w:rsidRDefault="00D225EB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Cllr Gittins confirmed that the </w:t>
      </w:r>
      <w:r w:rsidR="002F5DFD">
        <w:rPr>
          <w:rFonts w:cs="Calibri"/>
          <w:bCs/>
        </w:rPr>
        <w:t xml:space="preserve">A529 engineering works will take place in the centre of the village over the summer.  A speed data collection exercise will be undertaken to monitor speed from Lockley Wood to Hinstock with a view to extending the 40mph zone.  </w:t>
      </w:r>
      <w:r w:rsidR="00A344E1">
        <w:rPr>
          <w:rFonts w:cs="Calibri"/>
          <w:bCs/>
        </w:rPr>
        <w:t xml:space="preserve">Cllr Gittins has given feedback to the A529 team that the communication regarding the closure/re-opening of the road whilst works have been ongoing has been appalling.  </w:t>
      </w:r>
    </w:p>
    <w:p w14:paraId="732630C1" w14:textId="77777777" w:rsidR="00CD4C14" w:rsidRPr="00E8349C" w:rsidRDefault="00CD4C14" w:rsidP="00CD4C14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b) </w:t>
      </w:r>
      <w:r>
        <w:rPr>
          <w:rFonts w:cs="Calibri"/>
          <w:bCs/>
        </w:rPr>
        <w:tab/>
      </w:r>
      <w:r w:rsidRPr="00E8349C">
        <w:rPr>
          <w:rFonts w:cs="Calibri"/>
          <w:bCs/>
        </w:rPr>
        <w:t xml:space="preserve">Parish Councillors’ reports </w:t>
      </w:r>
    </w:p>
    <w:p w14:paraId="1B2960F7" w14:textId="238BD9B4" w:rsidR="00CD4C14" w:rsidRPr="007668DA" w:rsidRDefault="007668DA" w:rsidP="00CD4C14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 w:rsidRPr="007668DA">
        <w:rPr>
          <w:rFonts w:cs="Calibri"/>
        </w:rPr>
        <w:t xml:space="preserve">No external meetings have been attended. </w:t>
      </w:r>
    </w:p>
    <w:p w14:paraId="1D799928" w14:textId="5F0C633F" w:rsidR="00CD4C14" w:rsidRDefault="00CD4C14" w:rsidP="00CD4C14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  <w:b/>
          <w:bCs/>
        </w:rPr>
        <w:lastRenderedPageBreak/>
        <w:t>65/23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  <w:bCs/>
        </w:rPr>
        <w:t xml:space="preserve">Parish Matters: </w:t>
      </w:r>
      <w:r w:rsidRPr="00E8349C">
        <w:rPr>
          <w:rFonts w:cs="Calibri"/>
          <w:b/>
          <w:bCs/>
        </w:rPr>
        <w:br/>
      </w:r>
      <w:r w:rsidRPr="00E8349C">
        <w:rPr>
          <w:rFonts w:cs="Calibri"/>
          <w:bCs/>
        </w:rPr>
        <w:t>a)</w:t>
      </w:r>
      <w:r w:rsidRPr="00E8349C">
        <w:rPr>
          <w:rFonts w:cs="Calibri"/>
          <w:bCs/>
        </w:rPr>
        <w:tab/>
      </w:r>
      <w:r w:rsidRPr="00E8349C">
        <w:rPr>
          <w:rFonts w:cs="Calibri"/>
          <w:b/>
          <w:bCs/>
        </w:rPr>
        <w:t>Street Lights/Maintenance and or Repairs</w:t>
      </w:r>
    </w:p>
    <w:p w14:paraId="5CF55A90" w14:textId="5653F6A8" w:rsidR="00CD4C14" w:rsidRPr="00E12764" w:rsidRDefault="00CD4C14" w:rsidP="00CD4C14">
      <w:pPr>
        <w:pStyle w:val="ColorfulList-Accent11"/>
        <w:autoSpaceDE w:val="0"/>
        <w:autoSpaceDN w:val="0"/>
        <w:adjustRightInd w:val="0"/>
        <w:spacing w:after="0" w:line="240" w:lineRule="auto"/>
        <w:ind w:left="0" w:right="-24" w:firstLine="720"/>
        <w:rPr>
          <w:rFonts w:cs="Calibri"/>
        </w:rPr>
      </w:pPr>
      <w:r>
        <w:rPr>
          <w:rFonts w:cs="Calibri"/>
        </w:rPr>
        <w:t>To enable Cllrs to report matters requiring attention</w:t>
      </w:r>
      <w:r w:rsidRPr="00E8349C">
        <w:rPr>
          <w:rFonts w:cs="Calibri"/>
          <w:b/>
          <w:bCs/>
        </w:rPr>
        <w:t xml:space="preserve">  </w:t>
      </w:r>
      <w:r w:rsidR="009D051F">
        <w:rPr>
          <w:rFonts w:cs="Calibri"/>
          <w:b/>
          <w:bCs/>
        </w:rPr>
        <w:t xml:space="preserve">- </w:t>
      </w:r>
      <w:r w:rsidR="009D051F" w:rsidRPr="009D051F">
        <w:rPr>
          <w:rFonts w:cs="Calibri"/>
        </w:rPr>
        <w:t xml:space="preserve">nothing to report </w:t>
      </w:r>
    </w:p>
    <w:p w14:paraId="4BA027A5" w14:textId="77777777" w:rsidR="00CD4C14" w:rsidRDefault="00CD4C14" w:rsidP="00CD4C14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</w:rPr>
        <w:t>b</w:t>
      </w:r>
      <w:r w:rsidRPr="00E8349C">
        <w:rPr>
          <w:rFonts w:cs="Calibri"/>
        </w:rPr>
        <w:t>)</w:t>
      </w:r>
      <w:r>
        <w:rPr>
          <w:rFonts w:cs="Calibri"/>
        </w:rPr>
        <w:tab/>
      </w:r>
      <w:r w:rsidRPr="00E12764">
        <w:rPr>
          <w:rFonts w:cs="Calibri"/>
          <w:b/>
        </w:rPr>
        <w:t>Playground</w:t>
      </w:r>
      <w:r>
        <w:rPr>
          <w:rFonts w:cs="Calibri"/>
          <w:bCs/>
        </w:rPr>
        <w:t xml:space="preserve"> </w:t>
      </w:r>
    </w:p>
    <w:p w14:paraId="5A1DBCE8" w14:textId="0F2D0146" w:rsidR="00CD4C14" w:rsidRPr="00E13FDC" w:rsidRDefault="00D6577C" w:rsidP="00314B66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The new equipment installation is now complete and has been signed off following an inspection. New playbark has been laid</w:t>
      </w:r>
      <w:r w:rsidR="009D051F">
        <w:rPr>
          <w:rFonts w:cs="Calibri"/>
          <w:bCs/>
        </w:rPr>
        <w:t xml:space="preserve"> however more is required to obtain sufficient depth.  </w:t>
      </w:r>
      <w:r w:rsidR="005B0578">
        <w:rPr>
          <w:rFonts w:cs="Calibri"/>
          <w:bCs/>
        </w:rPr>
        <w:t xml:space="preserve">Some has been left over which will be spread.  Councillors agreed that another load will be required to reach the desired </w:t>
      </w:r>
      <w:r w:rsidR="00772B97">
        <w:rPr>
          <w:rFonts w:cs="Calibri"/>
          <w:bCs/>
        </w:rPr>
        <w:t xml:space="preserve">coverage.  Cllr Ashley proposed that another load is ordered, seconded by </w:t>
      </w:r>
      <w:r w:rsidR="00F518F0">
        <w:rPr>
          <w:rFonts w:cs="Calibri"/>
          <w:bCs/>
        </w:rPr>
        <w:t>Cllr</w:t>
      </w:r>
      <w:r w:rsidR="00772B97">
        <w:rPr>
          <w:rFonts w:cs="Calibri"/>
          <w:bCs/>
        </w:rPr>
        <w:t xml:space="preserve"> Wood, all agreed. The price of the load will be £2426</w:t>
      </w:r>
      <w:r w:rsidR="002B7EEC">
        <w:rPr>
          <w:rFonts w:cs="Calibri"/>
          <w:bCs/>
        </w:rPr>
        <w:t xml:space="preserve">.  </w:t>
      </w:r>
      <w:r w:rsidR="00314B66">
        <w:rPr>
          <w:rFonts w:cs="Calibri"/>
          <w:bCs/>
        </w:rPr>
        <w:t xml:space="preserve">Cllr Sutherland to order. </w:t>
      </w:r>
      <w:r w:rsidR="004E6C1F">
        <w:rPr>
          <w:rFonts w:cs="Calibri"/>
          <w:bCs/>
        </w:rPr>
        <w:t xml:space="preserve">Once the extra bark has been laid </w:t>
      </w:r>
      <w:r w:rsidR="00F518F0">
        <w:rPr>
          <w:rFonts w:cs="Calibri"/>
          <w:bCs/>
        </w:rPr>
        <w:t xml:space="preserve">and the fencing replaced </w:t>
      </w:r>
      <w:r w:rsidR="004E6C1F">
        <w:rPr>
          <w:rFonts w:cs="Calibri"/>
          <w:bCs/>
        </w:rPr>
        <w:t xml:space="preserve">the area can be opened. </w:t>
      </w:r>
      <w:r w:rsidR="008D5386">
        <w:rPr>
          <w:rFonts w:cs="Calibri"/>
          <w:bCs/>
        </w:rPr>
        <w:t>Cllr</w:t>
      </w:r>
      <w:r w:rsidR="00F518F0">
        <w:rPr>
          <w:rFonts w:cs="Calibri"/>
          <w:bCs/>
        </w:rPr>
        <w:t xml:space="preserve"> Ash</w:t>
      </w:r>
      <w:r w:rsidR="008D5386">
        <w:rPr>
          <w:rFonts w:cs="Calibri"/>
          <w:bCs/>
        </w:rPr>
        <w:t>le</w:t>
      </w:r>
      <w:r w:rsidR="00F518F0">
        <w:rPr>
          <w:rFonts w:cs="Calibri"/>
          <w:bCs/>
        </w:rPr>
        <w:t xml:space="preserve">y proposed </w:t>
      </w:r>
      <w:r w:rsidR="00EE4325">
        <w:rPr>
          <w:rFonts w:cs="Calibri"/>
          <w:bCs/>
        </w:rPr>
        <w:t xml:space="preserve">replacing the </w:t>
      </w:r>
      <w:r w:rsidR="00A15716">
        <w:rPr>
          <w:rFonts w:cs="Calibri"/>
          <w:bCs/>
        </w:rPr>
        <w:t xml:space="preserve">section of rotten </w:t>
      </w:r>
      <w:r w:rsidR="00EE4325">
        <w:rPr>
          <w:rFonts w:cs="Calibri"/>
          <w:bCs/>
        </w:rPr>
        <w:t>fencing at a cost of £362</w:t>
      </w:r>
      <w:r w:rsidR="00A15716">
        <w:rPr>
          <w:rFonts w:cs="Calibri"/>
          <w:bCs/>
        </w:rPr>
        <w:t xml:space="preserve">, seconded by Cllr Wood, all agreed. </w:t>
      </w:r>
      <w:r w:rsidR="00EE4325">
        <w:rPr>
          <w:rFonts w:cs="Calibri"/>
          <w:bCs/>
        </w:rPr>
        <w:t xml:space="preserve"> </w:t>
      </w:r>
      <w:r w:rsidR="008D5386">
        <w:rPr>
          <w:rFonts w:cs="Calibri"/>
          <w:bCs/>
        </w:rPr>
        <w:t xml:space="preserve">The bench will be inspected and repainted/stained as necessary. </w:t>
      </w:r>
      <w:r w:rsidR="008D5386">
        <w:rPr>
          <w:rFonts w:cs="Calibri"/>
          <w:bCs/>
        </w:rPr>
        <w:br/>
      </w:r>
      <w:r w:rsidR="00CD4C14">
        <w:rPr>
          <w:rFonts w:cs="Calibri"/>
        </w:rPr>
        <w:t>c)</w:t>
      </w:r>
      <w:r w:rsidR="00CD4C14" w:rsidRPr="00E8349C">
        <w:rPr>
          <w:rFonts w:cs="Calibri"/>
        </w:rPr>
        <w:tab/>
      </w:r>
      <w:r w:rsidR="00CD4C14" w:rsidRPr="00E8349C">
        <w:rPr>
          <w:rFonts w:cs="Calibri"/>
          <w:b/>
        </w:rPr>
        <w:t>Highways &amp; Environmental Health/Services</w:t>
      </w:r>
      <w:r w:rsidR="00CD4C14" w:rsidRPr="00E8349C">
        <w:rPr>
          <w:rFonts w:cs="Calibri"/>
          <w:b/>
        </w:rPr>
        <w:br/>
      </w:r>
      <w:r w:rsidR="00CD4C14" w:rsidRPr="00E8349C">
        <w:rPr>
          <w:rFonts w:cs="Calibri"/>
        </w:rPr>
        <w:t>To enable Councillors to discuss any matters requiring attention/outstanding issues update</w:t>
      </w:r>
      <w:r w:rsidR="00CD4C14">
        <w:rPr>
          <w:rFonts w:cs="Calibri"/>
        </w:rPr>
        <w:t xml:space="preserve"> </w:t>
      </w:r>
      <w:r w:rsidR="00314B66">
        <w:rPr>
          <w:rFonts w:cs="Calibri"/>
        </w:rPr>
        <w:br/>
        <w:t>Nothing to report</w:t>
      </w:r>
      <w:r w:rsidR="00E848A0">
        <w:rPr>
          <w:rFonts w:cs="Calibri"/>
        </w:rPr>
        <w:t xml:space="preserve">. Cllr Gittins is chasing the Goldstone Road outstanding pothole repairs. </w:t>
      </w:r>
    </w:p>
    <w:p w14:paraId="41E4F390" w14:textId="34BB8EC9" w:rsidR="00CD4C14" w:rsidRPr="000434F6" w:rsidRDefault="00CD4C14" w:rsidP="00CD4C14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</w:rPr>
        <w:t>d</w:t>
      </w:r>
      <w:r w:rsidRPr="00E8349C">
        <w:rPr>
          <w:rFonts w:cs="Calibri"/>
        </w:rPr>
        <w:t>)</w:t>
      </w:r>
      <w:r w:rsidRPr="00E8349C">
        <w:rPr>
          <w:rFonts w:cs="Calibri"/>
        </w:rPr>
        <w:tab/>
      </w:r>
      <w:r w:rsidRPr="00E8349C">
        <w:rPr>
          <w:rFonts w:cs="Calibri"/>
          <w:b/>
        </w:rPr>
        <w:t>Memorial Hall</w:t>
      </w:r>
      <w:r>
        <w:rPr>
          <w:rFonts w:cs="Calibri"/>
          <w:b/>
        </w:rPr>
        <w:t xml:space="preserve"> </w:t>
      </w:r>
      <w:r>
        <w:rPr>
          <w:rFonts w:cs="Calibri"/>
          <w:bCs/>
        </w:rPr>
        <w:t>– report from Reps</w:t>
      </w:r>
      <w:r w:rsidR="00314B66">
        <w:rPr>
          <w:rFonts w:cs="Calibri"/>
          <w:bCs/>
        </w:rPr>
        <w:br/>
      </w:r>
      <w:r w:rsidR="00820A05">
        <w:rPr>
          <w:rFonts w:cs="Calibri"/>
          <w:bCs/>
        </w:rPr>
        <w:t xml:space="preserve">The ladies toilet replacement work has now been completed.  </w:t>
      </w:r>
      <w:r w:rsidR="00E32863">
        <w:rPr>
          <w:rFonts w:cs="Calibri"/>
          <w:bCs/>
        </w:rPr>
        <w:t xml:space="preserve">The ventilation is to be addressed next.  The extension has now been decorated.  </w:t>
      </w:r>
    </w:p>
    <w:p w14:paraId="0760A8A4" w14:textId="6606D9EE" w:rsidR="00CD4C14" w:rsidRPr="00E13FDC" w:rsidRDefault="00CD4C14" w:rsidP="00CD4C14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  <w:bCs/>
        </w:rPr>
        <w:t>e</w:t>
      </w:r>
      <w:r w:rsidRPr="00D358F1">
        <w:rPr>
          <w:rFonts w:cs="Calibri"/>
          <w:bCs/>
        </w:rPr>
        <w:t>)</w:t>
      </w:r>
      <w:r>
        <w:rPr>
          <w:rFonts w:cs="Calibri"/>
          <w:b/>
        </w:rPr>
        <w:tab/>
        <w:t xml:space="preserve">Bus service - </w:t>
      </w:r>
      <w:r w:rsidRPr="00EE2FD4">
        <w:rPr>
          <w:rFonts w:cs="Calibri"/>
          <w:bCs/>
        </w:rPr>
        <w:t>Feedback</w:t>
      </w:r>
      <w:r>
        <w:rPr>
          <w:rFonts w:cs="Calibri"/>
          <w:bCs/>
        </w:rPr>
        <w:t>/update on uptake figures</w:t>
      </w:r>
      <w:r>
        <w:rPr>
          <w:rFonts w:cs="Calibri"/>
          <w:b/>
          <w:bCs/>
        </w:rPr>
        <w:t xml:space="preserve"> </w:t>
      </w:r>
      <w:r w:rsidR="00E13FDC">
        <w:rPr>
          <w:rFonts w:cs="Calibri"/>
          <w:b/>
          <w:bCs/>
        </w:rPr>
        <w:t xml:space="preserve">– </w:t>
      </w:r>
      <w:r w:rsidR="00E13FDC">
        <w:rPr>
          <w:rFonts w:cs="Calibri"/>
        </w:rPr>
        <w:t xml:space="preserve">1-2 passengers per week are using the service. </w:t>
      </w:r>
      <w:r w:rsidR="00A30826">
        <w:rPr>
          <w:rFonts w:cs="Calibri"/>
        </w:rPr>
        <w:t xml:space="preserve"> To review the advertising.  Service review in October. </w:t>
      </w:r>
    </w:p>
    <w:p w14:paraId="22326070" w14:textId="7B27B710" w:rsidR="00CD4C14" w:rsidRPr="00A30826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  <w:b/>
          <w:bCs/>
        </w:rPr>
        <w:t>f)</w:t>
      </w:r>
      <w:r>
        <w:rPr>
          <w:rFonts w:cs="Calibri"/>
          <w:b/>
          <w:bCs/>
        </w:rPr>
        <w:tab/>
        <w:t xml:space="preserve">Village Woodland </w:t>
      </w:r>
      <w:r w:rsidR="00A30826">
        <w:rPr>
          <w:rFonts w:cs="Calibri"/>
          <w:b/>
          <w:bCs/>
        </w:rPr>
        <w:br/>
      </w:r>
      <w:r w:rsidR="00A30826">
        <w:rPr>
          <w:rFonts w:cs="Calibri"/>
        </w:rPr>
        <w:t>The official opening will be on 15</w:t>
      </w:r>
      <w:r w:rsidR="00A30826" w:rsidRPr="00A30826">
        <w:rPr>
          <w:rFonts w:cs="Calibri"/>
          <w:vertAlign w:val="superscript"/>
        </w:rPr>
        <w:t>th</w:t>
      </w:r>
      <w:r w:rsidR="00A30826">
        <w:rPr>
          <w:rFonts w:cs="Calibri"/>
        </w:rPr>
        <w:t xml:space="preserve"> July.  </w:t>
      </w:r>
      <w:r w:rsidR="005A531A">
        <w:rPr>
          <w:rFonts w:cs="Calibri"/>
        </w:rPr>
        <w:t xml:space="preserve">The Lord Lieutenant has been invited to open both the woodland and the playground. </w:t>
      </w:r>
    </w:p>
    <w:p w14:paraId="01AA7FC2" w14:textId="77777777" w:rsidR="00CD4C14" w:rsidRPr="00B7145C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0"/>
          <w:szCs w:val="20"/>
        </w:rPr>
      </w:pPr>
      <w:r>
        <w:rPr>
          <w:rFonts w:cs="Calibri"/>
          <w:b/>
          <w:bCs/>
        </w:rPr>
        <w:t>g)</w:t>
      </w:r>
      <w:r>
        <w:rPr>
          <w:rFonts w:cs="Calibri"/>
          <w:b/>
          <w:bCs/>
        </w:rPr>
        <w:tab/>
      </w:r>
      <w:r w:rsidRPr="00B7145C">
        <w:rPr>
          <w:rFonts w:ascii="Calibri" w:hAnsi="Calibri" w:cs="Calibri"/>
          <w:b/>
          <w:bCs/>
          <w:sz w:val="22"/>
          <w:szCs w:val="22"/>
        </w:rPr>
        <w:t>Road Closure notice:</w:t>
      </w:r>
      <w:r w:rsidRPr="00B7145C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Pr="00B7145C">
        <w:rPr>
          <w:rFonts w:ascii="Calibri" w:hAnsi="Calibri" w:cs="Calibri"/>
          <w:color w:val="0070C0"/>
          <w:sz w:val="22"/>
          <w:szCs w:val="22"/>
          <w:bdr w:val="none" w:sz="0" w:space="0" w:color="auto" w:frame="1"/>
        </w:rPr>
        <w:t>School Bank, Hinstock</w:t>
      </w:r>
    </w:p>
    <w:p w14:paraId="04F3EB81" w14:textId="77777777" w:rsidR="00CD4C14" w:rsidRPr="00B7145C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0"/>
          <w:szCs w:val="20"/>
        </w:rPr>
      </w:pPr>
      <w:r w:rsidRPr="00B7145C">
        <w:rPr>
          <w:rStyle w:val="Strong"/>
          <w:rFonts w:ascii="Calibri" w:hAnsi="Calibri" w:cs="Calibri"/>
          <w:color w:val="242424"/>
          <w:sz w:val="20"/>
          <w:szCs w:val="20"/>
        </w:rPr>
        <w:t>Start Date: 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21st August 2023</w:t>
      </w:r>
      <w:r w:rsidRPr="00B7145C">
        <w:rPr>
          <w:rFonts w:ascii="Calibri" w:hAnsi="Calibri" w:cs="Calibri"/>
          <w:color w:val="242424"/>
          <w:sz w:val="20"/>
          <w:szCs w:val="20"/>
        </w:rPr>
        <w:t xml:space="preserve"> </w:t>
      </w:r>
      <w:r w:rsidRPr="00B7145C">
        <w:rPr>
          <w:rStyle w:val="Strong"/>
          <w:rFonts w:ascii="Calibri" w:hAnsi="Calibri" w:cs="Calibri"/>
          <w:color w:val="242424"/>
          <w:sz w:val="20"/>
          <w:szCs w:val="20"/>
        </w:rPr>
        <w:t>End Date: 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22nd August 2023</w:t>
      </w:r>
      <w:r w:rsidRPr="00B7145C">
        <w:rPr>
          <w:rFonts w:ascii="Calibri" w:hAnsi="Calibri" w:cs="Calibri"/>
          <w:color w:val="242424"/>
          <w:sz w:val="20"/>
          <w:szCs w:val="20"/>
        </w:rPr>
        <w:t xml:space="preserve"> </w:t>
      </w:r>
      <w:r w:rsidRPr="00B7145C">
        <w:rPr>
          <w:rStyle w:val="Strong"/>
          <w:rFonts w:ascii="Calibri" w:hAnsi="Calibri" w:cs="Calibri"/>
          <w:color w:val="242424"/>
          <w:sz w:val="20"/>
          <w:szCs w:val="20"/>
        </w:rPr>
        <w:t>Purpose: 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Tree works. Road closure 21/08/23, stop and go 22/08/23.</w:t>
      </w:r>
    </w:p>
    <w:p w14:paraId="1C9E65EC" w14:textId="77777777" w:rsidR="00CD4C14" w:rsidRPr="00B7145C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0"/>
          <w:szCs w:val="20"/>
        </w:rPr>
      </w:pPr>
      <w:r w:rsidRPr="00B7145C">
        <w:rPr>
          <w:rStyle w:val="Strong"/>
          <w:rFonts w:ascii="Calibri" w:hAnsi="Calibri" w:cs="Calibri"/>
          <w:color w:val="242424"/>
          <w:sz w:val="20"/>
          <w:szCs w:val="20"/>
        </w:rPr>
        <w:t>Works Promoter: </w:t>
      </w:r>
      <w:r w:rsidRPr="00B7145C">
        <w:rPr>
          <w:rFonts w:ascii="Calibri" w:hAnsi="Calibri" w:cs="Calibri"/>
          <w:color w:val="242424"/>
          <w:sz w:val="20"/>
          <w:szCs w:val="20"/>
        </w:rPr>
        <w:t>  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Shropshire Council</w:t>
      </w:r>
      <w:r w:rsidRPr="00B7145C">
        <w:rPr>
          <w:rFonts w:ascii="Calibri" w:hAnsi="Calibri" w:cs="Calibri"/>
          <w:color w:val="242424"/>
          <w:sz w:val="20"/>
          <w:szCs w:val="20"/>
        </w:rPr>
        <w:t xml:space="preserve"> </w:t>
      </w:r>
      <w:r w:rsidRPr="00B7145C">
        <w:rPr>
          <w:rStyle w:val="Strong"/>
          <w:rFonts w:ascii="Calibri" w:hAnsi="Calibri" w:cs="Calibri"/>
          <w:color w:val="242424"/>
          <w:sz w:val="20"/>
          <w:szCs w:val="20"/>
        </w:rPr>
        <w:t>Works Promoter Ref: 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UJ212TW-1731186</w:t>
      </w:r>
      <w:r w:rsidRPr="00B7145C">
        <w:rPr>
          <w:rFonts w:ascii="Calibri" w:hAnsi="Calibri" w:cs="Calibri"/>
          <w:color w:val="242424"/>
          <w:sz w:val="20"/>
          <w:szCs w:val="20"/>
        </w:rPr>
        <w:t xml:space="preserve"> </w:t>
      </w:r>
      <w:r w:rsidRPr="00B7145C">
        <w:rPr>
          <w:rStyle w:val="Strong"/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>Enforcement pattern for School Bank, Hinstock:</w:t>
      </w:r>
      <w:r w:rsidRPr="00B7145C"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  <w:t xml:space="preserve"> Monday - Friday 09:30 - 16:00</w:t>
      </w:r>
    </w:p>
    <w:p w14:paraId="03B8BFBB" w14:textId="77777777" w:rsidR="00CD4C14" w:rsidRPr="00B7145C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0"/>
          <w:szCs w:val="20"/>
          <w:bdr w:val="none" w:sz="0" w:space="0" w:color="auto" w:frame="1"/>
        </w:rPr>
      </w:pPr>
      <w:r w:rsidRPr="00B7145C">
        <w:rPr>
          <w:rFonts w:ascii="Calibri" w:hAnsi="Calibri" w:cs="Calibri"/>
          <w:color w:val="242424"/>
          <w:sz w:val="20"/>
          <w:szCs w:val="20"/>
        </w:rPr>
        <w:t> You can view the closure and diversion route by clicking here:  </w:t>
      </w:r>
      <w:hyperlink r:id="rId7" w:history="1">
        <w:r w:rsidRPr="00B7145C"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</w:rPr>
          <w:t>https://one.network/?tm=134342643</w:t>
        </w:r>
      </w:hyperlink>
    </w:p>
    <w:p w14:paraId="61A02B95" w14:textId="77777777" w:rsidR="00CD4C14" w:rsidRPr="00B7145C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  <w:r w:rsidRPr="00B7145C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h)</w:t>
      </w:r>
      <w:r w:rsidRPr="00B7145C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ab/>
        <w:t>Confirmation of Falcon Inn ACV listing</w:t>
      </w:r>
    </w:p>
    <w:p w14:paraId="58B4CFA0" w14:textId="72D7FA64" w:rsidR="00CD4C14" w:rsidRPr="00460F05" w:rsidRDefault="00460F05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Cllr Thomason informed the Council that the application has been approved. The Clerk confirmed that </w:t>
      </w:r>
      <w:r w:rsidR="001578BA">
        <w:rPr>
          <w:rFonts w:cs="Calibri"/>
        </w:rPr>
        <w:t xml:space="preserve">official confirmation has been received from Shropshire Council. </w:t>
      </w:r>
      <w:r w:rsidR="007C013B">
        <w:rPr>
          <w:rFonts w:cs="Calibri"/>
        </w:rPr>
        <w:t xml:space="preserve">The Group is researching advice and aim to hold a public meeting in due course.  </w:t>
      </w:r>
      <w:r w:rsidR="00963118">
        <w:rPr>
          <w:rFonts w:cs="Calibri"/>
        </w:rPr>
        <w:t xml:space="preserve">Mid July is the earliest that discussions can be started with the owner. </w:t>
      </w:r>
    </w:p>
    <w:p w14:paraId="2B8E2337" w14:textId="528F9259" w:rsidR="00CD4C14" w:rsidRPr="00E8349C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  <w:bCs/>
        </w:rPr>
        <w:t>66/23</w:t>
      </w:r>
      <w:r>
        <w:rPr>
          <w:rFonts w:cs="Calibri"/>
          <w:b/>
          <w:bCs/>
        </w:rPr>
        <w:tab/>
      </w:r>
      <w:r w:rsidRPr="00E8349C">
        <w:rPr>
          <w:rFonts w:cs="Calibri"/>
          <w:b/>
        </w:rPr>
        <w:t>Housekeeping</w:t>
      </w:r>
    </w:p>
    <w:p w14:paraId="06E9B2A6" w14:textId="77777777" w:rsidR="00CD4C14" w:rsidRDefault="00CD4C14" w:rsidP="00CD4C14">
      <w:pPr>
        <w:spacing w:after="0" w:line="240" w:lineRule="auto"/>
        <w:ind w:right="-24"/>
        <w:rPr>
          <w:rFonts w:cs="Calibri"/>
          <w:b/>
          <w:bCs/>
        </w:rPr>
      </w:pPr>
      <w:r w:rsidRPr="00C6393D">
        <w:rPr>
          <w:rFonts w:cs="Calibri"/>
          <w:bCs/>
        </w:rPr>
        <w:t>a</w:t>
      </w:r>
      <w:r w:rsidRPr="001F4C5B">
        <w:rPr>
          <w:rFonts w:cs="Calibri"/>
          <w:b/>
        </w:rPr>
        <w:t>)</w:t>
      </w:r>
      <w:r w:rsidRPr="00E8349C">
        <w:rPr>
          <w:rFonts w:cs="Calibri"/>
        </w:rPr>
        <w:tab/>
      </w:r>
      <w:r w:rsidRPr="001F4C5B">
        <w:rPr>
          <w:rFonts w:cs="Calibri"/>
          <w:b/>
          <w:bCs/>
        </w:rPr>
        <w:t>Jubilee Room</w:t>
      </w:r>
    </w:p>
    <w:p w14:paraId="4E775096" w14:textId="290A1D69" w:rsidR="00CD4C14" w:rsidRPr="00584270" w:rsidRDefault="00CD4C14" w:rsidP="00CD4C14">
      <w:pPr>
        <w:spacing w:after="0" w:line="240" w:lineRule="auto"/>
        <w:ind w:right="-24"/>
        <w:rPr>
          <w:rFonts w:cs="Calibri"/>
        </w:rPr>
      </w:pPr>
      <w:r>
        <w:rPr>
          <w:rFonts w:cs="Calibri"/>
          <w:b/>
          <w:bCs/>
        </w:rPr>
        <w:tab/>
        <w:t xml:space="preserve">- </w:t>
      </w:r>
      <w:r w:rsidRPr="00584270">
        <w:rPr>
          <w:rFonts w:cs="Calibri"/>
        </w:rPr>
        <w:t>to raise any matters requiring discussion</w:t>
      </w:r>
      <w:r>
        <w:rPr>
          <w:rFonts w:cs="Calibri"/>
        </w:rPr>
        <w:t>/update on bookings</w:t>
      </w:r>
      <w:r w:rsidR="00963118">
        <w:rPr>
          <w:rFonts w:cs="Calibri"/>
        </w:rPr>
        <w:br/>
        <w:t xml:space="preserve">Some more bookings have been received. The Football Club is </w:t>
      </w:r>
      <w:r w:rsidR="00576E2F">
        <w:rPr>
          <w:rFonts w:cs="Calibri"/>
        </w:rPr>
        <w:t xml:space="preserve">still using the pitch/facilities.  The Snooker Club paid rent in April.  Cllr Sutherland is investigating solar panels.  </w:t>
      </w:r>
    </w:p>
    <w:p w14:paraId="525B72DE" w14:textId="77777777" w:rsidR="00CD4C14" w:rsidRDefault="00CD4C14" w:rsidP="00CD4C14">
      <w:pPr>
        <w:spacing w:after="0" w:line="240" w:lineRule="auto"/>
        <w:ind w:left="720" w:right="-24" w:hanging="720"/>
        <w:rPr>
          <w:rFonts w:cs="Calibri"/>
        </w:rPr>
      </w:pPr>
      <w:r w:rsidRPr="00852C33">
        <w:rPr>
          <w:rFonts w:cs="Calibri"/>
        </w:rPr>
        <w:t>b)</w:t>
      </w:r>
      <w:r w:rsidRPr="00E8349C">
        <w:rPr>
          <w:rFonts w:cs="Calibri"/>
          <w:bCs/>
        </w:rPr>
        <w:tab/>
      </w:r>
      <w:r>
        <w:rPr>
          <w:rFonts w:cs="Calibri"/>
          <w:b/>
        </w:rPr>
        <w:t xml:space="preserve">Conclusion </w:t>
      </w:r>
      <w:r>
        <w:rPr>
          <w:rFonts w:cs="Calibri"/>
          <w:b/>
          <w:bCs/>
        </w:rPr>
        <w:t xml:space="preserve">of land transfers – </w:t>
      </w:r>
      <w:r>
        <w:rPr>
          <w:rFonts w:cs="Calibri"/>
        </w:rPr>
        <w:t>Playing fields/land adj cemetery – to approve invoice for costs</w:t>
      </w:r>
    </w:p>
    <w:p w14:paraId="1019F56E" w14:textId="458E9976" w:rsidR="004E70DB" w:rsidRPr="009724D7" w:rsidRDefault="004E70DB" w:rsidP="00122C01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Cllr Sutherland confirmed that the transfer has been completed. </w:t>
      </w:r>
      <w:r w:rsidR="000477B1">
        <w:rPr>
          <w:rFonts w:cs="Calibri"/>
        </w:rPr>
        <w:t xml:space="preserve">The fees are now due for payment. </w:t>
      </w:r>
      <w:r w:rsidR="00AA1F10">
        <w:rPr>
          <w:rFonts w:cs="Calibri"/>
        </w:rPr>
        <w:t xml:space="preserve">A pathway needs to be opened between the cemetery and the area to be the parish garden. Cllr Vaughan will be asked to contact the </w:t>
      </w:r>
      <w:r w:rsidR="00473B29">
        <w:rPr>
          <w:rFonts w:cs="Calibri"/>
        </w:rPr>
        <w:t>Cemetery Committee to discuss</w:t>
      </w:r>
      <w:r w:rsidR="00122C01">
        <w:rPr>
          <w:rFonts w:cs="Calibri"/>
        </w:rPr>
        <w:t xml:space="preserve">. </w:t>
      </w:r>
    </w:p>
    <w:p w14:paraId="19528977" w14:textId="2CC59CC8" w:rsidR="00CD4C14" w:rsidRDefault="00CD4C14" w:rsidP="00CD4C14">
      <w:pPr>
        <w:spacing w:after="0" w:line="240" w:lineRule="auto"/>
        <w:ind w:right="-24"/>
        <w:rPr>
          <w:rFonts w:cs="Calibri"/>
          <w:bCs/>
        </w:rPr>
      </w:pPr>
      <w:r w:rsidRPr="00852C33">
        <w:rPr>
          <w:rFonts w:cs="Calibri"/>
        </w:rPr>
        <w:t>d)</w:t>
      </w:r>
      <w:r w:rsidRPr="001F4C5B">
        <w:rPr>
          <w:rFonts w:cs="Calibri"/>
          <w:b/>
          <w:bCs/>
        </w:rPr>
        <w:tab/>
      </w:r>
      <w:r w:rsidRPr="000469AF">
        <w:rPr>
          <w:rFonts w:cs="Calibri"/>
          <w:b/>
          <w:bCs/>
        </w:rPr>
        <w:t>Strategic Objectives Plan</w:t>
      </w:r>
      <w:r w:rsidR="00A06543">
        <w:rPr>
          <w:rFonts w:cs="Calibri"/>
          <w:bCs/>
        </w:rPr>
        <w:br/>
        <w:t xml:space="preserve">Cllr Sutherland has distributed the updated plan.  </w:t>
      </w:r>
      <w:r w:rsidR="0003683B">
        <w:rPr>
          <w:rFonts w:cs="Calibri"/>
          <w:bCs/>
        </w:rPr>
        <w:t>Councillors agreed to prioritise the 5 aside football and</w:t>
      </w:r>
      <w:r w:rsidR="003F4D63">
        <w:rPr>
          <w:rFonts w:cs="Calibri"/>
          <w:bCs/>
        </w:rPr>
        <w:t xml:space="preserve"> </w:t>
      </w:r>
      <w:r w:rsidR="0003683B">
        <w:rPr>
          <w:rFonts w:cs="Calibri"/>
          <w:bCs/>
        </w:rPr>
        <w:t>basketball area. New lines will be required</w:t>
      </w:r>
      <w:r w:rsidR="00536A70">
        <w:rPr>
          <w:rFonts w:cs="Calibri"/>
          <w:bCs/>
        </w:rPr>
        <w:t xml:space="preserve"> and a lock for the gate.  Cllr Ashley proposed that Cllr Sutherland prices up </w:t>
      </w:r>
      <w:r w:rsidR="003F4D63">
        <w:rPr>
          <w:rFonts w:cs="Calibri"/>
          <w:bCs/>
        </w:rPr>
        <w:t xml:space="preserve">equipment needed, seconded by Cllr Thomason, all agreed. </w:t>
      </w:r>
      <w:r w:rsidR="008C34E2">
        <w:rPr>
          <w:rFonts w:cs="Calibri"/>
          <w:bCs/>
        </w:rPr>
        <w:br/>
      </w:r>
      <w:r w:rsidR="004E70DB">
        <w:rPr>
          <w:rFonts w:cs="Calibri"/>
          <w:bCs/>
        </w:rPr>
        <w:t>Cllr</w:t>
      </w:r>
      <w:r w:rsidR="008C34E2">
        <w:rPr>
          <w:rFonts w:cs="Calibri"/>
          <w:bCs/>
        </w:rPr>
        <w:t xml:space="preserve"> Ashley proposed accepting the </w:t>
      </w:r>
      <w:r w:rsidR="004E70DB">
        <w:rPr>
          <w:rFonts w:cs="Calibri"/>
          <w:bCs/>
        </w:rPr>
        <w:t>Plan in</w:t>
      </w:r>
      <w:r w:rsidR="008C34E2">
        <w:rPr>
          <w:rFonts w:cs="Calibri"/>
          <w:bCs/>
        </w:rPr>
        <w:t xml:space="preserve"> its current format as a working document</w:t>
      </w:r>
      <w:r w:rsidR="004E70DB">
        <w:rPr>
          <w:rFonts w:cs="Calibri"/>
          <w:bCs/>
        </w:rPr>
        <w:t xml:space="preserve">, seconded by Cllr Thomason, all agreed. </w:t>
      </w:r>
      <w:r w:rsidR="00E64542">
        <w:rPr>
          <w:rFonts w:cs="Calibri"/>
          <w:bCs/>
        </w:rPr>
        <w:t xml:space="preserve">The Clerk will </w:t>
      </w:r>
      <w:r w:rsidR="008D27F5">
        <w:rPr>
          <w:rFonts w:cs="Calibri"/>
          <w:bCs/>
        </w:rPr>
        <w:t xml:space="preserve">use the Plan to update the Place Plan. </w:t>
      </w:r>
    </w:p>
    <w:p w14:paraId="0E705367" w14:textId="77777777" w:rsidR="00CD4C14" w:rsidRDefault="00CD4C14" w:rsidP="00CD4C14">
      <w:pPr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e)</w:t>
      </w:r>
      <w:r>
        <w:rPr>
          <w:rFonts w:cs="Calibri"/>
          <w:bCs/>
        </w:rPr>
        <w:tab/>
      </w:r>
      <w:r w:rsidRPr="00BA6E30">
        <w:rPr>
          <w:rFonts w:cs="Calibri"/>
          <w:b/>
        </w:rPr>
        <w:t>Smartwater</w:t>
      </w:r>
      <w:r>
        <w:rPr>
          <w:rFonts w:cs="Calibri"/>
          <w:bCs/>
        </w:rPr>
        <w:t xml:space="preserve"> – update </w:t>
      </w:r>
    </w:p>
    <w:p w14:paraId="5552A0AD" w14:textId="5E606CA8" w:rsidR="00CD4C14" w:rsidRDefault="001578BA" w:rsidP="001A70AC">
      <w:pPr>
        <w:spacing w:after="0" w:line="240" w:lineRule="auto"/>
        <w:ind w:right="-24"/>
        <w:rPr>
          <w:rFonts w:cs="Calibri"/>
          <w:b/>
        </w:rPr>
      </w:pPr>
      <w:r>
        <w:rPr>
          <w:rFonts w:cs="Calibri"/>
          <w:bCs/>
        </w:rPr>
        <w:t xml:space="preserve">No further update. The signage is in place and kits </w:t>
      </w:r>
      <w:r w:rsidR="001A70AC">
        <w:rPr>
          <w:rFonts w:cs="Calibri"/>
          <w:bCs/>
        </w:rPr>
        <w:t xml:space="preserve">will continue to be advertised free of charge to residents.  </w:t>
      </w:r>
      <w:r w:rsidR="000477B1">
        <w:rPr>
          <w:rFonts w:cs="Calibri"/>
          <w:bCs/>
        </w:rPr>
        <w:t xml:space="preserve">More kits will be made available at the fun weekend. </w:t>
      </w:r>
    </w:p>
    <w:p w14:paraId="5DEAF78B" w14:textId="77777777" w:rsidR="00CD4C14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1A278283" w14:textId="741E657E" w:rsidR="00CD4C14" w:rsidRDefault="00CD4C14" w:rsidP="00CD4C1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67/23</w:t>
      </w:r>
      <w:r>
        <w:rPr>
          <w:rFonts w:ascii="Calibri" w:hAnsi="Calibri" w:cs="Calibri"/>
          <w:b/>
          <w:sz w:val="22"/>
          <w:szCs w:val="22"/>
        </w:rPr>
        <w:tab/>
        <w:t>Correspondence</w:t>
      </w:r>
    </w:p>
    <w:p w14:paraId="78C6AE75" w14:textId="77777777" w:rsidR="00CD4C14" w:rsidRDefault="00CD4C14" w:rsidP="00CD4C14">
      <w:pPr>
        <w:spacing w:after="0" w:line="240" w:lineRule="auto"/>
        <w:textAlignment w:val="baseline"/>
        <w:rPr>
          <w:rFonts w:cs="Calibri"/>
          <w:lang w:val="fr-FR"/>
        </w:rPr>
      </w:pPr>
      <w:r>
        <w:rPr>
          <w:rFonts w:cs="Calibri"/>
        </w:rPr>
        <w:t xml:space="preserve">To acknowledge receipt of correspondence received by email and to raise any matters requiring attention: Place Plan update; Training course availability; Land ownership enquiry; SaTH updates; </w:t>
      </w:r>
    </w:p>
    <w:p w14:paraId="3E6F69B9" w14:textId="77777777" w:rsidR="000E0D8F" w:rsidRDefault="00611311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Receipt of </w:t>
      </w:r>
      <w:r w:rsidR="002F19FC">
        <w:rPr>
          <w:rFonts w:cs="Calibri"/>
          <w:bCs/>
        </w:rPr>
        <w:t xml:space="preserve">the </w:t>
      </w:r>
      <w:r>
        <w:rPr>
          <w:rFonts w:cs="Calibri"/>
          <w:bCs/>
        </w:rPr>
        <w:t>NSAC meeting minutes were noted.</w:t>
      </w:r>
      <w:r w:rsidR="000E0D8F">
        <w:rPr>
          <w:rFonts w:cs="Calibri"/>
          <w:bCs/>
        </w:rPr>
        <w:t xml:space="preserve"> </w:t>
      </w:r>
    </w:p>
    <w:p w14:paraId="3D379F91" w14:textId="462137EB" w:rsidR="00C82D91" w:rsidRPr="004B3A75" w:rsidRDefault="000E0D8F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A land ownership query has been received regarding the area behind Sandbrook Close, in particular whose responsibility the trees are. Action: Clerk to make enquiries. </w:t>
      </w:r>
      <w:r w:rsidR="00611311">
        <w:rPr>
          <w:rFonts w:cs="Calibri"/>
          <w:bCs/>
        </w:rPr>
        <w:br/>
      </w:r>
    </w:p>
    <w:p w14:paraId="5148BE7C" w14:textId="5FBD1298" w:rsidR="00CD4C14" w:rsidRPr="00E8349C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</w:rPr>
        <w:t>68/23</w:t>
      </w:r>
      <w:r w:rsidRPr="00E8349C">
        <w:rPr>
          <w:rFonts w:cs="Calibri"/>
          <w:b/>
        </w:rPr>
        <w:tab/>
        <w:t>Finance</w:t>
      </w:r>
    </w:p>
    <w:p w14:paraId="6EC073D6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 w:rsidRPr="00E8349C">
        <w:rPr>
          <w:rFonts w:cs="Calibri"/>
          <w:bCs/>
        </w:rPr>
        <w:t>a)</w:t>
      </w:r>
      <w:r w:rsidRPr="00E8349C">
        <w:rPr>
          <w:rFonts w:cs="Calibri"/>
          <w:bCs/>
        </w:rPr>
        <w:tab/>
        <w:t>To approve invoices/payments received to include those received post agenda publication</w:t>
      </w:r>
    </w:p>
    <w:p w14:paraId="26BCE30A" w14:textId="0B674426" w:rsidR="004B3A75" w:rsidRPr="00E8349C" w:rsidRDefault="004B3A75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proposed all payments listed for approval, seconded by Cllr , all agreed. Resolved. </w:t>
      </w:r>
    </w:p>
    <w:p w14:paraId="6828BBF2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 w:rsidRPr="00E8349C">
        <w:rPr>
          <w:rFonts w:cs="Calibri"/>
          <w:bCs/>
        </w:rPr>
        <w:t>b)</w:t>
      </w:r>
      <w:r w:rsidRPr="00E8349C">
        <w:rPr>
          <w:rFonts w:cs="Calibri"/>
          <w:bCs/>
        </w:rPr>
        <w:tab/>
      </w:r>
      <w:r>
        <w:rPr>
          <w:rFonts w:cs="Calibri"/>
          <w:bCs/>
        </w:rPr>
        <w:t>Accounting reports /bank statements</w:t>
      </w:r>
    </w:p>
    <w:p w14:paraId="0DE561B9" w14:textId="6DE7A3BA" w:rsidR="00E27D44" w:rsidRDefault="00E27D4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Copies of the latest statements </w:t>
      </w:r>
      <w:r w:rsidR="00FD1444">
        <w:rPr>
          <w:rFonts w:cs="Calibri"/>
          <w:bCs/>
        </w:rPr>
        <w:t xml:space="preserve">were circulated for information. New accounts will be circulated following the close down of the previous year’s accounts after the annual return has been completed and signed off.  </w:t>
      </w:r>
    </w:p>
    <w:p w14:paraId="7DBF1FA2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c)</w:t>
      </w:r>
      <w:r>
        <w:rPr>
          <w:rFonts w:cs="Calibri"/>
          <w:bCs/>
        </w:rPr>
        <w:tab/>
        <w:t xml:space="preserve">Insurance – to confirm policy renewal </w:t>
      </w:r>
    </w:p>
    <w:p w14:paraId="1404369C" w14:textId="1FEFBB8C" w:rsidR="00E27D44" w:rsidRDefault="00E27D4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The Clerk reported that she has received confirmation of the policy renewal for the next year. </w:t>
      </w:r>
    </w:p>
    <w:p w14:paraId="282D7932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  <w:bCs/>
        </w:rPr>
        <w:t>d)</w:t>
      </w:r>
      <w:r>
        <w:rPr>
          <w:rFonts w:cs="Calibri"/>
          <w:bCs/>
        </w:rPr>
        <w:tab/>
      </w:r>
      <w:r w:rsidRPr="009F5AD6">
        <w:rPr>
          <w:rFonts w:cs="Calibri"/>
        </w:rPr>
        <w:t>To receive the Internal Auditor’s report and acknowledge/discuss any findings therein</w:t>
      </w:r>
    </w:p>
    <w:p w14:paraId="375C715A" w14:textId="3C8F52E7" w:rsidR="00C82D91" w:rsidRPr="009F5AD6" w:rsidRDefault="00C82D91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 xml:space="preserve">The Councillors confirmed receipt of the Internal Auditor’s report, noting </w:t>
      </w:r>
      <w:r w:rsidR="002C6E90">
        <w:rPr>
          <w:rFonts w:cs="Calibri"/>
        </w:rPr>
        <w:t xml:space="preserve">the findings. The Clerk confirmed that the budget has been published on the website. The Councillors reviewed the updated asset register. Cllr </w:t>
      </w:r>
      <w:r w:rsidR="00C722D9">
        <w:rPr>
          <w:rFonts w:cs="Calibri"/>
        </w:rPr>
        <w:t xml:space="preserve">Ashley </w:t>
      </w:r>
      <w:r w:rsidR="002C6E90">
        <w:rPr>
          <w:rFonts w:cs="Calibri"/>
        </w:rPr>
        <w:t>proposed approving the asset register, seconded by Cll</w:t>
      </w:r>
      <w:r w:rsidR="00C722D9">
        <w:rPr>
          <w:rFonts w:cs="Calibri"/>
        </w:rPr>
        <w:t>r Wood</w:t>
      </w:r>
      <w:r w:rsidR="002C6E90">
        <w:rPr>
          <w:rFonts w:cs="Calibri"/>
        </w:rPr>
        <w:t xml:space="preserve">, all agreed. Resolved. </w:t>
      </w:r>
    </w:p>
    <w:p w14:paraId="738F4A01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>e</w:t>
      </w:r>
      <w:r w:rsidRPr="009F5AD6">
        <w:rPr>
          <w:rFonts w:cs="Calibri"/>
        </w:rPr>
        <w:t>)</w:t>
      </w:r>
      <w:r w:rsidRPr="009F5AD6">
        <w:rPr>
          <w:rFonts w:cs="Calibri"/>
        </w:rPr>
        <w:tab/>
        <w:t>To approve the 2022-23 year end accounts</w:t>
      </w:r>
    </w:p>
    <w:p w14:paraId="393F8843" w14:textId="478CAEE1" w:rsidR="002C6E90" w:rsidRPr="009F5AD6" w:rsidRDefault="002C6E90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 xml:space="preserve">Cllr </w:t>
      </w:r>
      <w:r w:rsidR="00C722D9">
        <w:rPr>
          <w:rFonts w:cs="Calibri"/>
        </w:rPr>
        <w:t xml:space="preserve">Wood </w:t>
      </w:r>
      <w:r>
        <w:rPr>
          <w:rFonts w:cs="Calibri"/>
        </w:rPr>
        <w:t>proposed approving the year end balances, seconded by Cllr</w:t>
      </w:r>
      <w:r w:rsidR="00C722D9">
        <w:rPr>
          <w:rFonts w:cs="Calibri"/>
        </w:rPr>
        <w:t xml:space="preserve"> Thomason</w:t>
      </w:r>
      <w:r>
        <w:rPr>
          <w:rFonts w:cs="Calibri"/>
        </w:rPr>
        <w:t xml:space="preserve">, all agreed. Resolved. </w:t>
      </w:r>
    </w:p>
    <w:p w14:paraId="5B16F635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>f</w:t>
      </w:r>
      <w:r w:rsidRPr="009F5AD6">
        <w:rPr>
          <w:rFonts w:cs="Calibri"/>
        </w:rPr>
        <w:t>)</w:t>
      </w:r>
      <w:r w:rsidRPr="009F5AD6">
        <w:rPr>
          <w:rFonts w:cs="Calibri"/>
        </w:rPr>
        <w:tab/>
        <w:t>To complete and approve the Annual Governance Statement</w:t>
      </w:r>
    </w:p>
    <w:p w14:paraId="66E2B3F7" w14:textId="6F4BC46B" w:rsidR="002C6E90" w:rsidRPr="009F5AD6" w:rsidRDefault="002C6E90" w:rsidP="00CD4C14">
      <w:pPr>
        <w:shd w:val="clear" w:color="auto" w:fill="FFFFFF"/>
        <w:spacing w:after="0" w:line="240" w:lineRule="auto"/>
        <w:rPr>
          <w:rFonts w:ascii="Helvetica" w:hAnsi="Helvetica" w:cs="Helvetica"/>
          <w:color w:val="26282A"/>
        </w:rPr>
      </w:pPr>
      <w:r>
        <w:rPr>
          <w:rFonts w:cs="Calibri"/>
        </w:rPr>
        <w:t xml:space="preserve">Councillors reviewed the statement and completed all sections positively. Cllr </w:t>
      </w:r>
      <w:r w:rsidR="00C722D9">
        <w:rPr>
          <w:rFonts w:cs="Calibri"/>
        </w:rPr>
        <w:t xml:space="preserve">Ashley </w:t>
      </w:r>
      <w:r>
        <w:rPr>
          <w:rFonts w:cs="Calibri"/>
        </w:rPr>
        <w:t>proposed approving it for signature, seconded by</w:t>
      </w:r>
      <w:r w:rsidR="00C722D9">
        <w:rPr>
          <w:rFonts w:cs="Calibri"/>
        </w:rPr>
        <w:t xml:space="preserve"> Wood</w:t>
      </w:r>
      <w:r>
        <w:rPr>
          <w:rFonts w:cs="Calibri"/>
        </w:rPr>
        <w:t xml:space="preserve"> </w:t>
      </w:r>
      <w:r w:rsidR="001A70AC">
        <w:rPr>
          <w:rFonts w:cs="Calibri"/>
        </w:rPr>
        <w:t xml:space="preserve">, all agreed. Resolved. </w:t>
      </w:r>
    </w:p>
    <w:p w14:paraId="1AF0342F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>g</w:t>
      </w:r>
      <w:r w:rsidRPr="009F5AD6">
        <w:rPr>
          <w:rFonts w:cs="Calibri"/>
        </w:rPr>
        <w:t>)</w:t>
      </w:r>
      <w:r w:rsidRPr="009F5AD6">
        <w:rPr>
          <w:rFonts w:cs="Calibri"/>
        </w:rPr>
        <w:tab/>
        <w:t>To complete and approve the Annual Accounting Statement for 2022-23</w:t>
      </w:r>
    </w:p>
    <w:p w14:paraId="7D03B7CC" w14:textId="1B1B0FB0" w:rsidR="001A70AC" w:rsidRPr="009F5AD6" w:rsidRDefault="001A70AC" w:rsidP="00CD4C14">
      <w:pPr>
        <w:shd w:val="clear" w:color="auto" w:fill="FFFFFF"/>
        <w:spacing w:after="0" w:line="240" w:lineRule="auto"/>
        <w:rPr>
          <w:rFonts w:ascii="Helvetica" w:hAnsi="Helvetica" w:cs="Helvetica"/>
          <w:color w:val="26282A"/>
        </w:rPr>
      </w:pPr>
      <w:r>
        <w:rPr>
          <w:rFonts w:cs="Calibri"/>
        </w:rPr>
        <w:t xml:space="preserve">Cllr </w:t>
      </w:r>
      <w:r w:rsidR="00031A15">
        <w:rPr>
          <w:rFonts w:cs="Calibri"/>
        </w:rPr>
        <w:t xml:space="preserve">Thomason </w:t>
      </w:r>
      <w:r>
        <w:rPr>
          <w:rFonts w:cs="Calibri"/>
        </w:rPr>
        <w:t xml:space="preserve">proposed approving the Annual Accounting statement, seconded by Cllr </w:t>
      </w:r>
      <w:r w:rsidR="00031A15">
        <w:rPr>
          <w:rFonts w:cs="Calibri"/>
        </w:rPr>
        <w:t>Wood</w:t>
      </w:r>
      <w:r>
        <w:rPr>
          <w:rFonts w:cs="Calibri"/>
        </w:rPr>
        <w:t xml:space="preserve">, all agreed. Resolved. </w:t>
      </w:r>
    </w:p>
    <w:p w14:paraId="0C0EBC41" w14:textId="437234F2" w:rsidR="00CD4C14" w:rsidRDefault="00CD4C14" w:rsidP="00CD4C14">
      <w:pPr>
        <w:shd w:val="clear" w:color="auto" w:fill="FFFFFF"/>
        <w:spacing w:after="0" w:line="240" w:lineRule="auto"/>
        <w:rPr>
          <w:rFonts w:cs="Calibri"/>
        </w:rPr>
      </w:pPr>
      <w:r>
        <w:rPr>
          <w:rFonts w:cs="Calibri"/>
        </w:rPr>
        <w:t>h</w:t>
      </w:r>
      <w:r w:rsidRPr="009F5AD6">
        <w:rPr>
          <w:rFonts w:cs="Calibri"/>
        </w:rPr>
        <w:t>)</w:t>
      </w:r>
      <w:r w:rsidRPr="009F5AD6">
        <w:rPr>
          <w:rFonts w:cs="Calibri"/>
        </w:rPr>
        <w:tab/>
        <w:t>To approve the return of the Annual Governance and Accountability Return 2022-23 to the External Auditor</w:t>
      </w:r>
    </w:p>
    <w:p w14:paraId="7E719112" w14:textId="60449E1A" w:rsidR="001A70AC" w:rsidRPr="009F5AD6" w:rsidRDefault="001A70AC" w:rsidP="00CD4C14">
      <w:pPr>
        <w:shd w:val="clear" w:color="auto" w:fill="FFFFFF"/>
        <w:spacing w:after="0" w:line="240" w:lineRule="auto"/>
        <w:rPr>
          <w:rFonts w:ascii="Helvetica" w:hAnsi="Helvetica" w:cs="Helvetica"/>
          <w:color w:val="26282A"/>
        </w:rPr>
      </w:pPr>
      <w:r>
        <w:rPr>
          <w:rFonts w:cs="Calibri"/>
        </w:rPr>
        <w:t xml:space="preserve">Cllr </w:t>
      </w:r>
      <w:r w:rsidR="00031A15">
        <w:rPr>
          <w:rFonts w:cs="Calibri"/>
        </w:rPr>
        <w:t xml:space="preserve">Thomason </w:t>
      </w:r>
      <w:r>
        <w:rPr>
          <w:rFonts w:cs="Calibri"/>
        </w:rPr>
        <w:t xml:space="preserve">proposed authorising the return of the AGAR to the External Auditor for inspection, seconded by Cllr </w:t>
      </w:r>
      <w:r w:rsidR="00031A15">
        <w:rPr>
          <w:rFonts w:cs="Calibri"/>
        </w:rPr>
        <w:t>Wood</w:t>
      </w:r>
      <w:r>
        <w:rPr>
          <w:rFonts w:cs="Calibri"/>
        </w:rPr>
        <w:t xml:space="preserve">, all agreed. Resolved. </w:t>
      </w:r>
    </w:p>
    <w:p w14:paraId="2C58C08A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  <w:color w:val="26282A"/>
        </w:rPr>
      </w:pPr>
      <w:r>
        <w:rPr>
          <w:rFonts w:cs="Calibri"/>
          <w:color w:val="26282A"/>
        </w:rPr>
        <w:t>i</w:t>
      </w:r>
      <w:r w:rsidRPr="009F5AD6">
        <w:rPr>
          <w:rFonts w:cs="Calibri"/>
          <w:color w:val="26282A"/>
        </w:rPr>
        <w:t>)</w:t>
      </w:r>
      <w:r w:rsidRPr="009F5AD6">
        <w:rPr>
          <w:rFonts w:cs="Calibri"/>
          <w:color w:val="26282A"/>
        </w:rPr>
        <w:tab/>
        <w:t>Notice of exercise of public rights</w:t>
      </w:r>
    </w:p>
    <w:p w14:paraId="61CB4383" w14:textId="3A0A8E47" w:rsidR="001A70AC" w:rsidRPr="009F5AD6" w:rsidRDefault="001A70AC" w:rsidP="00CD4C14">
      <w:pPr>
        <w:shd w:val="clear" w:color="auto" w:fill="FFFFFF"/>
        <w:spacing w:after="0" w:line="240" w:lineRule="auto"/>
        <w:rPr>
          <w:rFonts w:cs="Calibri"/>
          <w:color w:val="26282A"/>
        </w:rPr>
      </w:pPr>
      <w:r>
        <w:rPr>
          <w:rFonts w:cs="Calibri"/>
          <w:color w:val="26282A"/>
        </w:rPr>
        <w:t xml:space="preserve">The Clerk confirmed that she will circulate the notices in the next few days for publication. </w:t>
      </w:r>
    </w:p>
    <w:p w14:paraId="63DF2714" w14:textId="77777777" w:rsidR="00CD4C14" w:rsidRDefault="00CD4C14" w:rsidP="00CD4C14">
      <w:pPr>
        <w:shd w:val="clear" w:color="auto" w:fill="FFFFFF"/>
        <w:spacing w:after="0" w:line="240" w:lineRule="auto"/>
        <w:rPr>
          <w:rFonts w:cs="Calibri"/>
          <w:color w:val="26282A"/>
        </w:rPr>
      </w:pPr>
      <w:r>
        <w:rPr>
          <w:rFonts w:cs="Calibri"/>
          <w:color w:val="26282A"/>
        </w:rPr>
        <w:t>j</w:t>
      </w:r>
      <w:r w:rsidRPr="009F5AD6">
        <w:rPr>
          <w:rFonts w:cs="Calibri"/>
          <w:color w:val="26282A"/>
        </w:rPr>
        <w:t>)</w:t>
      </w:r>
      <w:r w:rsidRPr="009F5AD6">
        <w:rPr>
          <w:rFonts w:cs="Calibri"/>
          <w:color w:val="26282A"/>
        </w:rPr>
        <w:tab/>
        <w:t>PKF Littlejohn scale of fees 2022-23 accounts</w:t>
      </w:r>
      <w:r>
        <w:rPr>
          <w:rFonts w:cs="Calibri"/>
          <w:color w:val="26282A"/>
        </w:rPr>
        <w:t xml:space="preserve"> (External Audit)</w:t>
      </w:r>
    </w:p>
    <w:p w14:paraId="3FB3F001" w14:textId="5F384D0F" w:rsidR="001A70AC" w:rsidRPr="009F5AD6" w:rsidRDefault="001A70AC" w:rsidP="00CD4C14">
      <w:pPr>
        <w:shd w:val="clear" w:color="auto" w:fill="FFFFFF"/>
        <w:spacing w:after="0" w:line="240" w:lineRule="auto"/>
        <w:rPr>
          <w:rFonts w:cs="Calibri"/>
          <w:color w:val="26282A"/>
        </w:rPr>
      </w:pPr>
      <w:r>
        <w:rPr>
          <w:rFonts w:cs="Calibri"/>
          <w:color w:val="26282A"/>
        </w:rPr>
        <w:t>Fees for the External Audit were noted</w:t>
      </w:r>
      <w:r w:rsidR="00AE5E6D">
        <w:rPr>
          <w:rFonts w:cs="Calibri"/>
          <w:color w:val="26282A"/>
        </w:rPr>
        <w:t xml:space="preserve"> which should be in the region of £315. </w:t>
      </w:r>
    </w:p>
    <w:p w14:paraId="02EB05E8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k)</w:t>
      </w:r>
      <w:r>
        <w:rPr>
          <w:rFonts w:cs="Calibri"/>
          <w:bCs/>
        </w:rPr>
        <w:tab/>
        <w:t>To approve the replacement of the playground fencing £365 (timber + labour)</w:t>
      </w:r>
    </w:p>
    <w:p w14:paraId="612BF402" w14:textId="091C19E1" w:rsidR="001A70AC" w:rsidRDefault="001A70AC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proposed approving the cost, seconded by Cllr, all agreed. Resolved. </w:t>
      </w:r>
    </w:p>
    <w:p w14:paraId="0D4E4E61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l)</w:t>
      </w:r>
      <w:r>
        <w:rPr>
          <w:rFonts w:cs="Calibri"/>
          <w:bCs/>
        </w:rPr>
        <w:tab/>
        <w:t>Funding request for Hinstock Fun Weekend 15/16</w:t>
      </w:r>
      <w:r w:rsidRPr="005E3EAE">
        <w:rPr>
          <w:rFonts w:cs="Calibri"/>
          <w:bCs/>
          <w:vertAlign w:val="superscript"/>
        </w:rPr>
        <w:t>th</w:t>
      </w:r>
      <w:r>
        <w:rPr>
          <w:rFonts w:cs="Calibri"/>
          <w:bCs/>
        </w:rPr>
        <w:t xml:space="preserve"> July 2023 </w:t>
      </w:r>
    </w:p>
    <w:p w14:paraId="08BFF1E2" w14:textId="1C59EB09" w:rsidR="003A3407" w:rsidRDefault="003A3407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Councillors considered the request for £1000</w:t>
      </w:r>
      <w:r w:rsidR="002A591C">
        <w:rPr>
          <w:rFonts w:cs="Calibri"/>
          <w:bCs/>
        </w:rPr>
        <w:t>. Cllr proposed that the Council support</w:t>
      </w:r>
      <w:r w:rsidR="00142230">
        <w:rPr>
          <w:rFonts w:cs="Calibri"/>
          <w:bCs/>
        </w:rPr>
        <w:t>s</w:t>
      </w:r>
      <w:r w:rsidR="002A591C">
        <w:rPr>
          <w:rFonts w:cs="Calibri"/>
          <w:bCs/>
        </w:rPr>
        <w:t xml:space="preserve"> the request, seconded by Cllr all agreed. Resolved. </w:t>
      </w:r>
    </w:p>
    <w:p w14:paraId="1021A274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m)</w:t>
      </w:r>
      <w:r>
        <w:rPr>
          <w:rFonts w:cs="Calibri"/>
          <w:bCs/>
        </w:rPr>
        <w:tab/>
        <w:t xml:space="preserve">Village Initiative funding request  </w:t>
      </w:r>
    </w:p>
    <w:p w14:paraId="0C41E46E" w14:textId="04BA49E6" w:rsidR="00142230" w:rsidRDefault="00142230" w:rsidP="00142230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Councillors considered the request for £</w:t>
      </w:r>
      <w:r w:rsidR="00CC644D">
        <w:rPr>
          <w:rFonts w:cs="Calibri"/>
          <w:bCs/>
        </w:rPr>
        <w:t>500 for the fun weekend and £700 for annual planting costs</w:t>
      </w:r>
      <w:r>
        <w:rPr>
          <w:rFonts w:cs="Calibri"/>
          <w:bCs/>
        </w:rPr>
        <w:t xml:space="preserve">. Cllr </w:t>
      </w:r>
      <w:r w:rsidR="00CC644D">
        <w:rPr>
          <w:rFonts w:cs="Calibri"/>
          <w:bCs/>
        </w:rPr>
        <w:t xml:space="preserve">Ashley </w:t>
      </w:r>
      <w:r>
        <w:rPr>
          <w:rFonts w:cs="Calibri"/>
          <w:bCs/>
        </w:rPr>
        <w:t>proposed that the Council supports the request</w:t>
      </w:r>
      <w:r w:rsidR="00AE5E6D">
        <w:rPr>
          <w:rFonts w:cs="Calibri"/>
          <w:bCs/>
        </w:rPr>
        <w:t>s</w:t>
      </w:r>
      <w:r>
        <w:rPr>
          <w:rFonts w:cs="Calibri"/>
          <w:bCs/>
        </w:rPr>
        <w:t xml:space="preserve">, seconded by Cllr </w:t>
      </w:r>
      <w:r w:rsidR="00AE5E6D">
        <w:rPr>
          <w:rFonts w:cs="Calibri"/>
          <w:bCs/>
        </w:rPr>
        <w:t>Thomason,</w:t>
      </w:r>
      <w:r>
        <w:rPr>
          <w:rFonts w:cs="Calibri"/>
          <w:bCs/>
        </w:rPr>
        <w:t xml:space="preserve">all agreed. Resolved. </w:t>
      </w:r>
    </w:p>
    <w:p w14:paraId="756203FC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n)</w:t>
      </w:r>
      <w:r>
        <w:rPr>
          <w:rFonts w:cs="Calibri"/>
          <w:bCs/>
        </w:rPr>
        <w:tab/>
        <w:t>Funding request for village fun run/marathons</w:t>
      </w:r>
    </w:p>
    <w:p w14:paraId="5DEA2683" w14:textId="708269C1" w:rsidR="00142230" w:rsidRDefault="00142230" w:rsidP="00142230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Councillors considered the request for £1000. Cllr </w:t>
      </w:r>
      <w:r w:rsidR="00E31E70">
        <w:rPr>
          <w:rFonts w:cs="Calibri"/>
          <w:bCs/>
        </w:rPr>
        <w:t xml:space="preserve">Ashley </w:t>
      </w:r>
      <w:r>
        <w:rPr>
          <w:rFonts w:cs="Calibri"/>
          <w:bCs/>
        </w:rPr>
        <w:t>proposed that the Council support</w:t>
      </w:r>
      <w:r w:rsidR="00EC5CB0">
        <w:rPr>
          <w:rFonts w:cs="Calibri"/>
          <w:bCs/>
        </w:rPr>
        <w:t>s</w:t>
      </w:r>
      <w:r>
        <w:rPr>
          <w:rFonts w:cs="Calibri"/>
          <w:bCs/>
        </w:rPr>
        <w:t xml:space="preserve"> the request</w:t>
      </w:r>
      <w:r w:rsidR="00EC5CB0">
        <w:rPr>
          <w:rFonts w:cs="Calibri"/>
          <w:bCs/>
        </w:rPr>
        <w:t xml:space="preserve"> in principle</w:t>
      </w:r>
      <w:r>
        <w:rPr>
          <w:rFonts w:cs="Calibri"/>
          <w:bCs/>
        </w:rPr>
        <w:t xml:space="preserve">, seconded by Cllr </w:t>
      </w:r>
      <w:r w:rsidR="00E31E70">
        <w:rPr>
          <w:rFonts w:cs="Calibri"/>
          <w:bCs/>
        </w:rPr>
        <w:t xml:space="preserve">Thomason </w:t>
      </w:r>
      <w:r>
        <w:rPr>
          <w:rFonts w:cs="Calibri"/>
          <w:bCs/>
        </w:rPr>
        <w:t xml:space="preserve">all agreed. Resolved. </w:t>
      </w:r>
      <w:r w:rsidR="00E31E70">
        <w:rPr>
          <w:rFonts w:cs="Calibri"/>
          <w:bCs/>
        </w:rPr>
        <w:t xml:space="preserve"> The Clerk requested that an </w:t>
      </w:r>
      <w:r w:rsidR="00E31E70">
        <w:rPr>
          <w:rFonts w:cs="Calibri"/>
          <w:bCs/>
        </w:rPr>
        <w:lastRenderedPageBreak/>
        <w:t xml:space="preserve">accounts breakdown be provided to </w:t>
      </w:r>
      <w:r w:rsidR="00706FD2">
        <w:rPr>
          <w:rFonts w:cs="Calibri"/>
          <w:bCs/>
        </w:rPr>
        <w:t xml:space="preserve">give a clear audit trail of the Council’s expenditure.  </w:t>
      </w:r>
    </w:p>
    <w:p w14:paraId="4C3FD2EB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o)</w:t>
      </w:r>
      <w:r>
        <w:rPr>
          <w:rFonts w:cs="Calibri"/>
          <w:bCs/>
        </w:rPr>
        <w:tab/>
        <w:t>Confirmation of EMG receipt</w:t>
      </w:r>
    </w:p>
    <w:p w14:paraId="1180E8FB" w14:textId="0EF80B13" w:rsidR="00142230" w:rsidRDefault="00142230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The Clerk confirmed receipt of an Environmental Maintenance Grant from Shropshire Council for £1185. </w:t>
      </w:r>
    </w:p>
    <w:p w14:paraId="478B670C" w14:textId="77777777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p)</w:t>
      </w:r>
      <w:r>
        <w:rPr>
          <w:rFonts w:cs="Calibri"/>
          <w:bCs/>
        </w:rPr>
        <w:tab/>
        <w:t>Internet banking – to approve forms for signature</w:t>
      </w:r>
    </w:p>
    <w:p w14:paraId="565D0368" w14:textId="79B8648A" w:rsidR="00142230" w:rsidRDefault="00142230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</w:t>
      </w:r>
      <w:r w:rsidR="001A5981">
        <w:rPr>
          <w:rFonts w:cs="Calibri"/>
          <w:bCs/>
        </w:rPr>
        <w:t xml:space="preserve">Ashley </w:t>
      </w:r>
      <w:r>
        <w:rPr>
          <w:rFonts w:cs="Calibri"/>
          <w:bCs/>
        </w:rPr>
        <w:t xml:space="preserve">proposed the application for internet </w:t>
      </w:r>
      <w:r w:rsidR="0008758A">
        <w:rPr>
          <w:rFonts w:cs="Calibri"/>
          <w:bCs/>
        </w:rPr>
        <w:t xml:space="preserve">and telephone </w:t>
      </w:r>
      <w:r>
        <w:rPr>
          <w:rFonts w:cs="Calibri"/>
          <w:bCs/>
        </w:rPr>
        <w:t>banking, seconded by Cllr</w:t>
      </w:r>
      <w:r w:rsidR="001A5981">
        <w:rPr>
          <w:rFonts w:cs="Calibri"/>
          <w:bCs/>
        </w:rPr>
        <w:t xml:space="preserve"> Wood</w:t>
      </w:r>
      <w:r w:rsidR="0008758A">
        <w:rPr>
          <w:rFonts w:cs="Calibri"/>
          <w:bCs/>
        </w:rPr>
        <w:t>,</w:t>
      </w:r>
      <w:r>
        <w:rPr>
          <w:rFonts w:cs="Calibri"/>
          <w:bCs/>
        </w:rPr>
        <w:t xml:space="preserve"> all agreed. Resolved. </w:t>
      </w:r>
      <w:r w:rsidR="0008758A">
        <w:rPr>
          <w:rFonts w:cs="Calibri"/>
          <w:bCs/>
        </w:rPr>
        <w:t>A new mandate was circulated for completion – to finish at July’s meeting.</w:t>
      </w:r>
    </w:p>
    <w:tbl>
      <w:tblPr>
        <w:tblpPr w:leftFromText="180" w:rightFromText="180" w:vertAnchor="text" w:horzAnchor="margin" w:tblpY="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2693"/>
        <w:gridCol w:w="1276"/>
        <w:gridCol w:w="1185"/>
        <w:gridCol w:w="1792"/>
      </w:tblGrid>
      <w:tr w:rsidR="00CD4C14" w:rsidRPr="00EB0CD0" w14:paraId="4E310CAF" w14:textId="77777777" w:rsidTr="0086392F">
        <w:tc>
          <w:tcPr>
            <w:tcW w:w="1101" w:type="dxa"/>
          </w:tcPr>
          <w:p w14:paraId="49FD23DB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0F556300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Payee</w:t>
            </w:r>
          </w:p>
        </w:tc>
        <w:tc>
          <w:tcPr>
            <w:tcW w:w="2693" w:type="dxa"/>
          </w:tcPr>
          <w:p w14:paraId="59C3B3B1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Purpose</w:t>
            </w:r>
          </w:p>
        </w:tc>
        <w:tc>
          <w:tcPr>
            <w:tcW w:w="1276" w:type="dxa"/>
          </w:tcPr>
          <w:p w14:paraId="43D16C16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Amount</w:t>
            </w:r>
          </w:p>
        </w:tc>
        <w:tc>
          <w:tcPr>
            <w:tcW w:w="1185" w:type="dxa"/>
          </w:tcPr>
          <w:p w14:paraId="542C5937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Cheque no</w:t>
            </w:r>
          </w:p>
        </w:tc>
        <w:tc>
          <w:tcPr>
            <w:tcW w:w="1792" w:type="dxa"/>
          </w:tcPr>
          <w:p w14:paraId="446768EC" w14:textId="77777777" w:rsidR="00CD4C14" w:rsidRPr="00A7739E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Power of Expenditure</w:t>
            </w:r>
          </w:p>
        </w:tc>
      </w:tr>
      <w:tr w:rsidR="00CD4C14" w:rsidRPr="00EB0CD0" w14:paraId="63978AC9" w14:textId="77777777" w:rsidTr="0086392F">
        <w:tc>
          <w:tcPr>
            <w:tcW w:w="1101" w:type="dxa"/>
          </w:tcPr>
          <w:p w14:paraId="4AC08571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30/05/23</w:t>
            </w:r>
          </w:p>
        </w:tc>
        <w:tc>
          <w:tcPr>
            <w:tcW w:w="2126" w:type="dxa"/>
          </w:tcPr>
          <w:p w14:paraId="56CC2128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Employee</w:t>
            </w:r>
          </w:p>
        </w:tc>
        <w:tc>
          <w:tcPr>
            <w:tcW w:w="2693" w:type="dxa"/>
          </w:tcPr>
          <w:p w14:paraId="7020E4F4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 xml:space="preserve">Clerk’s Salary </w:t>
            </w:r>
          </w:p>
        </w:tc>
        <w:tc>
          <w:tcPr>
            <w:tcW w:w="1276" w:type="dxa"/>
          </w:tcPr>
          <w:p w14:paraId="38FC5449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476.23</w:t>
            </w:r>
          </w:p>
        </w:tc>
        <w:tc>
          <w:tcPr>
            <w:tcW w:w="1185" w:type="dxa"/>
          </w:tcPr>
          <w:p w14:paraId="433A40DF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SO</w:t>
            </w:r>
          </w:p>
        </w:tc>
        <w:tc>
          <w:tcPr>
            <w:tcW w:w="1792" w:type="dxa"/>
          </w:tcPr>
          <w:p w14:paraId="2CD78860" w14:textId="77777777" w:rsidR="00CD4C14" w:rsidRPr="00A7315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CD4C14" w:rsidRPr="00EB0CD0" w14:paraId="0885721A" w14:textId="77777777" w:rsidTr="0086392F">
        <w:tc>
          <w:tcPr>
            <w:tcW w:w="1101" w:type="dxa"/>
          </w:tcPr>
          <w:p w14:paraId="47B43EE6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05/06/23</w:t>
            </w:r>
          </w:p>
        </w:tc>
        <w:tc>
          <w:tcPr>
            <w:tcW w:w="2126" w:type="dxa"/>
          </w:tcPr>
          <w:p w14:paraId="68DDDD63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HMRC</w:t>
            </w:r>
          </w:p>
        </w:tc>
        <w:tc>
          <w:tcPr>
            <w:tcW w:w="2693" w:type="dxa"/>
          </w:tcPr>
          <w:p w14:paraId="22830505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PAYE</w:t>
            </w:r>
          </w:p>
        </w:tc>
        <w:tc>
          <w:tcPr>
            <w:tcW w:w="1276" w:type="dxa"/>
          </w:tcPr>
          <w:p w14:paraId="1764536E" w14:textId="77777777" w:rsidR="00CD4C14" w:rsidRPr="00EB0CD0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 w:rsidRPr="00EB0CD0">
              <w:rPr>
                <w:rFonts w:cs="Calibri"/>
              </w:rPr>
              <w:t>£</w:t>
            </w:r>
            <w:r>
              <w:rPr>
                <w:rFonts w:cs="Calibri"/>
              </w:rPr>
              <w:t>119.00</w:t>
            </w:r>
          </w:p>
        </w:tc>
        <w:tc>
          <w:tcPr>
            <w:tcW w:w="1185" w:type="dxa"/>
          </w:tcPr>
          <w:p w14:paraId="7EE168CA" w14:textId="789D4751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10057</w:t>
            </w:r>
            <w:r w:rsidR="002C6DE4">
              <w:rPr>
                <w:rFonts w:cs="Calibri"/>
                <w:bCs/>
              </w:rPr>
              <w:t>7</w:t>
            </w:r>
          </w:p>
        </w:tc>
        <w:tc>
          <w:tcPr>
            <w:tcW w:w="1792" w:type="dxa"/>
          </w:tcPr>
          <w:p w14:paraId="287E18AD" w14:textId="77777777" w:rsidR="00CD4C14" w:rsidRPr="00A7315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CD4C14" w:rsidRPr="00EB0CD0" w14:paraId="3D19444A" w14:textId="77777777" w:rsidTr="0086392F">
        <w:tc>
          <w:tcPr>
            <w:tcW w:w="1101" w:type="dxa"/>
          </w:tcPr>
          <w:p w14:paraId="3DFF695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19/05/23</w:t>
            </w:r>
          </w:p>
        </w:tc>
        <w:tc>
          <w:tcPr>
            <w:tcW w:w="2126" w:type="dxa"/>
          </w:tcPr>
          <w:p w14:paraId="0A79D41A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CPA Horticulture</w:t>
            </w:r>
          </w:p>
        </w:tc>
        <w:tc>
          <w:tcPr>
            <w:tcW w:w="2693" w:type="dxa"/>
          </w:tcPr>
          <w:p w14:paraId="7ECAAF9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Playbark - </w:t>
            </w:r>
            <w:r w:rsidRPr="00032E0D">
              <w:rPr>
                <w:rFonts w:cs="Calibri"/>
                <w:bCs/>
                <w:color w:val="FF0000"/>
              </w:rPr>
              <w:t>PAID</w:t>
            </w:r>
          </w:p>
        </w:tc>
        <w:tc>
          <w:tcPr>
            <w:tcW w:w="1276" w:type="dxa"/>
          </w:tcPr>
          <w:p w14:paraId="40BE9B34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£4852.80</w:t>
            </w:r>
          </w:p>
        </w:tc>
        <w:tc>
          <w:tcPr>
            <w:tcW w:w="1185" w:type="dxa"/>
          </w:tcPr>
          <w:p w14:paraId="6B54FD05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100574</w:t>
            </w:r>
          </w:p>
        </w:tc>
        <w:tc>
          <w:tcPr>
            <w:tcW w:w="1792" w:type="dxa"/>
          </w:tcPr>
          <w:p w14:paraId="367B8E92" w14:textId="77777777" w:rsidR="00CD4C14" w:rsidRPr="00EB0CD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  <w:sz w:val="16"/>
                <w:szCs w:val="16"/>
              </w:rPr>
              <w:t>LGA 1976 s19</w:t>
            </w:r>
          </w:p>
        </w:tc>
      </w:tr>
      <w:tr w:rsidR="00CD4C14" w:rsidRPr="00EB0CD0" w14:paraId="64358385" w14:textId="77777777" w:rsidTr="0086392F">
        <w:tc>
          <w:tcPr>
            <w:tcW w:w="1101" w:type="dxa"/>
          </w:tcPr>
          <w:p w14:paraId="0D5DAF24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27/04/23</w:t>
            </w:r>
          </w:p>
        </w:tc>
        <w:tc>
          <w:tcPr>
            <w:tcW w:w="2126" w:type="dxa"/>
          </w:tcPr>
          <w:p w14:paraId="5E14ACE7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Playdale</w:t>
            </w:r>
          </w:p>
        </w:tc>
        <w:tc>
          <w:tcPr>
            <w:tcW w:w="2693" w:type="dxa"/>
          </w:tcPr>
          <w:p w14:paraId="5A39F5EE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Playground Equipment</w:t>
            </w:r>
          </w:p>
        </w:tc>
        <w:tc>
          <w:tcPr>
            <w:tcW w:w="1276" w:type="dxa"/>
          </w:tcPr>
          <w:p w14:paraId="7C9C8765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£23,423.28</w:t>
            </w:r>
          </w:p>
        </w:tc>
        <w:tc>
          <w:tcPr>
            <w:tcW w:w="1185" w:type="dxa"/>
          </w:tcPr>
          <w:p w14:paraId="1C032907" w14:textId="167AA363" w:rsidR="00CD4C14" w:rsidRPr="00032E0D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032E0D">
              <w:rPr>
                <w:rFonts w:cs="Calibri"/>
                <w:bCs/>
              </w:rPr>
              <w:t>100</w:t>
            </w:r>
            <w:r w:rsidR="003B123F">
              <w:rPr>
                <w:rFonts w:cs="Calibri"/>
                <w:bCs/>
              </w:rPr>
              <w:t>578</w:t>
            </w:r>
            <w:r>
              <w:rPr>
                <w:rFonts w:cs="Calibri"/>
                <w:bCs/>
              </w:rPr>
              <w:t xml:space="preserve"> to replace 100561-1</w:t>
            </w:r>
          </w:p>
        </w:tc>
        <w:tc>
          <w:tcPr>
            <w:tcW w:w="1792" w:type="dxa"/>
          </w:tcPr>
          <w:p w14:paraId="4049A46B" w14:textId="77777777" w:rsidR="00CD4C14" w:rsidRPr="00A7315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2LGA 1976 s19</w:t>
            </w:r>
          </w:p>
        </w:tc>
      </w:tr>
      <w:tr w:rsidR="00CD4C14" w:rsidRPr="00EB0CD0" w14:paraId="366D9630" w14:textId="77777777" w:rsidTr="0086392F">
        <w:tc>
          <w:tcPr>
            <w:tcW w:w="1101" w:type="dxa"/>
          </w:tcPr>
          <w:p w14:paraId="74037FA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23/05/23</w:t>
            </w:r>
          </w:p>
        </w:tc>
        <w:tc>
          <w:tcPr>
            <w:tcW w:w="2126" w:type="dxa"/>
          </w:tcPr>
          <w:p w14:paraId="4545DB1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Scribe</w:t>
            </w:r>
          </w:p>
        </w:tc>
        <w:tc>
          <w:tcPr>
            <w:tcW w:w="2693" w:type="dxa"/>
          </w:tcPr>
          <w:p w14:paraId="23F24FD4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Accounts software</w:t>
            </w:r>
          </w:p>
        </w:tc>
        <w:tc>
          <w:tcPr>
            <w:tcW w:w="1276" w:type="dxa"/>
          </w:tcPr>
          <w:p w14:paraId="21ED4F62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£414.72</w:t>
            </w:r>
          </w:p>
        </w:tc>
        <w:tc>
          <w:tcPr>
            <w:tcW w:w="1185" w:type="dxa"/>
          </w:tcPr>
          <w:p w14:paraId="280B3480" w14:textId="4B6B293C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</w:t>
            </w:r>
            <w:r w:rsidR="003B123F">
              <w:rPr>
                <w:rFonts w:cs="Calibri"/>
                <w:bCs/>
              </w:rPr>
              <w:t>79</w:t>
            </w:r>
          </w:p>
        </w:tc>
        <w:tc>
          <w:tcPr>
            <w:tcW w:w="1792" w:type="dxa"/>
          </w:tcPr>
          <w:p w14:paraId="50E9DA6E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</w:t>
            </w:r>
          </w:p>
        </w:tc>
      </w:tr>
      <w:tr w:rsidR="00CD4C14" w:rsidRPr="00EB0CD0" w14:paraId="135CAF5A" w14:textId="77777777" w:rsidTr="0086392F">
        <w:tc>
          <w:tcPr>
            <w:tcW w:w="1101" w:type="dxa"/>
          </w:tcPr>
          <w:p w14:paraId="25277C51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22/5/23</w:t>
            </w:r>
          </w:p>
        </w:tc>
        <w:tc>
          <w:tcPr>
            <w:tcW w:w="2126" w:type="dxa"/>
          </w:tcPr>
          <w:p w14:paraId="76D8F0D6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SDH Accounting</w:t>
            </w:r>
          </w:p>
        </w:tc>
        <w:tc>
          <w:tcPr>
            <w:tcW w:w="2693" w:type="dxa"/>
          </w:tcPr>
          <w:p w14:paraId="7B9C3188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Internal Audit</w:t>
            </w:r>
          </w:p>
        </w:tc>
        <w:tc>
          <w:tcPr>
            <w:tcW w:w="1276" w:type="dxa"/>
          </w:tcPr>
          <w:p w14:paraId="32252EE9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£190.75</w:t>
            </w:r>
          </w:p>
        </w:tc>
        <w:tc>
          <w:tcPr>
            <w:tcW w:w="1185" w:type="dxa"/>
          </w:tcPr>
          <w:p w14:paraId="578567E6" w14:textId="10085CD6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10058</w:t>
            </w:r>
            <w:r w:rsidR="003B123F">
              <w:rPr>
                <w:rFonts w:cs="Calibri"/>
                <w:bCs/>
              </w:rPr>
              <w:t>1</w:t>
            </w:r>
          </w:p>
        </w:tc>
        <w:tc>
          <w:tcPr>
            <w:tcW w:w="1792" w:type="dxa"/>
          </w:tcPr>
          <w:p w14:paraId="33EFD8CB" w14:textId="09BC02AA" w:rsidR="00CD4C14" w:rsidRDefault="00A02859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06566">
              <w:rPr>
                <w:rFonts w:cs="Calibri"/>
                <w:sz w:val="20"/>
                <w:szCs w:val="20"/>
              </w:rPr>
              <w:t>LGA 1972 s94</w:t>
            </w:r>
          </w:p>
        </w:tc>
      </w:tr>
      <w:tr w:rsidR="00CD4C14" w:rsidRPr="00EB0CD0" w14:paraId="2DDD259F" w14:textId="77777777" w:rsidTr="0086392F">
        <w:tc>
          <w:tcPr>
            <w:tcW w:w="1101" w:type="dxa"/>
          </w:tcPr>
          <w:p w14:paraId="65BFCDB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19/05/23</w:t>
            </w:r>
          </w:p>
        </w:tc>
        <w:tc>
          <w:tcPr>
            <w:tcW w:w="2126" w:type="dxa"/>
          </w:tcPr>
          <w:p w14:paraId="0A448E6D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Hatchers LLP</w:t>
            </w:r>
          </w:p>
        </w:tc>
        <w:tc>
          <w:tcPr>
            <w:tcW w:w="2693" w:type="dxa"/>
          </w:tcPr>
          <w:p w14:paraId="0318990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Legal costs for land transfers</w:t>
            </w:r>
          </w:p>
        </w:tc>
        <w:tc>
          <w:tcPr>
            <w:tcW w:w="1276" w:type="dxa"/>
          </w:tcPr>
          <w:p w14:paraId="61B2980C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£2506.90</w:t>
            </w:r>
          </w:p>
        </w:tc>
        <w:tc>
          <w:tcPr>
            <w:tcW w:w="1185" w:type="dxa"/>
          </w:tcPr>
          <w:p w14:paraId="1B7FF8A7" w14:textId="57583DF4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</w:t>
            </w:r>
            <w:r w:rsidR="003B123F">
              <w:rPr>
                <w:rFonts w:cs="Calibri"/>
                <w:bCs/>
              </w:rPr>
              <w:t>80</w:t>
            </w:r>
          </w:p>
        </w:tc>
        <w:tc>
          <w:tcPr>
            <w:tcW w:w="1792" w:type="dxa"/>
          </w:tcPr>
          <w:p w14:paraId="1772E58E" w14:textId="4D2A863B" w:rsidR="00CD4C14" w:rsidRDefault="00F07D53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LGA 1972 ss124,126.127</w:t>
            </w:r>
          </w:p>
        </w:tc>
      </w:tr>
      <w:tr w:rsidR="00CD4C14" w:rsidRPr="00EB0CD0" w14:paraId="2CB00D39" w14:textId="77777777" w:rsidTr="0086392F">
        <w:tc>
          <w:tcPr>
            <w:tcW w:w="1101" w:type="dxa"/>
          </w:tcPr>
          <w:p w14:paraId="17F8FE9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17/04/23</w:t>
            </w:r>
          </w:p>
        </w:tc>
        <w:tc>
          <w:tcPr>
            <w:tcW w:w="2126" w:type="dxa"/>
          </w:tcPr>
          <w:p w14:paraId="464C62D7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Bolton Builders</w:t>
            </w:r>
          </w:p>
        </w:tc>
        <w:tc>
          <w:tcPr>
            <w:tcW w:w="2693" w:type="dxa"/>
          </w:tcPr>
          <w:p w14:paraId="7B78A679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Playground equip removal &amp; land preparation </w:t>
            </w:r>
            <w:r w:rsidRPr="00032E0D">
              <w:rPr>
                <w:rFonts w:cs="Calibri"/>
                <w:bCs/>
                <w:color w:val="FF0000"/>
              </w:rPr>
              <w:t>PAID</w:t>
            </w:r>
          </w:p>
        </w:tc>
        <w:tc>
          <w:tcPr>
            <w:tcW w:w="1276" w:type="dxa"/>
          </w:tcPr>
          <w:p w14:paraId="5E975E06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£4520.40</w:t>
            </w:r>
          </w:p>
        </w:tc>
        <w:tc>
          <w:tcPr>
            <w:tcW w:w="1185" w:type="dxa"/>
          </w:tcPr>
          <w:p w14:paraId="6FFF05F0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100575</w:t>
            </w:r>
          </w:p>
        </w:tc>
        <w:tc>
          <w:tcPr>
            <w:tcW w:w="1792" w:type="dxa"/>
          </w:tcPr>
          <w:p w14:paraId="2593A866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LGA 1976 s19</w:t>
            </w:r>
          </w:p>
        </w:tc>
      </w:tr>
      <w:tr w:rsidR="00CD4C14" w:rsidRPr="00EB0CD0" w14:paraId="6B81B702" w14:textId="77777777" w:rsidTr="0086392F">
        <w:tc>
          <w:tcPr>
            <w:tcW w:w="1101" w:type="dxa"/>
          </w:tcPr>
          <w:p w14:paraId="78F8181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09/05/23</w:t>
            </w:r>
          </w:p>
        </w:tc>
        <w:tc>
          <w:tcPr>
            <w:tcW w:w="2126" w:type="dxa"/>
          </w:tcPr>
          <w:p w14:paraId="60C07EF8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Shropshire Council </w:t>
            </w:r>
          </w:p>
        </w:tc>
        <w:tc>
          <w:tcPr>
            <w:tcW w:w="2693" w:type="dxa"/>
          </w:tcPr>
          <w:p w14:paraId="53D3E9DA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Energy supply</w:t>
            </w:r>
          </w:p>
        </w:tc>
        <w:tc>
          <w:tcPr>
            <w:tcW w:w="1276" w:type="dxa"/>
          </w:tcPr>
          <w:p w14:paraId="03BF3068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£216.61</w:t>
            </w:r>
          </w:p>
        </w:tc>
        <w:tc>
          <w:tcPr>
            <w:tcW w:w="1185" w:type="dxa"/>
          </w:tcPr>
          <w:p w14:paraId="58B0C1F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dd</w:t>
            </w:r>
          </w:p>
        </w:tc>
        <w:tc>
          <w:tcPr>
            <w:tcW w:w="1792" w:type="dxa"/>
          </w:tcPr>
          <w:p w14:paraId="100D5BA6" w14:textId="77777777" w:rsidR="00CD4C14" w:rsidRPr="00440480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20"/>
                <w:szCs w:val="20"/>
              </w:rPr>
            </w:pPr>
            <w:r w:rsidRPr="00440480">
              <w:rPr>
                <w:rFonts w:cs="Calibri"/>
                <w:bCs/>
                <w:sz w:val="20"/>
                <w:szCs w:val="20"/>
              </w:rPr>
              <w:t>HA 1980 s301,n PCA 1957 s3</w:t>
            </w:r>
          </w:p>
        </w:tc>
      </w:tr>
      <w:tr w:rsidR="00CD4C14" w:rsidRPr="00EB0CD0" w14:paraId="4356A10D" w14:textId="77777777" w:rsidTr="0086392F">
        <w:tc>
          <w:tcPr>
            <w:tcW w:w="1101" w:type="dxa"/>
          </w:tcPr>
          <w:p w14:paraId="6A56C168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13/05/23</w:t>
            </w:r>
          </w:p>
        </w:tc>
        <w:tc>
          <w:tcPr>
            <w:tcW w:w="2126" w:type="dxa"/>
          </w:tcPr>
          <w:p w14:paraId="1D46B26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JWH </w:t>
            </w:r>
          </w:p>
        </w:tc>
        <w:tc>
          <w:tcPr>
            <w:tcW w:w="2693" w:type="dxa"/>
          </w:tcPr>
          <w:p w14:paraId="3C364041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Grounds maintenance</w:t>
            </w:r>
          </w:p>
        </w:tc>
        <w:tc>
          <w:tcPr>
            <w:tcW w:w="1276" w:type="dxa"/>
          </w:tcPr>
          <w:p w14:paraId="084BD19D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£330.00</w:t>
            </w:r>
          </w:p>
        </w:tc>
        <w:tc>
          <w:tcPr>
            <w:tcW w:w="1185" w:type="dxa"/>
          </w:tcPr>
          <w:p w14:paraId="5FB518E6" w14:textId="66083C6B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10058</w:t>
            </w:r>
            <w:r w:rsidR="00D74F50">
              <w:rPr>
                <w:rFonts w:cs="Calibri"/>
                <w:bCs/>
              </w:rPr>
              <w:t>2</w:t>
            </w:r>
          </w:p>
        </w:tc>
        <w:tc>
          <w:tcPr>
            <w:tcW w:w="1792" w:type="dxa"/>
          </w:tcPr>
          <w:p w14:paraId="4189177B" w14:textId="6D2EDEE3" w:rsidR="00CD4C14" w:rsidRDefault="0035076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 xml:space="preserve">Open Spaces Act 1906 s9-10; HA </w:t>
            </w:r>
            <w:r w:rsidR="0006799D">
              <w:rPr>
                <w:rFonts w:cs="Calibri"/>
                <w:bCs/>
                <w:sz w:val="16"/>
                <w:szCs w:val="16"/>
              </w:rPr>
              <w:t>1875 s164</w:t>
            </w:r>
          </w:p>
        </w:tc>
      </w:tr>
      <w:tr w:rsidR="00CD4C14" w:rsidRPr="00EB0CD0" w14:paraId="0E71E5C7" w14:textId="77777777" w:rsidTr="0086392F">
        <w:tc>
          <w:tcPr>
            <w:tcW w:w="1101" w:type="dxa"/>
          </w:tcPr>
          <w:p w14:paraId="6D6D419E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28/04/23</w:t>
            </w:r>
          </w:p>
        </w:tc>
        <w:tc>
          <w:tcPr>
            <w:tcW w:w="2126" w:type="dxa"/>
          </w:tcPr>
          <w:p w14:paraId="137B38B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 Hollands</w:t>
            </w:r>
          </w:p>
        </w:tc>
        <w:tc>
          <w:tcPr>
            <w:tcW w:w="2693" w:type="dxa"/>
          </w:tcPr>
          <w:p w14:paraId="793AC686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Cleaning services:</w:t>
            </w:r>
          </w:p>
          <w:p w14:paraId="5EDEF5EB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Jubilee Room</w:t>
            </w:r>
          </w:p>
          <w:p w14:paraId="2A8D204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Memorial Hall</w:t>
            </w:r>
          </w:p>
        </w:tc>
        <w:tc>
          <w:tcPr>
            <w:tcW w:w="1276" w:type="dxa"/>
          </w:tcPr>
          <w:p w14:paraId="031CDAFB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</w:p>
          <w:p w14:paraId="05097AB9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60.00</w:t>
            </w:r>
          </w:p>
          <w:p w14:paraId="57B5ACC7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45.00</w:t>
            </w:r>
          </w:p>
        </w:tc>
        <w:tc>
          <w:tcPr>
            <w:tcW w:w="1185" w:type="dxa"/>
          </w:tcPr>
          <w:p w14:paraId="6FB22725" w14:textId="335149A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10058</w:t>
            </w:r>
            <w:r w:rsidR="00D74F50">
              <w:rPr>
                <w:rFonts w:cs="Calibri"/>
                <w:bCs/>
              </w:rPr>
              <w:t>3</w:t>
            </w:r>
          </w:p>
        </w:tc>
        <w:tc>
          <w:tcPr>
            <w:tcW w:w="1792" w:type="dxa"/>
          </w:tcPr>
          <w:p w14:paraId="2094B7B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  <w:p w14:paraId="0457E7E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  <w:p w14:paraId="3B676FC4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</w:t>
            </w:r>
          </w:p>
          <w:p w14:paraId="0A37818E" w14:textId="65489659" w:rsidR="00CD4C14" w:rsidRPr="00E03D7C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LGA</w:t>
            </w:r>
            <w:r w:rsidR="00350764">
              <w:rPr>
                <w:rFonts w:cs="Calibri"/>
                <w:bCs/>
                <w:sz w:val="16"/>
                <w:szCs w:val="16"/>
              </w:rPr>
              <w:t xml:space="preserve"> Misc Prov</w:t>
            </w:r>
            <w:r>
              <w:rPr>
                <w:rFonts w:cs="Calibri"/>
                <w:bCs/>
                <w:sz w:val="16"/>
                <w:szCs w:val="16"/>
              </w:rPr>
              <w:t xml:space="preserve"> 1976 s19</w:t>
            </w:r>
          </w:p>
        </w:tc>
      </w:tr>
      <w:tr w:rsidR="00CD4C14" w:rsidRPr="00EB0CD0" w14:paraId="6B288204" w14:textId="77777777" w:rsidTr="0086392F">
        <w:tc>
          <w:tcPr>
            <w:tcW w:w="1101" w:type="dxa"/>
          </w:tcPr>
          <w:p w14:paraId="4288B7D1" w14:textId="46AAA4C3" w:rsidR="00CD4C14" w:rsidRDefault="00D74F50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07/06/23</w:t>
            </w:r>
          </w:p>
        </w:tc>
        <w:tc>
          <w:tcPr>
            <w:tcW w:w="2126" w:type="dxa"/>
          </w:tcPr>
          <w:p w14:paraId="1200B36E" w14:textId="05A185CF" w:rsidR="00CD4C14" w:rsidRDefault="00D74F50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Hinstock VI</w:t>
            </w:r>
          </w:p>
        </w:tc>
        <w:tc>
          <w:tcPr>
            <w:tcW w:w="2693" w:type="dxa"/>
          </w:tcPr>
          <w:p w14:paraId="3FF04905" w14:textId="7EFE104A" w:rsidR="00CD4C14" w:rsidRDefault="00D74F50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Grant</w:t>
            </w:r>
          </w:p>
        </w:tc>
        <w:tc>
          <w:tcPr>
            <w:tcW w:w="1276" w:type="dxa"/>
          </w:tcPr>
          <w:p w14:paraId="002E184A" w14:textId="520FC12B" w:rsidR="00CD4C14" w:rsidRDefault="00D74F50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£700</w:t>
            </w:r>
          </w:p>
        </w:tc>
        <w:tc>
          <w:tcPr>
            <w:tcW w:w="1185" w:type="dxa"/>
          </w:tcPr>
          <w:p w14:paraId="03668FB3" w14:textId="0E43A478" w:rsidR="00CD4C14" w:rsidRDefault="00D74F50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</w:t>
            </w:r>
            <w:r w:rsidR="00624CA2">
              <w:rPr>
                <w:rFonts w:cs="Calibri"/>
                <w:bCs/>
              </w:rPr>
              <w:t>584</w:t>
            </w:r>
          </w:p>
        </w:tc>
        <w:tc>
          <w:tcPr>
            <w:tcW w:w="1792" w:type="dxa"/>
          </w:tcPr>
          <w:p w14:paraId="10A37E14" w14:textId="3BB58876" w:rsidR="00CD4C14" w:rsidRDefault="00624CA2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 xml:space="preserve">Highways Act 1980 s96; </w:t>
            </w:r>
          </w:p>
        </w:tc>
      </w:tr>
      <w:tr w:rsidR="00BF4E9A" w:rsidRPr="00EB0CD0" w14:paraId="19359359" w14:textId="77777777" w:rsidTr="0086392F">
        <w:tc>
          <w:tcPr>
            <w:tcW w:w="1101" w:type="dxa"/>
          </w:tcPr>
          <w:p w14:paraId="178E4F3D" w14:textId="350786E6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F713CD">
              <w:rPr>
                <w:rFonts w:cs="Calibri"/>
                <w:bCs/>
              </w:rPr>
              <w:t xml:space="preserve"> </w:t>
            </w:r>
            <w:r w:rsidR="00F713CD" w:rsidRPr="00F713CD">
              <w:rPr>
                <w:rFonts w:cs="Calibri"/>
                <w:bCs/>
              </w:rPr>
              <w:t>07/06/23</w:t>
            </w:r>
          </w:p>
        </w:tc>
        <w:tc>
          <w:tcPr>
            <w:tcW w:w="2126" w:type="dxa"/>
          </w:tcPr>
          <w:p w14:paraId="49828B16" w14:textId="6AB063E7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F713CD">
              <w:rPr>
                <w:rFonts w:cs="Calibri"/>
                <w:bCs/>
              </w:rPr>
              <w:t>Hinstock VI</w:t>
            </w:r>
          </w:p>
        </w:tc>
        <w:tc>
          <w:tcPr>
            <w:tcW w:w="2693" w:type="dxa"/>
          </w:tcPr>
          <w:p w14:paraId="301EA01D" w14:textId="532ED8DA" w:rsidR="00BF4E9A" w:rsidRPr="00F713CD" w:rsidRDefault="00F713CD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Grant – fun weekend</w:t>
            </w:r>
          </w:p>
        </w:tc>
        <w:tc>
          <w:tcPr>
            <w:tcW w:w="1276" w:type="dxa"/>
          </w:tcPr>
          <w:p w14:paraId="21F13933" w14:textId="556E273C" w:rsidR="00BF4E9A" w:rsidRPr="00F713CD" w:rsidRDefault="00F713CD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£500</w:t>
            </w:r>
          </w:p>
        </w:tc>
        <w:tc>
          <w:tcPr>
            <w:tcW w:w="1185" w:type="dxa"/>
          </w:tcPr>
          <w:p w14:paraId="3E2C2A00" w14:textId="039B7556" w:rsidR="00BF4E9A" w:rsidRPr="00F713CD" w:rsidRDefault="00F713CD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100585</w:t>
            </w:r>
          </w:p>
        </w:tc>
        <w:tc>
          <w:tcPr>
            <w:tcW w:w="1792" w:type="dxa"/>
          </w:tcPr>
          <w:p w14:paraId="3F541EFD" w14:textId="16DC1F3F" w:rsidR="00BF4E9A" w:rsidRPr="00F713CD" w:rsidRDefault="0006799D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LGA 1972 s137</w:t>
            </w:r>
          </w:p>
        </w:tc>
      </w:tr>
      <w:tr w:rsidR="00BF4E9A" w:rsidRPr="00EB0CD0" w14:paraId="12A3BE04" w14:textId="77777777" w:rsidTr="0086392F">
        <w:tc>
          <w:tcPr>
            <w:tcW w:w="1101" w:type="dxa"/>
          </w:tcPr>
          <w:p w14:paraId="2F7FB866" w14:textId="2C17A159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2126" w:type="dxa"/>
          </w:tcPr>
          <w:p w14:paraId="51D1E6E3" w14:textId="77777777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2693" w:type="dxa"/>
          </w:tcPr>
          <w:p w14:paraId="7C9382E4" w14:textId="77777777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276" w:type="dxa"/>
          </w:tcPr>
          <w:p w14:paraId="4211670E" w14:textId="10D26E20" w:rsidR="00BF4E9A" w:rsidRPr="00F713CD" w:rsidRDefault="00DE476C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VOID</w:t>
            </w:r>
          </w:p>
        </w:tc>
        <w:tc>
          <w:tcPr>
            <w:tcW w:w="1185" w:type="dxa"/>
          </w:tcPr>
          <w:p w14:paraId="30AB523D" w14:textId="3ECBCA21" w:rsidR="00BF4E9A" w:rsidRPr="00F713CD" w:rsidRDefault="00DE476C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100588</w:t>
            </w:r>
          </w:p>
        </w:tc>
        <w:tc>
          <w:tcPr>
            <w:tcW w:w="1792" w:type="dxa"/>
          </w:tcPr>
          <w:p w14:paraId="377EB2F2" w14:textId="77777777" w:rsidR="00BF4E9A" w:rsidRPr="00F713CD" w:rsidRDefault="00BF4E9A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CD4C14" w:rsidRPr="00EB0CD0" w14:paraId="5F8A41CA" w14:textId="77777777" w:rsidTr="0086392F">
        <w:tc>
          <w:tcPr>
            <w:tcW w:w="1101" w:type="dxa"/>
          </w:tcPr>
          <w:p w14:paraId="0C10C8AF" w14:textId="77777777" w:rsidR="00CD4C14" w:rsidRPr="00F375B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F375BF">
              <w:rPr>
                <w:rFonts w:cs="Calibri"/>
                <w:b/>
              </w:rPr>
              <w:t>Date</w:t>
            </w:r>
          </w:p>
        </w:tc>
        <w:tc>
          <w:tcPr>
            <w:tcW w:w="2126" w:type="dxa"/>
          </w:tcPr>
          <w:p w14:paraId="7AEF88C2" w14:textId="77777777" w:rsidR="00CD4C14" w:rsidRPr="00F375B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F375BF">
              <w:rPr>
                <w:rFonts w:cs="Calibri"/>
                <w:b/>
              </w:rPr>
              <w:t>Payer</w:t>
            </w:r>
          </w:p>
        </w:tc>
        <w:tc>
          <w:tcPr>
            <w:tcW w:w="2693" w:type="dxa"/>
          </w:tcPr>
          <w:p w14:paraId="525E7A9A" w14:textId="77777777" w:rsidR="00CD4C14" w:rsidRPr="00F375BF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F375BF">
              <w:rPr>
                <w:rFonts w:cs="Calibri"/>
                <w:b/>
              </w:rPr>
              <w:t>Purpose</w:t>
            </w:r>
          </w:p>
        </w:tc>
        <w:tc>
          <w:tcPr>
            <w:tcW w:w="1276" w:type="dxa"/>
          </w:tcPr>
          <w:p w14:paraId="0D92572A" w14:textId="77777777" w:rsidR="00CD4C14" w:rsidRPr="00F375BF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F375BF">
              <w:rPr>
                <w:rFonts w:cs="Calibri"/>
                <w:b/>
              </w:rPr>
              <w:t>Amount</w:t>
            </w:r>
          </w:p>
        </w:tc>
        <w:tc>
          <w:tcPr>
            <w:tcW w:w="1185" w:type="dxa"/>
          </w:tcPr>
          <w:p w14:paraId="4226AB58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92" w:type="dxa"/>
          </w:tcPr>
          <w:p w14:paraId="60881493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CD4C14" w:rsidRPr="00EB0CD0" w14:paraId="18640966" w14:textId="77777777" w:rsidTr="0086392F">
        <w:tc>
          <w:tcPr>
            <w:tcW w:w="1101" w:type="dxa"/>
          </w:tcPr>
          <w:p w14:paraId="560ABBE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15/05/23</w:t>
            </w:r>
          </w:p>
        </w:tc>
        <w:tc>
          <w:tcPr>
            <w:tcW w:w="2126" w:type="dxa"/>
          </w:tcPr>
          <w:p w14:paraId="74D828E5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Shropshire Council</w:t>
            </w:r>
          </w:p>
        </w:tc>
        <w:tc>
          <w:tcPr>
            <w:tcW w:w="2693" w:type="dxa"/>
          </w:tcPr>
          <w:p w14:paraId="23A5C311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Environmental Maintenance Grant</w:t>
            </w:r>
          </w:p>
        </w:tc>
        <w:tc>
          <w:tcPr>
            <w:tcW w:w="1276" w:type="dxa"/>
          </w:tcPr>
          <w:p w14:paraId="29392FFB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£1185</w:t>
            </w:r>
          </w:p>
        </w:tc>
        <w:tc>
          <w:tcPr>
            <w:tcW w:w="1185" w:type="dxa"/>
          </w:tcPr>
          <w:p w14:paraId="11F26AA1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92" w:type="dxa"/>
          </w:tcPr>
          <w:p w14:paraId="1BF1700B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CD4C14" w:rsidRPr="00EB0CD0" w14:paraId="680E7230" w14:textId="77777777" w:rsidTr="0086392F">
        <w:tc>
          <w:tcPr>
            <w:tcW w:w="1101" w:type="dxa"/>
          </w:tcPr>
          <w:p w14:paraId="50C958C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02/05/23</w:t>
            </w:r>
          </w:p>
        </w:tc>
        <w:tc>
          <w:tcPr>
            <w:tcW w:w="2126" w:type="dxa"/>
          </w:tcPr>
          <w:p w14:paraId="575EE7FC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Hinstock Allotment Society</w:t>
            </w:r>
          </w:p>
        </w:tc>
        <w:tc>
          <w:tcPr>
            <w:tcW w:w="2693" w:type="dxa"/>
          </w:tcPr>
          <w:p w14:paraId="6EF6A2C2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Rent</w:t>
            </w:r>
          </w:p>
        </w:tc>
        <w:tc>
          <w:tcPr>
            <w:tcW w:w="1276" w:type="dxa"/>
          </w:tcPr>
          <w:p w14:paraId="06CEE21E" w14:textId="77777777" w:rsidR="00CD4C14" w:rsidRDefault="00CD4C14" w:rsidP="00863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£150</w:t>
            </w:r>
          </w:p>
        </w:tc>
        <w:tc>
          <w:tcPr>
            <w:tcW w:w="1185" w:type="dxa"/>
          </w:tcPr>
          <w:p w14:paraId="49C55344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92" w:type="dxa"/>
          </w:tcPr>
          <w:p w14:paraId="321844A6" w14:textId="77777777" w:rsidR="00CD4C14" w:rsidRDefault="00CD4C14" w:rsidP="0086392F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</w:tbl>
    <w:p w14:paraId="177A8BD5" w14:textId="77777777" w:rsidR="00CD4C14" w:rsidRDefault="00CD4C14" w:rsidP="00644B8C">
      <w:pPr>
        <w:spacing w:after="0" w:line="240" w:lineRule="auto"/>
        <w:textAlignment w:val="baseline"/>
        <w:rPr>
          <w:rFonts w:cs="Calibri"/>
          <w:b/>
        </w:rPr>
      </w:pPr>
    </w:p>
    <w:p w14:paraId="53533635" w14:textId="7923894E" w:rsidR="00CD4C14" w:rsidRPr="00585C17" w:rsidRDefault="00CD4C14" w:rsidP="00CD4C14">
      <w:pPr>
        <w:spacing w:after="0" w:line="240" w:lineRule="auto"/>
        <w:ind w:left="720" w:hanging="720"/>
        <w:textAlignment w:val="baseline"/>
        <w:rPr>
          <w:rFonts w:cs="Calibri"/>
          <w:b/>
        </w:rPr>
      </w:pPr>
      <w:r>
        <w:rPr>
          <w:rFonts w:cs="Calibri"/>
          <w:b/>
        </w:rPr>
        <w:t>69/23</w:t>
      </w:r>
      <w:r>
        <w:rPr>
          <w:rFonts w:cs="Calibri"/>
          <w:b/>
        </w:rPr>
        <w:tab/>
        <w:t xml:space="preserve">Planning (The </w:t>
      </w:r>
      <w:r>
        <w:rPr>
          <w:rFonts w:cs="Calibri"/>
          <w:bCs/>
        </w:rPr>
        <w:t>Parish Council is consulted by Shropshire Council under</w:t>
      </w:r>
      <w:r>
        <w:rPr>
          <w:rFonts w:cs="Calibri"/>
          <w:b/>
        </w:rPr>
        <w:t xml:space="preserve"> </w:t>
      </w:r>
      <w:r>
        <w:rPr>
          <w:rFonts w:cs="Calibri"/>
        </w:rPr>
        <w:t>Town &amp; Country Planning Act 1990. Sched 1, para 8)</w:t>
      </w:r>
    </w:p>
    <w:p w14:paraId="3A536233" w14:textId="77777777" w:rsidR="00CD4C14" w:rsidRDefault="00CD4C14" w:rsidP="00CD4C14">
      <w:pPr>
        <w:spacing w:after="0" w:line="240" w:lineRule="auto"/>
        <w:ind w:left="720" w:hanging="720"/>
        <w:textAlignment w:val="baseline"/>
        <w:rPr>
          <w:rFonts w:cs="Calibri"/>
          <w:bCs/>
          <w:color w:val="0070C0"/>
        </w:rPr>
      </w:pPr>
      <w:r>
        <w:rPr>
          <w:rFonts w:cs="Calibri"/>
          <w:bCs/>
          <w:color w:val="0070C0"/>
        </w:rPr>
        <w:t>-</w:t>
      </w:r>
      <w:r>
        <w:rPr>
          <w:rFonts w:cs="Calibri"/>
          <w:bCs/>
          <w:color w:val="0070C0"/>
        </w:rPr>
        <w:tab/>
        <w:t>Applications – no applications received</w:t>
      </w:r>
    </w:p>
    <w:p w14:paraId="2BEB1B4A" w14:textId="77777777" w:rsidR="00CD4C14" w:rsidRDefault="00CD4C14" w:rsidP="00CD4C14">
      <w:pPr>
        <w:spacing w:after="0" w:line="240" w:lineRule="auto"/>
        <w:textAlignment w:val="baseline"/>
        <w:rPr>
          <w:rStyle w:val="Hyperlink"/>
          <w:rFonts w:cs="Calibri"/>
          <w:sz w:val="20"/>
          <w:szCs w:val="20"/>
          <w:bdr w:val="none" w:sz="0" w:space="0" w:color="auto" w:frame="1"/>
          <w:shd w:val="clear" w:color="auto" w:fill="FFFFFF"/>
        </w:rPr>
      </w:pPr>
      <w:r w:rsidRPr="00585C17">
        <w:rPr>
          <w:rFonts w:cs="Calibri"/>
          <w:color w:val="242424"/>
          <w:sz w:val="20"/>
          <w:szCs w:val="20"/>
          <w:shd w:val="clear" w:color="auto" w:fill="FFFFFF"/>
        </w:rPr>
        <w:t>23/01776/FUL  (validated: 03/05/2023)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Address:  Sutton House, Hooks Lane, Hinstock, Market Drayton, Shropshire, TF9 2TJ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Proposal:  The change of use of a converted coach house from an annex to an Open Market dwelling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View online at:  </w:t>
      </w:r>
      <w:hyperlink r:id="rId8" w:tgtFrame="_blank" w:history="1">
        <w:r w:rsidRPr="00585C17">
          <w:rPr>
            <w:rStyle w:val="Hyperlink"/>
            <w:rFonts w:cs="Calibri"/>
            <w:sz w:val="20"/>
            <w:szCs w:val="20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http://pa.shropshire.gov.uk/online-applications/applicationDetails.do?activeTab=summary&amp;keyVal=RTMSSUTDGHF00</w:t>
        </w:r>
      </w:hyperlink>
    </w:p>
    <w:p w14:paraId="1152DA49" w14:textId="77777777" w:rsidR="00644B8C" w:rsidRPr="00585C17" w:rsidRDefault="00644B8C" w:rsidP="00CD4C14">
      <w:pPr>
        <w:spacing w:after="0" w:line="240" w:lineRule="auto"/>
        <w:textAlignment w:val="baseline"/>
        <w:rPr>
          <w:rFonts w:cs="Calibri"/>
          <w:color w:val="242424"/>
          <w:sz w:val="20"/>
          <w:szCs w:val="20"/>
          <w:shd w:val="clear" w:color="auto" w:fill="FFFFFF"/>
        </w:rPr>
      </w:pPr>
    </w:p>
    <w:p w14:paraId="7582BAC6" w14:textId="77777777" w:rsidR="00CD4C14" w:rsidRPr="00585C17" w:rsidRDefault="00CD4C14" w:rsidP="00CD4C14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cs="Calibri"/>
          <w:b/>
          <w:sz w:val="20"/>
          <w:szCs w:val="20"/>
        </w:rPr>
      </w:pPr>
      <w:r>
        <w:rPr>
          <w:rFonts w:cs="Calibri"/>
          <w:color w:val="00B050"/>
        </w:rPr>
        <w:t>Decisions – no determinations received</w:t>
      </w:r>
      <w:r>
        <w:rPr>
          <w:rFonts w:cs="Calibri"/>
          <w:color w:val="00B05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23/00918/FUL  (validated: 03/04/2023)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Address:  Oak Tree Cottage, 5 The Links, Hinstock, Market Drayton, Shropshire, TF9 2NL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Proposal:  Application under Section 73A of the Town and Country Planning Act 1990 for additional use of the existing building for the restoration  of vintage tractors and motorcycles (re-submission)</w:t>
      </w:r>
      <w:r w:rsidRPr="00585C17">
        <w:rPr>
          <w:rFonts w:cs="Calibri"/>
          <w:color w:val="242424"/>
          <w:sz w:val="20"/>
          <w:szCs w:val="20"/>
        </w:rPr>
        <w:br/>
      </w:r>
      <w:r w:rsidRPr="00585C17">
        <w:rPr>
          <w:rFonts w:cs="Calibri"/>
          <w:color w:val="242424"/>
          <w:sz w:val="20"/>
          <w:szCs w:val="20"/>
          <w:shd w:val="clear" w:color="auto" w:fill="FFFFFF"/>
        </w:rPr>
        <w:t>Decision:  Grant Permission</w:t>
      </w:r>
    </w:p>
    <w:p w14:paraId="01E3490C" w14:textId="77777777" w:rsidR="00A44D18" w:rsidRDefault="00A44D18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</w:pPr>
    </w:p>
    <w:p w14:paraId="3344366A" w14:textId="421A3154" w:rsidR="00CD4C14" w:rsidRDefault="005A426E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</w:pPr>
      <w:r w:rsidRPr="005A426E"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  <w:t>23/01375/FUL  (validated: 12/04/2023)</w:t>
      </w:r>
      <w:r w:rsidRPr="005A426E">
        <w:rPr>
          <w:rFonts w:asciiTheme="minorHAnsi" w:hAnsiTheme="minorHAnsi" w:cstheme="minorHAnsi"/>
          <w:color w:val="242424"/>
          <w:sz w:val="20"/>
          <w:szCs w:val="20"/>
        </w:rPr>
        <w:br/>
      </w:r>
      <w:r w:rsidRPr="005A426E"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  <w:t>Address:  Cambers Country Stores Ltd, High Heath, Hinstock, Shropshire, TF9 2ST</w:t>
      </w:r>
      <w:r w:rsidRPr="005A426E">
        <w:rPr>
          <w:rFonts w:asciiTheme="minorHAnsi" w:hAnsiTheme="minorHAnsi" w:cstheme="minorHAnsi"/>
          <w:color w:val="242424"/>
          <w:sz w:val="20"/>
          <w:szCs w:val="20"/>
        </w:rPr>
        <w:br/>
      </w:r>
      <w:r w:rsidRPr="005A426E"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  <w:t>Proposal:  Erection of extension to provide additional retail space, following the demolition of a building</w:t>
      </w:r>
      <w:r w:rsidRPr="005A426E">
        <w:rPr>
          <w:rFonts w:asciiTheme="minorHAnsi" w:hAnsiTheme="minorHAnsi" w:cstheme="minorHAnsi"/>
          <w:color w:val="242424"/>
          <w:sz w:val="20"/>
          <w:szCs w:val="20"/>
        </w:rPr>
        <w:br/>
      </w:r>
      <w:r w:rsidRPr="005A426E">
        <w:rPr>
          <w:rFonts w:asciiTheme="minorHAnsi" w:hAnsiTheme="minorHAnsi" w:cstheme="minorHAnsi"/>
          <w:color w:val="242424"/>
          <w:sz w:val="20"/>
          <w:szCs w:val="20"/>
          <w:shd w:val="clear" w:color="auto" w:fill="FFFFFF"/>
        </w:rPr>
        <w:t>Decision:  Grant Permission</w:t>
      </w:r>
    </w:p>
    <w:p w14:paraId="36930B03" w14:textId="77777777" w:rsidR="00A44D18" w:rsidRPr="005A426E" w:rsidRDefault="00A44D18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asciiTheme="minorHAnsi" w:hAnsiTheme="minorHAnsi" w:cstheme="minorHAnsi"/>
          <w:b/>
          <w:sz w:val="20"/>
          <w:szCs w:val="20"/>
        </w:rPr>
      </w:pPr>
    </w:p>
    <w:p w14:paraId="5AE85D58" w14:textId="045CBD06" w:rsidR="00CD4C14" w:rsidRDefault="00CD4C14" w:rsidP="00CD4C14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</w:rPr>
        <w:t>70/23</w:t>
      </w:r>
      <w:r w:rsidRPr="00E8349C">
        <w:rPr>
          <w:rFonts w:cs="Calibri"/>
          <w:b/>
        </w:rPr>
        <w:tab/>
        <w:t>Confirmation of</w:t>
      </w:r>
      <w:r>
        <w:rPr>
          <w:rFonts w:cs="Calibri"/>
          <w:b/>
        </w:rPr>
        <w:t xml:space="preserve"> July’s </w:t>
      </w:r>
      <w:r w:rsidRPr="00E8349C">
        <w:rPr>
          <w:rFonts w:cs="Calibri"/>
          <w:b/>
        </w:rPr>
        <w:t>meeting date (</w:t>
      </w:r>
      <w:r>
        <w:rPr>
          <w:rFonts w:cs="Calibri"/>
          <w:b/>
        </w:rPr>
        <w:t>5</w:t>
      </w:r>
      <w:r w:rsidRPr="00021731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>)</w:t>
      </w:r>
      <w:r w:rsidRPr="00E8349C">
        <w:rPr>
          <w:rFonts w:cs="Calibri"/>
          <w:b/>
        </w:rPr>
        <w:t xml:space="preserve"> and items for the next agenda</w:t>
      </w:r>
    </w:p>
    <w:p w14:paraId="60547BB1" w14:textId="773BB9E0" w:rsidR="00885DE7" w:rsidRPr="006E04C9" w:rsidRDefault="00885DE7" w:rsidP="00EC76A7">
      <w:pPr>
        <w:pBdr>
          <w:bottom w:val="single" w:sz="4" w:space="1" w:color="auto"/>
        </w:pBdr>
        <w:rPr>
          <w:rFonts w:cs="Calibri"/>
        </w:rPr>
      </w:pPr>
      <w:r>
        <w:rPr>
          <w:rFonts w:cs="Calibri"/>
        </w:rPr>
        <w:t>There being no further matters for consideration, the Chairman thanked everyone for attending and declare the Meeting closed at 9</w:t>
      </w:r>
      <w:r w:rsidR="00EC76A7">
        <w:rPr>
          <w:rFonts w:cs="Calibri"/>
        </w:rPr>
        <w:t>:01</w:t>
      </w:r>
      <w:r>
        <w:rPr>
          <w:rFonts w:cs="Calibri"/>
        </w:rPr>
        <w:t xml:space="preserve">pm. </w:t>
      </w:r>
    </w:p>
    <w:bookmarkEnd w:id="0"/>
    <w:p w14:paraId="205E418C" w14:textId="77777777" w:rsidR="00CD4C14" w:rsidRDefault="00CD4C14"/>
    <w:sectPr w:rsidR="00CD4C14" w:rsidSect="007233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0AD0" w14:textId="77777777" w:rsidR="00127E1E" w:rsidRDefault="00127E1E" w:rsidP="00CD4C14">
      <w:pPr>
        <w:spacing w:after="0" w:line="240" w:lineRule="auto"/>
      </w:pPr>
      <w:r>
        <w:separator/>
      </w:r>
    </w:p>
  </w:endnote>
  <w:endnote w:type="continuationSeparator" w:id="0">
    <w:p w14:paraId="1F4CFEB7" w14:textId="77777777" w:rsidR="00127E1E" w:rsidRDefault="00127E1E" w:rsidP="00CD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3302" w14:textId="77777777" w:rsidR="00EC76A7" w:rsidRDefault="00EC7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3FFE" w14:textId="77777777" w:rsidR="00EC76A7" w:rsidRDefault="00EC76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4983" w14:textId="77777777" w:rsidR="00EC76A7" w:rsidRDefault="00EC7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5003" w14:textId="77777777" w:rsidR="00127E1E" w:rsidRDefault="00127E1E" w:rsidP="00CD4C14">
      <w:pPr>
        <w:spacing w:after="0" w:line="240" w:lineRule="auto"/>
      </w:pPr>
      <w:r>
        <w:separator/>
      </w:r>
    </w:p>
  </w:footnote>
  <w:footnote w:type="continuationSeparator" w:id="0">
    <w:p w14:paraId="6B1A5C1F" w14:textId="77777777" w:rsidR="00127E1E" w:rsidRDefault="00127E1E" w:rsidP="00CD4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220E" w14:textId="77777777" w:rsidR="00EC76A7" w:rsidRDefault="00EC7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EB42" w14:textId="5D77A470" w:rsidR="00CD4C14" w:rsidRDefault="00CD4C1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05982047" wp14:editId="381AF15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DBCCE21" w14:textId="4507348B" w:rsidR="00CD4C14" w:rsidRDefault="00CD4C14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HINSTOCK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05982047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DBCCE21" w14:textId="4507348B" w:rsidR="00CD4C14" w:rsidRDefault="00CD4C14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HINSTOCK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5DAA" w14:textId="77777777" w:rsidR="00EC76A7" w:rsidRDefault="00EC76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D434F"/>
    <w:multiLevelType w:val="hybridMultilevel"/>
    <w:tmpl w:val="68A4BB84"/>
    <w:lvl w:ilvl="0" w:tplc="B58A153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F6022"/>
    <w:multiLevelType w:val="hybridMultilevel"/>
    <w:tmpl w:val="D45EC882"/>
    <w:lvl w:ilvl="0" w:tplc="9DB6EB22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8C46ED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C31A0"/>
    <w:multiLevelType w:val="hybridMultilevel"/>
    <w:tmpl w:val="4832F768"/>
    <w:lvl w:ilvl="0" w:tplc="49361A6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346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412179">
    <w:abstractNumId w:val="0"/>
  </w:num>
  <w:num w:numId="3" w16cid:durableId="618530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14"/>
    <w:rsid w:val="00031A15"/>
    <w:rsid w:val="0003683B"/>
    <w:rsid w:val="000477B1"/>
    <w:rsid w:val="0006799D"/>
    <w:rsid w:val="0008758A"/>
    <w:rsid w:val="000E0D8F"/>
    <w:rsid w:val="00122C01"/>
    <w:rsid w:val="00127E1E"/>
    <w:rsid w:val="001375F9"/>
    <w:rsid w:val="00142230"/>
    <w:rsid w:val="001578BA"/>
    <w:rsid w:val="001A5981"/>
    <w:rsid w:val="001A70AC"/>
    <w:rsid w:val="001E4FD4"/>
    <w:rsid w:val="001F72FD"/>
    <w:rsid w:val="002550DD"/>
    <w:rsid w:val="002A591C"/>
    <w:rsid w:val="002B7EEC"/>
    <w:rsid w:val="002C6DE4"/>
    <w:rsid w:val="002C6E90"/>
    <w:rsid w:val="002E6261"/>
    <w:rsid w:val="002F19FC"/>
    <w:rsid w:val="002F5DFD"/>
    <w:rsid w:val="00314B66"/>
    <w:rsid w:val="00332317"/>
    <w:rsid w:val="00350764"/>
    <w:rsid w:val="00381DCD"/>
    <w:rsid w:val="00393BFA"/>
    <w:rsid w:val="003A0F82"/>
    <w:rsid w:val="003A3407"/>
    <w:rsid w:val="003B123F"/>
    <w:rsid w:val="003F4D63"/>
    <w:rsid w:val="00460F05"/>
    <w:rsid w:val="00473B29"/>
    <w:rsid w:val="004B3A75"/>
    <w:rsid w:val="004E6C1F"/>
    <w:rsid w:val="004E70DB"/>
    <w:rsid w:val="00536A70"/>
    <w:rsid w:val="00564FF6"/>
    <w:rsid w:val="00576E2F"/>
    <w:rsid w:val="005A426E"/>
    <w:rsid w:val="005A531A"/>
    <w:rsid w:val="005B0578"/>
    <w:rsid w:val="00611311"/>
    <w:rsid w:val="00624031"/>
    <w:rsid w:val="00624CA2"/>
    <w:rsid w:val="00626AA7"/>
    <w:rsid w:val="00644B8C"/>
    <w:rsid w:val="006766B6"/>
    <w:rsid w:val="00706FD2"/>
    <w:rsid w:val="00723366"/>
    <w:rsid w:val="007668DA"/>
    <w:rsid w:val="00772B97"/>
    <w:rsid w:val="007C013B"/>
    <w:rsid w:val="00820A05"/>
    <w:rsid w:val="0082432C"/>
    <w:rsid w:val="00885DE7"/>
    <w:rsid w:val="008948CB"/>
    <w:rsid w:val="008B69F8"/>
    <w:rsid w:val="008C0F66"/>
    <w:rsid w:val="008C34E2"/>
    <w:rsid w:val="008D27F5"/>
    <w:rsid w:val="008D5386"/>
    <w:rsid w:val="009018A7"/>
    <w:rsid w:val="00960D66"/>
    <w:rsid w:val="00963118"/>
    <w:rsid w:val="009D051F"/>
    <w:rsid w:val="00A02859"/>
    <w:rsid w:val="00A06543"/>
    <w:rsid w:val="00A15716"/>
    <w:rsid w:val="00A202E7"/>
    <w:rsid w:val="00A30826"/>
    <w:rsid w:val="00A344E1"/>
    <w:rsid w:val="00A44D18"/>
    <w:rsid w:val="00AA1F10"/>
    <w:rsid w:val="00AE5E6D"/>
    <w:rsid w:val="00B07104"/>
    <w:rsid w:val="00BF4E9A"/>
    <w:rsid w:val="00C10B00"/>
    <w:rsid w:val="00C350D2"/>
    <w:rsid w:val="00C523CB"/>
    <w:rsid w:val="00C70D84"/>
    <w:rsid w:val="00C722D9"/>
    <w:rsid w:val="00C82D91"/>
    <w:rsid w:val="00CC644D"/>
    <w:rsid w:val="00CD4C14"/>
    <w:rsid w:val="00CE5276"/>
    <w:rsid w:val="00D225EB"/>
    <w:rsid w:val="00D6577C"/>
    <w:rsid w:val="00D74F50"/>
    <w:rsid w:val="00DE476C"/>
    <w:rsid w:val="00E13FDC"/>
    <w:rsid w:val="00E27D44"/>
    <w:rsid w:val="00E31E70"/>
    <w:rsid w:val="00E32863"/>
    <w:rsid w:val="00E64542"/>
    <w:rsid w:val="00E848A0"/>
    <w:rsid w:val="00EC5CB0"/>
    <w:rsid w:val="00EC76A7"/>
    <w:rsid w:val="00EE4325"/>
    <w:rsid w:val="00F07D53"/>
    <w:rsid w:val="00F32865"/>
    <w:rsid w:val="00F518F0"/>
    <w:rsid w:val="00F713CD"/>
    <w:rsid w:val="00F81ECA"/>
    <w:rsid w:val="00FD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4BCAD"/>
  <w15:chartTrackingRefBased/>
  <w15:docId w15:val="{98A9FF97-25E5-4B7A-A464-234C84D7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1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CD4C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4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CD4C14"/>
    <w:rPr>
      <w:color w:val="0000FF"/>
      <w:u w:val="single"/>
    </w:rPr>
  </w:style>
  <w:style w:type="character" w:styleId="Strong">
    <w:name w:val="Strong"/>
    <w:uiPriority w:val="22"/>
    <w:qFormat/>
    <w:rsid w:val="00CD4C1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4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14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4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1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RTMSSUTDGHF0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ne.network/?tm=13434264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1973</Words>
  <Characters>11251</Characters>
  <Application>Microsoft Office Word</Application>
  <DocSecurity>0</DocSecurity>
  <Lines>93</Lines>
  <Paragraphs>26</Paragraphs>
  <ScaleCrop>false</ScaleCrop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HINSTOCK PARISH COUNCIL</dc:title>
  <dc:subject/>
  <dc:creator>richard joyce</dc:creator>
  <cp:keywords/>
  <dc:description/>
  <cp:lastModifiedBy>richard joyce</cp:lastModifiedBy>
  <cp:revision>109</cp:revision>
  <cp:lastPrinted>2023-07-05T10:07:00Z</cp:lastPrinted>
  <dcterms:created xsi:type="dcterms:W3CDTF">2023-06-07T09:14:00Z</dcterms:created>
  <dcterms:modified xsi:type="dcterms:W3CDTF">2023-07-05T10:23:00Z</dcterms:modified>
</cp:coreProperties>
</file>